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A0C" w:rsidRPr="00AF6A0C" w:rsidRDefault="00322656" w:rsidP="00AF6A0C">
      <w:pPr>
        <w:keepNext/>
        <w:pageBreakBefore/>
        <w:shd w:val="clear" w:color="auto" w:fill="000000"/>
        <w:spacing w:before="1680"/>
        <w:ind w:left="2517"/>
        <w:rPr>
          <w:rFonts w:ascii="Book Antiqua" w:hAnsi="Book Antiqua"/>
          <w:sz w:val="36"/>
          <w:szCs w:val="36"/>
        </w:rPr>
      </w:pPr>
      <w:r w:rsidRPr="00344FD3">
        <w:rPr>
          <w:rFonts w:ascii="Book Antiqua" w:hAnsi="Book Antiqua"/>
          <w:sz w:val="36"/>
          <w:szCs w:val="36"/>
        </w:rPr>
        <w:t xml:space="preserve"> </w:t>
      </w:r>
      <w:r w:rsidR="00AF6A0C" w:rsidRPr="00AF6A0C">
        <w:rPr>
          <w:rFonts w:ascii="Book Antiqua" w:hAnsi="Book Antiqua"/>
          <w:sz w:val="36"/>
          <w:szCs w:val="36"/>
          <w:lang w:val="en-US"/>
        </w:rPr>
        <w:t> </w:t>
      </w:r>
    </w:p>
    <w:p w:rsidR="00AF6A0C" w:rsidRPr="00AF6A0C" w:rsidRDefault="00AF6A0C" w:rsidP="00AF6A0C">
      <w:pPr>
        <w:spacing w:after="120"/>
        <w:ind w:left="2520"/>
      </w:pPr>
      <w:r w:rsidRPr="00AF6A0C">
        <w:rPr>
          <w:rFonts w:ascii="Book Antiqua" w:hAnsi="Book Antiqua"/>
          <w:smallCaps/>
          <w:sz w:val="48"/>
          <w:szCs w:val="48"/>
        </w:rPr>
        <w:t>Отчет об обследовании</w:t>
      </w:r>
    </w:p>
    <w:p w:rsidR="00AF6A0C" w:rsidRPr="00AF6A0C" w:rsidRDefault="00AF6A0C" w:rsidP="00AF6A0C">
      <w:r w:rsidRPr="00AF6A0C">
        <w:rPr>
          <w:rFonts w:ascii="Book Antiqua" w:hAnsi="Book Antiqua"/>
        </w:rPr>
        <w:t> </w:t>
      </w:r>
    </w:p>
    <w:p w:rsidR="00AF6A0C" w:rsidRPr="00AF6A0C" w:rsidRDefault="00AF6A0C" w:rsidP="00AF6A0C">
      <w:r w:rsidRPr="00AF6A0C">
        <w:rPr>
          <w:rFonts w:ascii="Book Antiqua" w:hAnsi="Book Antiqua"/>
        </w:rPr>
        <w:t> </w:t>
      </w:r>
    </w:p>
    <w:p w:rsidR="00C32493" w:rsidRPr="006717BD" w:rsidRDefault="00C32493" w:rsidP="00C32493">
      <w:pPr>
        <w:pStyle w:val="a5"/>
        <w:ind w:left="2410"/>
        <w:jc w:val="both"/>
        <w:rPr>
          <w:rStyle w:val="HighlightedVariable"/>
          <w:sz w:val="40"/>
          <w:szCs w:val="40"/>
        </w:rPr>
      </w:pPr>
      <w:r w:rsidRPr="006717BD">
        <w:rPr>
          <w:rStyle w:val="HighlightedVariable"/>
          <w:sz w:val="40"/>
          <w:szCs w:val="40"/>
        </w:rPr>
        <w:t>Проект «Проведение обследования в рамках проекта тиражирования Корпоративной Системы Управления на базе программного продукта «1С:Предприятие 8 Управление производственным предприятием» для ГК «Волгаэнерго»</w:t>
      </w:r>
    </w:p>
    <w:p w:rsidR="00C32493" w:rsidRDefault="00C32493" w:rsidP="00C32493">
      <w:pPr>
        <w:pStyle w:val="a5"/>
        <w:ind w:left="2410"/>
        <w:jc w:val="both"/>
        <w:rPr>
          <w:rStyle w:val="HighlightedVariable"/>
          <w:sz w:val="40"/>
          <w:szCs w:val="40"/>
        </w:rPr>
      </w:pPr>
    </w:p>
    <w:p w:rsidR="00EF1C5E" w:rsidRDefault="00EF1C5E" w:rsidP="00C32493">
      <w:pPr>
        <w:pStyle w:val="a5"/>
        <w:ind w:left="2410"/>
        <w:jc w:val="both"/>
        <w:rPr>
          <w:rStyle w:val="HighlightedVariable"/>
          <w:sz w:val="40"/>
          <w:szCs w:val="40"/>
        </w:rPr>
      </w:pPr>
      <w:r>
        <w:rPr>
          <w:rStyle w:val="HighlightedVariable"/>
          <w:sz w:val="40"/>
          <w:szCs w:val="40"/>
        </w:rPr>
        <w:t>Блок «Бухгалтерский и налоговый учет»</w:t>
      </w:r>
    </w:p>
    <w:p w:rsidR="00EF1C5E" w:rsidRPr="006717BD" w:rsidRDefault="00EF1C5E" w:rsidP="00C32493">
      <w:pPr>
        <w:pStyle w:val="a5"/>
        <w:ind w:left="2410"/>
        <w:jc w:val="both"/>
        <w:rPr>
          <w:rStyle w:val="HighlightedVariable"/>
          <w:sz w:val="40"/>
          <w:szCs w:val="40"/>
        </w:rPr>
      </w:pPr>
    </w:p>
    <w:p w:rsidR="00C32493" w:rsidRPr="006717BD" w:rsidRDefault="00C32493" w:rsidP="00C32493">
      <w:pPr>
        <w:pStyle w:val="a5"/>
        <w:ind w:left="2410"/>
        <w:jc w:val="both"/>
        <w:rPr>
          <w:rStyle w:val="HighlightedVariable"/>
          <w:sz w:val="40"/>
          <w:szCs w:val="40"/>
        </w:rPr>
      </w:pPr>
      <w:r w:rsidRPr="006717BD">
        <w:rPr>
          <w:rStyle w:val="HighlightedVariable"/>
          <w:sz w:val="40"/>
          <w:szCs w:val="40"/>
        </w:rPr>
        <w:t xml:space="preserve">Договор № </w:t>
      </w:r>
    </w:p>
    <w:p w:rsidR="00C32493" w:rsidRPr="00AF6A0C" w:rsidRDefault="00C32493" w:rsidP="00C32493">
      <w:pPr>
        <w:pStyle w:val="a5"/>
        <w:tabs>
          <w:tab w:val="left" w:pos="4320"/>
        </w:tabs>
        <w:spacing w:before="120"/>
        <w:ind w:left="142"/>
        <w:jc w:val="both"/>
      </w:pPr>
      <w:r w:rsidRPr="003F0185">
        <w:rPr>
          <w:rFonts w:ascii="Book Antiqua" w:hAnsi="Book Antiqua"/>
          <w:b/>
          <w:sz w:val="20"/>
          <w:szCs w:val="20"/>
          <w:lang w:eastAsia="zh-CN"/>
        </w:rPr>
        <w:t>Утверждение</w:t>
      </w:r>
      <w:r>
        <w:rPr>
          <w:rFonts w:ascii="Book Antiqua" w:hAnsi="Book Antiqua"/>
          <w:b/>
          <w:sz w:val="20"/>
          <w:szCs w:val="20"/>
          <w:lang w:eastAsia="zh-CN"/>
        </w:rPr>
        <w:t>:</w:t>
      </w:r>
      <w:r w:rsidRPr="003F0185">
        <w:rPr>
          <w:rFonts w:ascii="Book Antiqua" w:hAnsi="Book Antiqua"/>
          <w:b/>
          <w:sz w:val="20"/>
          <w:szCs w:val="20"/>
          <w:lang w:eastAsia="zh-CN"/>
        </w:rPr>
        <w:t>   </w:t>
      </w:r>
      <w:r w:rsidRPr="00AF6A0C">
        <w:rPr>
          <w:rFonts w:ascii="Book Antiqua" w:hAnsi="Book Antiqua"/>
          <w:sz w:val="20"/>
          <w:szCs w:val="20"/>
        </w:rPr>
        <w:t xml:space="preserve">    </w:t>
      </w:r>
    </w:p>
    <w:tbl>
      <w:tblPr>
        <w:tblW w:w="10173" w:type="dxa"/>
        <w:tblLayout w:type="fixed"/>
        <w:tblCellMar>
          <w:left w:w="0" w:type="dxa"/>
          <w:right w:w="0" w:type="dxa"/>
        </w:tblCellMar>
        <w:tblLook w:val="04A0" w:firstRow="1" w:lastRow="0" w:firstColumn="1" w:lastColumn="0" w:noHBand="0" w:noVBand="1"/>
      </w:tblPr>
      <w:tblGrid>
        <w:gridCol w:w="1526"/>
        <w:gridCol w:w="3031"/>
        <w:gridCol w:w="3206"/>
        <w:gridCol w:w="1134"/>
        <w:gridCol w:w="1276"/>
      </w:tblGrid>
      <w:tr w:rsidR="00C32493" w:rsidRPr="00F633CE" w:rsidTr="00E85B59">
        <w:trPr>
          <w:trHeight w:val="1104"/>
        </w:trPr>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32493" w:rsidRPr="003F0185" w:rsidRDefault="00C32493" w:rsidP="00CA315D">
            <w:pPr>
              <w:snapToGrid w:val="0"/>
              <w:spacing w:before="360"/>
              <w:rPr>
                <w:sz w:val="20"/>
                <w:szCs w:val="20"/>
              </w:rPr>
            </w:pPr>
            <w:r w:rsidRPr="003F0185">
              <w:rPr>
                <w:rFonts w:ascii="Book Antiqua" w:hAnsi="Book Antiqua"/>
                <w:color w:val="0000FF"/>
                <w:sz w:val="20"/>
                <w:szCs w:val="20"/>
              </w:rPr>
              <w:t xml:space="preserve">Заказчик      </w:t>
            </w:r>
          </w:p>
        </w:tc>
        <w:tc>
          <w:tcPr>
            <w:tcW w:w="30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2493" w:rsidRPr="003F0185" w:rsidRDefault="00C32493" w:rsidP="00CA315D">
            <w:pPr>
              <w:snapToGrid w:val="0"/>
              <w:rPr>
                <w:rStyle w:val="HighlightedVariable"/>
                <w:sz w:val="20"/>
                <w:szCs w:val="20"/>
              </w:rPr>
            </w:pPr>
          </w:p>
        </w:tc>
        <w:tc>
          <w:tcPr>
            <w:tcW w:w="32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2493" w:rsidRPr="003F0185" w:rsidRDefault="00C32493" w:rsidP="00CA315D">
            <w:pPr>
              <w:snapToGrid w:val="0"/>
              <w:rPr>
                <w:rStyle w:val="HighlightedVariable"/>
                <w:sz w:val="20"/>
                <w:szCs w:val="20"/>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32493" w:rsidRPr="003F0185" w:rsidRDefault="00C32493" w:rsidP="00CA315D">
            <w:pPr>
              <w:snapToGrid w:val="0"/>
              <w:rPr>
                <w:rStyle w:val="HighlightedVariable"/>
                <w:sz w:val="20"/>
                <w:szCs w:val="20"/>
              </w:rPr>
            </w:pPr>
          </w:p>
        </w:tc>
        <w:tc>
          <w:tcPr>
            <w:tcW w:w="1276" w:type="dxa"/>
            <w:tcBorders>
              <w:top w:val="single" w:sz="8" w:space="0" w:color="auto"/>
              <w:left w:val="nil"/>
              <w:bottom w:val="single" w:sz="8" w:space="0" w:color="auto"/>
              <w:right w:val="single" w:sz="8" w:space="0" w:color="auto"/>
            </w:tcBorders>
          </w:tcPr>
          <w:p w:rsidR="00C32493" w:rsidRPr="003F0185" w:rsidRDefault="00C32493" w:rsidP="00CA315D">
            <w:pPr>
              <w:snapToGrid w:val="0"/>
              <w:rPr>
                <w:rStyle w:val="HighlightedVariable"/>
                <w:sz w:val="20"/>
                <w:szCs w:val="20"/>
              </w:rPr>
            </w:pPr>
          </w:p>
        </w:tc>
      </w:tr>
      <w:tr w:rsidR="00C32493" w:rsidRPr="00F633CE" w:rsidTr="00E85B59">
        <w:trPr>
          <w:trHeight w:val="1104"/>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2493" w:rsidRPr="003F0185" w:rsidRDefault="00C32493" w:rsidP="00CA315D">
            <w:pPr>
              <w:snapToGrid w:val="0"/>
              <w:spacing w:before="360"/>
              <w:rPr>
                <w:sz w:val="20"/>
                <w:szCs w:val="20"/>
              </w:rPr>
            </w:pPr>
            <w:r w:rsidRPr="003F0185">
              <w:rPr>
                <w:rFonts w:ascii="Book Antiqua" w:hAnsi="Book Antiqua"/>
                <w:color w:val="0000FF"/>
                <w:sz w:val="20"/>
                <w:szCs w:val="20"/>
              </w:rPr>
              <w:t xml:space="preserve">Исполнитель           </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rsidR="00C32493" w:rsidRPr="003F0185" w:rsidRDefault="00C32493" w:rsidP="00CA315D">
            <w:pPr>
              <w:snapToGrid w:val="0"/>
              <w:rPr>
                <w:rStyle w:val="HighlightedVariable"/>
                <w:sz w:val="20"/>
                <w:szCs w:val="20"/>
              </w:rPr>
            </w:pP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rsidR="00C32493" w:rsidRPr="003F0185" w:rsidRDefault="00C32493" w:rsidP="00CA315D">
            <w:pPr>
              <w:snapToGrid w:val="0"/>
              <w:rPr>
                <w:sz w:val="20"/>
                <w:szCs w:val="20"/>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C32493" w:rsidRPr="003F0185" w:rsidRDefault="00C32493" w:rsidP="00CA315D">
            <w:pPr>
              <w:snapToGrid w:val="0"/>
              <w:rPr>
                <w:rStyle w:val="HighlightedVariable"/>
                <w:sz w:val="20"/>
                <w:szCs w:val="20"/>
              </w:rPr>
            </w:pPr>
          </w:p>
        </w:tc>
        <w:tc>
          <w:tcPr>
            <w:tcW w:w="1276" w:type="dxa"/>
            <w:tcBorders>
              <w:top w:val="nil"/>
              <w:left w:val="nil"/>
              <w:bottom w:val="single" w:sz="8" w:space="0" w:color="auto"/>
              <w:right w:val="single" w:sz="8" w:space="0" w:color="auto"/>
            </w:tcBorders>
          </w:tcPr>
          <w:p w:rsidR="00C32493" w:rsidRPr="003F0185" w:rsidRDefault="00C32493" w:rsidP="00CA315D">
            <w:pPr>
              <w:snapToGrid w:val="0"/>
              <w:rPr>
                <w:rStyle w:val="HighlightedVariable"/>
                <w:sz w:val="20"/>
                <w:szCs w:val="20"/>
              </w:rPr>
            </w:pPr>
          </w:p>
        </w:tc>
      </w:tr>
    </w:tbl>
    <w:p w:rsidR="00C32493" w:rsidRPr="00AF6A0C" w:rsidRDefault="00C32493" w:rsidP="00C32493">
      <w:r w:rsidRPr="00AF6A0C">
        <w:rPr>
          <w:rFonts w:ascii="Calibri" w:hAnsi="Calibri"/>
          <w:color w:val="1F497D"/>
          <w:sz w:val="22"/>
          <w:szCs w:val="22"/>
        </w:rPr>
        <w:t>  </w:t>
      </w:r>
    </w:p>
    <w:p w:rsidR="00AF6A0C" w:rsidRPr="00A9001D" w:rsidRDefault="00AF6A0C" w:rsidP="00AF6A0C">
      <w:pPr>
        <w:ind w:left="2517"/>
        <w:jc w:val="both"/>
        <w:rPr>
          <w:rFonts w:ascii="Book Antiqua" w:hAnsi="Book Antiqua"/>
          <w:sz w:val="20"/>
          <w:szCs w:val="20"/>
        </w:rPr>
      </w:pPr>
    </w:p>
    <w:p w:rsidR="00AF6A0C" w:rsidRPr="00A9001D" w:rsidRDefault="00AF6A0C" w:rsidP="00AF6A0C">
      <w:pPr>
        <w:ind w:left="2517"/>
        <w:jc w:val="both"/>
        <w:rPr>
          <w:rFonts w:ascii="Book Antiqua" w:hAnsi="Book Antiqua"/>
          <w:sz w:val="20"/>
          <w:szCs w:val="20"/>
        </w:rPr>
      </w:pPr>
    </w:p>
    <w:p w:rsidR="00AF6A0C" w:rsidRPr="00AF6A0C" w:rsidRDefault="00AF6A0C" w:rsidP="00AF6A0C">
      <w:pPr>
        <w:ind w:left="2517"/>
        <w:jc w:val="both"/>
      </w:pPr>
      <w:r w:rsidRPr="00AF6A0C">
        <w:rPr>
          <w:rFonts w:ascii="Book Antiqua" w:hAnsi="Book Antiqua"/>
          <w:sz w:val="20"/>
          <w:szCs w:val="20"/>
        </w:rPr>
        <w:t xml:space="preserve">       </w:t>
      </w:r>
    </w:p>
    <w:p w:rsidR="00AF6A0C" w:rsidRPr="00AF6A0C" w:rsidRDefault="00AF6A0C" w:rsidP="00AF6A0C">
      <w:r w:rsidRPr="00AF6A0C">
        <w:br w:type="page"/>
      </w:r>
    </w:p>
    <w:p w:rsidR="006945F3" w:rsidRPr="00953E1A" w:rsidRDefault="006945F3" w:rsidP="00AF6A0C">
      <w:r w:rsidRPr="00953E1A">
        <w:lastRenderedPageBreak/>
        <w:t>Оглавление</w:t>
      </w:r>
    </w:p>
    <w:p w:rsidR="00B96234" w:rsidRPr="00895599" w:rsidRDefault="00286084">
      <w:pPr>
        <w:pStyle w:val="20"/>
        <w:rPr>
          <w:rFonts w:ascii="Calibri" w:hAnsi="Calibri"/>
          <w:sz w:val="22"/>
          <w:szCs w:val="22"/>
        </w:rPr>
      </w:pPr>
      <w:r w:rsidRPr="00953E1A">
        <w:fldChar w:fldCharType="begin"/>
      </w:r>
      <w:r w:rsidR="006945F3" w:rsidRPr="00953E1A">
        <w:instrText xml:space="preserve"> TOC \o "1-3" \h \z \u </w:instrText>
      </w:r>
      <w:r w:rsidRPr="00953E1A">
        <w:fldChar w:fldCharType="separate"/>
      </w:r>
      <w:hyperlink w:anchor="_Toc368654109" w:history="1">
        <w:r w:rsidR="00B96234" w:rsidRPr="00070CEE">
          <w:rPr>
            <w:rStyle w:val="ac"/>
          </w:rPr>
          <w:t>1</w:t>
        </w:r>
        <w:r w:rsidR="00B96234" w:rsidRPr="00895599">
          <w:rPr>
            <w:rFonts w:ascii="Calibri" w:hAnsi="Calibri"/>
            <w:sz w:val="22"/>
            <w:szCs w:val="22"/>
          </w:rPr>
          <w:tab/>
        </w:r>
        <w:r w:rsidR="00B96234" w:rsidRPr="00070CEE">
          <w:rPr>
            <w:rStyle w:val="ac"/>
          </w:rPr>
          <w:t>Лист согласования</w:t>
        </w:r>
        <w:r w:rsidR="00B96234">
          <w:rPr>
            <w:webHidden/>
          </w:rPr>
          <w:tab/>
        </w:r>
        <w:r>
          <w:rPr>
            <w:webHidden/>
          </w:rPr>
          <w:fldChar w:fldCharType="begin"/>
        </w:r>
        <w:r w:rsidR="00B96234">
          <w:rPr>
            <w:webHidden/>
          </w:rPr>
          <w:instrText xml:space="preserve"> PAGEREF _Toc368654109 \h </w:instrText>
        </w:r>
        <w:r>
          <w:rPr>
            <w:webHidden/>
          </w:rPr>
        </w:r>
        <w:r>
          <w:rPr>
            <w:webHidden/>
          </w:rPr>
          <w:fldChar w:fldCharType="separate"/>
        </w:r>
        <w:r w:rsidR="00B47089">
          <w:rPr>
            <w:webHidden/>
          </w:rPr>
          <w:t>3</w:t>
        </w:r>
        <w:r>
          <w:rPr>
            <w:webHidden/>
          </w:rPr>
          <w:fldChar w:fldCharType="end"/>
        </w:r>
      </w:hyperlink>
    </w:p>
    <w:p w:rsidR="00B96234" w:rsidRPr="00895599" w:rsidRDefault="00FF5D21">
      <w:pPr>
        <w:pStyle w:val="31"/>
        <w:rPr>
          <w:rFonts w:ascii="Calibri" w:hAnsi="Calibri"/>
          <w:sz w:val="22"/>
          <w:szCs w:val="22"/>
        </w:rPr>
      </w:pPr>
      <w:hyperlink w:anchor="_Toc368654110" w:history="1">
        <w:r w:rsidR="00B96234" w:rsidRPr="00070CEE">
          <w:rPr>
            <w:rStyle w:val="ac"/>
          </w:rPr>
          <w:t>1.1</w:t>
        </w:r>
        <w:r w:rsidR="00B96234" w:rsidRPr="00895599">
          <w:rPr>
            <w:rFonts w:ascii="Calibri" w:hAnsi="Calibri"/>
            <w:sz w:val="22"/>
            <w:szCs w:val="22"/>
          </w:rPr>
          <w:tab/>
        </w:r>
        <w:r w:rsidR="00B96234" w:rsidRPr="00070CEE">
          <w:rPr>
            <w:rStyle w:val="ac"/>
          </w:rPr>
          <w:t>Согласовано от Заказчика</w:t>
        </w:r>
        <w:r w:rsidR="00B96234">
          <w:rPr>
            <w:webHidden/>
          </w:rPr>
          <w:tab/>
        </w:r>
        <w:r w:rsidR="00286084">
          <w:rPr>
            <w:webHidden/>
          </w:rPr>
          <w:fldChar w:fldCharType="begin"/>
        </w:r>
        <w:r w:rsidR="00B96234">
          <w:rPr>
            <w:webHidden/>
          </w:rPr>
          <w:instrText xml:space="preserve"> PAGEREF _Toc368654110 \h </w:instrText>
        </w:r>
        <w:r w:rsidR="00286084">
          <w:rPr>
            <w:webHidden/>
          </w:rPr>
        </w:r>
        <w:r w:rsidR="00286084">
          <w:rPr>
            <w:webHidden/>
          </w:rPr>
          <w:fldChar w:fldCharType="separate"/>
        </w:r>
        <w:r w:rsidR="00B47089">
          <w:rPr>
            <w:webHidden/>
          </w:rPr>
          <w:t>3</w:t>
        </w:r>
        <w:r w:rsidR="00286084">
          <w:rPr>
            <w:webHidden/>
          </w:rPr>
          <w:fldChar w:fldCharType="end"/>
        </w:r>
      </w:hyperlink>
    </w:p>
    <w:p w:rsidR="00B96234" w:rsidRPr="00895599" w:rsidRDefault="00FF5D21">
      <w:pPr>
        <w:pStyle w:val="31"/>
        <w:rPr>
          <w:rFonts w:ascii="Calibri" w:hAnsi="Calibri"/>
          <w:sz w:val="22"/>
          <w:szCs w:val="22"/>
        </w:rPr>
      </w:pPr>
      <w:hyperlink w:anchor="_Toc368654111" w:history="1">
        <w:r w:rsidR="00B96234" w:rsidRPr="00070CEE">
          <w:rPr>
            <w:rStyle w:val="ac"/>
          </w:rPr>
          <w:t>1.2</w:t>
        </w:r>
        <w:r w:rsidR="00B96234" w:rsidRPr="00895599">
          <w:rPr>
            <w:rFonts w:ascii="Calibri" w:hAnsi="Calibri"/>
            <w:sz w:val="22"/>
            <w:szCs w:val="22"/>
          </w:rPr>
          <w:tab/>
        </w:r>
        <w:r w:rsidR="00B96234" w:rsidRPr="00070CEE">
          <w:rPr>
            <w:rStyle w:val="ac"/>
          </w:rPr>
          <w:t>Согласовано от Исполнителя</w:t>
        </w:r>
        <w:r w:rsidR="00B96234">
          <w:rPr>
            <w:webHidden/>
          </w:rPr>
          <w:tab/>
        </w:r>
        <w:r w:rsidR="00286084">
          <w:rPr>
            <w:webHidden/>
          </w:rPr>
          <w:fldChar w:fldCharType="begin"/>
        </w:r>
        <w:r w:rsidR="00B96234">
          <w:rPr>
            <w:webHidden/>
          </w:rPr>
          <w:instrText xml:space="preserve"> PAGEREF _Toc368654111 \h </w:instrText>
        </w:r>
        <w:r w:rsidR="00286084">
          <w:rPr>
            <w:webHidden/>
          </w:rPr>
        </w:r>
        <w:r w:rsidR="00286084">
          <w:rPr>
            <w:webHidden/>
          </w:rPr>
          <w:fldChar w:fldCharType="separate"/>
        </w:r>
        <w:r w:rsidR="00B47089">
          <w:rPr>
            <w:webHidden/>
          </w:rPr>
          <w:t>3</w:t>
        </w:r>
        <w:r w:rsidR="00286084">
          <w:rPr>
            <w:webHidden/>
          </w:rPr>
          <w:fldChar w:fldCharType="end"/>
        </w:r>
      </w:hyperlink>
    </w:p>
    <w:p w:rsidR="00B96234" w:rsidRPr="00895599" w:rsidRDefault="00FF5D21">
      <w:pPr>
        <w:pStyle w:val="20"/>
        <w:rPr>
          <w:rFonts w:ascii="Calibri" w:hAnsi="Calibri"/>
          <w:sz w:val="22"/>
          <w:szCs w:val="22"/>
        </w:rPr>
      </w:pPr>
      <w:hyperlink w:anchor="_Toc368654112" w:history="1">
        <w:r w:rsidR="00B96234" w:rsidRPr="00070CEE">
          <w:rPr>
            <w:rStyle w:val="ac"/>
          </w:rPr>
          <w:t>2</w:t>
        </w:r>
        <w:r w:rsidR="00B96234" w:rsidRPr="00895599">
          <w:rPr>
            <w:rFonts w:ascii="Calibri" w:hAnsi="Calibri"/>
            <w:sz w:val="22"/>
            <w:szCs w:val="22"/>
          </w:rPr>
          <w:tab/>
        </w:r>
        <w:r w:rsidR="00B96234" w:rsidRPr="00070CEE">
          <w:rPr>
            <w:rStyle w:val="ac"/>
          </w:rPr>
          <w:t>Общие сведения</w:t>
        </w:r>
        <w:r w:rsidR="00B96234">
          <w:rPr>
            <w:webHidden/>
          </w:rPr>
          <w:tab/>
        </w:r>
        <w:r w:rsidR="00286084">
          <w:rPr>
            <w:webHidden/>
          </w:rPr>
          <w:fldChar w:fldCharType="begin"/>
        </w:r>
        <w:r w:rsidR="00B96234">
          <w:rPr>
            <w:webHidden/>
          </w:rPr>
          <w:instrText xml:space="preserve"> PAGEREF _Toc368654112 \h </w:instrText>
        </w:r>
        <w:r w:rsidR="00286084">
          <w:rPr>
            <w:webHidden/>
          </w:rPr>
        </w:r>
        <w:r w:rsidR="00286084">
          <w:rPr>
            <w:webHidden/>
          </w:rPr>
          <w:fldChar w:fldCharType="separate"/>
        </w:r>
        <w:r w:rsidR="00B47089">
          <w:rPr>
            <w:webHidden/>
          </w:rPr>
          <w:t>4</w:t>
        </w:r>
        <w:r w:rsidR="00286084">
          <w:rPr>
            <w:webHidden/>
          </w:rPr>
          <w:fldChar w:fldCharType="end"/>
        </w:r>
      </w:hyperlink>
    </w:p>
    <w:p w:rsidR="00B96234" w:rsidRPr="00895599" w:rsidRDefault="00FF5D21">
      <w:pPr>
        <w:pStyle w:val="31"/>
        <w:rPr>
          <w:rFonts w:ascii="Calibri" w:hAnsi="Calibri"/>
          <w:sz w:val="22"/>
          <w:szCs w:val="22"/>
        </w:rPr>
      </w:pPr>
      <w:hyperlink w:anchor="_Toc368654113" w:history="1">
        <w:r w:rsidR="00B96234" w:rsidRPr="00070CEE">
          <w:rPr>
            <w:rStyle w:val="ac"/>
          </w:rPr>
          <w:t>2.1</w:t>
        </w:r>
        <w:r w:rsidR="00B96234" w:rsidRPr="00895599">
          <w:rPr>
            <w:rFonts w:ascii="Calibri" w:hAnsi="Calibri"/>
            <w:sz w:val="22"/>
            <w:szCs w:val="22"/>
          </w:rPr>
          <w:tab/>
        </w:r>
        <w:r w:rsidR="00B96234" w:rsidRPr="00070CEE">
          <w:rPr>
            <w:rStyle w:val="ac"/>
          </w:rPr>
          <w:t>Полное наименование проекта, его цели и средства</w:t>
        </w:r>
        <w:r w:rsidR="00B96234">
          <w:rPr>
            <w:webHidden/>
          </w:rPr>
          <w:tab/>
        </w:r>
        <w:r w:rsidR="00286084">
          <w:rPr>
            <w:webHidden/>
          </w:rPr>
          <w:fldChar w:fldCharType="begin"/>
        </w:r>
        <w:r w:rsidR="00B96234">
          <w:rPr>
            <w:webHidden/>
          </w:rPr>
          <w:instrText xml:space="preserve"> PAGEREF _Toc368654113 \h </w:instrText>
        </w:r>
        <w:r w:rsidR="00286084">
          <w:rPr>
            <w:webHidden/>
          </w:rPr>
        </w:r>
        <w:r w:rsidR="00286084">
          <w:rPr>
            <w:webHidden/>
          </w:rPr>
          <w:fldChar w:fldCharType="separate"/>
        </w:r>
        <w:r w:rsidR="00B47089">
          <w:rPr>
            <w:webHidden/>
          </w:rPr>
          <w:t>4</w:t>
        </w:r>
        <w:r w:rsidR="00286084">
          <w:rPr>
            <w:webHidden/>
          </w:rPr>
          <w:fldChar w:fldCharType="end"/>
        </w:r>
      </w:hyperlink>
    </w:p>
    <w:p w:rsidR="00B96234" w:rsidRPr="00895599" w:rsidRDefault="00FF5D21">
      <w:pPr>
        <w:pStyle w:val="31"/>
        <w:rPr>
          <w:rFonts w:ascii="Calibri" w:hAnsi="Calibri"/>
          <w:sz w:val="22"/>
          <w:szCs w:val="22"/>
        </w:rPr>
      </w:pPr>
      <w:hyperlink w:anchor="_Toc368654114" w:history="1">
        <w:r w:rsidR="00B96234" w:rsidRPr="00070CEE">
          <w:rPr>
            <w:rStyle w:val="ac"/>
          </w:rPr>
          <w:t>2.2</w:t>
        </w:r>
        <w:r w:rsidR="00B96234" w:rsidRPr="00895599">
          <w:rPr>
            <w:rFonts w:ascii="Calibri" w:hAnsi="Calibri"/>
            <w:sz w:val="22"/>
            <w:szCs w:val="22"/>
          </w:rPr>
          <w:tab/>
        </w:r>
        <w:r w:rsidR="00B96234" w:rsidRPr="00070CEE">
          <w:rPr>
            <w:rStyle w:val="ac"/>
          </w:rPr>
          <w:t>Цели обследования, назначение документа</w:t>
        </w:r>
        <w:r w:rsidR="00B96234">
          <w:rPr>
            <w:webHidden/>
          </w:rPr>
          <w:tab/>
        </w:r>
        <w:r w:rsidR="00286084">
          <w:rPr>
            <w:webHidden/>
          </w:rPr>
          <w:fldChar w:fldCharType="begin"/>
        </w:r>
        <w:r w:rsidR="00B96234">
          <w:rPr>
            <w:webHidden/>
          </w:rPr>
          <w:instrText xml:space="preserve"> PAGEREF _Toc368654114 \h </w:instrText>
        </w:r>
        <w:r w:rsidR="00286084">
          <w:rPr>
            <w:webHidden/>
          </w:rPr>
        </w:r>
        <w:r w:rsidR="00286084">
          <w:rPr>
            <w:webHidden/>
          </w:rPr>
          <w:fldChar w:fldCharType="separate"/>
        </w:r>
        <w:r w:rsidR="00B47089">
          <w:rPr>
            <w:webHidden/>
          </w:rPr>
          <w:t>4</w:t>
        </w:r>
        <w:r w:rsidR="00286084">
          <w:rPr>
            <w:webHidden/>
          </w:rPr>
          <w:fldChar w:fldCharType="end"/>
        </w:r>
      </w:hyperlink>
    </w:p>
    <w:p w:rsidR="00B96234" w:rsidRPr="00895599" w:rsidRDefault="00FF5D21">
      <w:pPr>
        <w:pStyle w:val="31"/>
        <w:rPr>
          <w:rFonts w:ascii="Calibri" w:hAnsi="Calibri"/>
          <w:sz w:val="22"/>
          <w:szCs w:val="22"/>
        </w:rPr>
      </w:pPr>
      <w:hyperlink w:anchor="_Toc368654115" w:history="1">
        <w:r w:rsidR="00B96234" w:rsidRPr="00070CEE">
          <w:rPr>
            <w:rStyle w:val="ac"/>
          </w:rPr>
          <w:t>2.3</w:t>
        </w:r>
        <w:r w:rsidR="00B96234" w:rsidRPr="00895599">
          <w:rPr>
            <w:rFonts w:ascii="Calibri" w:hAnsi="Calibri"/>
            <w:sz w:val="22"/>
            <w:szCs w:val="22"/>
          </w:rPr>
          <w:tab/>
        </w:r>
        <w:r w:rsidR="00B96234" w:rsidRPr="00070CEE">
          <w:rPr>
            <w:rStyle w:val="ac"/>
          </w:rPr>
          <w:t>Термины и обозначения</w:t>
        </w:r>
        <w:r w:rsidR="00B96234">
          <w:rPr>
            <w:webHidden/>
          </w:rPr>
          <w:tab/>
        </w:r>
        <w:r w:rsidR="00286084">
          <w:rPr>
            <w:webHidden/>
          </w:rPr>
          <w:fldChar w:fldCharType="begin"/>
        </w:r>
        <w:r w:rsidR="00B96234">
          <w:rPr>
            <w:webHidden/>
          </w:rPr>
          <w:instrText xml:space="preserve"> PAGEREF _Toc368654115 \h </w:instrText>
        </w:r>
        <w:r w:rsidR="00286084">
          <w:rPr>
            <w:webHidden/>
          </w:rPr>
        </w:r>
        <w:r w:rsidR="00286084">
          <w:rPr>
            <w:webHidden/>
          </w:rPr>
          <w:fldChar w:fldCharType="separate"/>
        </w:r>
        <w:r w:rsidR="00B47089">
          <w:rPr>
            <w:webHidden/>
          </w:rPr>
          <w:t>4</w:t>
        </w:r>
        <w:r w:rsidR="00286084">
          <w:rPr>
            <w:webHidden/>
          </w:rPr>
          <w:fldChar w:fldCharType="end"/>
        </w:r>
      </w:hyperlink>
    </w:p>
    <w:p w:rsidR="00B96234" w:rsidRPr="00895599" w:rsidRDefault="00FF5D21">
      <w:pPr>
        <w:pStyle w:val="20"/>
        <w:rPr>
          <w:rFonts w:ascii="Calibri" w:hAnsi="Calibri"/>
          <w:sz w:val="22"/>
          <w:szCs w:val="22"/>
        </w:rPr>
      </w:pPr>
      <w:hyperlink w:anchor="_Toc368654116" w:history="1">
        <w:r w:rsidR="00B96234" w:rsidRPr="00070CEE">
          <w:rPr>
            <w:rStyle w:val="ac"/>
          </w:rPr>
          <w:t>3</w:t>
        </w:r>
        <w:r w:rsidR="00B96234" w:rsidRPr="00895599">
          <w:rPr>
            <w:rFonts w:ascii="Calibri" w:hAnsi="Calibri"/>
            <w:sz w:val="22"/>
            <w:szCs w:val="22"/>
          </w:rPr>
          <w:tab/>
        </w:r>
        <w:r w:rsidR="00B96234" w:rsidRPr="00070CEE">
          <w:rPr>
            <w:rStyle w:val="ac"/>
          </w:rPr>
          <w:t>Характеристика объекта автоматизации</w:t>
        </w:r>
        <w:r w:rsidR="00B96234">
          <w:rPr>
            <w:webHidden/>
          </w:rPr>
          <w:tab/>
        </w:r>
        <w:r w:rsidR="00286084">
          <w:rPr>
            <w:webHidden/>
          </w:rPr>
          <w:fldChar w:fldCharType="begin"/>
        </w:r>
        <w:r w:rsidR="00B96234">
          <w:rPr>
            <w:webHidden/>
          </w:rPr>
          <w:instrText xml:space="preserve"> PAGEREF _Toc368654116 \h </w:instrText>
        </w:r>
        <w:r w:rsidR="00286084">
          <w:rPr>
            <w:webHidden/>
          </w:rPr>
        </w:r>
        <w:r w:rsidR="00286084">
          <w:rPr>
            <w:webHidden/>
          </w:rPr>
          <w:fldChar w:fldCharType="separate"/>
        </w:r>
        <w:r w:rsidR="00B47089">
          <w:rPr>
            <w:webHidden/>
          </w:rPr>
          <w:t>6</w:t>
        </w:r>
        <w:r w:rsidR="00286084">
          <w:rPr>
            <w:webHidden/>
          </w:rPr>
          <w:fldChar w:fldCharType="end"/>
        </w:r>
      </w:hyperlink>
    </w:p>
    <w:p w:rsidR="00B96234" w:rsidRPr="00895599" w:rsidRDefault="00FF5D21">
      <w:pPr>
        <w:pStyle w:val="31"/>
        <w:rPr>
          <w:rFonts w:ascii="Calibri" w:hAnsi="Calibri"/>
          <w:sz w:val="22"/>
          <w:szCs w:val="22"/>
        </w:rPr>
      </w:pPr>
      <w:hyperlink w:anchor="_Toc368654117" w:history="1">
        <w:r w:rsidR="00B96234" w:rsidRPr="00070CEE">
          <w:rPr>
            <w:rStyle w:val="ac"/>
          </w:rPr>
          <w:t>3.1</w:t>
        </w:r>
        <w:r w:rsidR="00B96234" w:rsidRPr="00895599">
          <w:rPr>
            <w:rFonts w:ascii="Calibri" w:hAnsi="Calibri"/>
            <w:sz w:val="22"/>
            <w:szCs w:val="22"/>
          </w:rPr>
          <w:tab/>
        </w:r>
        <w:r w:rsidR="00B96234" w:rsidRPr="00070CEE">
          <w:rPr>
            <w:rStyle w:val="ac"/>
          </w:rPr>
          <w:t>Организационные рамки проекта</w:t>
        </w:r>
        <w:r w:rsidR="00B96234">
          <w:rPr>
            <w:webHidden/>
          </w:rPr>
          <w:tab/>
        </w:r>
        <w:r w:rsidR="00286084">
          <w:rPr>
            <w:webHidden/>
          </w:rPr>
          <w:fldChar w:fldCharType="begin"/>
        </w:r>
        <w:r w:rsidR="00B96234">
          <w:rPr>
            <w:webHidden/>
          </w:rPr>
          <w:instrText xml:space="preserve"> PAGEREF _Toc368654117 \h </w:instrText>
        </w:r>
        <w:r w:rsidR="00286084">
          <w:rPr>
            <w:webHidden/>
          </w:rPr>
        </w:r>
        <w:r w:rsidR="00286084">
          <w:rPr>
            <w:webHidden/>
          </w:rPr>
          <w:fldChar w:fldCharType="separate"/>
        </w:r>
        <w:r w:rsidR="00B47089">
          <w:rPr>
            <w:webHidden/>
          </w:rPr>
          <w:t>6</w:t>
        </w:r>
        <w:r w:rsidR="00286084">
          <w:rPr>
            <w:webHidden/>
          </w:rPr>
          <w:fldChar w:fldCharType="end"/>
        </w:r>
      </w:hyperlink>
    </w:p>
    <w:p w:rsidR="00B96234" w:rsidRPr="00895599" w:rsidRDefault="00FF5D21">
      <w:pPr>
        <w:pStyle w:val="31"/>
        <w:rPr>
          <w:rFonts w:ascii="Calibri" w:hAnsi="Calibri"/>
          <w:sz w:val="22"/>
          <w:szCs w:val="22"/>
        </w:rPr>
      </w:pPr>
      <w:hyperlink w:anchor="_Toc368654118" w:history="1">
        <w:r w:rsidR="00B96234" w:rsidRPr="00070CEE">
          <w:rPr>
            <w:rStyle w:val="ac"/>
          </w:rPr>
          <w:t>3.2</w:t>
        </w:r>
        <w:r w:rsidR="00B96234" w:rsidRPr="00895599">
          <w:rPr>
            <w:rFonts w:ascii="Calibri" w:hAnsi="Calibri"/>
            <w:sz w:val="22"/>
            <w:szCs w:val="22"/>
          </w:rPr>
          <w:tab/>
        </w:r>
        <w:r w:rsidR="00B96234" w:rsidRPr="00070CEE">
          <w:rPr>
            <w:rStyle w:val="ac"/>
          </w:rPr>
          <w:t>Функциональные рамки проекта</w:t>
        </w:r>
        <w:r w:rsidR="00B96234">
          <w:rPr>
            <w:webHidden/>
          </w:rPr>
          <w:tab/>
        </w:r>
        <w:r w:rsidR="00286084">
          <w:rPr>
            <w:webHidden/>
          </w:rPr>
          <w:fldChar w:fldCharType="begin"/>
        </w:r>
        <w:r w:rsidR="00B96234">
          <w:rPr>
            <w:webHidden/>
          </w:rPr>
          <w:instrText xml:space="preserve"> PAGEREF _Toc368654118 \h </w:instrText>
        </w:r>
        <w:r w:rsidR="00286084">
          <w:rPr>
            <w:webHidden/>
          </w:rPr>
        </w:r>
        <w:r w:rsidR="00286084">
          <w:rPr>
            <w:webHidden/>
          </w:rPr>
          <w:fldChar w:fldCharType="separate"/>
        </w:r>
        <w:r w:rsidR="00B47089">
          <w:rPr>
            <w:webHidden/>
          </w:rPr>
          <w:t>6</w:t>
        </w:r>
        <w:r w:rsidR="00286084">
          <w:rPr>
            <w:webHidden/>
          </w:rPr>
          <w:fldChar w:fldCharType="end"/>
        </w:r>
      </w:hyperlink>
    </w:p>
    <w:p w:rsidR="00B96234" w:rsidRPr="00895599" w:rsidRDefault="00FF5D21">
      <w:pPr>
        <w:pStyle w:val="31"/>
        <w:rPr>
          <w:rFonts w:ascii="Calibri" w:hAnsi="Calibri"/>
          <w:sz w:val="22"/>
          <w:szCs w:val="22"/>
        </w:rPr>
      </w:pPr>
      <w:hyperlink w:anchor="_Toc368654119" w:history="1">
        <w:r w:rsidR="00B96234" w:rsidRPr="00070CEE">
          <w:rPr>
            <w:rStyle w:val="ac"/>
          </w:rPr>
          <w:t>3.3</w:t>
        </w:r>
        <w:r w:rsidR="00B96234" w:rsidRPr="00895599">
          <w:rPr>
            <w:rFonts w:ascii="Calibri" w:hAnsi="Calibri"/>
            <w:sz w:val="22"/>
            <w:szCs w:val="22"/>
          </w:rPr>
          <w:tab/>
        </w:r>
        <w:r w:rsidR="00B96234" w:rsidRPr="00070CEE">
          <w:rPr>
            <w:rStyle w:val="ac"/>
          </w:rPr>
          <w:t>Функциональный аудит текущих систем</w:t>
        </w:r>
        <w:r w:rsidR="00B96234">
          <w:rPr>
            <w:webHidden/>
          </w:rPr>
          <w:tab/>
        </w:r>
        <w:r w:rsidR="00286084">
          <w:rPr>
            <w:webHidden/>
          </w:rPr>
          <w:fldChar w:fldCharType="begin"/>
        </w:r>
        <w:r w:rsidR="00B96234">
          <w:rPr>
            <w:webHidden/>
          </w:rPr>
          <w:instrText xml:space="preserve"> PAGEREF _Toc368654119 \h </w:instrText>
        </w:r>
        <w:r w:rsidR="00286084">
          <w:rPr>
            <w:webHidden/>
          </w:rPr>
        </w:r>
        <w:r w:rsidR="00286084">
          <w:rPr>
            <w:webHidden/>
          </w:rPr>
          <w:fldChar w:fldCharType="separate"/>
        </w:r>
        <w:r w:rsidR="00B47089">
          <w:rPr>
            <w:webHidden/>
          </w:rPr>
          <w:t>10</w:t>
        </w:r>
        <w:r w:rsidR="00286084">
          <w:rPr>
            <w:webHidden/>
          </w:rPr>
          <w:fldChar w:fldCharType="end"/>
        </w:r>
      </w:hyperlink>
    </w:p>
    <w:p w:rsidR="00B96234" w:rsidRPr="00895599" w:rsidRDefault="00FF5D21">
      <w:pPr>
        <w:pStyle w:val="20"/>
        <w:rPr>
          <w:rFonts w:ascii="Calibri" w:hAnsi="Calibri"/>
          <w:sz w:val="22"/>
          <w:szCs w:val="22"/>
        </w:rPr>
      </w:pPr>
      <w:hyperlink w:anchor="_Toc368654120" w:history="1">
        <w:r w:rsidR="00B96234" w:rsidRPr="00070CEE">
          <w:rPr>
            <w:rStyle w:val="ac"/>
          </w:rPr>
          <w:t>4</w:t>
        </w:r>
        <w:r w:rsidR="00B96234" w:rsidRPr="00895599">
          <w:rPr>
            <w:rFonts w:ascii="Calibri" w:hAnsi="Calibri"/>
            <w:sz w:val="22"/>
            <w:szCs w:val="22"/>
          </w:rPr>
          <w:tab/>
        </w:r>
        <w:r w:rsidR="00B96234" w:rsidRPr="00070CEE">
          <w:rPr>
            <w:rStyle w:val="ac"/>
          </w:rPr>
          <w:t>Методики учета, функции и способы их автоматизации.</w:t>
        </w:r>
        <w:r w:rsidR="00B96234">
          <w:rPr>
            <w:webHidden/>
          </w:rPr>
          <w:tab/>
        </w:r>
        <w:r w:rsidR="00286084">
          <w:rPr>
            <w:webHidden/>
          </w:rPr>
          <w:fldChar w:fldCharType="begin"/>
        </w:r>
        <w:r w:rsidR="00B96234">
          <w:rPr>
            <w:webHidden/>
          </w:rPr>
          <w:instrText xml:space="preserve"> PAGEREF _Toc368654120 \h </w:instrText>
        </w:r>
        <w:r w:rsidR="00286084">
          <w:rPr>
            <w:webHidden/>
          </w:rPr>
        </w:r>
        <w:r w:rsidR="00286084">
          <w:rPr>
            <w:webHidden/>
          </w:rPr>
          <w:fldChar w:fldCharType="separate"/>
        </w:r>
        <w:r w:rsidR="00B47089">
          <w:rPr>
            <w:webHidden/>
          </w:rPr>
          <w:t>13</w:t>
        </w:r>
        <w:r w:rsidR="00286084">
          <w:rPr>
            <w:webHidden/>
          </w:rPr>
          <w:fldChar w:fldCharType="end"/>
        </w:r>
      </w:hyperlink>
    </w:p>
    <w:p w:rsidR="00B96234" w:rsidRPr="00895599" w:rsidRDefault="00FF5D21">
      <w:pPr>
        <w:pStyle w:val="20"/>
        <w:rPr>
          <w:rFonts w:ascii="Calibri" w:hAnsi="Calibri"/>
          <w:sz w:val="22"/>
          <w:szCs w:val="22"/>
        </w:rPr>
      </w:pPr>
      <w:hyperlink w:anchor="_Toc368654121" w:history="1">
        <w:r w:rsidR="00B96234" w:rsidRPr="00070CEE">
          <w:rPr>
            <w:rStyle w:val="ac"/>
          </w:rPr>
          <w:t>5</w:t>
        </w:r>
        <w:r w:rsidR="00B96234" w:rsidRPr="00895599">
          <w:rPr>
            <w:rFonts w:ascii="Calibri" w:hAnsi="Calibri"/>
            <w:sz w:val="22"/>
            <w:szCs w:val="22"/>
          </w:rPr>
          <w:tab/>
        </w:r>
        <w:r w:rsidR="00B96234" w:rsidRPr="00070CEE">
          <w:rPr>
            <w:rStyle w:val="ac"/>
          </w:rPr>
          <w:t>Требования к переносу начальных данных.</w:t>
        </w:r>
        <w:r w:rsidR="00B96234">
          <w:rPr>
            <w:webHidden/>
          </w:rPr>
          <w:tab/>
        </w:r>
        <w:r w:rsidR="00286084">
          <w:rPr>
            <w:webHidden/>
          </w:rPr>
          <w:fldChar w:fldCharType="begin"/>
        </w:r>
        <w:r w:rsidR="00B96234">
          <w:rPr>
            <w:webHidden/>
          </w:rPr>
          <w:instrText xml:space="preserve"> PAGEREF _Toc368654121 \h </w:instrText>
        </w:r>
        <w:r w:rsidR="00286084">
          <w:rPr>
            <w:webHidden/>
          </w:rPr>
        </w:r>
        <w:r w:rsidR="00286084">
          <w:rPr>
            <w:webHidden/>
          </w:rPr>
          <w:fldChar w:fldCharType="separate"/>
        </w:r>
        <w:r w:rsidR="00B47089">
          <w:rPr>
            <w:webHidden/>
          </w:rPr>
          <w:t>37</w:t>
        </w:r>
        <w:r w:rsidR="00286084">
          <w:rPr>
            <w:webHidden/>
          </w:rPr>
          <w:fldChar w:fldCharType="end"/>
        </w:r>
      </w:hyperlink>
    </w:p>
    <w:p w:rsidR="00B96234" w:rsidRPr="00895599" w:rsidRDefault="00FF5D21">
      <w:pPr>
        <w:pStyle w:val="31"/>
        <w:rPr>
          <w:rFonts w:ascii="Calibri" w:hAnsi="Calibri"/>
          <w:sz w:val="22"/>
          <w:szCs w:val="22"/>
        </w:rPr>
      </w:pPr>
      <w:hyperlink w:anchor="_Toc368654122" w:history="1">
        <w:r w:rsidR="00B96234" w:rsidRPr="00070CEE">
          <w:rPr>
            <w:rStyle w:val="ac"/>
          </w:rPr>
          <w:t>5.1</w:t>
        </w:r>
        <w:r w:rsidR="00B96234" w:rsidRPr="00895599">
          <w:rPr>
            <w:rFonts w:ascii="Calibri" w:hAnsi="Calibri"/>
            <w:sz w:val="22"/>
            <w:szCs w:val="22"/>
          </w:rPr>
          <w:tab/>
        </w:r>
        <w:r w:rsidR="00B96234" w:rsidRPr="00070CEE">
          <w:rPr>
            <w:rStyle w:val="ac"/>
          </w:rPr>
          <w:t>Нормативно-справочная информация</w:t>
        </w:r>
        <w:r w:rsidR="00B96234">
          <w:rPr>
            <w:webHidden/>
          </w:rPr>
          <w:tab/>
        </w:r>
        <w:r w:rsidR="00286084">
          <w:rPr>
            <w:webHidden/>
          </w:rPr>
          <w:fldChar w:fldCharType="begin"/>
        </w:r>
        <w:r w:rsidR="00B96234">
          <w:rPr>
            <w:webHidden/>
          </w:rPr>
          <w:instrText xml:space="preserve"> PAGEREF _Toc368654122 \h </w:instrText>
        </w:r>
        <w:r w:rsidR="00286084">
          <w:rPr>
            <w:webHidden/>
          </w:rPr>
        </w:r>
        <w:r w:rsidR="00286084">
          <w:rPr>
            <w:webHidden/>
          </w:rPr>
          <w:fldChar w:fldCharType="separate"/>
        </w:r>
        <w:r w:rsidR="00B47089">
          <w:rPr>
            <w:webHidden/>
          </w:rPr>
          <w:t>37</w:t>
        </w:r>
        <w:r w:rsidR="00286084">
          <w:rPr>
            <w:webHidden/>
          </w:rPr>
          <w:fldChar w:fldCharType="end"/>
        </w:r>
      </w:hyperlink>
    </w:p>
    <w:p w:rsidR="00B96234" w:rsidRPr="00895599" w:rsidRDefault="00FF5D21">
      <w:pPr>
        <w:pStyle w:val="31"/>
        <w:rPr>
          <w:rFonts w:ascii="Calibri" w:hAnsi="Calibri"/>
          <w:sz w:val="22"/>
          <w:szCs w:val="22"/>
        </w:rPr>
      </w:pPr>
      <w:hyperlink w:anchor="_Toc368654123" w:history="1">
        <w:r w:rsidR="00B96234" w:rsidRPr="00070CEE">
          <w:rPr>
            <w:rStyle w:val="ac"/>
          </w:rPr>
          <w:t>5.2</w:t>
        </w:r>
        <w:r w:rsidR="00B96234" w:rsidRPr="00895599">
          <w:rPr>
            <w:rFonts w:ascii="Calibri" w:hAnsi="Calibri"/>
            <w:sz w:val="22"/>
            <w:szCs w:val="22"/>
          </w:rPr>
          <w:tab/>
        </w:r>
        <w:r w:rsidR="00B96234" w:rsidRPr="00070CEE">
          <w:rPr>
            <w:rStyle w:val="ac"/>
          </w:rPr>
          <w:t>Сведения о начальных остатках по счетам бухгалтерского и налогового учета.</w:t>
        </w:r>
        <w:r w:rsidR="00B96234">
          <w:rPr>
            <w:webHidden/>
          </w:rPr>
          <w:tab/>
        </w:r>
        <w:r w:rsidR="00286084">
          <w:rPr>
            <w:webHidden/>
          </w:rPr>
          <w:fldChar w:fldCharType="begin"/>
        </w:r>
        <w:r w:rsidR="00B96234">
          <w:rPr>
            <w:webHidden/>
          </w:rPr>
          <w:instrText xml:space="preserve"> PAGEREF _Toc368654123 \h </w:instrText>
        </w:r>
        <w:r w:rsidR="00286084">
          <w:rPr>
            <w:webHidden/>
          </w:rPr>
        </w:r>
        <w:r w:rsidR="00286084">
          <w:rPr>
            <w:webHidden/>
          </w:rPr>
          <w:fldChar w:fldCharType="separate"/>
        </w:r>
        <w:r w:rsidR="00B47089">
          <w:rPr>
            <w:webHidden/>
          </w:rPr>
          <w:t>39</w:t>
        </w:r>
        <w:r w:rsidR="00286084">
          <w:rPr>
            <w:webHidden/>
          </w:rPr>
          <w:fldChar w:fldCharType="end"/>
        </w:r>
      </w:hyperlink>
    </w:p>
    <w:p w:rsidR="00B96234" w:rsidRPr="00895599" w:rsidRDefault="00FF5D21">
      <w:pPr>
        <w:pStyle w:val="20"/>
        <w:rPr>
          <w:rFonts w:ascii="Calibri" w:hAnsi="Calibri"/>
          <w:sz w:val="22"/>
          <w:szCs w:val="22"/>
        </w:rPr>
      </w:pPr>
      <w:hyperlink w:anchor="_Toc368654124" w:history="1">
        <w:r w:rsidR="00B96234" w:rsidRPr="00070CEE">
          <w:rPr>
            <w:rStyle w:val="ac"/>
          </w:rPr>
          <w:t>6</w:t>
        </w:r>
        <w:r w:rsidR="00B96234" w:rsidRPr="00895599">
          <w:rPr>
            <w:rFonts w:ascii="Calibri" w:hAnsi="Calibri"/>
            <w:sz w:val="22"/>
            <w:szCs w:val="22"/>
          </w:rPr>
          <w:tab/>
        </w:r>
        <w:r w:rsidR="00B96234" w:rsidRPr="00070CEE">
          <w:rPr>
            <w:rStyle w:val="ac"/>
          </w:rPr>
          <w:t>Интеграция с внешними учетными системами</w:t>
        </w:r>
        <w:r w:rsidR="00B96234">
          <w:rPr>
            <w:webHidden/>
          </w:rPr>
          <w:tab/>
        </w:r>
        <w:r w:rsidR="00286084">
          <w:rPr>
            <w:webHidden/>
          </w:rPr>
          <w:fldChar w:fldCharType="begin"/>
        </w:r>
        <w:r w:rsidR="00B96234">
          <w:rPr>
            <w:webHidden/>
          </w:rPr>
          <w:instrText xml:space="preserve"> PAGEREF _Toc368654124 \h </w:instrText>
        </w:r>
        <w:r w:rsidR="00286084">
          <w:rPr>
            <w:webHidden/>
          </w:rPr>
        </w:r>
        <w:r w:rsidR="00286084">
          <w:rPr>
            <w:webHidden/>
          </w:rPr>
          <w:fldChar w:fldCharType="separate"/>
        </w:r>
        <w:r w:rsidR="00B47089">
          <w:rPr>
            <w:webHidden/>
          </w:rPr>
          <w:t>40</w:t>
        </w:r>
        <w:r w:rsidR="00286084">
          <w:rPr>
            <w:webHidden/>
          </w:rPr>
          <w:fldChar w:fldCharType="end"/>
        </w:r>
      </w:hyperlink>
    </w:p>
    <w:p w:rsidR="00B96234" w:rsidRPr="00895599" w:rsidRDefault="00FF5D21">
      <w:pPr>
        <w:pStyle w:val="20"/>
        <w:rPr>
          <w:rFonts w:ascii="Calibri" w:hAnsi="Calibri"/>
          <w:sz w:val="22"/>
          <w:szCs w:val="22"/>
        </w:rPr>
      </w:pPr>
      <w:hyperlink w:anchor="_Toc368654125" w:history="1">
        <w:r w:rsidR="00B96234" w:rsidRPr="00070CEE">
          <w:rPr>
            <w:rStyle w:val="ac"/>
          </w:rPr>
          <w:t>7</w:t>
        </w:r>
        <w:r w:rsidR="00B96234" w:rsidRPr="00895599">
          <w:rPr>
            <w:rFonts w:ascii="Calibri" w:hAnsi="Calibri"/>
            <w:sz w:val="22"/>
            <w:szCs w:val="22"/>
          </w:rPr>
          <w:tab/>
        </w:r>
        <w:r w:rsidR="00B96234" w:rsidRPr="00070CEE">
          <w:rPr>
            <w:rStyle w:val="ac"/>
          </w:rPr>
          <w:t>Открытые вопросы</w:t>
        </w:r>
        <w:r w:rsidR="00B96234">
          <w:rPr>
            <w:webHidden/>
          </w:rPr>
          <w:tab/>
        </w:r>
        <w:r w:rsidR="00286084">
          <w:rPr>
            <w:webHidden/>
          </w:rPr>
          <w:fldChar w:fldCharType="begin"/>
        </w:r>
        <w:r w:rsidR="00B96234">
          <w:rPr>
            <w:webHidden/>
          </w:rPr>
          <w:instrText xml:space="preserve"> PAGEREF _Toc368654125 \h </w:instrText>
        </w:r>
        <w:r w:rsidR="00286084">
          <w:rPr>
            <w:webHidden/>
          </w:rPr>
        </w:r>
        <w:r w:rsidR="00286084">
          <w:rPr>
            <w:webHidden/>
          </w:rPr>
          <w:fldChar w:fldCharType="separate"/>
        </w:r>
        <w:r w:rsidR="00B47089">
          <w:rPr>
            <w:webHidden/>
          </w:rPr>
          <w:t>43</w:t>
        </w:r>
        <w:r w:rsidR="00286084">
          <w:rPr>
            <w:webHidden/>
          </w:rPr>
          <w:fldChar w:fldCharType="end"/>
        </w:r>
      </w:hyperlink>
    </w:p>
    <w:p w:rsidR="00B96234" w:rsidRPr="00895599" w:rsidRDefault="00FF5D21">
      <w:pPr>
        <w:pStyle w:val="20"/>
        <w:rPr>
          <w:rFonts w:ascii="Calibri" w:hAnsi="Calibri"/>
          <w:sz w:val="22"/>
          <w:szCs w:val="22"/>
        </w:rPr>
      </w:pPr>
      <w:hyperlink w:anchor="_Toc368654126" w:history="1">
        <w:r w:rsidR="00B96234" w:rsidRPr="00070CEE">
          <w:rPr>
            <w:rStyle w:val="ac"/>
          </w:rPr>
          <w:t>8</w:t>
        </w:r>
        <w:r w:rsidR="00B96234" w:rsidRPr="00895599">
          <w:rPr>
            <w:rFonts w:ascii="Calibri" w:hAnsi="Calibri"/>
            <w:sz w:val="22"/>
            <w:szCs w:val="22"/>
          </w:rPr>
          <w:tab/>
        </w:r>
        <w:r w:rsidR="00B96234" w:rsidRPr="00070CEE">
          <w:rPr>
            <w:rStyle w:val="ac"/>
          </w:rPr>
          <w:t>Приложения</w:t>
        </w:r>
        <w:r w:rsidR="00B96234">
          <w:rPr>
            <w:webHidden/>
          </w:rPr>
          <w:tab/>
        </w:r>
        <w:r w:rsidR="00286084">
          <w:rPr>
            <w:webHidden/>
          </w:rPr>
          <w:fldChar w:fldCharType="begin"/>
        </w:r>
        <w:r w:rsidR="00B96234">
          <w:rPr>
            <w:webHidden/>
          </w:rPr>
          <w:instrText xml:space="preserve"> PAGEREF _Toc368654126 \h </w:instrText>
        </w:r>
        <w:r w:rsidR="00286084">
          <w:rPr>
            <w:webHidden/>
          </w:rPr>
        </w:r>
        <w:r w:rsidR="00286084">
          <w:rPr>
            <w:webHidden/>
          </w:rPr>
          <w:fldChar w:fldCharType="separate"/>
        </w:r>
        <w:r w:rsidR="00B47089">
          <w:rPr>
            <w:webHidden/>
          </w:rPr>
          <w:t>44</w:t>
        </w:r>
        <w:r w:rsidR="00286084">
          <w:rPr>
            <w:webHidden/>
          </w:rPr>
          <w:fldChar w:fldCharType="end"/>
        </w:r>
      </w:hyperlink>
    </w:p>
    <w:p w:rsidR="006945F3" w:rsidRPr="00953E1A" w:rsidRDefault="00286084" w:rsidP="00D6708D">
      <w:pPr>
        <w:pStyle w:val="a5"/>
        <w:tabs>
          <w:tab w:val="right" w:leader="dot" w:pos="9720"/>
        </w:tabs>
        <w:rPr>
          <w:rFonts w:ascii="Book Antiqua" w:hAnsi="Book Antiqua"/>
        </w:rPr>
      </w:pPr>
      <w:r w:rsidRPr="00953E1A">
        <w:rPr>
          <w:rFonts w:ascii="Book Antiqua" w:hAnsi="Book Antiqua"/>
          <w:sz w:val="20"/>
          <w:szCs w:val="20"/>
        </w:rPr>
        <w:fldChar w:fldCharType="end"/>
      </w:r>
    </w:p>
    <w:p w:rsidR="006945F3" w:rsidRPr="00953E1A" w:rsidRDefault="006945F3" w:rsidP="006945F3">
      <w:pPr>
        <w:pStyle w:val="2"/>
        <w:jc w:val="both"/>
        <w:rPr>
          <w:lang w:val="ru-RU"/>
        </w:rPr>
      </w:pPr>
      <w:bookmarkStart w:id="0" w:name="_Toc368654109"/>
      <w:r w:rsidRPr="00953E1A">
        <w:rPr>
          <w:lang w:val="ru-RU"/>
        </w:rPr>
        <w:lastRenderedPageBreak/>
        <w:t>Лист согласования</w:t>
      </w:r>
      <w:bookmarkEnd w:id="0"/>
    </w:p>
    <w:p w:rsidR="006945F3" w:rsidRPr="00953E1A" w:rsidRDefault="006945F3" w:rsidP="006945F3">
      <w:pPr>
        <w:pStyle w:val="HeadingBar"/>
        <w:rPr>
          <w:lang w:val="ru-RU"/>
        </w:rPr>
      </w:pPr>
    </w:p>
    <w:p w:rsidR="006945F3" w:rsidRDefault="006945F3" w:rsidP="00570C0C">
      <w:pPr>
        <w:pStyle w:val="3"/>
      </w:pPr>
      <w:bookmarkStart w:id="1" w:name="_Toc182297914"/>
      <w:bookmarkStart w:id="2" w:name="_Toc368654110"/>
      <w:r w:rsidRPr="00953E1A">
        <w:t xml:space="preserve">Согласовано от </w:t>
      </w:r>
      <w:bookmarkEnd w:id="1"/>
      <w:r w:rsidRPr="00953E1A">
        <w:t>Заказчика</w:t>
      </w:r>
      <w:bookmarkEnd w:id="2"/>
    </w:p>
    <w:tbl>
      <w:tblPr>
        <w:tblW w:w="10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2506"/>
        <w:gridCol w:w="1985"/>
        <w:gridCol w:w="3118"/>
        <w:gridCol w:w="1134"/>
        <w:gridCol w:w="1575"/>
      </w:tblGrid>
      <w:tr w:rsidR="004F6E51" w:rsidRPr="00953E1A" w:rsidTr="00CA315D">
        <w:trPr>
          <w:cantSplit/>
          <w:tblHeader/>
        </w:trPr>
        <w:tc>
          <w:tcPr>
            <w:tcW w:w="2506" w:type="dxa"/>
            <w:tcBorders>
              <w:top w:val="single" w:sz="12" w:space="0" w:color="auto"/>
              <w:bottom w:val="single" w:sz="6" w:space="0" w:color="auto"/>
              <w:right w:val="single" w:sz="2" w:space="0" w:color="auto"/>
            </w:tcBorders>
            <w:shd w:val="pct10" w:color="auto" w:fill="auto"/>
          </w:tcPr>
          <w:p w:rsidR="004F6E51" w:rsidRPr="00953E1A" w:rsidRDefault="004F6E51" w:rsidP="00CA315D">
            <w:pPr>
              <w:pStyle w:val="TableHeading"/>
              <w:ind w:firstLine="46"/>
              <w:jc w:val="center"/>
            </w:pPr>
            <w:r w:rsidRPr="00953E1A">
              <w:t>ФИО</w:t>
            </w:r>
          </w:p>
        </w:tc>
        <w:tc>
          <w:tcPr>
            <w:tcW w:w="1985" w:type="dxa"/>
            <w:tcBorders>
              <w:top w:val="single" w:sz="12" w:space="0" w:color="auto"/>
              <w:left w:val="single" w:sz="2" w:space="0" w:color="auto"/>
              <w:bottom w:val="single" w:sz="6" w:space="0" w:color="auto"/>
              <w:right w:val="single" w:sz="2" w:space="0" w:color="auto"/>
            </w:tcBorders>
            <w:shd w:val="pct10" w:color="auto" w:fill="auto"/>
          </w:tcPr>
          <w:p w:rsidR="004F6E51" w:rsidRPr="00953E1A" w:rsidRDefault="004F6E51" w:rsidP="00CA315D">
            <w:pPr>
              <w:pStyle w:val="TableHeading"/>
              <w:jc w:val="center"/>
            </w:pPr>
            <w:r>
              <w:t>Проектная роль</w:t>
            </w:r>
          </w:p>
        </w:tc>
        <w:tc>
          <w:tcPr>
            <w:tcW w:w="3118" w:type="dxa"/>
            <w:tcBorders>
              <w:top w:val="single" w:sz="12" w:space="0" w:color="auto"/>
              <w:left w:val="single" w:sz="2" w:space="0" w:color="auto"/>
              <w:bottom w:val="single" w:sz="6" w:space="0" w:color="auto"/>
              <w:right w:val="single" w:sz="2" w:space="0" w:color="auto"/>
            </w:tcBorders>
            <w:shd w:val="pct10" w:color="auto" w:fill="auto"/>
          </w:tcPr>
          <w:p w:rsidR="004F6E51" w:rsidRPr="00953E1A" w:rsidRDefault="004F6E51" w:rsidP="00CA315D">
            <w:pPr>
              <w:pStyle w:val="TableHeading"/>
              <w:jc w:val="center"/>
            </w:pPr>
            <w:r>
              <w:t>Должность</w:t>
            </w:r>
          </w:p>
        </w:tc>
        <w:tc>
          <w:tcPr>
            <w:tcW w:w="1134" w:type="dxa"/>
            <w:tcBorders>
              <w:top w:val="single" w:sz="12" w:space="0" w:color="auto"/>
              <w:left w:val="single" w:sz="2" w:space="0" w:color="auto"/>
              <w:bottom w:val="single" w:sz="6" w:space="0" w:color="auto"/>
              <w:right w:val="single" w:sz="2" w:space="0" w:color="auto"/>
            </w:tcBorders>
            <w:shd w:val="pct10" w:color="auto" w:fill="auto"/>
          </w:tcPr>
          <w:p w:rsidR="004F6E51" w:rsidRPr="00953E1A" w:rsidRDefault="004F6E51" w:rsidP="00CA315D">
            <w:pPr>
              <w:pStyle w:val="TableHeading"/>
              <w:jc w:val="center"/>
            </w:pPr>
            <w:r w:rsidRPr="00953E1A">
              <w:t>Дата</w:t>
            </w:r>
          </w:p>
        </w:tc>
        <w:tc>
          <w:tcPr>
            <w:tcW w:w="1575" w:type="dxa"/>
            <w:tcBorders>
              <w:top w:val="single" w:sz="12" w:space="0" w:color="auto"/>
              <w:left w:val="single" w:sz="2" w:space="0" w:color="auto"/>
              <w:bottom w:val="single" w:sz="6" w:space="0" w:color="auto"/>
            </w:tcBorders>
            <w:shd w:val="pct10" w:color="auto" w:fill="auto"/>
          </w:tcPr>
          <w:p w:rsidR="004F6E51" w:rsidRPr="00953E1A" w:rsidRDefault="004F6E51" w:rsidP="00CA315D">
            <w:pPr>
              <w:pStyle w:val="TableHeading"/>
              <w:jc w:val="center"/>
            </w:pPr>
            <w:r w:rsidRPr="00953E1A">
              <w:t>Подпись</w:t>
            </w:r>
          </w:p>
        </w:tc>
      </w:tr>
      <w:tr w:rsidR="004F6E51" w:rsidRPr="00953E1A" w:rsidTr="00CA315D">
        <w:trPr>
          <w:cantSplit/>
          <w:trHeight w:hRule="exact" w:val="60"/>
          <w:tblHeader/>
        </w:trPr>
        <w:tc>
          <w:tcPr>
            <w:tcW w:w="2506" w:type="dxa"/>
            <w:tcBorders>
              <w:top w:val="single" w:sz="6" w:space="0" w:color="auto"/>
              <w:left w:val="single" w:sz="12" w:space="0" w:color="auto"/>
              <w:bottom w:val="single" w:sz="6" w:space="0" w:color="auto"/>
              <w:right w:val="nil"/>
            </w:tcBorders>
            <w:shd w:val="pct50" w:color="auto" w:fill="auto"/>
          </w:tcPr>
          <w:p w:rsidR="004F6E51" w:rsidRPr="00953E1A" w:rsidRDefault="004F6E51" w:rsidP="00CA315D">
            <w:pPr>
              <w:pStyle w:val="TableText"/>
              <w:rPr>
                <w:sz w:val="8"/>
              </w:rPr>
            </w:pPr>
          </w:p>
        </w:tc>
        <w:tc>
          <w:tcPr>
            <w:tcW w:w="1985" w:type="dxa"/>
            <w:tcBorders>
              <w:top w:val="single" w:sz="6" w:space="0" w:color="auto"/>
              <w:left w:val="nil"/>
              <w:bottom w:val="single" w:sz="6" w:space="0" w:color="auto"/>
              <w:right w:val="nil"/>
            </w:tcBorders>
            <w:shd w:val="pct50" w:color="auto" w:fill="auto"/>
          </w:tcPr>
          <w:p w:rsidR="004F6E51" w:rsidRPr="00953E1A" w:rsidRDefault="004F6E51" w:rsidP="00CA315D">
            <w:pPr>
              <w:pStyle w:val="TableText"/>
              <w:rPr>
                <w:sz w:val="8"/>
              </w:rPr>
            </w:pPr>
          </w:p>
        </w:tc>
        <w:tc>
          <w:tcPr>
            <w:tcW w:w="3118" w:type="dxa"/>
            <w:tcBorders>
              <w:top w:val="single" w:sz="6" w:space="0" w:color="auto"/>
              <w:left w:val="nil"/>
              <w:bottom w:val="single" w:sz="6" w:space="0" w:color="auto"/>
              <w:right w:val="nil"/>
            </w:tcBorders>
            <w:shd w:val="pct50" w:color="auto" w:fill="auto"/>
          </w:tcPr>
          <w:p w:rsidR="004F6E51" w:rsidRPr="00953E1A" w:rsidRDefault="004F6E51" w:rsidP="00CA315D">
            <w:pPr>
              <w:pStyle w:val="TableText"/>
              <w:rPr>
                <w:sz w:val="8"/>
              </w:rPr>
            </w:pPr>
          </w:p>
        </w:tc>
        <w:tc>
          <w:tcPr>
            <w:tcW w:w="1134" w:type="dxa"/>
            <w:tcBorders>
              <w:top w:val="single" w:sz="6" w:space="0" w:color="auto"/>
              <w:left w:val="nil"/>
              <w:bottom w:val="single" w:sz="6" w:space="0" w:color="auto"/>
              <w:right w:val="nil"/>
            </w:tcBorders>
            <w:shd w:val="pct50" w:color="auto" w:fill="auto"/>
          </w:tcPr>
          <w:p w:rsidR="004F6E51" w:rsidRPr="00953E1A" w:rsidRDefault="004F6E51" w:rsidP="00CA315D">
            <w:pPr>
              <w:pStyle w:val="TableText"/>
              <w:rPr>
                <w:sz w:val="8"/>
              </w:rPr>
            </w:pPr>
          </w:p>
        </w:tc>
        <w:tc>
          <w:tcPr>
            <w:tcW w:w="1575" w:type="dxa"/>
            <w:tcBorders>
              <w:top w:val="single" w:sz="6" w:space="0" w:color="auto"/>
              <w:left w:val="nil"/>
              <w:bottom w:val="single" w:sz="6" w:space="0" w:color="auto"/>
              <w:right w:val="single" w:sz="12" w:space="0" w:color="auto"/>
            </w:tcBorders>
            <w:shd w:val="pct50" w:color="auto" w:fill="auto"/>
          </w:tcPr>
          <w:p w:rsidR="004F6E51" w:rsidRPr="00953E1A" w:rsidRDefault="004F6E51" w:rsidP="00CA315D">
            <w:pPr>
              <w:pStyle w:val="TableText"/>
              <w:rPr>
                <w:sz w:val="8"/>
              </w:rPr>
            </w:pPr>
          </w:p>
        </w:tc>
      </w:tr>
      <w:tr w:rsidR="004F6E51" w:rsidRPr="00953E1A" w:rsidTr="00CA315D">
        <w:trPr>
          <w:cantSplit/>
        </w:trPr>
        <w:tc>
          <w:tcPr>
            <w:tcW w:w="2506" w:type="dxa"/>
            <w:tcBorders>
              <w:top w:val="single" w:sz="6" w:space="0" w:color="auto"/>
              <w:bottom w:val="single" w:sz="6" w:space="0" w:color="auto"/>
            </w:tcBorders>
          </w:tcPr>
          <w:p w:rsidR="004F6E51" w:rsidRPr="001779C5" w:rsidRDefault="004F6E51" w:rsidP="00CA315D">
            <w:pPr>
              <w:pStyle w:val="TableText"/>
            </w:pPr>
          </w:p>
        </w:tc>
        <w:tc>
          <w:tcPr>
            <w:tcW w:w="1985" w:type="dxa"/>
            <w:tcBorders>
              <w:top w:val="single" w:sz="6" w:space="0" w:color="auto"/>
              <w:bottom w:val="single" w:sz="6" w:space="0" w:color="auto"/>
            </w:tcBorders>
          </w:tcPr>
          <w:p w:rsidR="004F6E51" w:rsidRPr="001779C5" w:rsidRDefault="004F6E51" w:rsidP="00CA315D">
            <w:pPr>
              <w:pStyle w:val="TableText"/>
            </w:pPr>
          </w:p>
        </w:tc>
        <w:tc>
          <w:tcPr>
            <w:tcW w:w="3118" w:type="dxa"/>
            <w:tcBorders>
              <w:top w:val="single" w:sz="6" w:space="0" w:color="auto"/>
              <w:bottom w:val="single" w:sz="6" w:space="0" w:color="auto"/>
            </w:tcBorders>
          </w:tcPr>
          <w:p w:rsidR="004F6E51" w:rsidRPr="001779C5" w:rsidRDefault="004F6E51" w:rsidP="00CA315D">
            <w:pPr>
              <w:pStyle w:val="TableText"/>
            </w:pPr>
          </w:p>
        </w:tc>
        <w:tc>
          <w:tcPr>
            <w:tcW w:w="1134" w:type="dxa"/>
            <w:tcBorders>
              <w:top w:val="single" w:sz="6" w:space="0" w:color="auto"/>
              <w:bottom w:val="single" w:sz="6" w:space="0" w:color="auto"/>
            </w:tcBorders>
          </w:tcPr>
          <w:p w:rsidR="004F6E51" w:rsidRPr="002D37E9" w:rsidRDefault="004F6E51" w:rsidP="00CA315D">
            <w:pPr>
              <w:pStyle w:val="TableHeading"/>
              <w:jc w:val="both"/>
            </w:pPr>
          </w:p>
        </w:tc>
        <w:tc>
          <w:tcPr>
            <w:tcW w:w="1575" w:type="dxa"/>
            <w:tcBorders>
              <w:top w:val="single" w:sz="6" w:space="0" w:color="auto"/>
              <w:bottom w:val="single" w:sz="6" w:space="0" w:color="auto"/>
            </w:tcBorders>
          </w:tcPr>
          <w:p w:rsidR="004F6E51" w:rsidRPr="002D37E9" w:rsidRDefault="004F6E51" w:rsidP="00CA315D">
            <w:pPr>
              <w:pStyle w:val="TableHeading"/>
              <w:jc w:val="both"/>
            </w:pPr>
          </w:p>
        </w:tc>
      </w:tr>
      <w:tr w:rsidR="004F6E51" w:rsidRPr="00953E1A" w:rsidTr="00CA315D">
        <w:trPr>
          <w:cantSplit/>
        </w:trPr>
        <w:tc>
          <w:tcPr>
            <w:tcW w:w="2506" w:type="dxa"/>
            <w:tcBorders>
              <w:top w:val="single" w:sz="6" w:space="0" w:color="auto"/>
            </w:tcBorders>
          </w:tcPr>
          <w:p w:rsidR="004F6E51" w:rsidRPr="001779C5" w:rsidRDefault="004F6E51" w:rsidP="00F61AB4">
            <w:pPr>
              <w:pStyle w:val="TableText"/>
            </w:pPr>
          </w:p>
        </w:tc>
        <w:tc>
          <w:tcPr>
            <w:tcW w:w="1985" w:type="dxa"/>
            <w:tcBorders>
              <w:top w:val="single" w:sz="6" w:space="0" w:color="auto"/>
            </w:tcBorders>
          </w:tcPr>
          <w:p w:rsidR="004F6E51" w:rsidRPr="001779C5" w:rsidRDefault="004F6E51" w:rsidP="00CA315D">
            <w:pPr>
              <w:pStyle w:val="TableText"/>
            </w:pPr>
          </w:p>
        </w:tc>
        <w:tc>
          <w:tcPr>
            <w:tcW w:w="3118" w:type="dxa"/>
            <w:tcBorders>
              <w:top w:val="single" w:sz="6" w:space="0" w:color="auto"/>
            </w:tcBorders>
          </w:tcPr>
          <w:p w:rsidR="004F6E51" w:rsidRPr="001779C5" w:rsidRDefault="004F6E51" w:rsidP="00CA315D">
            <w:pPr>
              <w:pStyle w:val="TableText"/>
            </w:pPr>
          </w:p>
        </w:tc>
        <w:tc>
          <w:tcPr>
            <w:tcW w:w="1134" w:type="dxa"/>
            <w:tcBorders>
              <w:top w:val="single" w:sz="6" w:space="0" w:color="auto"/>
            </w:tcBorders>
          </w:tcPr>
          <w:p w:rsidR="004F6E51" w:rsidRPr="002D37E9" w:rsidRDefault="004F6E51" w:rsidP="00CA315D">
            <w:pPr>
              <w:pStyle w:val="TableHeading"/>
              <w:jc w:val="both"/>
            </w:pPr>
          </w:p>
        </w:tc>
        <w:tc>
          <w:tcPr>
            <w:tcW w:w="1575" w:type="dxa"/>
            <w:tcBorders>
              <w:top w:val="single" w:sz="6" w:space="0" w:color="auto"/>
            </w:tcBorders>
          </w:tcPr>
          <w:p w:rsidR="004F6E51" w:rsidRPr="002D37E9" w:rsidRDefault="004F6E51" w:rsidP="00CA315D">
            <w:pPr>
              <w:pStyle w:val="TableHeading"/>
              <w:jc w:val="both"/>
            </w:pPr>
          </w:p>
        </w:tc>
      </w:tr>
      <w:tr w:rsidR="0086657F" w:rsidRPr="00953E1A" w:rsidTr="00CA315D">
        <w:trPr>
          <w:cantSplit/>
        </w:trPr>
        <w:tc>
          <w:tcPr>
            <w:tcW w:w="2506" w:type="dxa"/>
            <w:tcBorders>
              <w:top w:val="single" w:sz="6" w:space="0" w:color="auto"/>
            </w:tcBorders>
          </w:tcPr>
          <w:p w:rsidR="0086657F" w:rsidRPr="001779C5" w:rsidRDefault="0086657F" w:rsidP="00F61AB4">
            <w:pPr>
              <w:pStyle w:val="TableText"/>
            </w:pPr>
          </w:p>
        </w:tc>
        <w:tc>
          <w:tcPr>
            <w:tcW w:w="1985" w:type="dxa"/>
            <w:tcBorders>
              <w:top w:val="single" w:sz="6" w:space="0" w:color="auto"/>
            </w:tcBorders>
          </w:tcPr>
          <w:p w:rsidR="0086657F" w:rsidRPr="001779C5" w:rsidRDefault="0086657F" w:rsidP="00CA315D">
            <w:pPr>
              <w:pStyle w:val="TableText"/>
            </w:pPr>
          </w:p>
        </w:tc>
        <w:tc>
          <w:tcPr>
            <w:tcW w:w="3118" w:type="dxa"/>
            <w:tcBorders>
              <w:top w:val="single" w:sz="6" w:space="0" w:color="auto"/>
            </w:tcBorders>
          </w:tcPr>
          <w:p w:rsidR="0086657F" w:rsidRPr="001779C5" w:rsidRDefault="0086657F" w:rsidP="00CA315D">
            <w:pPr>
              <w:pStyle w:val="TableText"/>
            </w:pPr>
          </w:p>
        </w:tc>
        <w:tc>
          <w:tcPr>
            <w:tcW w:w="1134" w:type="dxa"/>
            <w:tcBorders>
              <w:top w:val="single" w:sz="6" w:space="0" w:color="auto"/>
            </w:tcBorders>
          </w:tcPr>
          <w:p w:rsidR="0086657F" w:rsidRPr="002D37E9" w:rsidRDefault="0086657F" w:rsidP="00CA315D">
            <w:pPr>
              <w:pStyle w:val="TableHeading"/>
              <w:jc w:val="both"/>
            </w:pPr>
          </w:p>
        </w:tc>
        <w:tc>
          <w:tcPr>
            <w:tcW w:w="1575" w:type="dxa"/>
            <w:tcBorders>
              <w:top w:val="single" w:sz="6" w:space="0" w:color="auto"/>
            </w:tcBorders>
          </w:tcPr>
          <w:p w:rsidR="0086657F" w:rsidRPr="002D37E9" w:rsidRDefault="0086657F" w:rsidP="00CA315D">
            <w:pPr>
              <w:pStyle w:val="TableHeading"/>
              <w:jc w:val="both"/>
            </w:pPr>
          </w:p>
        </w:tc>
      </w:tr>
      <w:tr w:rsidR="0086657F" w:rsidRPr="00953E1A" w:rsidTr="00CA315D">
        <w:trPr>
          <w:cantSplit/>
        </w:trPr>
        <w:tc>
          <w:tcPr>
            <w:tcW w:w="2506" w:type="dxa"/>
            <w:tcBorders>
              <w:top w:val="single" w:sz="6" w:space="0" w:color="auto"/>
            </w:tcBorders>
          </w:tcPr>
          <w:p w:rsidR="0086657F" w:rsidRPr="001779C5" w:rsidRDefault="0086657F" w:rsidP="00F61AB4">
            <w:pPr>
              <w:pStyle w:val="TableText"/>
            </w:pPr>
          </w:p>
        </w:tc>
        <w:tc>
          <w:tcPr>
            <w:tcW w:w="1985" w:type="dxa"/>
            <w:tcBorders>
              <w:top w:val="single" w:sz="6" w:space="0" w:color="auto"/>
            </w:tcBorders>
          </w:tcPr>
          <w:p w:rsidR="0086657F" w:rsidRPr="001779C5" w:rsidRDefault="0086657F" w:rsidP="00CA315D">
            <w:pPr>
              <w:pStyle w:val="TableText"/>
            </w:pPr>
          </w:p>
        </w:tc>
        <w:tc>
          <w:tcPr>
            <w:tcW w:w="3118" w:type="dxa"/>
            <w:tcBorders>
              <w:top w:val="single" w:sz="6" w:space="0" w:color="auto"/>
            </w:tcBorders>
          </w:tcPr>
          <w:p w:rsidR="0086657F" w:rsidRPr="001779C5" w:rsidRDefault="0086657F" w:rsidP="00CA315D">
            <w:pPr>
              <w:pStyle w:val="TableText"/>
            </w:pPr>
          </w:p>
        </w:tc>
        <w:tc>
          <w:tcPr>
            <w:tcW w:w="1134" w:type="dxa"/>
            <w:tcBorders>
              <w:top w:val="single" w:sz="6" w:space="0" w:color="auto"/>
            </w:tcBorders>
          </w:tcPr>
          <w:p w:rsidR="0086657F" w:rsidRPr="002D37E9" w:rsidRDefault="0086657F" w:rsidP="00CA315D">
            <w:pPr>
              <w:pStyle w:val="TableHeading"/>
              <w:jc w:val="both"/>
            </w:pPr>
          </w:p>
        </w:tc>
        <w:tc>
          <w:tcPr>
            <w:tcW w:w="1575" w:type="dxa"/>
            <w:tcBorders>
              <w:top w:val="single" w:sz="6" w:space="0" w:color="auto"/>
            </w:tcBorders>
          </w:tcPr>
          <w:p w:rsidR="0086657F" w:rsidRPr="002D37E9" w:rsidRDefault="0086657F" w:rsidP="00CA315D">
            <w:pPr>
              <w:pStyle w:val="TableHeading"/>
              <w:jc w:val="both"/>
            </w:pPr>
          </w:p>
        </w:tc>
      </w:tr>
      <w:tr w:rsidR="004F6E51" w:rsidRPr="00953E1A" w:rsidTr="00CA315D">
        <w:trPr>
          <w:cantSplit/>
        </w:trPr>
        <w:tc>
          <w:tcPr>
            <w:tcW w:w="2506" w:type="dxa"/>
          </w:tcPr>
          <w:p w:rsidR="004F6E51" w:rsidRPr="001779C5" w:rsidRDefault="004F6E51" w:rsidP="00CA315D">
            <w:pPr>
              <w:pStyle w:val="TableText"/>
            </w:pPr>
          </w:p>
        </w:tc>
        <w:tc>
          <w:tcPr>
            <w:tcW w:w="1985" w:type="dxa"/>
          </w:tcPr>
          <w:p w:rsidR="004F6E51" w:rsidRPr="001779C5" w:rsidRDefault="004F6E51" w:rsidP="00CA315D">
            <w:pPr>
              <w:pStyle w:val="TableText"/>
            </w:pPr>
          </w:p>
        </w:tc>
        <w:tc>
          <w:tcPr>
            <w:tcW w:w="3118" w:type="dxa"/>
          </w:tcPr>
          <w:p w:rsidR="004F6E51" w:rsidRPr="001779C5" w:rsidRDefault="004F6E51" w:rsidP="00CA315D">
            <w:pPr>
              <w:pStyle w:val="TableText"/>
            </w:pPr>
          </w:p>
        </w:tc>
        <w:tc>
          <w:tcPr>
            <w:tcW w:w="1134" w:type="dxa"/>
          </w:tcPr>
          <w:p w:rsidR="004F6E51" w:rsidRPr="002D37E9" w:rsidRDefault="004F6E51" w:rsidP="00CA315D">
            <w:pPr>
              <w:pStyle w:val="TableHeading"/>
              <w:jc w:val="both"/>
            </w:pPr>
          </w:p>
        </w:tc>
        <w:tc>
          <w:tcPr>
            <w:tcW w:w="1575" w:type="dxa"/>
          </w:tcPr>
          <w:p w:rsidR="004F6E51" w:rsidRPr="002D37E9" w:rsidRDefault="004F6E51" w:rsidP="00CA315D">
            <w:pPr>
              <w:pStyle w:val="TableHeading"/>
              <w:jc w:val="both"/>
            </w:pPr>
          </w:p>
        </w:tc>
      </w:tr>
      <w:tr w:rsidR="004F6E51" w:rsidRPr="00953E1A" w:rsidTr="00CA315D">
        <w:trPr>
          <w:cantSplit/>
        </w:trPr>
        <w:tc>
          <w:tcPr>
            <w:tcW w:w="2506" w:type="dxa"/>
          </w:tcPr>
          <w:p w:rsidR="004F6E51" w:rsidRPr="001779C5" w:rsidRDefault="004F6E51" w:rsidP="00CA315D">
            <w:pPr>
              <w:pStyle w:val="TableText"/>
            </w:pPr>
          </w:p>
        </w:tc>
        <w:tc>
          <w:tcPr>
            <w:tcW w:w="1985" w:type="dxa"/>
          </w:tcPr>
          <w:p w:rsidR="004F6E51" w:rsidRPr="001779C5" w:rsidRDefault="004F6E51" w:rsidP="00CA315D">
            <w:pPr>
              <w:pStyle w:val="TableText"/>
            </w:pPr>
          </w:p>
        </w:tc>
        <w:tc>
          <w:tcPr>
            <w:tcW w:w="3118" w:type="dxa"/>
          </w:tcPr>
          <w:p w:rsidR="004F6E51" w:rsidRPr="001779C5" w:rsidRDefault="004F6E51" w:rsidP="00CA315D">
            <w:pPr>
              <w:pStyle w:val="TableText"/>
            </w:pPr>
          </w:p>
        </w:tc>
        <w:tc>
          <w:tcPr>
            <w:tcW w:w="1134" w:type="dxa"/>
          </w:tcPr>
          <w:p w:rsidR="004F6E51" w:rsidRPr="002D37E9" w:rsidRDefault="004F6E51" w:rsidP="00CA315D">
            <w:pPr>
              <w:pStyle w:val="TableHeading"/>
              <w:jc w:val="both"/>
            </w:pPr>
          </w:p>
        </w:tc>
        <w:tc>
          <w:tcPr>
            <w:tcW w:w="1575" w:type="dxa"/>
          </w:tcPr>
          <w:p w:rsidR="004F6E51" w:rsidRPr="002D37E9" w:rsidRDefault="004F6E51" w:rsidP="00CA315D">
            <w:pPr>
              <w:pStyle w:val="TableHeading"/>
              <w:jc w:val="both"/>
            </w:pPr>
          </w:p>
        </w:tc>
      </w:tr>
      <w:tr w:rsidR="004F6E51" w:rsidRPr="00953E1A" w:rsidTr="00CA315D">
        <w:trPr>
          <w:cantSplit/>
        </w:trPr>
        <w:tc>
          <w:tcPr>
            <w:tcW w:w="2506" w:type="dxa"/>
          </w:tcPr>
          <w:p w:rsidR="004F6E51" w:rsidRPr="001779C5" w:rsidRDefault="004F6E51" w:rsidP="00CA315D">
            <w:pPr>
              <w:pStyle w:val="TableText"/>
            </w:pPr>
          </w:p>
        </w:tc>
        <w:tc>
          <w:tcPr>
            <w:tcW w:w="1985" w:type="dxa"/>
          </w:tcPr>
          <w:p w:rsidR="004F6E51" w:rsidRPr="00712C4D" w:rsidRDefault="004F6E51" w:rsidP="00CA315D">
            <w:pPr>
              <w:pStyle w:val="TableText"/>
            </w:pPr>
          </w:p>
        </w:tc>
        <w:tc>
          <w:tcPr>
            <w:tcW w:w="3118" w:type="dxa"/>
          </w:tcPr>
          <w:p w:rsidR="004F6E51" w:rsidRPr="001779C5" w:rsidRDefault="004F6E51" w:rsidP="00CA315D">
            <w:pPr>
              <w:pStyle w:val="TableText"/>
            </w:pPr>
          </w:p>
        </w:tc>
        <w:tc>
          <w:tcPr>
            <w:tcW w:w="1134" w:type="dxa"/>
          </w:tcPr>
          <w:p w:rsidR="004F6E51" w:rsidRPr="002D37E9" w:rsidRDefault="004F6E51" w:rsidP="00CA315D">
            <w:pPr>
              <w:pStyle w:val="TableHeading"/>
              <w:jc w:val="both"/>
            </w:pPr>
          </w:p>
        </w:tc>
        <w:tc>
          <w:tcPr>
            <w:tcW w:w="1575" w:type="dxa"/>
          </w:tcPr>
          <w:p w:rsidR="004F6E51" w:rsidRPr="002D37E9" w:rsidRDefault="004F6E51" w:rsidP="00CA315D">
            <w:pPr>
              <w:pStyle w:val="TableHeading"/>
              <w:jc w:val="both"/>
            </w:pPr>
          </w:p>
        </w:tc>
      </w:tr>
      <w:tr w:rsidR="004F6E51" w:rsidRPr="00953E1A" w:rsidTr="00CA315D">
        <w:trPr>
          <w:cantSplit/>
        </w:trPr>
        <w:tc>
          <w:tcPr>
            <w:tcW w:w="2506" w:type="dxa"/>
          </w:tcPr>
          <w:p w:rsidR="004F6E51" w:rsidRPr="001779C5" w:rsidRDefault="004F6E51" w:rsidP="00CA315D">
            <w:pPr>
              <w:pStyle w:val="TableText"/>
            </w:pPr>
          </w:p>
        </w:tc>
        <w:tc>
          <w:tcPr>
            <w:tcW w:w="1985" w:type="dxa"/>
          </w:tcPr>
          <w:p w:rsidR="004F6E51" w:rsidRPr="001779C5" w:rsidRDefault="004F6E51" w:rsidP="00CA315D">
            <w:pPr>
              <w:pStyle w:val="TableText"/>
            </w:pPr>
          </w:p>
        </w:tc>
        <w:tc>
          <w:tcPr>
            <w:tcW w:w="3118" w:type="dxa"/>
          </w:tcPr>
          <w:p w:rsidR="004F6E51" w:rsidRPr="001779C5" w:rsidRDefault="004F6E51" w:rsidP="00CA315D">
            <w:pPr>
              <w:pStyle w:val="TableText"/>
            </w:pPr>
          </w:p>
        </w:tc>
        <w:tc>
          <w:tcPr>
            <w:tcW w:w="1134" w:type="dxa"/>
          </w:tcPr>
          <w:p w:rsidR="004F6E51" w:rsidRPr="002D37E9" w:rsidRDefault="004F6E51" w:rsidP="00CA315D">
            <w:pPr>
              <w:pStyle w:val="TableHeading"/>
              <w:jc w:val="both"/>
            </w:pPr>
          </w:p>
        </w:tc>
        <w:tc>
          <w:tcPr>
            <w:tcW w:w="1575" w:type="dxa"/>
          </w:tcPr>
          <w:p w:rsidR="004F6E51" w:rsidRPr="002D37E9" w:rsidRDefault="004F6E51" w:rsidP="00CA315D">
            <w:pPr>
              <w:pStyle w:val="TableHeading"/>
              <w:jc w:val="both"/>
            </w:pPr>
          </w:p>
        </w:tc>
      </w:tr>
    </w:tbl>
    <w:p w:rsidR="004F6E51" w:rsidRPr="004F6E51" w:rsidRDefault="004F6E51" w:rsidP="004F6E51"/>
    <w:p w:rsidR="002452EF" w:rsidRPr="006D69DA" w:rsidRDefault="006945F3" w:rsidP="00570C0C">
      <w:pPr>
        <w:pStyle w:val="3"/>
      </w:pPr>
      <w:bookmarkStart w:id="3" w:name="_Toc182297915"/>
      <w:bookmarkStart w:id="4" w:name="_Toc368654111"/>
      <w:r w:rsidRPr="006D69DA">
        <w:t xml:space="preserve">Согласовано от </w:t>
      </w:r>
      <w:bookmarkEnd w:id="3"/>
      <w:r w:rsidRPr="006D69DA">
        <w:t>Исполнителя</w:t>
      </w:r>
      <w:bookmarkEnd w:id="4"/>
    </w:p>
    <w:tbl>
      <w:tblPr>
        <w:tblW w:w="103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2506"/>
        <w:gridCol w:w="1985"/>
        <w:gridCol w:w="3118"/>
        <w:gridCol w:w="1134"/>
        <w:gridCol w:w="1559"/>
      </w:tblGrid>
      <w:tr w:rsidR="004F6E51" w:rsidRPr="00953E1A" w:rsidTr="00CA315D">
        <w:trPr>
          <w:cantSplit/>
          <w:tblHeader/>
        </w:trPr>
        <w:tc>
          <w:tcPr>
            <w:tcW w:w="2506" w:type="dxa"/>
            <w:tcBorders>
              <w:top w:val="single" w:sz="12" w:space="0" w:color="auto"/>
              <w:bottom w:val="single" w:sz="6" w:space="0" w:color="auto"/>
              <w:right w:val="single" w:sz="2" w:space="0" w:color="auto"/>
            </w:tcBorders>
            <w:shd w:val="pct10" w:color="auto" w:fill="auto"/>
          </w:tcPr>
          <w:p w:rsidR="004F6E51" w:rsidRPr="00953E1A" w:rsidRDefault="004F6E51" w:rsidP="00CA315D">
            <w:pPr>
              <w:pStyle w:val="TableHeading"/>
              <w:jc w:val="center"/>
            </w:pPr>
            <w:r w:rsidRPr="00953E1A">
              <w:t>ФИО</w:t>
            </w:r>
          </w:p>
        </w:tc>
        <w:tc>
          <w:tcPr>
            <w:tcW w:w="1985" w:type="dxa"/>
            <w:tcBorders>
              <w:top w:val="single" w:sz="12" w:space="0" w:color="auto"/>
              <w:left w:val="single" w:sz="2" w:space="0" w:color="auto"/>
              <w:bottom w:val="single" w:sz="6" w:space="0" w:color="auto"/>
              <w:right w:val="single" w:sz="2" w:space="0" w:color="auto"/>
            </w:tcBorders>
            <w:shd w:val="pct10" w:color="auto" w:fill="auto"/>
          </w:tcPr>
          <w:p w:rsidR="004F6E51" w:rsidRPr="00953E1A" w:rsidRDefault="004F6E51" w:rsidP="00CA315D">
            <w:pPr>
              <w:pStyle w:val="TableHeading"/>
              <w:jc w:val="center"/>
            </w:pPr>
            <w:r>
              <w:t>Проектная роль</w:t>
            </w:r>
          </w:p>
        </w:tc>
        <w:tc>
          <w:tcPr>
            <w:tcW w:w="3118" w:type="dxa"/>
            <w:tcBorders>
              <w:top w:val="single" w:sz="12" w:space="0" w:color="auto"/>
              <w:left w:val="single" w:sz="2" w:space="0" w:color="auto"/>
              <w:bottom w:val="single" w:sz="6" w:space="0" w:color="auto"/>
              <w:right w:val="single" w:sz="2" w:space="0" w:color="auto"/>
            </w:tcBorders>
            <w:shd w:val="pct10" w:color="auto" w:fill="auto"/>
          </w:tcPr>
          <w:p w:rsidR="004F6E51" w:rsidRPr="00953E1A" w:rsidRDefault="004F6E51" w:rsidP="00CA315D">
            <w:pPr>
              <w:pStyle w:val="TableHeading"/>
              <w:jc w:val="center"/>
            </w:pPr>
            <w:r w:rsidRPr="00953E1A">
              <w:t>Должность</w:t>
            </w:r>
          </w:p>
        </w:tc>
        <w:tc>
          <w:tcPr>
            <w:tcW w:w="1134" w:type="dxa"/>
            <w:tcBorders>
              <w:top w:val="single" w:sz="12" w:space="0" w:color="auto"/>
              <w:left w:val="single" w:sz="2" w:space="0" w:color="auto"/>
              <w:bottom w:val="single" w:sz="6" w:space="0" w:color="auto"/>
              <w:right w:val="single" w:sz="2" w:space="0" w:color="auto"/>
            </w:tcBorders>
            <w:shd w:val="pct10" w:color="auto" w:fill="auto"/>
          </w:tcPr>
          <w:p w:rsidR="004F6E51" w:rsidRPr="00953E1A" w:rsidRDefault="004F6E51" w:rsidP="00CA315D">
            <w:pPr>
              <w:pStyle w:val="TableHeading"/>
              <w:jc w:val="center"/>
            </w:pPr>
            <w:r w:rsidRPr="00953E1A">
              <w:t>Дата</w:t>
            </w:r>
          </w:p>
        </w:tc>
        <w:tc>
          <w:tcPr>
            <w:tcW w:w="1559" w:type="dxa"/>
            <w:tcBorders>
              <w:top w:val="single" w:sz="12" w:space="0" w:color="auto"/>
              <w:left w:val="single" w:sz="2" w:space="0" w:color="auto"/>
              <w:bottom w:val="single" w:sz="6" w:space="0" w:color="auto"/>
            </w:tcBorders>
            <w:shd w:val="pct10" w:color="auto" w:fill="auto"/>
          </w:tcPr>
          <w:p w:rsidR="004F6E51" w:rsidRPr="00953E1A" w:rsidRDefault="004F6E51" w:rsidP="00CA315D">
            <w:pPr>
              <w:pStyle w:val="TableHeading"/>
              <w:jc w:val="center"/>
            </w:pPr>
            <w:r w:rsidRPr="00953E1A">
              <w:t>Подпись</w:t>
            </w:r>
          </w:p>
        </w:tc>
      </w:tr>
      <w:tr w:rsidR="004F6E51" w:rsidRPr="00953E1A" w:rsidTr="00CA315D">
        <w:trPr>
          <w:cantSplit/>
          <w:trHeight w:hRule="exact" w:val="60"/>
          <w:tblHeader/>
        </w:trPr>
        <w:tc>
          <w:tcPr>
            <w:tcW w:w="2506" w:type="dxa"/>
            <w:tcBorders>
              <w:top w:val="single" w:sz="6" w:space="0" w:color="auto"/>
              <w:left w:val="single" w:sz="12" w:space="0" w:color="auto"/>
              <w:bottom w:val="single" w:sz="6" w:space="0" w:color="auto"/>
              <w:right w:val="nil"/>
            </w:tcBorders>
            <w:shd w:val="pct50" w:color="auto" w:fill="auto"/>
          </w:tcPr>
          <w:p w:rsidR="004F6E51" w:rsidRPr="00953E1A" w:rsidRDefault="004F6E51" w:rsidP="00CA315D">
            <w:pPr>
              <w:pStyle w:val="TableText"/>
              <w:rPr>
                <w:sz w:val="8"/>
              </w:rPr>
            </w:pPr>
          </w:p>
        </w:tc>
        <w:tc>
          <w:tcPr>
            <w:tcW w:w="1985" w:type="dxa"/>
            <w:tcBorders>
              <w:top w:val="single" w:sz="6" w:space="0" w:color="auto"/>
              <w:left w:val="nil"/>
              <w:bottom w:val="single" w:sz="6" w:space="0" w:color="auto"/>
              <w:right w:val="nil"/>
            </w:tcBorders>
            <w:shd w:val="pct50" w:color="auto" w:fill="auto"/>
          </w:tcPr>
          <w:p w:rsidR="004F6E51" w:rsidRPr="00630028" w:rsidRDefault="004F6E51" w:rsidP="00CA315D">
            <w:pPr>
              <w:pStyle w:val="TableText"/>
              <w:rPr>
                <w:sz w:val="8"/>
                <w:highlight w:val="red"/>
              </w:rPr>
            </w:pPr>
          </w:p>
        </w:tc>
        <w:tc>
          <w:tcPr>
            <w:tcW w:w="3118" w:type="dxa"/>
            <w:tcBorders>
              <w:top w:val="single" w:sz="6" w:space="0" w:color="auto"/>
              <w:left w:val="nil"/>
              <w:bottom w:val="single" w:sz="6" w:space="0" w:color="auto"/>
              <w:right w:val="nil"/>
            </w:tcBorders>
            <w:shd w:val="pct50" w:color="auto" w:fill="auto"/>
          </w:tcPr>
          <w:p w:rsidR="004F6E51" w:rsidRPr="00630028" w:rsidRDefault="004F6E51" w:rsidP="00CA315D">
            <w:pPr>
              <w:pStyle w:val="TableText"/>
              <w:rPr>
                <w:sz w:val="8"/>
                <w:highlight w:val="red"/>
              </w:rPr>
            </w:pPr>
          </w:p>
        </w:tc>
        <w:tc>
          <w:tcPr>
            <w:tcW w:w="1134" w:type="dxa"/>
            <w:tcBorders>
              <w:top w:val="single" w:sz="6" w:space="0" w:color="auto"/>
              <w:left w:val="nil"/>
              <w:bottom w:val="single" w:sz="6" w:space="0" w:color="auto"/>
              <w:right w:val="nil"/>
            </w:tcBorders>
            <w:shd w:val="pct50" w:color="auto" w:fill="auto"/>
          </w:tcPr>
          <w:p w:rsidR="004F6E51" w:rsidRPr="00953E1A" w:rsidRDefault="004F6E51" w:rsidP="00CA315D">
            <w:pPr>
              <w:pStyle w:val="TableText"/>
              <w:rPr>
                <w:sz w:val="8"/>
              </w:rPr>
            </w:pPr>
          </w:p>
        </w:tc>
        <w:tc>
          <w:tcPr>
            <w:tcW w:w="1559" w:type="dxa"/>
            <w:tcBorders>
              <w:top w:val="single" w:sz="6" w:space="0" w:color="auto"/>
              <w:left w:val="nil"/>
              <w:bottom w:val="single" w:sz="6" w:space="0" w:color="auto"/>
              <w:right w:val="single" w:sz="12" w:space="0" w:color="auto"/>
            </w:tcBorders>
            <w:shd w:val="pct50" w:color="auto" w:fill="auto"/>
          </w:tcPr>
          <w:p w:rsidR="004F6E51" w:rsidRPr="00953E1A" w:rsidRDefault="004F6E51" w:rsidP="00CA315D">
            <w:pPr>
              <w:pStyle w:val="TableText"/>
              <w:rPr>
                <w:sz w:val="8"/>
              </w:rPr>
            </w:pPr>
          </w:p>
        </w:tc>
      </w:tr>
      <w:tr w:rsidR="004F6E51" w:rsidRPr="00953E1A" w:rsidTr="00CA315D">
        <w:trPr>
          <w:cantSplit/>
        </w:trPr>
        <w:tc>
          <w:tcPr>
            <w:tcW w:w="2506" w:type="dxa"/>
            <w:tcBorders>
              <w:top w:val="single" w:sz="6" w:space="0" w:color="auto"/>
              <w:bottom w:val="single" w:sz="6" w:space="0" w:color="auto"/>
            </w:tcBorders>
          </w:tcPr>
          <w:p w:rsidR="004F6E51" w:rsidRPr="00AA411F" w:rsidRDefault="004F6E51" w:rsidP="00CA315D">
            <w:pPr>
              <w:pStyle w:val="TableText"/>
            </w:pPr>
          </w:p>
        </w:tc>
        <w:tc>
          <w:tcPr>
            <w:tcW w:w="1985" w:type="dxa"/>
            <w:tcBorders>
              <w:top w:val="single" w:sz="6" w:space="0" w:color="auto"/>
              <w:bottom w:val="single" w:sz="6" w:space="0" w:color="auto"/>
            </w:tcBorders>
          </w:tcPr>
          <w:p w:rsidR="004F6E51" w:rsidRDefault="004F6E51" w:rsidP="00CA315D">
            <w:pPr>
              <w:pStyle w:val="TableText"/>
            </w:pPr>
          </w:p>
        </w:tc>
        <w:tc>
          <w:tcPr>
            <w:tcW w:w="3118" w:type="dxa"/>
            <w:tcBorders>
              <w:top w:val="single" w:sz="6" w:space="0" w:color="auto"/>
              <w:bottom w:val="single" w:sz="6" w:space="0" w:color="auto"/>
            </w:tcBorders>
          </w:tcPr>
          <w:p w:rsidR="004F6E51" w:rsidRPr="002D37E9" w:rsidRDefault="004F6E51" w:rsidP="00CA315D">
            <w:pPr>
              <w:pStyle w:val="TableText"/>
            </w:pPr>
          </w:p>
        </w:tc>
        <w:tc>
          <w:tcPr>
            <w:tcW w:w="1134" w:type="dxa"/>
            <w:tcBorders>
              <w:top w:val="single" w:sz="6" w:space="0" w:color="auto"/>
              <w:bottom w:val="single" w:sz="6" w:space="0" w:color="auto"/>
            </w:tcBorders>
          </w:tcPr>
          <w:p w:rsidR="004F6E51" w:rsidRPr="00AA411F" w:rsidRDefault="004F6E51" w:rsidP="00CA315D">
            <w:pPr>
              <w:pStyle w:val="TableHeading"/>
              <w:jc w:val="both"/>
              <w:rPr>
                <w:b w:val="0"/>
                <w:bCs w:val="0"/>
              </w:rPr>
            </w:pPr>
          </w:p>
        </w:tc>
        <w:tc>
          <w:tcPr>
            <w:tcW w:w="1559" w:type="dxa"/>
            <w:tcBorders>
              <w:top w:val="single" w:sz="6" w:space="0" w:color="auto"/>
              <w:bottom w:val="single" w:sz="6" w:space="0" w:color="auto"/>
            </w:tcBorders>
          </w:tcPr>
          <w:p w:rsidR="004F6E51" w:rsidRPr="00AA411F" w:rsidRDefault="004F6E51" w:rsidP="00CA315D">
            <w:pPr>
              <w:pStyle w:val="TableHeading"/>
              <w:jc w:val="both"/>
              <w:rPr>
                <w:b w:val="0"/>
                <w:bCs w:val="0"/>
              </w:rPr>
            </w:pPr>
          </w:p>
        </w:tc>
      </w:tr>
      <w:tr w:rsidR="004F6E51" w:rsidRPr="00953E1A" w:rsidTr="00CA315D">
        <w:trPr>
          <w:cantSplit/>
        </w:trPr>
        <w:tc>
          <w:tcPr>
            <w:tcW w:w="2506" w:type="dxa"/>
            <w:tcBorders>
              <w:top w:val="single" w:sz="6" w:space="0" w:color="auto"/>
              <w:bottom w:val="single" w:sz="6" w:space="0" w:color="auto"/>
            </w:tcBorders>
          </w:tcPr>
          <w:p w:rsidR="004F6E51" w:rsidRDefault="004F6E51" w:rsidP="00CA315D">
            <w:pPr>
              <w:pStyle w:val="TableText"/>
            </w:pPr>
          </w:p>
        </w:tc>
        <w:tc>
          <w:tcPr>
            <w:tcW w:w="1985" w:type="dxa"/>
            <w:tcBorders>
              <w:top w:val="single" w:sz="6" w:space="0" w:color="auto"/>
              <w:bottom w:val="single" w:sz="6" w:space="0" w:color="auto"/>
            </w:tcBorders>
          </w:tcPr>
          <w:p w:rsidR="004F6E51" w:rsidRDefault="004F6E51" w:rsidP="00CA315D">
            <w:pPr>
              <w:pStyle w:val="TableText"/>
            </w:pPr>
          </w:p>
        </w:tc>
        <w:tc>
          <w:tcPr>
            <w:tcW w:w="3118" w:type="dxa"/>
            <w:tcBorders>
              <w:top w:val="single" w:sz="6" w:space="0" w:color="auto"/>
              <w:bottom w:val="single" w:sz="6" w:space="0" w:color="auto"/>
            </w:tcBorders>
          </w:tcPr>
          <w:p w:rsidR="004F6E51" w:rsidRDefault="004F6E51" w:rsidP="00CA315D">
            <w:pPr>
              <w:pStyle w:val="TableText"/>
            </w:pPr>
          </w:p>
        </w:tc>
        <w:tc>
          <w:tcPr>
            <w:tcW w:w="1134" w:type="dxa"/>
            <w:tcBorders>
              <w:top w:val="single" w:sz="6" w:space="0" w:color="auto"/>
              <w:bottom w:val="single" w:sz="6" w:space="0" w:color="auto"/>
            </w:tcBorders>
          </w:tcPr>
          <w:p w:rsidR="004F6E51" w:rsidRPr="00AA411F" w:rsidRDefault="004F6E51" w:rsidP="00CA315D">
            <w:pPr>
              <w:pStyle w:val="TableHeading"/>
              <w:jc w:val="both"/>
              <w:rPr>
                <w:b w:val="0"/>
                <w:bCs w:val="0"/>
              </w:rPr>
            </w:pPr>
          </w:p>
        </w:tc>
        <w:tc>
          <w:tcPr>
            <w:tcW w:w="1559" w:type="dxa"/>
            <w:tcBorders>
              <w:top w:val="single" w:sz="6" w:space="0" w:color="auto"/>
              <w:bottom w:val="single" w:sz="6" w:space="0" w:color="auto"/>
            </w:tcBorders>
          </w:tcPr>
          <w:p w:rsidR="004F6E51" w:rsidRPr="00AA411F" w:rsidRDefault="004F6E51" w:rsidP="00CA315D">
            <w:pPr>
              <w:pStyle w:val="TableHeading"/>
              <w:jc w:val="both"/>
              <w:rPr>
                <w:b w:val="0"/>
                <w:bCs w:val="0"/>
              </w:rPr>
            </w:pPr>
          </w:p>
        </w:tc>
      </w:tr>
      <w:tr w:rsidR="00AD5E79" w:rsidRPr="00953E1A" w:rsidTr="00AD5E79">
        <w:trPr>
          <w:cantSplit/>
        </w:trPr>
        <w:tc>
          <w:tcPr>
            <w:tcW w:w="2506" w:type="dxa"/>
            <w:tcBorders>
              <w:top w:val="single" w:sz="6" w:space="0" w:color="auto"/>
              <w:left w:val="single" w:sz="12" w:space="0" w:color="auto"/>
              <w:bottom w:val="single" w:sz="6" w:space="0" w:color="auto"/>
              <w:right w:val="single" w:sz="6" w:space="0" w:color="auto"/>
            </w:tcBorders>
          </w:tcPr>
          <w:p w:rsidR="00AD5E79" w:rsidRDefault="00AD5E79" w:rsidP="00267EED">
            <w:pPr>
              <w:pStyle w:val="TableText"/>
            </w:pPr>
          </w:p>
        </w:tc>
        <w:tc>
          <w:tcPr>
            <w:tcW w:w="1985" w:type="dxa"/>
            <w:tcBorders>
              <w:top w:val="single" w:sz="6" w:space="0" w:color="auto"/>
              <w:left w:val="single" w:sz="6" w:space="0" w:color="auto"/>
              <w:bottom w:val="single" w:sz="6" w:space="0" w:color="auto"/>
              <w:right w:val="single" w:sz="6" w:space="0" w:color="auto"/>
            </w:tcBorders>
          </w:tcPr>
          <w:p w:rsidR="00AD5E79" w:rsidRDefault="00AD5E79" w:rsidP="00267EED">
            <w:pPr>
              <w:pStyle w:val="TableText"/>
            </w:pPr>
          </w:p>
        </w:tc>
        <w:tc>
          <w:tcPr>
            <w:tcW w:w="3118" w:type="dxa"/>
            <w:tcBorders>
              <w:top w:val="single" w:sz="6" w:space="0" w:color="auto"/>
              <w:left w:val="single" w:sz="6" w:space="0" w:color="auto"/>
              <w:bottom w:val="single" w:sz="6" w:space="0" w:color="auto"/>
              <w:right w:val="single" w:sz="6" w:space="0" w:color="auto"/>
            </w:tcBorders>
          </w:tcPr>
          <w:p w:rsidR="00AD5E79" w:rsidRDefault="00AD5E79" w:rsidP="00267EED">
            <w:pPr>
              <w:pStyle w:val="TableText"/>
            </w:pPr>
          </w:p>
        </w:tc>
        <w:tc>
          <w:tcPr>
            <w:tcW w:w="1134" w:type="dxa"/>
            <w:tcBorders>
              <w:top w:val="single" w:sz="6" w:space="0" w:color="auto"/>
              <w:left w:val="single" w:sz="6" w:space="0" w:color="auto"/>
              <w:bottom w:val="single" w:sz="6" w:space="0" w:color="auto"/>
              <w:right w:val="single" w:sz="6" w:space="0" w:color="auto"/>
            </w:tcBorders>
          </w:tcPr>
          <w:p w:rsidR="00AD5E79" w:rsidRPr="00AA411F" w:rsidRDefault="00AD5E79" w:rsidP="00267EED">
            <w:pPr>
              <w:pStyle w:val="TableHeading"/>
              <w:jc w:val="both"/>
              <w:rPr>
                <w:b w:val="0"/>
                <w:bCs w:val="0"/>
              </w:rPr>
            </w:pPr>
          </w:p>
        </w:tc>
        <w:tc>
          <w:tcPr>
            <w:tcW w:w="1559" w:type="dxa"/>
            <w:tcBorders>
              <w:top w:val="single" w:sz="6" w:space="0" w:color="auto"/>
              <w:left w:val="single" w:sz="6" w:space="0" w:color="auto"/>
              <w:bottom w:val="single" w:sz="6" w:space="0" w:color="auto"/>
              <w:right w:val="single" w:sz="12" w:space="0" w:color="auto"/>
            </w:tcBorders>
          </w:tcPr>
          <w:p w:rsidR="00AD5E79" w:rsidRPr="00AA411F" w:rsidRDefault="00AD5E79" w:rsidP="00267EED">
            <w:pPr>
              <w:pStyle w:val="TableHeading"/>
              <w:jc w:val="both"/>
              <w:rPr>
                <w:b w:val="0"/>
                <w:bCs w:val="0"/>
              </w:rPr>
            </w:pPr>
          </w:p>
        </w:tc>
      </w:tr>
    </w:tbl>
    <w:p w:rsidR="006945F3" w:rsidRPr="00953E1A" w:rsidRDefault="006945F3" w:rsidP="006945F3">
      <w:pPr>
        <w:pStyle w:val="a5"/>
        <w:rPr>
          <w:rFonts w:ascii="Book Antiqua" w:hAnsi="Book Antiqua"/>
        </w:rPr>
      </w:pPr>
    </w:p>
    <w:p w:rsidR="002452EF" w:rsidRPr="00630028" w:rsidRDefault="00CD5ED0" w:rsidP="002452EF">
      <w:pPr>
        <w:pStyle w:val="2"/>
        <w:jc w:val="both"/>
      </w:pPr>
      <w:bookmarkStart w:id="5" w:name="_Toc368654112"/>
      <w:r w:rsidRPr="00953E1A">
        <w:rPr>
          <w:lang w:val="ru-RU"/>
        </w:rPr>
        <w:lastRenderedPageBreak/>
        <w:t>Общие с</w:t>
      </w:r>
      <w:r w:rsidR="008B1C55" w:rsidRPr="00953E1A">
        <w:rPr>
          <w:lang w:val="ru-RU"/>
        </w:rPr>
        <w:t>в</w:t>
      </w:r>
      <w:r w:rsidRPr="00953E1A">
        <w:rPr>
          <w:lang w:val="ru-RU"/>
        </w:rPr>
        <w:t>едения</w:t>
      </w:r>
      <w:bookmarkEnd w:id="5"/>
    </w:p>
    <w:p w:rsidR="00CD5ED0" w:rsidRPr="00953E1A" w:rsidRDefault="00CD5ED0" w:rsidP="00CD5ED0">
      <w:pPr>
        <w:pStyle w:val="HeadingBar"/>
        <w:rPr>
          <w:lang w:val="ru-RU"/>
        </w:rPr>
      </w:pPr>
    </w:p>
    <w:p w:rsidR="00CD5ED0" w:rsidRPr="003B6722" w:rsidRDefault="004F1485" w:rsidP="00570C0C">
      <w:pPr>
        <w:pStyle w:val="3"/>
        <w:rPr>
          <w:lang w:val="ru-RU"/>
        </w:rPr>
      </w:pPr>
      <w:bookmarkStart w:id="6" w:name="_Toc368654113"/>
      <w:r w:rsidRPr="003B6722">
        <w:rPr>
          <w:lang w:val="ru-RU"/>
        </w:rPr>
        <w:t xml:space="preserve">Полное наименование проекта, </w:t>
      </w:r>
      <w:r w:rsidR="00CD5ED0" w:rsidRPr="003B6722">
        <w:rPr>
          <w:lang w:val="ru-RU"/>
        </w:rPr>
        <w:t>его цели</w:t>
      </w:r>
      <w:r w:rsidRPr="003B6722">
        <w:rPr>
          <w:lang w:val="ru-RU"/>
        </w:rPr>
        <w:t xml:space="preserve"> и средства</w:t>
      </w:r>
      <w:bookmarkEnd w:id="6"/>
    </w:p>
    <w:p w:rsidR="00CD2712" w:rsidRPr="003F0185" w:rsidRDefault="00CD2712" w:rsidP="00CD2712">
      <w:pPr>
        <w:pStyle w:val="a5"/>
        <w:ind w:left="1080"/>
        <w:jc w:val="both"/>
        <w:rPr>
          <w:rStyle w:val="HighlightedVariable"/>
          <w:color w:val="auto"/>
          <w:sz w:val="20"/>
          <w:szCs w:val="20"/>
        </w:rPr>
      </w:pPr>
      <w:r w:rsidRPr="003F0185">
        <w:rPr>
          <w:rFonts w:ascii="Book Antiqua" w:hAnsi="Book Antiqua"/>
          <w:b/>
          <w:sz w:val="20"/>
          <w:szCs w:val="20"/>
        </w:rPr>
        <w:t xml:space="preserve">Полное наименование проекта - </w:t>
      </w:r>
      <w:r w:rsidRPr="003F0185">
        <w:rPr>
          <w:rStyle w:val="HighlightedVariable"/>
          <w:color w:val="auto"/>
          <w:sz w:val="20"/>
          <w:szCs w:val="20"/>
        </w:rPr>
        <w:t>Проект «Проведение обследования в рамках проекта тиражирования Корпоративной Системы Управления на базе программного продукта «1С:Предприятие 8 Управление производственным предприятием» для ГК «Волгаэнерго»</w:t>
      </w:r>
    </w:p>
    <w:p w:rsidR="00CD2712" w:rsidRPr="00961311" w:rsidRDefault="00CD2712" w:rsidP="00CD2712">
      <w:pPr>
        <w:pStyle w:val="a5"/>
        <w:ind w:left="1080"/>
        <w:jc w:val="both"/>
        <w:rPr>
          <w:rFonts w:ascii="Book Antiqua" w:hAnsi="Book Antiqua"/>
          <w:sz w:val="20"/>
          <w:szCs w:val="20"/>
        </w:rPr>
      </w:pPr>
    </w:p>
    <w:p w:rsidR="00CD2712" w:rsidRPr="00961311" w:rsidRDefault="00CD2712" w:rsidP="00CD2712">
      <w:pPr>
        <w:pStyle w:val="a5"/>
        <w:ind w:left="1080"/>
        <w:jc w:val="both"/>
        <w:rPr>
          <w:rFonts w:ascii="Book Antiqua" w:hAnsi="Book Antiqua"/>
          <w:b/>
          <w:sz w:val="20"/>
          <w:szCs w:val="20"/>
        </w:rPr>
      </w:pPr>
      <w:bookmarkStart w:id="7" w:name="_Toc262043761"/>
      <w:r w:rsidRPr="00961311">
        <w:rPr>
          <w:rFonts w:ascii="Book Antiqua" w:hAnsi="Book Antiqua"/>
          <w:b/>
          <w:sz w:val="20"/>
          <w:szCs w:val="20"/>
        </w:rPr>
        <w:t>Цели проекта</w:t>
      </w:r>
      <w:bookmarkEnd w:id="7"/>
      <w:r>
        <w:rPr>
          <w:rFonts w:ascii="Book Antiqua" w:hAnsi="Book Antiqua"/>
          <w:b/>
          <w:sz w:val="20"/>
          <w:szCs w:val="20"/>
        </w:rPr>
        <w:t>:</w:t>
      </w:r>
    </w:p>
    <w:p w:rsidR="00CD2712" w:rsidRPr="0086657F" w:rsidRDefault="00CD2712" w:rsidP="00CD2712">
      <w:pPr>
        <w:pStyle w:val="a5"/>
        <w:ind w:left="1080"/>
        <w:jc w:val="both"/>
        <w:rPr>
          <w:rFonts w:ascii="Book Antiqua" w:hAnsi="Book Antiqua"/>
          <w:sz w:val="20"/>
          <w:szCs w:val="20"/>
        </w:rPr>
      </w:pPr>
      <w:r w:rsidRPr="003F0185">
        <w:rPr>
          <w:rFonts w:ascii="Book Antiqua" w:hAnsi="Book Antiqua"/>
          <w:sz w:val="20"/>
          <w:szCs w:val="20"/>
        </w:rPr>
        <w:t>Основной целью данного проекта является обследование существующих учетных систем и организации учетного процесса</w:t>
      </w:r>
      <w:r w:rsidR="0086657F">
        <w:rPr>
          <w:rFonts w:ascii="Book Antiqua" w:hAnsi="Book Antiqua"/>
          <w:sz w:val="20"/>
          <w:szCs w:val="20"/>
        </w:rPr>
        <w:t xml:space="preserve"> для последующего внедрения КСУ по блоку «Бухгалтерского и налогового учета».</w:t>
      </w:r>
    </w:p>
    <w:p w:rsidR="00CD2712" w:rsidRDefault="00CD2712" w:rsidP="00CD2712">
      <w:pPr>
        <w:pStyle w:val="a5"/>
        <w:ind w:left="1080"/>
        <w:jc w:val="both"/>
        <w:rPr>
          <w:rFonts w:ascii="Book Antiqua" w:hAnsi="Book Antiqua"/>
          <w:b/>
          <w:sz w:val="20"/>
          <w:szCs w:val="20"/>
        </w:rPr>
      </w:pPr>
    </w:p>
    <w:p w:rsidR="00CD2712" w:rsidRPr="003F0185" w:rsidRDefault="00CD2712" w:rsidP="00CD2712">
      <w:pPr>
        <w:pStyle w:val="a5"/>
        <w:ind w:left="1080"/>
        <w:jc w:val="both"/>
        <w:rPr>
          <w:rFonts w:ascii="Book Antiqua" w:hAnsi="Book Antiqua"/>
          <w:b/>
          <w:sz w:val="20"/>
          <w:szCs w:val="20"/>
        </w:rPr>
      </w:pPr>
      <w:r w:rsidRPr="003F0185">
        <w:rPr>
          <w:rFonts w:ascii="Book Antiqua" w:hAnsi="Book Antiqua"/>
          <w:b/>
          <w:sz w:val="20"/>
          <w:szCs w:val="20"/>
        </w:rPr>
        <w:t>Средства</w:t>
      </w:r>
      <w:r>
        <w:rPr>
          <w:rFonts w:ascii="Book Antiqua" w:hAnsi="Book Antiqua"/>
          <w:b/>
          <w:sz w:val="20"/>
          <w:szCs w:val="20"/>
        </w:rPr>
        <w:t>:</w:t>
      </w:r>
    </w:p>
    <w:p w:rsidR="00CD2712" w:rsidRDefault="00CD2712" w:rsidP="00CD2712">
      <w:pPr>
        <w:pStyle w:val="a5"/>
        <w:ind w:left="1080"/>
        <w:jc w:val="both"/>
        <w:rPr>
          <w:rFonts w:ascii="Book Antiqua" w:hAnsi="Book Antiqua"/>
          <w:sz w:val="20"/>
          <w:szCs w:val="20"/>
          <w:lang w:eastAsia="en-US"/>
        </w:rPr>
      </w:pPr>
      <w:r>
        <w:rPr>
          <w:rFonts w:ascii="Book Antiqua" w:hAnsi="Book Antiqua"/>
          <w:sz w:val="20"/>
          <w:szCs w:val="20"/>
        </w:rPr>
        <w:t>Обследование проводится путем демонстрации функционала тиражируемой</w:t>
      </w:r>
      <w:r w:rsidRPr="00CD2712">
        <w:rPr>
          <w:rStyle w:val="HighlightedVariable"/>
          <w:color w:val="auto"/>
          <w:sz w:val="20"/>
          <w:szCs w:val="20"/>
        </w:rPr>
        <w:t xml:space="preserve"> </w:t>
      </w:r>
      <w:r w:rsidRPr="003F0185">
        <w:rPr>
          <w:rStyle w:val="HighlightedVariable"/>
          <w:color w:val="auto"/>
          <w:sz w:val="20"/>
          <w:szCs w:val="20"/>
        </w:rPr>
        <w:t>Корпоративной Системы Управления</w:t>
      </w:r>
      <w:r>
        <w:rPr>
          <w:rStyle w:val="HighlightedVariable"/>
          <w:color w:val="auto"/>
          <w:sz w:val="20"/>
          <w:szCs w:val="20"/>
        </w:rPr>
        <w:t xml:space="preserve">. Основой для демонстрации функционала является </w:t>
      </w:r>
      <w:r w:rsidRPr="007823EF">
        <w:rPr>
          <w:rFonts w:ascii="Book Antiqua" w:hAnsi="Book Antiqua"/>
          <w:sz w:val="20"/>
          <w:szCs w:val="20"/>
          <w:lang w:eastAsia="en-US"/>
        </w:rPr>
        <w:t>контрольн</w:t>
      </w:r>
      <w:r>
        <w:rPr>
          <w:rFonts w:ascii="Book Antiqua" w:hAnsi="Book Antiqua"/>
          <w:sz w:val="20"/>
          <w:szCs w:val="20"/>
          <w:lang w:eastAsia="en-US"/>
        </w:rPr>
        <w:t>ый пример</w:t>
      </w:r>
      <w:r w:rsidRPr="007823EF">
        <w:rPr>
          <w:rFonts w:ascii="Book Antiqua" w:hAnsi="Book Antiqua"/>
          <w:sz w:val="20"/>
          <w:szCs w:val="20"/>
          <w:lang w:eastAsia="en-US"/>
        </w:rPr>
        <w:t>, сформированн</w:t>
      </w:r>
      <w:r>
        <w:rPr>
          <w:rFonts w:ascii="Book Antiqua" w:hAnsi="Book Antiqua"/>
          <w:sz w:val="20"/>
          <w:szCs w:val="20"/>
          <w:lang w:eastAsia="en-US"/>
        </w:rPr>
        <w:t>ый</w:t>
      </w:r>
      <w:r w:rsidRPr="007823EF">
        <w:rPr>
          <w:rFonts w:ascii="Book Antiqua" w:hAnsi="Book Antiqua"/>
          <w:sz w:val="20"/>
          <w:szCs w:val="20"/>
          <w:lang w:eastAsia="en-US"/>
        </w:rPr>
        <w:t xml:space="preserve"> Заказчиком</w:t>
      </w:r>
      <w:r>
        <w:rPr>
          <w:rFonts w:ascii="Book Antiqua" w:hAnsi="Book Antiqua"/>
          <w:sz w:val="20"/>
          <w:szCs w:val="20"/>
          <w:lang w:eastAsia="en-US"/>
        </w:rPr>
        <w:t>.</w:t>
      </w:r>
    </w:p>
    <w:p w:rsidR="00CD2712" w:rsidRDefault="00CD2712" w:rsidP="00CD2712">
      <w:pPr>
        <w:pStyle w:val="a5"/>
        <w:ind w:left="1080"/>
        <w:jc w:val="both"/>
        <w:rPr>
          <w:rFonts w:ascii="Book Antiqua" w:hAnsi="Book Antiqua"/>
          <w:sz w:val="20"/>
          <w:szCs w:val="20"/>
          <w:lang w:eastAsia="en-US"/>
        </w:rPr>
      </w:pPr>
      <w:r w:rsidRPr="007823EF">
        <w:rPr>
          <w:rFonts w:ascii="Book Antiqua" w:hAnsi="Book Antiqua"/>
          <w:sz w:val="20"/>
          <w:szCs w:val="20"/>
          <w:lang w:eastAsia="en-US"/>
        </w:rPr>
        <w:t>В ходе проведения демонстрации Заказчик проверяет соответствие демонстрируемого функционала требованиям контрольного примера и в случае обнаружения отклонений сообщает о них Исполнителю. Все отклонения заносятся в протокол отклонений с последующим анализом возможных способов устранения отклонений</w:t>
      </w:r>
      <w:r>
        <w:rPr>
          <w:rFonts w:ascii="Book Antiqua" w:hAnsi="Book Antiqua"/>
          <w:sz w:val="20"/>
          <w:szCs w:val="20"/>
          <w:lang w:eastAsia="en-US"/>
        </w:rPr>
        <w:t>.</w:t>
      </w:r>
    </w:p>
    <w:p w:rsidR="00CD2712" w:rsidRDefault="00CD2712" w:rsidP="00CD2712">
      <w:pPr>
        <w:pStyle w:val="23"/>
        <w:spacing w:line="276" w:lineRule="auto"/>
        <w:ind w:left="720"/>
        <w:jc w:val="both"/>
        <w:rPr>
          <w:rFonts w:ascii="Book Antiqua" w:hAnsi="Book Antiqua"/>
          <w:sz w:val="20"/>
          <w:szCs w:val="20"/>
          <w:lang w:eastAsia="en-US"/>
        </w:rPr>
      </w:pPr>
    </w:p>
    <w:p w:rsidR="00CD2712" w:rsidRPr="007823EF" w:rsidRDefault="00CD2712" w:rsidP="00CD2712">
      <w:pPr>
        <w:pStyle w:val="a5"/>
        <w:ind w:left="1080"/>
        <w:jc w:val="both"/>
        <w:rPr>
          <w:rFonts w:ascii="Book Antiqua" w:hAnsi="Book Antiqua"/>
          <w:sz w:val="20"/>
          <w:szCs w:val="20"/>
        </w:rPr>
      </w:pPr>
      <w:r w:rsidRPr="007823EF">
        <w:rPr>
          <w:rFonts w:ascii="Book Antiqua" w:hAnsi="Book Antiqua"/>
          <w:sz w:val="20"/>
          <w:szCs w:val="20"/>
        </w:rPr>
        <w:t>На основании протокола отклонений в отчете об обследовании фиксируются и описываются функциональные требования, которые необходимо реализовать дополнительно к функционалу КСУ. Функциональные требования описываются без приведения проектных решений и описания порядка доработки КСУ. Отчеты и печатные формы, которые необходимо дополнительно реализовать в КСУ, приводятся в виде приложений к отчету об обследовании с указанием их назначения без детального описания алгоритмов формирования. Порядок интеграции с историческими системами приводится в виде схемы с описанием способов миграции и объектов данных.</w:t>
      </w:r>
    </w:p>
    <w:p w:rsidR="00CD2712" w:rsidRPr="00961311" w:rsidRDefault="00CD2712" w:rsidP="00CD2712">
      <w:pPr>
        <w:pStyle w:val="a5"/>
        <w:ind w:left="1080"/>
        <w:jc w:val="both"/>
        <w:rPr>
          <w:rFonts w:ascii="Book Antiqua" w:hAnsi="Book Antiqua"/>
          <w:b/>
          <w:bCs/>
          <w:sz w:val="20"/>
          <w:szCs w:val="20"/>
        </w:rPr>
      </w:pPr>
    </w:p>
    <w:p w:rsidR="009F3EBE" w:rsidRPr="00CD2712" w:rsidRDefault="009F3EBE" w:rsidP="009F3EBE">
      <w:pPr>
        <w:pStyle w:val="HeadingBar"/>
        <w:rPr>
          <w:lang w:val="ru-RU"/>
        </w:rPr>
      </w:pPr>
    </w:p>
    <w:p w:rsidR="006945F3" w:rsidRPr="00953E1A" w:rsidRDefault="00D16DBD" w:rsidP="00570C0C">
      <w:pPr>
        <w:pStyle w:val="3"/>
      </w:pPr>
      <w:bookmarkStart w:id="8" w:name="_Toc182297917"/>
      <w:bookmarkStart w:id="9" w:name="_Toc368654114"/>
      <w:r w:rsidRPr="00953E1A">
        <w:t>Цели обследования, н</w:t>
      </w:r>
      <w:r w:rsidR="006945F3" w:rsidRPr="00953E1A">
        <w:t xml:space="preserve">азначение </w:t>
      </w:r>
      <w:bookmarkEnd w:id="8"/>
      <w:r w:rsidR="006945F3" w:rsidRPr="00953E1A">
        <w:t>документа</w:t>
      </w:r>
      <w:bookmarkEnd w:id="9"/>
    </w:p>
    <w:p w:rsidR="006471FE" w:rsidRPr="00953E1A" w:rsidRDefault="00D16DBD" w:rsidP="00DA5BAB">
      <w:pPr>
        <w:pStyle w:val="a5"/>
        <w:numPr>
          <w:ilvl w:val="0"/>
          <w:numId w:val="8"/>
        </w:numPr>
        <w:spacing w:before="120"/>
        <w:jc w:val="both"/>
        <w:rPr>
          <w:rFonts w:ascii="Book Antiqua" w:hAnsi="Book Antiqua"/>
          <w:sz w:val="20"/>
          <w:szCs w:val="20"/>
        </w:rPr>
      </w:pPr>
      <w:r w:rsidRPr="00953E1A">
        <w:rPr>
          <w:rFonts w:ascii="Book Antiqua" w:hAnsi="Book Antiqua"/>
          <w:sz w:val="20"/>
          <w:szCs w:val="20"/>
        </w:rPr>
        <w:t>Получение информации от Заказчика о текущих бизнес-процессах и методиках ведения учета.</w:t>
      </w:r>
    </w:p>
    <w:p w:rsidR="00D16DBD" w:rsidRPr="00953E1A" w:rsidRDefault="00D16DBD" w:rsidP="00DA5BAB">
      <w:pPr>
        <w:pStyle w:val="a5"/>
        <w:numPr>
          <w:ilvl w:val="0"/>
          <w:numId w:val="8"/>
        </w:numPr>
        <w:spacing w:before="120"/>
        <w:jc w:val="both"/>
        <w:rPr>
          <w:rFonts w:ascii="Book Antiqua" w:hAnsi="Book Antiqua"/>
          <w:sz w:val="20"/>
          <w:szCs w:val="20"/>
        </w:rPr>
      </w:pPr>
      <w:r w:rsidRPr="00953E1A">
        <w:rPr>
          <w:rFonts w:ascii="Book Antiqua" w:hAnsi="Book Antiqua"/>
          <w:sz w:val="20"/>
          <w:szCs w:val="20"/>
        </w:rPr>
        <w:t>Демонстрация возможностей конфигурации Системы.</w:t>
      </w:r>
    </w:p>
    <w:p w:rsidR="00D16DBD" w:rsidRPr="00953E1A" w:rsidRDefault="00D16DBD" w:rsidP="00DA5BAB">
      <w:pPr>
        <w:pStyle w:val="a5"/>
        <w:numPr>
          <w:ilvl w:val="0"/>
          <w:numId w:val="8"/>
        </w:numPr>
        <w:spacing w:before="120"/>
        <w:jc w:val="both"/>
        <w:rPr>
          <w:rFonts w:ascii="Book Antiqua" w:hAnsi="Book Antiqua"/>
          <w:sz w:val="20"/>
          <w:szCs w:val="20"/>
        </w:rPr>
      </w:pPr>
      <w:r w:rsidRPr="00953E1A">
        <w:rPr>
          <w:rFonts w:ascii="Book Antiqua" w:hAnsi="Book Antiqua"/>
          <w:sz w:val="20"/>
          <w:szCs w:val="20"/>
        </w:rPr>
        <w:t>Анализ наиболее оптимальных способов автоматизации бизнес-процессов и учета с помощью типовой конфигурации Системы.</w:t>
      </w:r>
    </w:p>
    <w:p w:rsidR="00D16DBD" w:rsidRPr="00953E1A" w:rsidRDefault="00D16DBD" w:rsidP="00DA5BAB">
      <w:pPr>
        <w:pStyle w:val="a5"/>
        <w:numPr>
          <w:ilvl w:val="0"/>
          <w:numId w:val="8"/>
        </w:numPr>
        <w:spacing w:before="120"/>
        <w:jc w:val="both"/>
        <w:rPr>
          <w:rFonts w:ascii="Book Antiqua" w:hAnsi="Book Antiqua"/>
          <w:sz w:val="20"/>
          <w:szCs w:val="20"/>
        </w:rPr>
      </w:pPr>
      <w:r w:rsidRPr="00953E1A">
        <w:rPr>
          <w:rFonts w:ascii="Book Antiqua" w:hAnsi="Book Antiqua"/>
          <w:sz w:val="20"/>
          <w:szCs w:val="20"/>
        </w:rPr>
        <w:t xml:space="preserve">Принятие концептуальных решений по корректировке бизнес-процессов и методики ведения учета, либо </w:t>
      </w:r>
      <w:r w:rsidR="006B296C" w:rsidRPr="00953E1A">
        <w:rPr>
          <w:rFonts w:ascii="Book Antiqua" w:hAnsi="Book Antiqua"/>
          <w:sz w:val="20"/>
          <w:szCs w:val="20"/>
        </w:rPr>
        <w:t xml:space="preserve">по </w:t>
      </w:r>
      <w:r w:rsidRPr="00953E1A">
        <w:rPr>
          <w:rFonts w:ascii="Book Antiqua" w:hAnsi="Book Antiqua"/>
          <w:sz w:val="20"/>
          <w:szCs w:val="20"/>
        </w:rPr>
        <w:t>доработке Системы. Фиксация этих решений в отчете.</w:t>
      </w:r>
    </w:p>
    <w:p w:rsidR="00D16DBD" w:rsidRPr="00782CA0" w:rsidRDefault="00D16DBD" w:rsidP="00DA5BAB">
      <w:pPr>
        <w:pStyle w:val="a5"/>
        <w:numPr>
          <w:ilvl w:val="0"/>
          <w:numId w:val="8"/>
        </w:numPr>
        <w:spacing w:before="120"/>
        <w:jc w:val="both"/>
        <w:rPr>
          <w:rFonts w:ascii="Book Antiqua" w:hAnsi="Book Antiqua"/>
          <w:sz w:val="20"/>
          <w:szCs w:val="20"/>
        </w:rPr>
      </w:pPr>
      <w:r w:rsidRPr="00782CA0">
        <w:rPr>
          <w:rFonts w:ascii="Book Antiqua" w:hAnsi="Book Antiqua"/>
          <w:sz w:val="20"/>
          <w:szCs w:val="20"/>
        </w:rPr>
        <w:t xml:space="preserve">Данный отчет будет являться </w:t>
      </w:r>
      <w:r w:rsidR="00532F75" w:rsidRPr="00782CA0">
        <w:rPr>
          <w:rFonts w:ascii="Book Antiqua" w:hAnsi="Book Antiqua"/>
          <w:sz w:val="20"/>
          <w:szCs w:val="20"/>
        </w:rPr>
        <w:t xml:space="preserve">результатом этапа «Обследование» и </w:t>
      </w:r>
      <w:r w:rsidR="00782CA0">
        <w:rPr>
          <w:rFonts w:ascii="Book Antiqua" w:hAnsi="Book Antiqua"/>
          <w:sz w:val="20"/>
          <w:szCs w:val="20"/>
        </w:rPr>
        <w:t>вводной информацией для д</w:t>
      </w:r>
      <w:r w:rsidRPr="00782CA0">
        <w:rPr>
          <w:rFonts w:ascii="Book Antiqua" w:hAnsi="Book Antiqua"/>
          <w:sz w:val="20"/>
          <w:szCs w:val="20"/>
        </w:rPr>
        <w:t>альнейшей разработки технического задания на доработку системы силами Исполнителя.</w:t>
      </w:r>
    </w:p>
    <w:p w:rsidR="006945F3" w:rsidRPr="00953E1A" w:rsidRDefault="006945F3" w:rsidP="006945F3">
      <w:pPr>
        <w:pStyle w:val="HeadingBar"/>
        <w:rPr>
          <w:lang w:val="ru-RU"/>
        </w:rPr>
      </w:pPr>
    </w:p>
    <w:p w:rsidR="006945F3" w:rsidRPr="00953E1A" w:rsidRDefault="006945F3" w:rsidP="00570C0C">
      <w:pPr>
        <w:pStyle w:val="3"/>
      </w:pPr>
      <w:bookmarkStart w:id="10" w:name="_Toc182297918"/>
      <w:bookmarkStart w:id="11" w:name="_Toc368654115"/>
      <w:r w:rsidRPr="00953E1A">
        <w:t xml:space="preserve">Термины и </w:t>
      </w:r>
      <w:bookmarkEnd w:id="10"/>
      <w:r w:rsidRPr="00953E1A">
        <w:t>обозначения</w:t>
      </w:r>
      <w:bookmarkEnd w:id="11"/>
    </w:p>
    <w:p w:rsidR="00424DAD" w:rsidRDefault="00424DAD" w:rsidP="00C51A23">
      <w:pPr>
        <w:pStyle w:val="aff3"/>
        <w:ind w:left="1134"/>
        <w:rPr>
          <w:rFonts w:ascii="Book Antiqua" w:hAnsi="Book Antiqua"/>
          <w:b/>
          <w:i/>
          <w:color w:val="000000"/>
          <w:sz w:val="20"/>
          <w:u w:val="single"/>
        </w:rPr>
      </w:pPr>
      <w:r w:rsidRPr="00953E1A">
        <w:rPr>
          <w:rFonts w:ascii="Book Antiqua" w:hAnsi="Book Antiqua"/>
          <w:b/>
          <w:i/>
          <w:color w:val="000000"/>
          <w:sz w:val="20"/>
          <w:u w:val="single"/>
        </w:rPr>
        <w:t xml:space="preserve">Принятые сокращения </w:t>
      </w:r>
    </w:p>
    <w:p w:rsidR="00296CCC" w:rsidRDefault="00296CCC" w:rsidP="00C51A23">
      <w:pPr>
        <w:pStyle w:val="aff3"/>
        <w:ind w:left="1134"/>
        <w:rPr>
          <w:rFonts w:ascii="Book Antiqua" w:hAnsi="Book Antiqua"/>
          <w:b/>
          <w:i/>
          <w:color w:val="000000"/>
          <w:sz w:val="20"/>
          <w:u w:val="single"/>
        </w:rPr>
      </w:pPr>
    </w:p>
    <w:tbl>
      <w:tblPr>
        <w:tblW w:w="7503" w:type="dxa"/>
        <w:tblInd w:w="-15" w:type="dxa"/>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Layout w:type="fixed"/>
        <w:tblCellMar>
          <w:left w:w="57" w:type="dxa"/>
          <w:right w:w="57" w:type="dxa"/>
        </w:tblCellMar>
        <w:tblLook w:val="0000" w:firstRow="0" w:lastRow="0" w:firstColumn="0" w:lastColumn="0" w:noHBand="0" w:noVBand="0"/>
      </w:tblPr>
      <w:tblGrid>
        <w:gridCol w:w="1691"/>
        <w:gridCol w:w="5812"/>
      </w:tblGrid>
      <w:tr w:rsidR="00EB05F1" w:rsidRPr="00296CCC" w:rsidTr="00296CCC">
        <w:trPr>
          <w:tblHeader/>
        </w:trPr>
        <w:tc>
          <w:tcPr>
            <w:tcW w:w="1691" w:type="dxa"/>
            <w:shd w:val="pct10" w:color="auto" w:fill="auto"/>
          </w:tcPr>
          <w:p w:rsidR="00EB05F1" w:rsidRPr="00296CCC" w:rsidRDefault="00EB05F1" w:rsidP="0086657F">
            <w:pPr>
              <w:pStyle w:val="TableHeading"/>
              <w:spacing w:before="0" w:after="0"/>
              <w:jc w:val="both"/>
              <w:rPr>
                <w:sz w:val="20"/>
                <w:szCs w:val="20"/>
              </w:rPr>
            </w:pPr>
            <w:r w:rsidRPr="00296CCC">
              <w:rPr>
                <w:sz w:val="20"/>
                <w:szCs w:val="20"/>
              </w:rPr>
              <w:t>Сокращение</w:t>
            </w:r>
          </w:p>
        </w:tc>
        <w:tc>
          <w:tcPr>
            <w:tcW w:w="5812" w:type="dxa"/>
            <w:shd w:val="pct10" w:color="auto" w:fill="auto"/>
          </w:tcPr>
          <w:p w:rsidR="00EB05F1" w:rsidRPr="00296CCC" w:rsidRDefault="00EB05F1" w:rsidP="0086657F">
            <w:pPr>
              <w:pStyle w:val="TableHeading"/>
              <w:spacing w:before="0" w:after="0"/>
              <w:jc w:val="both"/>
              <w:rPr>
                <w:sz w:val="20"/>
                <w:szCs w:val="20"/>
              </w:rPr>
            </w:pPr>
            <w:r w:rsidRPr="00296CCC">
              <w:rPr>
                <w:sz w:val="20"/>
                <w:szCs w:val="20"/>
              </w:rPr>
              <w:t>Определение</w:t>
            </w:r>
          </w:p>
        </w:tc>
      </w:tr>
      <w:tr w:rsidR="00296CCC" w:rsidRPr="0010407B" w:rsidTr="00296CCC">
        <w:tblPrEx>
          <w:tblLook w:val="04A0" w:firstRow="1" w:lastRow="0" w:firstColumn="1" w:lastColumn="0" w:noHBand="0" w:noVBand="1"/>
        </w:tblPrEx>
        <w:tc>
          <w:tcPr>
            <w:tcW w:w="1691" w:type="dxa"/>
            <w:vAlign w:val="center"/>
          </w:tcPr>
          <w:p w:rsidR="00296CCC" w:rsidRPr="0010407B" w:rsidRDefault="00296CCC" w:rsidP="00296CCC">
            <w:pPr>
              <w:pStyle w:val="TableText"/>
              <w:snapToGrid w:val="0"/>
              <w:rPr>
                <w:b/>
                <w:sz w:val="20"/>
                <w:szCs w:val="20"/>
              </w:rPr>
            </w:pPr>
            <w:r w:rsidRPr="0010407B">
              <w:rPr>
                <w:b/>
                <w:sz w:val="20"/>
                <w:szCs w:val="20"/>
              </w:rPr>
              <w:t>Заказчик</w:t>
            </w:r>
          </w:p>
        </w:tc>
        <w:tc>
          <w:tcPr>
            <w:tcW w:w="5812" w:type="dxa"/>
          </w:tcPr>
          <w:p w:rsidR="00296CCC" w:rsidRPr="0010407B" w:rsidRDefault="00296CCC" w:rsidP="00296CCC">
            <w:pPr>
              <w:pStyle w:val="TableText"/>
              <w:rPr>
                <w:sz w:val="20"/>
                <w:szCs w:val="20"/>
              </w:rPr>
            </w:pPr>
            <w:r w:rsidRPr="0010407B">
              <w:rPr>
                <w:sz w:val="20"/>
                <w:szCs w:val="20"/>
              </w:rPr>
              <w:t>ООО «ЕвроСибЭнерго-Консалт»</w:t>
            </w:r>
          </w:p>
        </w:tc>
      </w:tr>
      <w:tr w:rsidR="00296CCC" w:rsidRPr="0010407B" w:rsidTr="00296CCC">
        <w:tblPrEx>
          <w:tblLook w:val="04A0" w:firstRow="1" w:lastRow="0" w:firstColumn="1" w:lastColumn="0" w:noHBand="0" w:noVBand="1"/>
        </w:tblPrEx>
        <w:tc>
          <w:tcPr>
            <w:tcW w:w="1691" w:type="dxa"/>
            <w:vAlign w:val="center"/>
          </w:tcPr>
          <w:p w:rsidR="00296CCC" w:rsidRPr="0010407B" w:rsidRDefault="00296CCC" w:rsidP="00296CCC">
            <w:pPr>
              <w:pStyle w:val="TableText"/>
              <w:snapToGrid w:val="0"/>
              <w:rPr>
                <w:b/>
                <w:sz w:val="20"/>
                <w:szCs w:val="20"/>
              </w:rPr>
            </w:pPr>
            <w:r w:rsidRPr="0010407B">
              <w:rPr>
                <w:b/>
                <w:sz w:val="20"/>
                <w:szCs w:val="20"/>
              </w:rPr>
              <w:lastRenderedPageBreak/>
              <w:t>Исполнитель</w:t>
            </w:r>
          </w:p>
        </w:tc>
        <w:tc>
          <w:tcPr>
            <w:tcW w:w="5812" w:type="dxa"/>
          </w:tcPr>
          <w:p w:rsidR="00296CCC" w:rsidRPr="0010407B" w:rsidRDefault="00296CCC" w:rsidP="00296CCC">
            <w:pPr>
              <w:pStyle w:val="TableText"/>
              <w:rPr>
                <w:sz w:val="20"/>
                <w:szCs w:val="20"/>
              </w:rPr>
            </w:pPr>
          </w:p>
        </w:tc>
      </w:tr>
      <w:tr w:rsidR="00296CCC" w:rsidRPr="0010407B" w:rsidTr="00296CCC">
        <w:tblPrEx>
          <w:tblLook w:val="04A0" w:firstRow="1" w:lastRow="0" w:firstColumn="1" w:lastColumn="0" w:noHBand="0" w:noVBand="1"/>
        </w:tblPrEx>
        <w:tc>
          <w:tcPr>
            <w:tcW w:w="1691" w:type="dxa"/>
            <w:vAlign w:val="center"/>
          </w:tcPr>
          <w:p w:rsidR="00296CCC" w:rsidRPr="0010407B" w:rsidRDefault="00296CCC" w:rsidP="00296CCC">
            <w:pPr>
              <w:pStyle w:val="TableText"/>
              <w:snapToGrid w:val="0"/>
              <w:rPr>
                <w:b/>
                <w:sz w:val="20"/>
                <w:szCs w:val="20"/>
              </w:rPr>
            </w:pPr>
            <w:r w:rsidRPr="0010407B">
              <w:rPr>
                <w:b/>
                <w:sz w:val="20"/>
                <w:szCs w:val="20"/>
              </w:rPr>
              <w:t>Договор</w:t>
            </w:r>
          </w:p>
        </w:tc>
        <w:tc>
          <w:tcPr>
            <w:tcW w:w="5812" w:type="dxa"/>
          </w:tcPr>
          <w:p w:rsidR="00296CCC" w:rsidRPr="0010407B" w:rsidRDefault="00296CCC" w:rsidP="00FC6D6D">
            <w:pPr>
              <w:pStyle w:val="TableText"/>
              <w:jc w:val="both"/>
              <w:rPr>
                <w:sz w:val="20"/>
                <w:szCs w:val="20"/>
              </w:rPr>
            </w:pPr>
            <w:r w:rsidRPr="0010407B">
              <w:rPr>
                <w:sz w:val="20"/>
                <w:szCs w:val="20"/>
              </w:rPr>
              <w:t xml:space="preserve">Договор № </w:t>
            </w:r>
          </w:p>
        </w:tc>
      </w:tr>
      <w:tr w:rsidR="00001867" w:rsidRPr="00296CCC" w:rsidTr="00296CCC">
        <w:tblPrEx>
          <w:tblLook w:val="04A0" w:firstRow="1" w:lastRow="0" w:firstColumn="1" w:lastColumn="0" w:noHBand="0" w:noVBand="1"/>
        </w:tblPrEx>
        <w:tc>
          <w:tcPr>
            <w:tcW w:w="1691" w:type="dxa"/>
          </w:tcPr>
          <w:p w:rsidR="00001867" w:rsidRPr="00296CCC" w:rsidRDefault="00001867" w:rsidP="0086657F">
            <w:pPr>
              <w:pStyle w:val="TableText"/>
              <w:jc w:val="both"/>
              <w:rPr>
                <w:b/>
                <w:sz w:val="20"/>
                <w:szCs w:val="20"/>
              </w:rPr>
            </w:pPr>
            <w:r w:rsidRPr="00296CCC">
              <w:rPr>
                <w:b/>
                <w:sz w:val="20"/>
                <w:szCs w:val="20"/>
              </w:rPr>
              <w:t>КСУ</w:t>
            </w:r>
          </w:p>
        </w:tc>
        <w:tc>
          <w:tcPr>
            <w:tcW w:w="5812" w:type="dxa"/>
          </w:tcPr>
          <w:p w:rsidR="00001867" w:rsidRPr="00296CCC" w:rsidRDefault="00001867" w:rsidP="00296CCC">
            <w:pPr>
              <w:pStyle w:val="TableText"/>
              <w:jc w:val="both"/>
              <w:rPr>
                <w:sz w:val="20"/>
                <w:szCs w:val="20"/>
              </w:rPr>
            </w:pPr>
            <w:r w:rsidRPr="00296CCC">
              <w:rPr>
                <w:sz w:val="20"/>
                <w:szCs w:val="20"/>
              </w:rPr>
              <w:t>Корпоративная система управления «Иркутскэнерго»</w:t>
            </w:r>
          </w:p>
        </w:tc>
      </w:tr>
      <w:tr w:rsidR="00EB05F1" w:rsidRPr="00296CCC" w:rsidTr="00296CCC">
        <w:tblPrEx>
          <w:tblLook w:val="04A0" w:firstRow="1" w:lastRow="0" w:firstColumn="1" w:lastColumn="0" w:noHBand="0" w:noVBand="1"/>
        </w:tblPrEx>
        <w:tc>
          <w:tcPr>
            <w:tcW w:w="1691" w:type="dxa"/>
            <w:hideMark/>
          </w:tcPr>
          <w:p w:rsidR="00EB05F1" w:rsidRPr="00296CCC" w:rsidRDefault="00EB05F1" w:rsidP="0086657F">
            <w:pPr>
              <w:pStyle w:val="TableText"/>
              <w:jc w:val="both"/>
              <w:rPr>
                <w:b/>
                <w:sz w:val="20"/>
                <w:szCs w:val="20"/>
              </w:rPr>
            </w:pPr>
            <w:r w:rsidRPr="00296CCC">
              <w:rPr>
                <w:b/>
                <w:sz w:val="20"/>
                <w:szCs w:val="20"/>
              </w:rPr>
              <w:t>МОЛ</w:t>
            </w:r>
          </w:p>
        </w:tc>
        <w:tc>
          <w:tcPr>
            <w:tcW w:w="5812" w:type="dxa"/>
            <w:hideMark/>
          </w:tcPr>
          <w:p w:rsidR="00EB05F1" w:rsidRPr="00296CCC" w:rsidRDefault="00EB05F1" w:rsidP="00296CCC">
            <w:pPr>
              <w:pStyle w:val="TableText"/>
              <w:jc w:val="both"/>
              <w:rPr>
                <w:sz w:val="20"/>
                <w:szCs w:val="20"/>
              </w:rPr>
            </w:pPr>
            <w:r w:rsidRPr="00296CCC">
              <w:rPr>
                <w:sz w:val="20"/>
                <w:szCs w:val="20"/>
              </w:rPr>
              <w:t>Материально-ответственное лицо</w:t>
            </w:r>
          </w:p>
        </w:tc>
      </w:tr>
      <w:tr w:rsidR="004F6E51" w:rsidRPr="00296CCC" w:rsidTr="00296CCC">
        <w:tblPrEx>
          <w:tblLook w:val="04A0" w:firstRow="1" w:lastRow="0" w:firstColumn="1" w:lastColumn="0" w:noHBand="0" w:noVBand="1"/>
        </w:tblPrEx>
        <w:tc>
          <w:tcPr>
            <w:tcW w:w="1691" w:type="dxa"/>
            <w:hideMark/>
          </w:tcPr>
          <w:p w:rsidR="004F6E51" w:rsidRPr="00296CCC" w:rsidRDefault="004F6E51" w:rsidP="0086657F">
            <w:pPr>
              <w:pStyle w:val="TableText"/>
              <w:jc w:val="both"/>
              <w:rPr>
                <w:b/>
                <w:sz w:val="20"/>
                <w:szCs w:val="20"/>
              </w:rPr>
            </w:pPr>
            <w:r w:rsidRPr="00296CCC">
              <w:rPr>
                <w:b/>
                <w:sz w:val="20"/>
                <w:szCs w:val="20"/>
              </w:rPr>
              <w:t>МПЗ</w:t>
            </w:r>
          </w:p>
        </w:tc>
        <w:tc>
          <w:tcPr>
            <w:tcW w:w="5812" w:type="dxa"/>
            <w:hideMark/>
          </w:tcPr>
          <w:p w:rsidR="004F6E51" w:rsidRPr="00296CCC" w:rsidRDefault="004F6E51" w:rsidP="00296CCC">
            <w:pPr>
              <w:pStyle w:val="TableText"/>
              <w:jc w:val="both"/>
              <w:rPr>
                <w:sz w:val="20"/>
                <w:szCs w:val="20"/>
              </w:rPr>
            </w:pPr>
            <w:r w:rsidRPr="00296CCC">
              <w:rPr>
                <w:sz w:val="20"/>
                <w:szCs w:val="20"/>
              </w:rPr>
              <w:t>Материально-производственные запасы</w:t>
            </w:r>
          </w:p>
        </w:tc>
      </w:tr>
      <w:tr w:rsidR="00EB05F1" w:rsidRPr="00296CCC" w:rsidTr="00296CCC">
        <w:tblPrEx>
          <w:tblLook w:val="04A0" w:firstRow="1" w:lastRow="0" w:firstColumn="1" w:lastColumn="0" w:noHBand="0" w:noVBand="1"/>
        </w:tblPrEx>
        <w:tc>
          <w:tcPr>
            <w:tcW w:w="1691" w:type="dxa"/>
            <w:hideMark/>
          </w:tcPr>
          <w:p w:rsidR="00EB05F1" w:rsidRPr="00296CCC" w:rsidRDefault="00EB05F1" w:rsidP="0086657F">
            <w:pPr>
              <w:pStyle w:val="TableText"/>
              <w:jc w:val="both"/>
              <w:rPr>
                <w:b/>
                <w:sz w:val="20"/>
                <w:szCs w:val="20"/>
              </w:rPr>
            </w:pPr>
            <w:r w:rsidRPr="00296CCC">
              <w:rPr>
                <w:b/>
                <w:sz w:val="20"/>
                <w:szCs w:val="20"/>
              </w:rPr>
              <w:t>НСИ</w:t>
            </w:r>
          </w:p>
        </w:tc>
        <w:tc>
          <w:tcPr>
            <w:tcW w:w="5812" w:type="dxa"/>
            <w:hideMark/>
          </w:tcPr>
          <w:p w:rsidR="00EB05F1" w:rsidRPr="00296CCC" w:rsidRDefault="00EB05F1" w:rsidP="00296CCC">
            <w:pPr>
              <w:pStyle w:val="TableText"/>
              <w:jc w:val="both"/>
              <w:rPr>
                <w:sz w:val="20"/>
                <w:szCs w:val="20"/>
              </w:rPr>
            </w:pPr>
            <w:r w:rsidRPr="00296CCC">
              <w:rPr>
                <w:sz w:val="20"/>
                <w:szCs w:val="20"/>
              </w:rPr>
              <w:t>Нормативно-справочная информация</w:t>
            </w:r>
          </w:p>
        </w:tc>
      </w:tr>
      <w:tr w:rsidR="00EB05F1" w:rsidRPr="00296CCC" w:rsidTr="00296CCC">
        <w:tblPrEx>
          <w:tblLook w:val="04A0" w:firstRow="1" w:lastRow="0" w:firstColumn="1" w:lastColumn="0" w:noHBand="0" w:noVBand="1"/>
        </w:tblPrEx>
        <w:tc>
          <w:tcPr>
            <w:tcW w:w="1691" w:type="dxa"/>
            <w:hideMark/>
          </w:tcPr>
          <w:p w:rsidR="00EB05F1" w:rsidRPr="00296CCC" w:rsidRDefault="00EB05F1" w:rsidP="0086657F">
            <w:pPr>
              <w:pStyle w:val="TableText"/>
              <w:jc w:val="both"/>
              <w:rPr>
                <w:b/>
                <w:sz w:val="20"/>
                <w:szCs w:val="20"/>
              </w:rPr>
            </w:pPr>
            <w:r w:rsidRPr="00296CCC">
              <w:rPr>
                <w:b/>
                <w:sz w:val="20"/>
                <w:szCs w:val="20"/>
              </w:rPr>
              <w:t>ТМЦ</w:t>
            </w:r>
          </w:p>
        </w:tc>
        <w:tc>
          <w:tcPr>
            <w:tcW w:w="5812" w:type="dxa"/>
            <w:hideMark/>
          </w:tcPr>
          <w:p w:rsidR="00EB05F1" w:rsidRPr="00296CCC" w:rsidRDefault="00EB05F1" w:rsidP="00296CCC">
            <w:pPr>
              <w:pStyle w:val="TableText"/>
              <w:jc w:val="both"/>
              <w:rPr>
                <w:sz w:val="20"/>
                <w:szCs w:val="20"/>
              </w:rPr>
            </w:pPr>
            <w:r w:rsidRPr="00296CCC">
              <w:rPr>
                <w:sz w:val="20"/>
                <w:szCs w:val="20"/>
              </w:rPr>
              <w:t>Товарно-материальные ценности</w:t>
            </w:r>
          </w:p>
        </w:tc>
      </w:tr>
      <w:tr w:rsidR="00EB05F1" w:rsidRPr="00296CCC" w:rsidTr="00296CCC">
        <w:tblPrEx>
          <w:tblLook w:val="04A0" w:firstRow="1" w:lastRow="0" w:firstColumn="1" w:lastColumn="0" w:noHBand="0" w:noVBand="1"/>
        </w:tblPrEx>
        <w:tc>
          <w:tcPr>
            <w:tcW w:w="1691" w:type="dxa"/>
            <w:hideMark/>
          </w:tcPr>
          <w:p w:rsidR="00EB05F1" w:rsidRPr="00296CCC" w:rsidRDefault="00EB05F1" w:rsidP="0086657F">
            <w:pPr>
              <w:pStyle w:val="TableText"/>
              <w:jc w:val="both"/>
              <w:rPr>
                <w:b/>
                <w:sz w:val="20"/>
                <w:szCs w:val="20"/>
              </w:rPr>
            </w:pPr>
            <w:r w:rsidRPr="00296CCC">
              <w:rPr>
                <w:b/>
                <w:sz w:val="20"/>
                <w:szCs w:val="20"/>
              </w:rPr>
              <w:t>БУ</w:t>
            </w:r>
          </w:p>
        </w:tc>
        <w:tc>
          <w:tcPr>
            <w:tcW w:w="5812" w:type="dxa"/>
            <w:hideMark/>
          </w:tcPr>
          <w:p w:rsidR="00EB05F1" w:rsidRPr="00296CCC" w:rsidRDefault="00EB05F1" w:rsidP="00296CCC">
            <w:pPr>
              <w:pStyle w:val="TableText"/>
              <w:jc w:val="both"/>
              <w:rPr>
                <w:sz w:val="20"/>
                <w:szCs w:val="20"/>
              </w:rPr>
            </w:pPr>
            <w:r w:rsidRPr="00296CCC">
              <w:rPr>
                <w:sz w:val="20"/>
                <w:szCs w:val="20"/>
              </w:rPr>
              <w:t>Бухгалтерский учет</w:t>
            </w:r>
          </w:p>
        </w:tc>
      </w:tr>
      <w:tr w:rsidR="00EB05F1" w:rsidRPr="00296CCC" w:rsidTr="00296CCC">
        <w:tblPrEx>
          <w:tblLook w:val="04A0" w:firstRow="1" w:lastRow="0" w:firstColumn="1" w:lastColumn="0" w:noHBand="0" w:noVBand="1"/>
        </w:tblPrEx>
        <w:tc>
          <w:tcPr>
            <w:tcW w:w="1691" w:type="dxa"/>
            <w:hideMark/>
          </w:tcPr>
          <w:p w:rsidR="00EB05F1" w:rsidRPr="00296CCC" w:rsidRDefault="00EB05F1" w:rsidP="0086657F">
            <w:pPr>
              <w:pStyle w:val="TableText"/>
              <w:jc w:val="both"/>
              <w:rPr>
                <w:b/>
                <w:sz w:val="20"/>
                <w:szCs w:val="20"/>
              </w:rPr>
            </w:pPr>
            <w:r w:rsidRPr="00296CCC">
              <w:rPr>
                <w:b/>
                <w:sz w:val="20"/>
                <w:szCs w:val="20"/>
              </w:rPr>
              <w:t xml:space="preserve">НУ </w:t>
            </w:r>
          </w:p>
        </w:tc>
        <w:tc>
          <w:tcPr>
            <w:tcW w:w="5812" w:type="dxa"/>
            <w:hideMark/>
          </w:tcPr>
          <w:p w:rsidR="00EB05F1" w:rsidRPr="00296CCC" w:rsidRDefault="00EB05F1" w:rsidP="00296CCC">
            <w:pPr>
              <w:pStyle w:val="TableText"/>
              <w:jc w:val="both"/>
              <w:rPr>
                <w:sz w:val="20"/>
                <w:szCs w:val="20"/>
              </w:rPr>
            </w:pPr>
            <w:r w:rsidRPr="00296CCC">
              <w:rPr>
                <w:sz w:val="20"/>
                <w:szCs w:val="20"/>
              </w:rPr>
              <w:t>Налоговый учет</w:t>
            </w:r>
          </w:p>
        </w:tc>
      </w:tr>
      <w:tr w:rsidR="00D14515" w:rsidRPr="00296CCC" w:rsidTr="00296CCC">
        <w:tblPrEx>
          <w:tblLook w:val="04A0" w:firstRow="1" w:lastRow="0" w:firstColumn="1" w:lastColumn="0" w:noHBand="0" w:noVBand="1"/>
        </w:tblPrEx>
        <w:tc>
          <w:tcPr>
            <w:tcW w:w="1691" w:type="dxa"/>
            <w:hideMark/>
          </w:tcPr>
          <w:p w:rsidR="00D14515" w:rsidRPr="00296CCC" w:rsidRDefault="00D14515" w:rsidP="0086657F">
            <w:pPr>
              <w:pStyle w:val="TableText"/>
              <w:jc w:val="both"/>
              <w:rPr>
                <w:b/>
                <w:sz w:val="20"/>
                <w:szCs w:val="20"/>
              </w:rPr>
            </w:pPr>
            <w:r w:rsidRPr="00296CCC">
              <w:rPr>
                <w:b/>
                <w:sz w:val="20"/>
                <w:szCs w:val="20"/>
              </w:rPr>
              <w:t>ОС</w:t>
            </w:r>
          </w:p>
        </w:tc>
        <w:tc>
          <w:tcPr>
            <w:tcW w:w="5812" w:type="dxa"/>
            <w:hideMark/>
          </w:tcPr>
          <w:p w:rsidR="00D14515" w:rsidRPr="00296CCC" w:rsidRDefault="00D14515" w:rsidP="00296CCC">
            <w:pPr>
              <w:pStyle w:val="TableText"/>
              <w:jc w:val="both"/>
              <w:rPr>
                <w:sz w:val="20"/>
                <w:szCs w:val="20"/>
              </w:rPr>
            </w:pPr>
            <w:r w:rsidRPr="00296CCC">
              <w:rPr>
                <w:sz w:val="20"/>
                <w:szCs w:val="20"/>
              </w:rPr>
              <w:t>Основные средства</w:t>
            </w:r>
          </w:p>
        </w:tc>
      </w:tr>
      <w:tr w:rsidR="00D14515" w:rsidRPr="00296CCC" w:rsidTr="00296CCC">
        <w:tblPrEx>
          <w:tblLook w:val="04A0" w:firstRow="1" w:lastRow="0" w:firstColumn="1" w:lastColumn="0" w:noHBand="0" w:noVBand="1"/>
        </w:tblPrEx>
        <w:tc>
          <w:tcPr>
            <w:tcW w:w="1691" w:type="dxa"/>
            <w:hideMark/>
          </w:tcPr>
          <w:p w:rsidR="00D14515" w:rsidRPr="00296CCC" w:rsidRDefault="00D14515" w:rsidP="0086657F">
            <w:pPr>
              <w:pStyle w:val="TableText"/>
              <w:jc w:val="both"/>
              <w:rPr>
                <w:b/>
                <w:sz w:val="20"/>
                <w:szCs w:val="20"/>
              </w:rPr>
            </w:pPr>
            <w:r w:rsidRPr="00296CCC">
              <w:rPr>
                <w:b/>
                <w:sz w:val="20"/>
                <w:szCs w:val="20"/>
              </w:rPr>
              <w:t>НЗС</w:t>
            </w:r>
          </w:p>
        </w:tc>
        <w:tc>
          <w:tcPr>
            <w:tcW w:w="5812" w:type="dxa"/>
            <w:hideMark/>
          </w:tcPr>
          <w:p w:rsidR="00D14515" w:rsidRPr="00296CCC" w:rsidRDefault="00D14515" w:rsidP="00296CCC">
            <w:pPr>
              <w:pStyle w:val="TableText"/>
              <w:jc w:val="both"/>
              <w:rPr>
                <w:sz w:val="20"/>
                <w:szCs w:val="20"/>
              </w:rPr>
            </w:pPr>
            <w:r w:rsidRPr="00296CCC">
              <w:rPr>
                <w:sz w:val="20"/>
                <w:szCs w:val="20"/>
              </w:rPr>
              <w:t>Незавершенное строительство</w:t>
            </w:r>
          </w:p>
        </w:tc>
      </w:tr>
      <w:tr w:rsidR="00F834EE" w:rsidRPr="00296CCC" w:rsidTr="00296CCC">
        <w:tblPrEx>
          <w:tblLook w:val="04A0" w:firstRow="1" w:lastRow="0" w:firstColumn="1" w:lastColumn="0" w:noHBand="0" w:noVBand="1"/>
        </w:tblPrEx>
        <w:tc>
          <w:tcPr>
            <w:tcW w:w="1691" w:type="dxa"/>
            <w:hideMark/>
          </w:tcPr>
          <w:p w:rsidR="00F834EE" w:rsidRPr="00296CCC" w:rsidRDefault="00F834EE" w:rsidP="0086657F">
            <w:pPr>
              <w:pStyle w:val="TableText"/>
              <w:jc w:val="both"/>
              <w:rPr>
                <w:b/>
                <w:sz w:val="20"/>
                <w:szCs w:val="20"/>
              </w:rPr>
            </w:pPr>
            <w:r w:rsidRPr="00296CCC">
              <w:rPr>
                <w:b/>
                <w:sz w:val="20"/>
                <w:szCs w:val="20"/>
              </w:rPr>
              <w:t xml:space="preserve">СФ </w:t>
            </w:r>
          </w:p>
        </w:tc>
        <w:tc>
          <w:tcPr>
            <w:tcW w:w="5812" w:type="dxa"/>
            <w:hideMark/>
          </w:tcPr>
          <w:p w:rsidR="00F834EE" w:rsidRPr="00296CCC" w:rsidRDefault="00F834EE" w:rsidP="00296CCC">
            <w:pPr>
              <w:pStyle w:val="TableText"/>
              <w:jc w:val="both"/>
              <w:rPr>
                <w:sz w:val="20"/>
                <w:szCs w:val="20"/>
              </w:rPr>
            </w:pPr>
            <w:r w:rsidRPr="00296CCC">
              <w:rPr>
                <w:sz w:val="20"/>
                <w:szCs w:val="20"/>
              </w:rPr>
              <w:t>Счет-фактура</w:t>
            </w:r>
          </w:p>
        </w:tc>
      </w:tr>
      <w:tr w:rsidR="0086657F" w:rsidRPr="00296CCC" w:rsidTr="00296CCC">
        <w:tblPrEx>
          <w:tblLook w:val="04A0" w:firstRow="1" w:lastRow="0" w:firstColumn="1" w:lastColumn="0" w:noHBand="0" w:noVBand="1"/>
        </w:tblPrEx>
        <w:tc>
          <w:tcPr>
            <w:tcW w:w="1691" w:type="dxa"/>
          </w:tcPr>
          <w:p w:rsidR="0086657F" w:rsidRPr="00296CCC" w:rsidRDefault="0086657F" w:rsidP="0086657F">
            <w:pPr>
              <w:pStyle w:val="TableText"/>
              <w:jc w:val="both"/>
              <w:rPr>
                <w:b/>
                <w:sz w:val="20"/>
                <w:szCs w:val="20"/>
              </w:rPr>
            </w:pPr>
            <w:r w:rsidRPr="00296CCC">
              <w:rPr>
                <w:b/>
                <w:sz w:val="20"/>
                <w:szCs w:val="20"/>
              </w:rPr>
              <w:t>БНУ</w:t>
            </w:r>
          </w:p>
        </w:tc>
        <w:tc>
          <w:tcPr>
            <w:tcW w:w="5812" w:type="dxa"/>
          </w:tcPr>
          <w:p w:rsidR="0086657F" w:rsidRPr="00296CCC" w:rsidRDefault="0086657F" w:rsidP="00296CCC">
            <w:pPr>
              <w:pStyle w:val="TableText"/>
              <w:jc w:val="both"/>
              <w:rPr>
                <w:sz w:val="20"/>
                <w:szCs w:val="20"/>
              </w:rPr>
            </w:pPr>
            <w:r w:rsidRPr="00296CCC">
              <w:rPr>
                <w:sz w:val="20"/>
                <w:szCs w:val="20"/>
              </w:rPr>
              <w:t>Бухгалтерский и налоговый учет</w:t>
            </w:r>
          </w:p>
        </w:tc>
      </w:tr>
      <w:tr w:rsidR="00D14515" w:rsidRPr="00296CCC" w:rsidTr="00296CCC">
        <w:tblPrEx>
          <w:tblLook w:val="04A0" w:firstRow="1" w:lastRow="0" w:firstColumn="1" w:lastColumn="0" w:noHBand="0" w:noVBand="1"/>
        </w:tblPrEx>
        <w:tc>
          <w:tcPr>
            <w:tcW w:w="1691" w:type="dxa"/>
            <w:hideMark/>
          </w:tcPr>
          <w:p w:rsidR="00D14515" w:rsidRPr="00296CCC" w:rsidRDefault="00F834EE" w:rsidP="0086657F">
            <w:pPr>
              <w:pStyle w:val="TableText"/>
              <w:jc w:val="both"/>
              <w:rPr>
                <w:b/>
                <w:sz w:val="20"/>
                <w:szCs w:val="20"/>
              </w:rPr>
            </w:pPr>
            <w:r w:rsidRPr="00296CCC">
              <w:rPr>
                <w:b/>
                <w:sz w:val="20"/>
                <w:szCs w:val="20"/>
              </w:rPr>
              <w:t>РС</w:t>
            </w:r>
          </w:p>
        </w:tc>
        <w:tc>
          <w:tcPr>
            <w:tcW w:w="5812" w:type="dxa"/>
            <w:hideMark/>
          </w:tcPr>
          <w:p w:rsidR="00D14515" w:rsidRPr="00296CCC" w:rsidRDefault="00F834EE" w:rsidP="00296CCC">
            <w:pPr>
              <w:pStyle w:val="TableText"/>
              <w:jc w:val="both"/>
              <w:rPr>
                <w:sz w:val="20"/>
                <w:szCs w:val="20"/>
              </w:rPr>
            </w:pPr>
            <w:r w:rsidRPr="00296CCC">
              <w:rPr>
                <w:sz w:val="20"/>
                <w:szCs w:val="20"/>
              </w:rPr>
              <w:t>Регистр сведений</w:t>
            </w:r>
          </w:p>
        </w:tc>
      </w:tr>
      <w:tr w:rsidR="00296CCC" w:rsidRPr="0010407B" w:rsidTr="00296CCC">
        <w:tblPrEx>
          <w:tblLook w:val="04A0" w:firstRow="1" w:lastRow="0" w:firstColumn="1" w:lastColumn="0" w:noHBand="0" w:noVBand="1"/>
        </w:tblPrEx>
        <w:tc>
          <w:tcPr>
            <w:tcW w:w="1691" w:type="dxa"/>
          </w:tcPr>
          <w:p w:rsidR="00296CCC" w:rsidRPr="0010407B" w:rsidRDefault="00296CCC" w:rsidP="00296CCC">
            <w:pPr>
              <w:pStyle w:val="TableText"/>
              <w:jc w:val="both"/>
              <w:rPr>
                <w:b/>
                <w:sz w:val="20"/>
                <w:szCs w:val="20"/>
              </w:rPr>
            </w:pPr>
            <w:r w:rsidRPr="0010407B">
              <w:rPr>
                <w:b/>
                <w:sz w:val="20"/>
                <w:szCs w:val="20"/>
              </w:rPr>
              <w:t>ФЭ</w:t>
            </w:r>
          </w:p>
        </w:tc>
        <w:tc>
          <w:tcPr>
            <w:tcW w:w="5812" w:type="dxa"/>
          </w:tcPr>
          <w:p w:rsidR="00296CCC" w:rsidRPr="0010407B" w:rsidRDefault="00296CCC" w:rsidP="00296CCC">
            <w:pPr>
              <w:pStyle w:val="TableText"/>
              <w:jc w:val="both"/>
              <w:rPr>
                <w:sz w:val="20"/>
                <w:szCs w:val="20"/>
              </w:rPr>
            </w:pPr>
            <w:r w:rsidRPr="0010407B">
              <w:rPr>
                <w:sz w:val="20"/>
                <w:szCs w:val="20"/>
              </w:rPr>
              <w:t>Функциональный эксперт, лицо уполномоченное Заказчиком осуществлять передачу информации Исполнителю и выполнять согласование документов от имени Заказчика в части доверенных ему функциональных блоков.</w:t>
            </w:r>
          </w:p>
        </w:tc>
      </w:tr>
    </w:tbl>
    <w:p w:rsidR="00EB05F1" w:rsidRPr="00953E1A" w:rsidRDefault="00EB05F1" w:rsidP="00C51A23">
      <w:pPr>
        <w:pStyle w:val="aff3"/>
        <w:ind w:left="1134"/>
        <w:rPr>
          <w:rFonts w:ascii="Book Antiqua" w:hAnsi="Book Antiqua"/>
          <w:b/>
          <w:i/>
          <w:color w:val="000000"/>
          <w:sz w:val="20"/>
          <w:u w:val="single"/>
        </w:rPr>
      </w:pPr>
    </w:p>
    <w:p w:rsidR="008B1C55" w:rsidRPr="00953E1A" w:rsidRDefault="008B1C55" w:rsidP="008B1C55">
      <w:pPr>
        <w:pStyle w:val="2"/>
        <w:jc w:val="both"/>
        <w:rPr>
          <w:lang w:val="ru-RU"/>
        </w:rPr>
      </w:pPr>
      <w:bookmarkStart w:id="12" w:name="_Toc368654116"/>
      <w:r w:rsidRPr="00953E1A">
        <w:rPr>
          <w:lang w:val="ru-RU"/>
        </w:rPr>
        <w:lastRenderedPageBreak/>
        <w:t>Характеристика объекта автоматизации</w:t>
      </w:r>
      <w:bookmarkEnd w:id="12"/>
    </w:p>
    <w:p w:rsidR="00E07FBD" w:rsidRDefault="00E07FBD" w:rsidP="00953E1A">
      <w:pPr>
        <w:pStyle w:val="a5"/>
        <w:spacing w:before="120"/>
        <w:ind w:left="1080"/>
        <w:jc w:val="both"/>
        <w:rPr>
          <w:rFonts w:ascii="Book Antiqua" w:hAnsi="Book Antiqua"/>
          <w:sz w:val="20"/>
          <w:szCs w:val="20"/>
        </w:rPr>
      </w:pPr>
      <w:r>
        <w:rPr>
          <w:rFonts w:ascii="Book Antiqua" w:hAnsi="Book Antiqua"/>
          <w:sz w:val="20"/>
          <w:szCs w:val="20"/>
        </w:rPr>
        <w:t xml:space="preserve">Объектом автоматизации данного </w:t>
      </w:r>
      <w:r w:rsidR="00F725E1">
        <w:rPr>
          <w:rFonts w:ascii="Book Antiqua" w:hAnsi="Book Antiqua"/>
          <w:sz w:val="20"/>
          <w:szCs w:val="20"/>
        </w:rPr>
        <w:t>под</w:t>
      </w:r>
      <w:r>
        <w:rPr>
          <w:rFonts w:ascii="Book Antiqua" w:hAnsi="Book Antiqua"/>
          <w:sz w:val="20"/>
          <w:szCs w:val="20"/>
        </w:rPr>
        <w:t xml:space="preserve">проекта являются </w:t>
      </w:r>
      <w:r w:rsidR="00260A85">
        <w:rPr>
          <w:rFonts w:ascii="Book Antiqua" w:hAnsi="Book Antiqua"/>
          <w:sz w:val="20"/>
          <w:szCs w:val="20"/>
        </w:rPr>
        <w:t xml:space="preserve">методики и </w:t>
      </w:r>
      <w:r>
        <w:rPr>
          <w:rFonts w:ascii="Book Antiqua" w:hAnsi="Book Antiqua"/>
          <w:sz w:val="20"/>
          <w:szCs w:val="20"/>
        </w:rPr>
        <w:t xml:space="preserve">процессы, затрагивающие область </w:t>
      </w:r>
      <w:r w:rsidR="00260A85">
        <w:rPr>
          <w:rFonts w:ascii="Book Antiqua" w:hAnsi="Book Antiqua"/>
          <w:sz w:val="20"/>
          <w:szCs w:val="20"/>
        </w:rPr>
        <w:t>бухгалтерского и налогового учета</w:t>
      </w:r>
      <w:r w:rsidR="002620E2">
        <w:rPr>
          <w:rFonts w:ascii="Book Antiqua" w:hAnsi="Book Antiqua"/>
          <w:sz w:val="20"/>
          <w:szCs w:val="20"/>
        </w:rPr>
        <w:t xml:space="preserve">. </w:t>
      </w:r>
      <w:r>
        <w:rPr>
          <w:rFonts w:ascii="Book Antiqua" w:hAnsi="Book Antiqua"/>
          <w:sz w:val="20"/>
          <w:szCs w:val="20"/>
        </w:rPr>
        <w:t>На момент</w:t>
      </w:r>
      <w:r w:rsidR="00683E04">
        <w:rPr>
          <w:rFonts w:ascii="Book Antiqua" w:hAnsi="Book Antiqua"/>
          <w:sz w:val="20"/>
          <w:szCs w:val="20"/>
        </w:rPr>
        <w:t xml:space="preserve"> обследования</w:t>
      </w:r>
      <w:r>
        <w:rPr>
          <w:rFonts w:ascii="Book Antiqua" w:hAnsi="Book Antiqua"/>
          <w:sz w:val="20"/>
          <w:szCs w:val="20"/>
        </w:rPr>
        <w:t xml:space="preserve"> эти бизнес процессы реализованы в следующих системах:</w:t>
      </w:r>
    </w:p>
    <w:p w:rsidR="00EA4F1A" w:rsidRDefault="00EA4F1A" w:rsidP="002A7D30">
      <w:pPr>
        <w:numPr>
          <w:ilvl w:val="0"/>
          <w:numId w:val="10"/>
        </w:numPr>
        <w:ind w:left="1418" w:hanging="338"/>
        <w:jc w:val="both"/>
        <w:rPr>
          <w:rFonts w:ascii="Book Antiqua" w:hAnsi="Book Antiqua"/>
          <w:sz w:val="20"/>
          <w:szCs w:val="20"/>
        </w:rPr>
      </w:pPr>
      <w:r>
        <w:rPr>
          <w:rFonts w:ascii="Book Antiqua" w:hAnsi="Book Antiqua"/>
          <w:sz w:val="20"/>
          <w:szCs w:val="20"/>
        </w:rPr>
        <w:t>1С:Бухгалтерия предприятия – автоматизированная система учета бухгалтерских операций;</w:t>
      </w:r>
    </w:p>
    <w:p w:rsidR="00EA4F1A" w:rsidRDefault="00EA4F1A" w:rsidP="002A7D30">
      <w:pPr>
        <w:numPr>
          <w:ilvl w:val="0"/>
          <w:numId w:val="10"/>
        </w:numPr>
        <w:ind w:left="1418" w:hanging="338"/>
        <w:jc w:val="both"/>
        <w:rPr>
          <w:rFonts w:ascii="Book Antiqua" w:hAnsi="Book Antiqua"/>
          <w:sz w:val="20"/>
          <w:szCs w:val="20"/>
        </w:rPr>
      </w:pPr>
      <w:r>
        <w:rPr>
          <w:rFonts w:ascii="Book Antiqua" w:hAnsi="Book Antiqua"/>
          <w:sz w:val="20"/>
          <w:szCs w:val="20"/>
        </w:rPr>
        <w:t>1С:Производство – автоматизированная система бухгалтерского учета производственных операций</w:t>
      </w:r>
      <w:r w:rsidR="00D30509">
        <w:rPr>
          <w:rFonts w:ascii="Book Antiqua" w:hAnsi="Book Antiqua"/>
          <w:sz w:val="20"/>
          <w:szCs w:val="20"/>
        </w:rPr>
        <w:t>.</w:t>
      </w:r>
    </w:p>
    <w:p w:rsidR="00EA4F1A" w:rsidRDefault="00EA4F1A" w:rsidP="002A7D30">
      <w:pPr>
        <w:numPr>
          <w:ilvl w:val="0"/>
          <w:numId w:val="10"/>
        </w:numPr>
        <w:ind w:left="1418" w:hanging="338"/>
        <w:jc w:val="both"/>
        <w:rPr>
          <w:rFonts w:ascii="Book Antiqua" w:hAnsi="Book Antiqua"/>
          <w:sz w:val="20"/>
          <w:szCs w:val="20"/>
        </w:rPr>
      </w:pPr>
      <w:r>
        <w:rPr>
          <w:rFonts w:ascii="Book Antiqua" w:hAnsi="Book Antiqua"/>
          <w:sz w:val="20"/>
          <w:szCs w:val="20"/>
        </w:rPr>
        <w:t>1С:Комплексная бухгалтерия – автоматизированная система бухгалтерского, оперативного учета, а также расчета заработной платы;</w:t>
      </w:r>
    </w:p>
    <w:p w:rsidR="008308EF" w:rsidRPr="00953E1A" w:rsidRDefault="00653808" w:rsidP="009A78FB">
      <w:pPr>
        <w:pStyle w:val="a5"/>
        <w:ind w:left="1080"/>
        <w:jc w:val="both"/>
        <w:rPr>
          <w:rFonts w:ascii="Book Antiqua" w:hAnsi="Book Antiqua"/>
          <w:b/>
          <w:sz w:val="20"/>
          <w:szCs w:val="20"/>
        </w:rPr>
      </w:pPr>
      <w:r w:rsidRPr="00953E1A">
        <w:rPr>
          <w:rFonts w:ascii="Book Antiqua" w:hAnsi="Book Antiqua"/>
          <w:b/>
          <w:sz w:val="20"/>
          <w:szCs w:val="20"/>
        </w:rPr>
        <w:t>Ключевые сотрудники, предоставившие информацию:</w:t>
      </w:r>
      <w:r w:rsidR="009A78FB" w:rsidRPr="00953E1A">
        <w:rPr>
          <w:rFonts w:ascii="Book Antiqua" w:hAnsi="Book Antiqua"/>
          <w:b/>
          <w:sz w:val="20"/>
          <w:szCs w:val="20"/>
        </w:rPr>
        <w:t xml:space="preserve"> </w:t>
      </w:r>
    </w:p>
    <w:tbl>
      <w:tblPr>
        <w:tblW w:w="9013"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053"/>
      </w:tblGrid>
      <w:tr w:rsidR="00653808" w:rsidRPr="00296CCC" w:rsidTr="00296CCC">
        <w:tc>
          <w:tcPr>
            <w:tcW w:w="3960" w:type="dxa"/>
          </w:tcPr>
          <w:p w:rsidR="00653808" w:rsidRPr="00296CCC" w:rsidRDefault="00653808" w:rsidP="00FD639D">
            <w:pPr>
              <w:pStyle w:val="a5"/>
              <w:spacing w:after="0"/>
              <w:jc w:val="center"/>
              <w:rPr>
                <w:rFonts w:ascii="Book Antiqua" w:hAnsi="Book Antiqua"/>
                <w:b/>
                <w:sz w:val="20"/>
                <w:szCs w:val="20"/>
              </w:rPr>
            </w:pPr>
            <w:r w:rsidRPr="00296CCC">
              <w:rPr>
                <w:rFonts w:ascii="Book Antiqua" w:hAnsi="Book Antiqua"/>
                <w:b/>
                <w:sz w:val="20"/>
                <w:szCs w:val="20"/>
              </w:rPr>
              <w:t>ФИО</w:t>
            </w:r>
          </w:p>
        </w:tc>
        <w:tc>
          <w:tcPr>
            <w:tcW w:w="5053" w:type="dxa"/>
          </w:tcPr>
          <w:p w:rsidR="00653808" w:rsidRPr="00296CCC" w:rsidRDefault="00653808" w:rsidP="00FD639D">
            <w:pPr>
              <w:pStyle w:val="a5"/>
              <w:spacing w:after="0"/>
              <w:jc w:val="center"/>
              <w:rPr>
                <w:rFonts w:ascii="Book Antiqua" w:hAnsi="Book Antiqua"/>
                <w:b/>
                <w:sz w:val="20"/>
                <w:szCs w:val="20"/>
              </w:rPr>
            </w:pPr>
            <w:r w:rsidRPr="00296CCC">
              <w:rPr>
                <w:rFonts w:ascii="Book Antiqua" w:hAnsi="Book Antiqua"/>
                <w:b/>
                <w:sz w:val="20"/>
                <w:szCs w:val="20"/>
              </w:rPr>
              <w:t>Должность</w:t>
            </w:r>
          </w:p>
        </w:tc>
      </w:tr>
      <w:tr w:rsidR="009A78FB" w:rsidRPr="00296CCC" w:rsidTr="00296CCC">
        <w:tc>
          <w:tcPr>
            <w:tcW w:w="3960" w:type="dxa"/>
          </w:tcPr>
          <w:p w:rsidR="009A78FB" w:rsidRPr="00296CCC" w:rsidRDefault="009A78FB" w:rsidP="00D03A74">
            <w:pPr>
              <w:pStyle w:val="TableText"/>
              <w:jc w:val="both"/>
              <w:rPr>
                <w:sz w:val="20"/>
                <w:szCs w:val="20"/>
              </w:rPr>
            </w:pPr>
          </w:p>
        </w:tc>
        <w:tc>
          <w:tcPr>
            <w:tcW w:w="5053" w:type="dxa"/>
          </w:tcPr>
          <w:p w:rsidR="009A78FB" w:rsidRPr="00296CCC" w:rsidRDefault="009A78FB" w:rsidP="00D03A74">
            <w:pPr>
              <w:pStyle w:val="TableText"/>
              <w:jc w:val="both"/>
              <w:rPr>
                <w:sz w:val="20"/>
                <w:szCs w:val="20"/>
              </w:rPr>
            </w:pPr>
          </w:p>
        </w:tc>
      </w:tr>
      <w:tr w:rsidR="009A78FB" w:rsidRPr="00296CCC" w:rsidTr="00296CCC">
        <w:tc>
          <w:tcPr>
            <w:tcW w:w="3960" w:type="dxa"/>
          </w:tcPr>
          <w:p w:rsidR="00260A85" w:rsidRPr="00296CCC" w:rsidRDefault="00260A85" w:rsidP="00D03A74">
            <w:pPr>
              <w:pStyle w:val="TableText"/>
              <w:jc w:val="both"/>
              <w:rPr>
                <w:sz w:val="20"/>
                <w:szCs w:val="20"/>
              </w:rPr>
            </w:pPr>
          </w:p>
        </w:tc>
        <w:tc>
          <w:tcPr>
            <w:tcW w:w="5053" w:type="dxa"/>
          </w:tcPr>
          <w:p w:rsidR="009A78FB" w:rsidRPr="00296CCC" w:rsidRDefault="009A78FB" w:rsidP="00D03A74">
            <w:pPr>
              <w:pStyle w:val="TableText"/>
              <w:jc w:val="both"/>
              <w:rPr>
                <w:sz w:val="20"/>
                <w:szCs w:val="20"/>
              </w:rPr>
            </w:pPr>
          </w:p>
        </w:tc>
      </w:tr>
      <w:tr w:rsidR="009A78FB" w:rsidRPr="00296CCC" w:rsidTr="00296CCC">
        <w:tc>
          <w:tcPr>
            <w:tcW w:w="3960" w:type="dxa"/>
          </w:tcPr>
          <w:p w:rsidR="009A78FB" w:rsidRPr="00296CCC" w:rsidRDefault="009A78FB" w:rsidP="00D03A74">
            <w:pPr>
              <w:pStyle w:val="TableText"/>
              <w:jc w:val="both"/>
              <w:rPr>
                <w:sz w:val="20"/>
                <w:szCs w:val="20"/>
              </w:rPr>
            </w:pPr>
          </w:p>
        </w:tc>
        <w:tc>
          <w:tcPr>
            <w:tcW w:w="5053" w:type="dxa"/>
          </w:tcPr>
          <w:p w:rsidR="009A78FB" w:rsidRPr="00296CCC" w:rsidRDefault="009A78FB" w:rsidP="00D03A74">
            <w:pPr>
              <w:pStyle w:val="TableText"/>
              <w:jc w:val="both"/>
              <w:rPr>
                <w:sz w:val="20"/>
                <w:szCs w:val="20"/>
              </w:rPr>
            </w:pPr>
          </w:p>
        </w:tc>
      </w:tr>
      <w:tr w:rsidR="00F2361D" w:rsidRPr="00296CCC" w:rsidTr="00296CCC">
        <w:tc>
          <w:tcPr>
            <w:tcW w:w="3960" w:type="dxa"/>
          </w:tcPr>
          <w:p w:rsidR="00F2361D" w:rsidRPr="00296CCC" w:rsidRDefault="00F2361D" w:rsidP="00D03A74">
            <w:pPr>
              <w:pStyle w:val="TableText"/>
              <w:jc w:val="both"/>
              <w:rPr>
                <w:sz w:val="20"/>
                <w:szCs w:val="20"/>
              </w:rPr>
            </w:pPr>
          </w:p>
        </w:tc>
        <w:tc>
          <w:tcPr>
            <w:tcW w:w="5053" w:type="dxa"/>
          </w:tcPr>
          <w:p w:rsidR="00F2361D" w:rsidRPr="00296CCC" w:rsidRDefault="00F2361D" w:rsidP="00D03A74">
            <w:pPr>
              <w:pStyle w:val="TableText"/>
              <w:jc w:val="both"/>
              <w:rPr>
                <w:sz w:val="20"/>
                <w:szCs w:val="20"/>
              </w:rPr>
            </w:pPr>
          </w:p>
        </w:tc>
      </w:tr>
      <w:tr w:rsidR="00EA4F1A" w:rsidRPr="00296CCC" w:rsidTr="00296CCC">
        <w:tc>
          <w:tcPr>
            <w:tcW w:w="3960" w:type="dxa"/>
          </w:tcPr>
          <w:p w:rsidR="00EA4F1A" w:rsidRPr="00296CCC" w:rsidRDefault="00EA4F1A" w:rsidP="00267EED">
            <w:pPr>
              <w:rPr>
                <w:rFonts w:ascii="Book Antiqua" w:hAnsi="Book Antiqua"/>
                <w:sz w:val="20"/>
                <w:szCs w:val="20"/>
              </w:rPr>
            </w:pPr>
          </w:p>
        </w:tc>
        <w:tc>
          <w:tcPr>
            <w:tcW w:w="5053" w:type="dxa"/>
          </w:tcPr>
          <w:p w:rsidR="00EA4F1A" w:rsidRPr="00296CCC" w:rsidRDefault="00EA4F1A" w:rsidP="00D03A74">
            <w:pPr>
              <w:pStyle w:val="TableText"/>
              <w:jc w:val="both"/>
              <w:rPr>
                <w:sz w:val="20"/>
                <w:szCs w:val="20"/>
              </w:rPr>
            </w:pPr>
          </w:p>
        </w:tc>
      </w:tr>
      <w:tr w:rsidR="00EA4F1A" w:rsidRPr="00296CCC" w:rsidTr="00296CCC">
        <w:tc>
          <w:tcPr>
            <w:tcW w:w="3960" w:type="dxa"/>
          </w:tcPr>
          <w:p w:rsidR="00EA4F1A" w:rsidRPr="00296CCC" w:rsidRDefault="00EA4F1A" w:rsidP="00267EED">
            <w:pPr>
              <w:pStyle w:val="TableText"/>
              <w:rPr>
                <w:sz w:val="20"/>
                <w:szCs w:val="20"/>
              </w:rPr>
            </w:pPr>
          </w:p>
        </w:tc>
        <w:tc>
          <w:tcPr>
            <w:tcW w:w="5053" w:type="dxa"/>
          </w:tcPr>
          <w:p w:rsidR="00EA4F1A" w:rsidRPr="00296CCC" w:rsidRDefault="00EA4F1A" w:rsidP="00D03A74">
            <w:pPr>
              <w:pStyle w:val="TableText"/>
              <w:jc w:val="both"/>
              <w:rPr>
                <w:sz w:val="20"/>
                <w:szCs w:val="20"/>
              </w:rPr>
            </w:pPr>
          </w:p>
        </w:tc>
      </w:tr>
      <w:tr w:rsidR="00EA4F1A" w:rsidRPr="00296CCC" w:rsidTr="00296CCC">
        <w:tc>
          <w:tcPr>
            <w:tcW w:w="3960" w:type="dxa"/>
          </w:tcPr>
          <w:p w:rsidR="00EA4F1A" w:rsidRPr="00296CCC" w:rsidRDefault="00EA4F1A" w:rsidP="00267EED">
            <w:pPr>
              <w:rPr>
                <w:rFonts w:ascii="Book Antiqua" w:hAnsi="Book Antiqua"/>
                <w:sz w:val="20"/>
                <w:szCs w:val="20"/>
              </w:rPr>
            </w:pPr>
          </w:p>
        </w:tc>
        <w:tc>
          <w:tcPr>
            <w:tcW w:w="5053" w:type="dxa"/>
          </w:tcPr>
          <w:p w:rsidR="00EA4F1A" w:rsidRPr="00296CCC" w:rsidRDefault="00EA4F1A" w:rsidP="00D03A74">
            <w:pPr>
              <w:pStyle w:val="TableText"/>
              <w:jc w:val="both"/>
              <w:rPr>
                <w:sz w:val="20"/>
                <w:szCs w:val="20"/>
              </w:rPr>
            </w:pPr>
          </w:p>
        </w:tc>
      </w:tr>
      <w:tr w:rsidR="00EA4F1A" w:rsidRPr="00296CCC" w:rsidTr="00296CCC">
        <w:tc>
          <w:tcPr>
            <w:tcW w:w="3960" w:type="dxa"/>
          </w:tcPr>
          <w:p w:rsidR="00EA4F1A" w:rsidRPr="00296CCC" w:rsidRDefault="00EA4F1A" w:rsidP="00D03A74">
            <w:pPr>
              <w:pStyle w:val="TableText"/>
              <w:jc w:val="both"/>
              <w:rPr>
                <w:sz w:val="20"/>
                <w:szCs w:val="20"/>
              </w:rPr>
            </w:pPr>
          </w:p>
        </w:tc>
        <w:tc>
          <w:tcPr>
            <w:tcW w:w="5053" w:type="dxa"/>
          </w:tcPr>
          <w:p w:rsidR="00EA4F1A" w:rsidRPr="00296CCC" w:rsidRDefault="00EA4F1A" w:rsidP="00D03A74">
            <w:pPr>
              <w:pStyle w:val="TableText"/>
              <w:jc w:val="both"/>
              <w:rPr>
                <w:sz w:val="20"/>
                <w:szCs w:val="20"/>
              </w:rPr>
            </w:pPr>
          </w:p>
        </w:tc>
      </w:tr>
      <w:tr w:rsidR="00EA4F1A" w:rsidRPr="00296CCC" w:rsidTr="00296CCC">
        <w:tc>
          <w:tcPr>
            <w:tcW w:w="3960" w:type="dxa"/>
          </w:tcPr>
          <w:p w:rsidR="00EA4F1A" w:rsidRPr="00296CCC" w:rsidRDefault="00EA4F1A" w:rsidP="00267EED">
            <w:pPr>
              <w:rPr>
                <w:rFonts w:ascii="Book Antiqua" w:hAnsi="Book Antiqua"/>
                <w:sz w:val="20"/>
                <w:szCs w:val="20"/>
              </w:rPr>
            </w:pPr>
          </w:p>
        </w:tc>
        <w:tc>
          <w:tcPr>
            <w:tcW w:w="5053" w:type="dxa"/>
          </w:tcPr>
          <w:p w:rsidR="00EA4F1A" w:rsidRPr="00296CCC" w:rsidRDefault="00EA4F1A" w:rsidP="00D03A74">
            <w:pPr>
              <w:pStyle w:val="TableText"/>
              <w:jc w:val="both"/>
              <w:rPr>
                <w:sz w:val="20"/>
                <w:szCs w:val="20"/>
              </w:rPr>
            </w:pPr>
          </w:p>
        </w:tc>
      </w:tr>
      <w:tr w:rsidR="00EA4F1A" w:rsidRPr="00296CCC" w:rsidTr="00296CCC">
        <w:tc>
          <w:tcPr>
            <w:tcW w:w="3960" w:type="dxa"/>
          </w:tcPr>
          <w:p w:rsidR="00EA4F1A" w:rsidRPr="00296CCC" w:rsidRDefault="00EA4F1A" w:rsidP="00267EED">
            <w:pPr>
              <w:rPr>
                <w:rFonts w:ascii="Book Antiqua" w:hAnsi="Book Antiqua"/>
                <w:sz w:val="20"/>
                <w:szCs w:val="20"/>
              </w:rPr>
            </w:pPr>
          </w:p>
        </w:tc>
        <w:tc>
          <w:tcPr>
            <w:tcW w:w="5053" w:type="dxa"/>
          </w:tcPr>
          <w:p w:rsidR="00EA4F1A" w:rsidRPr="00296CCC" w:rsidRDefault="00EA4F1A" w:rsidP="00D03A74">
            <w:pPr>
              <w:pStyle w:val="TableText"/>
              <w:jc w:val="both"/>
              <w:rPr>
                <w:sz w:val="20"/>
                <w:szCs w:val="20"/>
              </w:rPr>
            </w:pPr>
          </w:p>
        </w:tc>
      </w:tr>
      <w:tr w:rsidR="00EA4F1A" w:rsidRPr="00296CCC" w:rsidTr="00296CCC">
        <w:tc>
          <w:tcPr>
            <w:tcW w:w="3960" w:type="dxa"/>
          </w:tcPr>
          <w:p w:rsidR="00EA4F1A" w:rsidRPr="00296CCC" w:rsidRDefault="00EA4F1A" w:rsidP="00267EED">
            <w:pPr>
              <w:rPr>
                <w:rFonts w:ascii="Book Antiqua" w:hAnsi="Book Antiqua"/>
                <w:sz w:val="20"/>
                <w:szCs w:val="20"/>
              </w:rPr>
            </w:pPr>
          </w:p>
        </w:tc>
        <w:tc>
          <w:tcPr>
            <w:tcW w:w="5053" w:type="dxa"/>
          </w:tcPr>
          <w:p w:rsidR="00EA4F1A" w:rsidRPr="00296CCC" w:rsidRDefault="00EA4F1A" w:rsidP="00D03A74">
            <w:pPr>
              <w:pStyle w:val="TableText"/>
              <w:jc w:val="both"/>
              <w:rPr>
                <w:sz w:val="20"/>
                <w:szCs w:val="20"/>
              </w:rPr>
            </w:pPr>
          </w:p>
        </w:tc>
      </w:tr>
      <w:tr w:rsidR="00EA4F1A" w:rsidRPr="00296CCC" w:rsidTr="00296CCC">
        <w:tc>
          <w:tcPr>
            <w:tcW w:w="3960" w:type="dxa"/>
          </w:tcPr>
          <w:p w:rsidR="00EA4F1A" w:rsidRPr="00296CCC" w:rsidRDefault="00EA4F1A" w:rsidP="00267EED">
            <w:pPr>
              <w:rPr>
                <w:rFonts w:ascii="Book Antiqua" w:hAnsi="Book Antiqua"/>
                <w:sz w:val="20"/>
                <w:szCs w:val="20"/>
              </w:rPr>
            </w:pPr>
          </w:p>
        </w:tc>
        <w:tc>
          <w:tcPr>
            <w:tcW w:w="5053" w:type="dxa"/>
          </w:tcPr>
          <w:p w:rsidR="00EA4F1A" w:rsidRPr="00296CCC" w:rsidRDefault="00EA4F1A" w:rsidP="00D03A74">
            <w:pPr>
              <w:pStyle w:val="TableText"/>
              <w:jc w:val="both"/>
              <w:rPr>
                <w:sz w:val="20"/>
                <w:szCs w:val="20"/>
              </w:rPr>
            </w:pPr>
          </w:p>
        </w:tc>
      </w:tr>
      <w:tr w:rsidR="00EA4F1A" w:rsidRPr="00296CCC" w:rsidTr="00296CCC">
        <w:tc>
          <w:tcPr>
            <w:tcW w:w="3960" w:type="dxa"/>
          </w:tcPr>
          <w:p w:rsidR="00EA4F1A" w:rsidRPr="00296CCC" w:rsidRDefault="00EA4F1A" w:rsidP="00267EED">
            <w:pPr>
              <w:rPr>
                <w:rFonts w:ascii="Book Antiqua" w:hAnsi="Book Antiqua"/>
                <w:sz w:val="20"/>
                <w:szCs w:val="20"/>
              </w:rPr>
            </w:pPr>
          </w:p>
        </w:tc>
        <w:tc>
          <w:tcPr>
            <w:tcW w:w="5053" w:type="dxa"/>
          </w:tcPr>
          <w:p w:rsidR="00EA4F1A" w:rsidRPr="00296CCC" w:rsidRDefault="00EA4F1A" w:rsidP="00D03A74">
            <w:pPr>
              <w:pStyle w:val="TableText"/>
              <w:jc w:val="both"/>
              <w:rPr>
                <w:sz w:val="20"/>
                <w:szCs w:val="20"/>
              </w:rPr>
            </w:pPr>
          </w:p>
        </w:tc>
      </w:tr>
    </w:tbl>
    <w:p w:rsidR="008B1C55" w:rsidRPr="00953E1A" w:rsidRDefault="00D03A74" w:rsidP="008B1C55">
      <w:pPr>
        <w:pStyle w:val="HeadingBar"/>
        <w:rPr>
          <w:lang w:val="ru-RU"/>
        </w:rPr>
      </w:pPr>
      <w:r>
        <w:rPr>
          <w:lang w:val="ru-RU"/>
        </w:rPr>
        <w:tab/>
      </w:r>
    </w:p>
    <w:p w:rsidR="007F11AB" w:rsidRPr="00953E1A" w:rsidRDefault="007F11AB" w:rsidP="00570C0C">
      <w:pPr>
        <w:pStyle w:val="3"/>
      </w:pPr>
      <w:bookmarkStart w:id="13" w:name="_Toc368654117"/>
      <w:r w:rsidRPr="00953E1A">
        <w:t>Организационные рамки проекта</w:t>
      </w:r>
      <w:bookmarkEnd w:id="13"/>
    </w:p>
    <w:p w:rsidR="00695053" w:rsidRPr="00296CCC" w:rsidRDefault="00695053" w:rsidP="00695053">
      <w:pPr>
        <w:pStyle w:val="CoverAddress"/>
        <w:rPr>
          <w:rFonts w:ascii="Book Antiqua" w:hAnsi="Book Antiqua" w:cs="Times New Roman"/>
          <w:szCs w:val="20"/>
        </w:rPr>
      </w:pPr>
      <w:r w:rsidRPr="00296CCC">
        <w:rPr>
          <w:rFonts w:ascii="Book Antiqua" w:hAnsi="Book Antiqua" w:cs="Times New Roman"/>
          <w:szCs w:val="20"/>
        </w:rPr>
        <w:t>Обследование проводится в рамках Пилотной зоны:</w:t>
      </w:r>
    </w:p>
    <w:p w:rsidR="00695053" w:rsidRPr="00296CCC" w:rsidRDefault="00695053" w:rsidP="00695053">
      <w:pPr>
        <w:pStyle w:val="23"/>
        <w:numPr>
          <w:ilvl w:val="0"/>
          <w:numId w:val="9"/>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ООО «Автозаводская ТЭЦ»;</w:t>
      </w:r>
    </w:p>
    <w:p w:rsidR="00695053" w:rsidRPr="00296CCC" w:rsidRDefault="00695053" w:rsidP="00695053">
      <w:pPr>
        <w:pStyle w:val="23"/>
        <w:numPr>
          <w:ilvl w:val="0"/>
          <w:numId w:val="9"/>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ООО «Заводские сети»;</w:t>
      </w:r>
    </w:p>
    <w:p w:rsidR="00695053" w:rsidRPr="00296CCC" w:rsidRDefault="00695053" w:rsidP="00695053">
      <w:pPr>
        <w:pStyle w:val="23"/>
        <w:numPr>
          <w:ilvl w:val="0"/>
          <w:numId w:val="9"/>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ЗАО «Волгаэнергосбыт».</w:t>
      </w:r>
    </w:p>
    <w:p w:rsidR="007F11AB" w:rsidRPr="00953E1A" w:rsidRDefault="007F11AB" w:rsidP="007F11AB">
      <w:pPr>
        <w:pStyle w:val="HeadingBar"/>
        <w:rPr>
          <w:lang w:val="ru-RU"/>
        </w:rPr>
      </w:pPr>
    </w:p>
    <w:p w:rsidR="00840DDC" w:rsidRPr="00953E1A" w:rsidRDefault="007F11AB" w:rsidP="00570C0C">
      <w:pPr>
        <w:pStyle w:val="3"/>
      </w:pPr>
      <w:bookmarkStart w:id="14" w:name="_Toc368654118"/>
      <w:r w:rsidRPr="00953E1A">
        <w:t>Ф</w:t>
      </w:r>
      <w:r w:rsidR="00840DDC" w:rsidRPr="00953E1A">
        <w:t xml:space="preserve">ункциональные </w:t>
      </w:r>
      <w:r w:rsidRPr="00953E1A">
        <w:t>рамки проекта</w:t>
      </w:r>
      <w:bookmarkEnd w:id="14"/>
    </w:p>
    <w:p w:rsidR="00695053" w:rsidRPr="00296CCC" w:rsidRDefault="00695053" w:rsidP="00695053">
      <w:pPr>
        <w:pStyle w:val="23"/>
        <w:spacing w:line="276" w:lineRule="auto"/>
        <w:jc w:val="both"/>
        <w:rPr>
          <w:rFonts w:ascii="Book Antiqua" w:hAnsi="Book Antiqua"/>
          <w:sz w:val="20"/>
          <w:szCs w:val="20"/>
        </w:rPr>
      </w:pPr>
      <w:r w:rsidRPr="00296CCC">
        <w:rPr>
          <w:rFonts w:ascii="Book Antiqua" w:hAnsi="Book Antiqua"/>
          <w:sz w:val="20"/>
          <w:szCs w:val="20"/>
        </w:rPr>
        <w:t>В рамках блока Бухгалтерского учета должны быть реализованы функции учета Заказчика по следующим основным участкам:</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Формирование организационной структуры Общества (настройка объектов системы для целей бухгалтерского учета).</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Ведение реестра объектов основных фондов: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ввод и корректировка основных данных по объекту основных фондов;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интеграция с управленческим учетом.</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Ведение учета операций, связанных с движением основных фондов на предприятии: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поступление основных фондов;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ввод основных фондов в эксплуатацию;</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переоценка и инвентаризация основных фондов;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перемещение основных фондов внутри предприятия;</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модернизация и реконструкция основных фондов;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консервация основных фондов;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выбытие основных фондов (списание, ликвидация), реализация, безвозмездная передача, частичное списание, передача в уставный капитал);</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операции по учету имущества сданного в аренду и полученного в аренду;</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lastRenderedPageBreak/>
        <w:t>учет лизинговых объектов ОС;</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операции разукомплектации (разукрупнение) ОС;</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объектов ОС в залоге.</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Амортизация основных фондов: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расчет амортизации для бухгалтерского учета в автоматическом режиме;</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прогнозирование амортизационных отчислений по будущим периодам.</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Ведение учета операций по незавершенному строительству и оборудованию к установке.</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Формирование и предоставление необходимой стандартной  внутренней и корпоративной отчетности по основным фондам.</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Учёт материалов: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приобретение материально-производственных запасов;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отпуск ТМЦ в производство;</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реализация товарно-материальных ценностей;</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перемещение материально-производственных запасов между обособленными подразделениями и внутренние перемещения;</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инвентаризация запаса товарно-материальных ценностей;</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переоценка запаса товарно-материальных ценностей;</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расчетов с Дебиторами (Покупателями и Заказчиками);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анализ, закрытие и сверка задолженности с возможностью формирования актов сверок за любой период;</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интеграция с подсистемой управления материально-техническим обеспечением;</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и амортизация спецодежды;</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 xml:space="preserve">формирование заявок по спецодежде на основании сроков использования  спецодежды по должностям сотрудников и фактической выдаче; </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организация ведения сч.41 «Товары для перепродажи» (поступление, списание, реализация в том числе в рамках агентских договоров)</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Учёт приобретаемых работ и услуг сторонних организаций.</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списание затрат по приобретаемым работам в разрезе нескольких цехов, видов продукции и статей затрат в рамках одной операции.</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 xml:space="preserve">Расчёты с подотчетными лицами: </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операций с подотчетными лицами по командировочным расходам;</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операций с подотчетными лицами по хозяйственным операциям;</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расчёты с персоналом по прочим операциям.</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труда и заработной платы.</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Загрузка информации о заработной плате, начислениях и удержаниях из системы учета заработной платы Заказчика;</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отражение затрат по заработной плате в разрезе нескольких видов продукции по одному сотруднику;</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 xml:space="preserve">Финансовые вложения: </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вложений в уставный капитал компаний и совместную деятельность;</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вложений в ценные бумаги.</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 xml:space="preserve">Учет кредитов и займов: </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расчетов по кредитам и займам;</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процентов по кредитам и займам.</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расчетов с Кредиторами (Поставщиками и Подрядчиками):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анализ, закрытие и сверка задолженности;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расчетов по претензиям;</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интеграция с подсистемой управления материальными потоками;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анализ взаимозачетов;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расчетов с биллинговой компанией по процентам за расчеты;</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ведение взаиморасчетов с Кредиторами в разрезе видов договоров;</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lastRenderedPageBreak/>
        <w:t>Учет расчетов с Дебиторами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анализ, закрытие и сверка задолженности;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анализ взаимозачетов;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расчетов с биллинговой компанией по штрафам и пеням;</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начисление штрафных санкций;</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расчет агентского вознаграждения;</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расчетов по агентским договорам;</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формирование Отчетов агента;</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взаиморасчетов с Дебиторами в разрезе дополнительной аналитики (договор купли-продажи, агентские договора и т.д..);</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взаиморасчетов с прочими Дебиторами и Кредиторами в разрезе видов взаиморасчетов;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взаиморасчетов с Контрагентами оптового рынка;</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операций комиссионной торговли;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анализ дебиторской задолженности по сроку возникновения.</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взаиморасчетов по договорам цессии;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операций по переуступке прав требования.</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Отражение операций корректировки долга.</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Отражение взаиморасчетов по факту проведения документа “Сторно взаиморасчетов” (зачет возврата в качестве оплаты)</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Автоматическое формирование счетов-фактур на аванс.</w:t>
      </w:r>
    </w:p>
    <w:p w:rsidR="00695053" w:rsidRPr="00DB4F45" w:rsidRDefault="00695053" w:rsidP="0062235A">
      <w:pPr>
        <w:pStyle w:val="23"/>
        <w:numPr>
          <w:ilvl w:val="0"/>
          <w:numId w:val="13"/>
        </w:numPr>
        <w:spacing w:line="276" w:lineRule="auto"/>
        <w:jc w:val="both"/>
        <w:rPr>
          <w:rFonts w:ascii="Book Antiqua" w:hAnsi="Book Antiqua"/>
          <w:sz w:val="20"/>
          <w:szCs w:val="20"/>
          <w:highlight w:val="yellow"/>
          <w:lang w:eastAsia="en-US"/>
        </w:rPr>
      </w:pP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резервов по сомнительным долгам.</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применяемых мер по погашению задолженности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Разделение взаиморасчетов по агентским договорам</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внутрихозяйственных расчетов.</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текущих обязательств и расчетов: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расчеты с акционерами;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расчеты с дочерними предприятиями и зависимыми обществами.</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 xml:space="preserve">Учет операций с денежными средствами: </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операции по расчетным счетам;</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кассовые операции;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операций с денежными документами;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переоценка валюты;</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операции автоматической разноски платежей клиент-банка.</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 xml:space="preserve">Учет расчетов по налогам и сборам и составление налоговой отчетности: </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НДС;</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НДФЛ</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транспортного налога;</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налога на имущество;</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налог на прибыль</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водный налог</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земельный налог;</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плата за загрязнение окружающей среды</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плата за аренду земли</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госпошлина</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книга покупок</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книга продаж</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декларация по НДС</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декларации по всем видам налогов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прочих налогов и сборов;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взносов (без расчета сумм):</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lastRenderedPageBreak/>
        <w:t>По социальному страхованию;</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По пенсионному обеспечению;</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По медицинскому страхованию.</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резервов:</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векселей.</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капитала.</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прочих доходов и расходов.</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реализации продукции.</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производства готовой продукции. (для обобщения информации о наличии и движении отгруженной продукции (товаров) вести учет по сч.45 «Товары отгруженные»)</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затрат на страхование.</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коммерческих расходов (сч.44.2)</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на забалансовых счетах.</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Учет расходов и доходов будущих периодов.</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 xml:space="preserve">Закрытие периода, включая закрытие затратных счетов: </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отражение операций, связанных с закрытием месяца;</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отражение операций, связанных с закрытием года.</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Формирование стандартной бухгалтерской и статистической отчетности по филиалам, ИД.</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Формирование внутренней бухгалтерской отчетности в соответствии с утвержденным Альбомом форм внутренней отчетности ГК «Волгаэнерго»  без учета внутригрупповых оборотов (по филиалам).</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Ведение раздельного учета доходов и расходов предприятия в разрезе видов деятельности.</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Ведение учета доходов и расходов предприятия в разрезе подразделений.</w:t>
      </w:r>
    </w:p>
    <w:p w:rsidR="002950AC" w:rsidRPr="00296CCC" w:rsidRDefault="002950AC"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Ведение учета доходов  и расходов предприятия в разрезе групп потребителей.</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Ведение справочной информации (Банки, Валюта, и другие) в соответствии с общероссийскими классификаторами.</w:t>
      </w:r>
    </w:p>
    <w:p w:rsidR="00695053" w:rsidRPr="00296CCC"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Интеграция с биллинговой системой «Энергосбыт» - перенос всех документов по взаиморасчетам с потребителями в учетную систему.</w:t>
      </w:r>
    </w:p>
    <w:p w:rsidR="00695053" w:rsidRDefault="00695053"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Автоматизация механизма отправки документов (счетов-фактур, актов приема-передачи, актов сверки и т.д.) по электронной почте.</w:t>
      </w:r>
    </w:p>
    <w:p w:rsidR="00BB0E6D" w:rsidRPr="00BB0E6D" w:rsidRDefault="00BB0E6D" w:rsidP="0062235A">
      <w:pPr>
        <w:widowControl w:val="0"/>
        <w:numPr>
          <w:ilvl w:val="0"/>
          <w:numId w:val="14"/>
        </w:numPr>
        <w:shd w:val="clear" w:color="auto" w:fill="FFFFFF"/>
        <w:autoSpaceDE w:val="0"/>
        <w:autoSpaceDN w:val="0"/>
        <w:adjustRightInd w:val="0"/>
        <w:spacing w:line="331" w:lineRule="exact"/>
        <w:ind w:left="426" w:hanging="284"/>
        <w:jc w:val="both"/>
        <w:rPr>
          <w:rFonts w:ascii="Book Antiqua" w:hAnsi="Book Antiqua"/>
          <w:sz w:val="20"/>
          <w:szCs w:val="20"/>
          <w:highlight w:val="yellow"/>
          <w:lang w:eastAsia="en-US"/>
        </w:rPr>
      </w:pPr>
      <w:r>
        <w:rPr>
          <w:rFonts w:ascii="Book Antiqua" w:hAnsi="Book Antiqua"/>
          <w:sz w:val="20"/>
          <w:szCs w:val="20"/>
          <w:highlight w:val="yellow"/>
          <w:lang w:eastAsia="en-US"/>
        </w:rPr>
        <w:t>Автоматическое формирование информационного пакета РСБУ согласно регламенту формирования  и подготовки консолидированной отчетности по МСФО</w:t>
      </w:r>
      <w:r w:rsidRPr="00BB0E6D">
        <w:rPr>
          <w:rFonts w:ascii="Book Antiqua" w:hAnsi="Book Antiqua"/>
          <w:sz w:val="20"/>
          <w:szCs w:val="20"/>
          <w:highlight w:val="yellow"/>
          <w:lang w:eastAsia="en-US"/>
        </w:rPr>
        <w:t xml:space="preserve"> по Группе компаний </w:t>
      </w:r>
      <w:proofErr w:type="spellStart"/>
      <w:r w:rsidRPr="00BB0E6D">
        <w:rPr>
          <w:rFonts w:ascii="Book Antiqua" w:hAnsi="Book Antiqua"/>
          <w:sz w:val="20"/>
          <w:szCs w:val="20"/>
          <w:highlight w:val="yellow"/>
          <w:lang w:eastAsia="en-US"/>
        </w:rPr>
        <w:t>ЕвроСибЭнерго</w:t>
      </w:r>
      <w:proofErr w:type="spellEnd"/>
      <w:r w:rsidRPr="00BB0E6D">
        <w:rPr>
          <w:rFonts w:ascii="Book Antiqua" w:hAnsi="Book Antiqua"/>
          <w:sz w:val="20"/>
          <w:szCs w:val="20"/>
          <w:highlight w:val="yellow"/>
          <w:lang w:eastAsia="en-US"/>
        </w:rPr>
        <w:t xml:space="preserve"> и взаимодействию с ДЗО</w:t>
      </w:r>
      <w:r>
        <w:rPr>
          <w:rFonts w:ascii="Book Antiqua" w:hAnsi="Book Antiqua"/>
          <w:sz w:val="20"/>
          <w:szCs w:val="20"/>
          <w:highlight w:val="yellow"/>
          <w:lang w:eastAsia="en-US"/>
        </w:rPr>
        <w:t>.</w:t>
      </w:r>
    </w:p>
    <w:p w:rsidR="00695053" w:rsidRPr="00296CCC" w:rsidRDefault="00695053" w:rsidP="00695053">
      <w:pPr>
        <w:widowControl w:val="0"/>
        <w:shd w:val="clear" w:color="auto" w:fill="FFFFFF"/>
        <w:autoSpaceDE w:val="0"/>
        <w:autoSpaceDN w:val="0"/>
        <w:adjustRightInd w:val="0"/>
        <w:spacing w:line="331" w:lineRule="exact"/>
        <w:ind w:left="142"/>
        <w:jc w:val="both"/>
        <w:rPr>
          <w:rFonts w:ascii="Book Antiqua" w:hAnsi="Book Antiqua"/>
          <w:spacing w:val="-2"/>
          <w:sz w:val="20"/>
          <w:szCs w:val="20"/>
        </w:rPr>
      </w:pPr>
    </w:p>
    <w:p w:rsidR="00695053" w:rsidRPr="00296CCC" w:rsidRDefault="00695053" w:rsidP="00695053">
      <w:pPr>
        <w:pStyle w:val="23"/>
        <w:spacing w:before="240" w:line="276" w:lineRule="auto"/>
        <w:jc w:val="both"/>
        <w:rPr>
          <w:rFonts w:ascii="Book Antiqua" w:hAnsi="Book Antiqua"/>
          <w:sz w:val="20"/>
          <w:szCs w:val="20"/>
        </w:rPr>
      </w:pPr>
      <w:r w:rsidRPr="00296CCC">
        <w:rPr>
          <w:rFonts w:ascii="Book Antiqua" w:hAnsi="Book Antiqua"/>
          <w:sz w:val="20"/>
          <w:szCs w:val="20"/>
        </w:rPr>
        <w:t>В рамках блока Налогового учета должны быть реализованы функции ведения налогового учета согласно утвержденных Законодательством РФ норм:</w:t>
      </w:r>
    </w:p>
    <w:p w:rsidR="00695053" w:rsidRPr="00296CCC" w:rsidRDefault="00695053" w:rsidP="0062235A">
      <w:pPr>
        <w:widowControl w:val="0"/>
        <w:numPr>
          <w:ilvl w:val="0"/>
          <w:numId w:val="15"/>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Параллельный учет по участкам учета РСБУ на налоговом плане счетов.</w:t>
      </w:r>
    </w:p>
    <w:p w:rsidR="00695053" w:rsidRPr="00296CCC" w:rsidRDefault="00695053" w:rsidP="0062235A">
      <w:pPr>
        <w:widowControl w:val="0"/>
        <w:numPr>
          <w:ilvl w:val="0"/>
          <w:numId w:val="15"/>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Формирование налоговых регистров по налогу на прибыль.</w:t>
      </w:r>
    </w:p>
    <w:p w:rsidR="00695053" w:rsidRPr="00296CCC" w:rsidRDefault="00695053" w:rsidP="0062235A">
      <w:pPr>
        <w:widowControl w:val="0"/>
        <w:numPr>
          <w:ilvl w:val="0"/>
          <w:numId w:val="15"/>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Формирование налоговой декларации по налогу на прибыль.</w:t>
      </w:r>
    </w:p>
    <w:p w:rsidR="00695053" w:rsidRPr="00296CCC" w:rsidRDefault="00695053" w:rsidP="0062235A">
      <w:pPr>
        <w:widowControl w:val="0"/>
        <w:numPr>
          <w:ilvl w:val="0"/>
          <w:numId w:val="15"/>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Реализация требований 25 гл. НК РФ:</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Определение релевантности для налогового учета (в том числе на основании дополнительного признака).</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Налоговый учет основных фондов.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Классификация доходов и расходов согласно НК РФ:</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доходов от реализации;</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внереализационных доходов;</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прямых расходов;</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косвенных расходов;</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расходов по начислению амортизации;</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расходов на НИОКР;</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lastRenderedPageBreak/>
        <w:t>учет расходов на приобретение права на землю;</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льгот на капитальные вложения;</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льготы по налогу на имущество;</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расходов по реализации права требования;</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учет внереализационных расходов;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Формирование резервов;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расходов будущих периодов;</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Учет убытков прошлых лет выявленных в отчетном периоде.</w:t>
      </w:r>
    </w:p>
    <w:p w:rsidR="00695053" w:rsidRPr="00296CCC" w:rsidRDefault="00695053" w:rsidP="0062235A">
      <w:pPr>
        <w:widowControl w:val="0"/>
        <w:numPr>
          <w:ilvl w:val="0"/>
          <w:numId w:val="15"/>
        </w:numPr>
        <w:shd w:val="clear" w:color="auto" w:fill="FFFFFF"/>
        <w:autoSpaceDE w:val="0"/>
        <w:autoSpaceDN w:val="0"/>
        <w:adjustRightInd w:val="0"/>
        <w:spacing w:line="331" w:lineRule="exact"/>
        <w:ind w:left="426" w:hanging="284"/>
        <w:jc w:val="both"/>
        <w:rPr>
          <w:rFonts w:ascii="Book Antiqua" w:hAnsi="Book Antiqua"/>
          <w:spacing w:val="-2"/>
          <w:sz w:val="20"/>
          <w:szCs w:val="20"/>
        </w:rPr>
      </w:pPr>
      <w:r w:rsidRPr="00296CCC">
        <w:rPr>
          <w:rFonts w:ascii="Book Antiqua" w:hAnsi="Book Antiqua"/>
          <w:spacing w:val="-2"/>
          <w:sz w:val="20"/>
          <w:szCs w:val="20"/>
        </w:rPr>
        <w:t>Реализация требований ПБУ 18/02:</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Расчет разниц на основании бухгалтерского и налогового учета, их классификация по видам разниц;</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расчёт (начисление и списание) отложенного налогового обязательства по незавершенному производству и остаткам готовой продукции;</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расчёт (начисление и списание) отложенного налогового обязательства по спецодежде;</w:t>
      </w:r>
    </w:p>
    <w:p w:rsidR="00695053" w:rsidRPr="00296CCC" w:rsidRDefault="00695053" w:rsidP="00695053">
      <w:pPr>
        <w:widowControl w:val="0"/>
        <w:numPr>
          <w:ilvl w:val="1"/>
          <w:numId w:val="9"/>
        </w:numPr>
        <w:tabs>
          <w:tab w:val="clear" w:pos="2149"/>
          <w:tab w:val="num" w:pos="1418"/>
        </w:tabs>
        <w:ind w:left="1417" w:hanging="425"/>
        <w:jc w:val="both"/>
        <w:rPr>
          <w:rFonts w:ascii="Book Antiqua" w:hAnsi="Book Antiqua"/>
          <w:sz w:val="20"/>
          <w:szCs w:val="20"/>
        </w:rPr>
      </w:pPr>
      <w:r w:rsidRPr="00296CCC">
        <w:rPr>
          <w:rFonts w:ascii="Book Antiqua" w:hAnsi="Book Antiqua"/>
          <w:sz w:val="20"/>
          <w:szCs w:val="20"/>
        </w:rPr>
        <w:t>расчёт (начисление и списание) отложенных налоговых активов по договорам негосударственного пенсионного обеспечения, оценочным обязательствам.</w:t>
      </w:r>
    </w:p>
    <w:p w:rsidR="00695053" w:rsidRPr="00296CCC" w:rsidRDefault="00695053" w:rsidP="0062235A">
      <w:pPr>
        <w:pStyle w:val="23"/>
        <w:numPr>
          <w:ilvl w:val="0"/>
          <w:numId w:val="13"/>
        </w:numPr>
        <w:spacing w:line="276" w:lineRule="auto"/>
        <w:jc w:val="both"/>
        <w:rPr>
          <w:rFonts w:ascii="Book Antiqua" w:hAnsi="Book Antiqua"/>
          <w:spacing w:val="-2"/>
          <w:sz w:val="20"/>
          <w:szCs w:val="20"/>
        </w:rPr>
      </w:pPr>
      <w:r w:rsidRPr="00296CCC">
        <w:rPr>
          <w:rFonts w:ascii="Book Antiqua" w:hAnsi="Book Antiqua"/>
          <w:sz w:val="20"/>
          <w:szCs w:val="20"/>
          <w:lang w:eastAsia="en-US"/>
        </w:rPr>
        <w:t>Расчет суммы условного расхода (дохода) по налогу на прибыль.</w:t>
      </w:r>
    </w:p>
    <w:p w:rsidR="00695053" w:rsidRPr="00296CCC" w:rsidRDefault="00695053" w:rsidP="00695053">
      <w:pPr>
        <w:pStyle w:val="23"/>
        <w:spacing w:before="240" w:line="276" w:lineRule="auto"/>
        <w:jc w:val="both"/>
        <w:rPr>
          <w:rFonts w:ascii="Book Antiqua" w:hAnsi="Book Antiqua"/>
          <w:sz w:val="20"/>
          <w:szCs w:val="20"/>
        </w:rPr>
      </w:pPr>
      <w:r w:rsidRPr="00296CCC">
        <w:rPr>
          <w:rFonts w:ascii="Book Antiqua" w:hAnsi="Book Antiqua"/>
          <w:sz w:val="20"/>
          <w:szCs w:val="20"/>
        </w:rPr>
        <w:t>При этом Система должна обеспечивать:</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Возможность создания централизованной базы данных по бухгалтерскому учету с сохранением ответственности бухгалтеров филиалов за организацию ведения учета в рамках филиала ГК «Волгаэнерго»;</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Интеграцию с наследуемой системой кадрового учета и расчета заработной платы;</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Сопоставимость данных бухгалтерского и налогового учета;</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Возможность расшифровки данных отчетов до первичного документа (технология дрилл-даун);</w:t>
      </w:r>
    </w:p>
    <w:p w:rsidR="00695053" w:rsidRPr="00296CCC" w:rsidRDefault="00695053" w:rsidP="0062235A">
      <w:pPr>
        <w:pStyle w:val="23"/>
        <w:numPr>
          <w:ilvl w:val="0"/>
          <w:numId w:val="13"/>
        </w:numPr>
        <w:spacing w:line="276" w:lineRule="auto"/>
        <w:jc w:val="both"/>
        <w:rPr>
          <w:rFonts w:ascii="Book Antiqua" w:hAnsi="Book Antiqua"/>
          <w:sz w:val="20"/>
          <w:szCs w:val="20"/>
          <w:lang w:eastAsia="en-US"/>
        </w:rPr>
      </w:pPr>
      <w:r w:rsidRPr="00296CCC">
        <w:rPr>
          <w:rFonts w:ascii="Book Antiqua" w:hAnsi="Book Antiqua"/>
          <w:sz w:val="20"/>
          <w:szCs w:val="20"/>
          <w:lang w:eastAsia="en-US"/>
        </w:rPr>
        <w:t>Возможность создания документа системы (ввод первичного документа в систему), одним пользователем, а проведение его по бухгалтерскому учету другим пользователем.</w:t>
      </w:r>
    </w:p>
    <w:p w:rsidR="007F11AB" w:rsidRPr="00953E1A" w:rsidRDefault="007F11AB" w:rsidP="007F11AB">
      <w:pPr>
        <w:pStyle w:val="HeadingBar"/>
        <w:rPr>
          <w:lang w:val="ru-RU"/>
        </w:rPr>
      </w:pPr>
    </w:p>
    <w:p w:rsidR="00840DDC" w:rsidRPr="00953E1A" w:rsidRDefault="00840DDC" w:rsidP="00570C0C">
      <w:pPr>
        <w:pStyle w:val="3"/>
      </w:pPr>
      <w:bookmarkStart w:id="15" w:name="_Toc368654119"/>
      <w:r w:rsidRPr="00953E1A">
        <w:t xml:space="preserve">Функциональный аудит </w:t>
      </w:r>
      <w:r w:rsidR="004D0C76" w:rsidRPr="00953E1A">
        <w:t>текущих с</w:t>
      </w:r>
      <w:r w:rsidRPr="00953E1A">
        <w:t>истем</w:t>
      </w:r>
      <w:bookmarkEnd w:id="15"/>
    </w:p>
    <w:p w:rsidR="00EB31A8" w:rsidRPr="00B57082" w:rsidRDefault="00EB31A8" w:rsidP="00EB31A8">
      <w:pPr>
        <w:ind w:left="1078" w:firstLine="2"/>
        <w:jc w:val="both"/>
        <w:rPr>
          <w:rFonts w:ascii="Book Antiqua" w:hAnsi="Book Antiqua"/>
          <w:sz w:val="20"/>
          <w:szCs w:val="20"/>
        </w:rPr>
      </w:pPr>
      <w:r>
        <w:rPr>
          <w:rFonts w:ascii="Book Antiqua" w:hAnsi="Book Antiqua"/>
          <w:sz w:val="20"/>
          <w:szCs w:val="20"/>
        </w:rPr>
        <w:t>В</w:t>
      </w:r>
      <w:r w:rsidRPr="00B57082">
        <w:rPr>
          <w:rFonts w:ascii="Book Antiqua" w:hAnsi="Book Antiqua"/>
          <w:sz w:val="20"/>
          <w:szCs w:val="20"/>
        </w:rPr>
        <w:t xml:space="preserve"> </w:t>
      </w:r>
      <w:r>
        <w:rPr>
          <w:rFonts w:ascii="Book Antiqua" w:hAnsi="Book Antiqua"/>
          <w:sz w:val="20"/>
          <w:szCs w:val="20"/>
        </w:rPr>
        <w:t>данный</w:t>
      </w:r>
      <w:r w:rsidRPr="00B57082">
        <w:rPr>
          <w:rFonts w:ascii="Book Antiqua" w:hAnsi="Book Antiqua"/>
          <w:sz w:val="20"/>
          <w:szCs w:val="20"/>
        </w:rPr>
        <w:t xml:space="preserve"> момент на объекте автоматизации используются следующие автоматизированные системы:</w:t>
      </w:r>
    </w:p>
    <w:p w:rsidR="00EB31A8" w:rsidRDefault="00EB31A8" w:rsidP="002A7D30">
      <w:pPr>
        <w:numPr>
          <w:ilvl w:val="0"/>
          <w:numId w:val="10"/>
        </w:numPr>
        <w:ind w:left="1418" w:hanging="338"/>
        <w:jc w:val="both"/>
        <w:rPr>
          <w:rFonts w:ascii="Book Antiqua" w:hAnsi="Book Antiqua"/>
          <w:sz w:val="20"/>
          <w:szCs w:val="20"/>
        </w:rPr>
      </w:pPr>
      <w:r>
        <w:rPr>
          <w:rFonts w:ascii="Book Antiqua" w:hAnsi="Book Antiqua"/>
          <w:sz w:val="20"/>
          <w:szCs w:val="20"/>
        </w:rPr>
        <w:t>1С:ДДС - а</w:t>
      </w:r>
      <w:r w:rsidRPr="00C51ACC">
        <w:rPr>
          <w:rFonts w:ascii="Book Antiqua" w:hAnsi="Book Antiqua"/>
          <w:sz w:val="20"/>
          <w:szCs w:val="20"/>
        </w:rPr>
        <w:t xml:space="preserve">втоматизированная система управления </w:t>
      </w:r>
      <w:r>
        <w:rPr>
          <w:rFonts w:ascii="Book Antiqua" w:hAnsi="Book Antiqua"/>
          <w:sz w:val="20"/>
          <w:szCs w:val="20"/>
        </w:rPr>
        <w:t>казначейскими операциями;</w:t>
      </w:r>
    </w:p>
    <w:p w:rsidR="00EB31A8" w:rsidRDefault="00EB31A8" w:rsidP="002A7D30">
      <w:pPr>
        <w:numPr>
          <w:ilvl w:val="0"/>
          <w:numId w:val="10"/>
        </w:numPr>
        <w:ind w:left="1418" w:hanging="338"/>
        <w:jc w:val="both"/>
        <w:rPr>
          <w:rFonts w:ascii="Book Antiqua" w:hAnsi="Book Antiqua"/>
          <w:sz w:val="20"/>
          <w:szCs w:val="20"/>
        </w:rPr>
      </w:pPr>
      <w:r>
        <w:rPr>
          <w:rFonts w:ascii="Book Antiqua" w:hAnsi="Book Antiqua"/>
          <w:sz w:val="20"/>
          <w:szCs w:val="20"/>
        </w:rPr>
        <w:t>1С:Реестр договоров юристов – автоматизированная система учета договоров (по отдельным видам операций);</w:t>
      </w:r>
    </w:p>
    <w:p w:rsidR="00EB31A8" w:rsidRDefault="00EB31A8" w:rsidP="002A7D30">
      <w:pPr>
        <w:numPr>
          <w:ilvl w:val="0"/>
          <w:numId w:val="10"/>
        </w:numPr>
        <w:ind w:left="1418" w:hanging="338"/>
        <w:jc w:val="both"/>
        <w:rPr>
          <w:rFonts w:ascii="Book Antiqua" w:hAnsi="Book Antiqua"/>
          <w:sz w:val="20"/>
          <w:szCs w:val="20"/>
        </w:rPr>
      </w:pPr>
      <w:r>
        <w:rPr>
          <w:rFonts w:ascii="Book Antiqua" w:hAnsi="Book Antiqua"/>
          <w:sz w:val="20"/>
          <w:szCs w:val="20"/>
        </w:rPr>
        <w:t>1С:Бухгалтерия предприятия – автоматизированная система учета бухгалтерских операций;</w:t>
      </w:r>
    </w:p>
    <w:p w:rsidR="00EB31A8" w:rsidRDefault="00EB31A8" w:rsidP="002A7D30">
      <w:pPr>
        <w:numPr>
          <w:ilvl w:val="0"/>
          <w:numId w:val="10"/>
        </w:numPr>
        <w:ind w:left="1418" w:hanging="338"/>
        <w:jc w:val="both"/>
        <w:rPr>
          <w:rFonts w:ascii="Book Antiqua" w:hAnsi="Book Antiqua"/>
          <w:sz w:val="20"/>
          <w:szCs w:val="20"/>
        </w:rPr>
      </w:pPr>
      <w:r>
        <w:rPr>
          <w:rFonts w:ascii="Book Antiqua" w:hAnsi="Book Antiqua"/>
          <w:sz w:val="20"/>
          <w:szCs w:val="20"/>
        </w:rPr>
        <w:t xml:space="preserve">1С:Зарплата и управление персоналом – автоматизированная система </w:t>
      </w:r>
      <w:r w:rsidRPr="00161EBC">
        <w:rPr>
          <w:rFonts w:ascii="Book Antiqua" w:hAnsi="Book Antiqua"/>
          <w:sz w:val="20"/>
          <w:szCs w:val="20"/>
        </w:rPr>
        <w:t>расчета зарплаты, кадрового учета и управления на предприятиях</w:t>
      </w:r>
      <w:r>
        <w:rPr>
          <w:rFonts w:ascii="Book Antiqua" w:hAnsi="Book Antiqua"/>
          <w:sz w:val="20"/>
          <w:szCs w:val="20"/>
        </w:rPr>
        <w:t>;</w:t>
      </w:r>
    </w:p>
    <w:p w:rsidR="00EB31A8" w:rsidRDefault="00EB31A8" w:rsidP="002A7D30">
      <w:pPr>
        <w:numPr>
          <w:ilvl w:val="0"/>
          <w:numId w:val="10"/>
        </w:numPr>
        <w:ind w:left="1418" w:hanging="338"/>
        <w:jc w:val="both"/>
        <w:rPr>
          <w:rFonts w:ascii="Book Antiqua" w:hAnsi="Book Antiqua"/>
          <w:sz w:val="20"/>
          <w:szCs w:val="20"/>
        </w:rPr>
      </w:pPr>
      <w:r>
        <w:rPr>
          <w:rFonts w:ascii="Book Antiqua" w:hAnsi="Book Antiqua"/>
          <w:sz w:val="20"/>
          <w:szCs w:val="20"/>
        </w:rPr>
        <w:t>1С:Производство – автоматизированная система учета производственных операций</w:t>
      </w:r>
    </w:p>
    <w:p w:rsidR="00EB31A8" w:rsidRDefault="00EB31A8" w:rsidP="002A7D30">
      <w:pPr>
        <w:numPr>
          <w:ilvl w:val="0"/>
          <w:numId w:val="10"/>
        </w:numPr>
        <w:ind w:left="1418" w:hanging="338"/>
        <w:jc w:val="both"/>
        <w:rPr>
          <w:rFonts w:ascii="Book Antiqua" w:hAnsi="Book Antiqua"/>
          <w:sz w:val="20"/>
          <w:szCs w:val="20"/>
        </w:rPr>
      </w:pPr>
      <w:r>
        <w:rPr>
          <w:rFonts w:ascii="Book Antiqua" w:hAnsi="Book Antiqua"/>
          <w:sz w:val="20"/>
          <w:szCs w:val="20"/>
        </w:rPr>
        <w:t>1С:Комплексная бухгалтерия – автоматизированная система бухгалтерского, оперативного учета;</w:t>
      </w:r>
    </w:p>
    <w:p w:rsidR="00EB31A8" w:rsidRDefault="00EB31A8" w:rsidP="002A7D30">
      <w:pPr>
        <w:numPr>
          <w:ilvl w:val="0"/>
          <w:numId w:val="10"/>
        </w:numPr>
        <w:ind w:left="1418" w:hanging="338"/>
        <w:jc w:val="both"/>
        <w:rPr>
          <w:rFonts w:ascii="Book Antiqua" w:hAnsi="Book Antiqua"/>
          <w:sz w:val="20"/>
          <w:szCs w:val="20"/>
        </w:rPr>
      </w:pPr>
      <w:r>
        <w:rPr>
          <w:rFonts w:ascii="Book Antiqua" w:hAnsi="Book Antiqua"/>
          <w:sz w:val="20"/>
          <w:szCs w:val="20"/>
        </w:rPr>
        <w:t>1С:Абонент – автоматизированная биллинговая система для юридических лиц;</w:t>
      </w:r>
    </w:p>
    <w:p w:rsidR="00EB31A8" w:rsidRDefault="00EB31A8" w:rsidP="002A7D30">
      <w:pPr>
        <w:numPr>
          <w:ilvl w:val="0"/>
          <w:numId w:val="10"/>
        </w:numPr>
        <w:ind w:left="1418" w:hanging="338"/>
        <w:jc w:val="both"/>
        <w:rPr>
          <w:rFonts w:ascii="Book Antiqua" w:hAnsi="Book Antiqua"/>
          <w:sz w:val="20"/>
          <w:szCs w:val="20"/>
        </w:rPr>
      </w:pPr>
      <w:r>
        <w:rPr>
          <w:rFonts w:ascii="Book Antiqua" w:hAnsi="Book Antiqua"/>
          <w:sz w:val="20"/>
          <w:szCs w:val="20"/>
        </w:rPr>
        <w:t>1С:Физические лица – автоматизированная биллинговая система для физических лиц;</w:t>
      </w:r>
    </w:p>
    <w:p w:rsidR="00EB31A8" w:rsidRDefault="00EB31A8" w:rsidP="00EB31A8">
      <w:pPr>
        <w:ind w:left="1078" w:firstLine="2"/>
        <w:jc w:val="both"/>
        <w:rPr>
          <w:rFonts w:ascii="Book Antiqua" w:hAnsi="Book Antiqua"/>
          <w:sz w:val="20"/>
          <w:szCs w:val="20"/>
        </w:rPr>
      </w:pPr>
    </w:p>
    <w:p w:rsidR="00EB31A8" w:rsidRDefault="00CC1ED4" w:rsidP="00EB31A8">
      <w:pPr>
        <w:ind w:left="1078" w:firstLine="2"/>
        <w:jc w:val="both"/>
        <w:rPr>
          <w:rFonts w:ascii="Book Antiqua" w:hAnsi="Book Antiqua"/>
          <w:b/>
          <w:sz w:val="20"/>
          <w:szCs w:val="20"/>
        </w:rPr>
      </w:pPr>
      <w:r>
        <w:rPr>
          <w:rFonts w:ascii="Book Antiqua" w:hAnsi="Book Antiqua"/>
          <w:b/>
          <w:sz w:val="20"/>
          <w:szCs w:val="20"/>
        </w:rPr>
        <w:t>Текущая интеграционная архитектура</w:t>
      </w:r>
      <w:r w:rsidR="00EB31A8" w:rsidRPr="002723BB">
        <w:rPr>
          <w:rFonts w:ascii="Book Antiqua" w:hAnsi="Book Antiqua"/>
          <w:b/>
          <w:sz w:val="20"/>
          <w:szCs w:val="20"/>
        </w:rPr>
        <w:t>:</w:t>
      </w:r>
    </w:p>
    <w:p w:rsidR="00EB31A8" w:rsidRDefault="00EB31A8" w:rsidP="00EB31A8">
      <w:pPr>
        <w:jc w:val="both"/>
        <w:rPr>
          <w:rFonts w:ascii="Book Antiqua" w:hAnsi="Book Antiqua"/>
          <w:b/>
          <w:sz w:val="20"/>
          <w:szCs w:val="20"/>
        </w:rPr>
      </w:pPr>
    </w:p>
    <w:p w:rsidR="00EB31A8" w:rsidRDefault="00EB31A8" w:rsidP="00EB31A8">
      <w:pPr>
        <w:jc w:val="both"/>
        <w:rPr>
          <w:rFonts w:ascii="Book Antiqua" w:hAnsi="Book Antiqua"/>
          <w:b/>
          <w:sz w:val="20"/>
          <w:szCs w:val="20"/>
        </w:rPr>
      </w:pPr>
    </w:p>
    <w:p w:rsidR="00EB31A8" w:rsidRDefault="00FF5D21" w:rsidP="00EB31A8">
      <w:pPr>
        <w:jc w:val="both"/>
        <w:rPr>
          <w:rFonts w:ascii="Book Antiqua" w:hAnsi="Book Antiqua"/>
          <w:b/>
          <w:sz w:val="20"/>
          <w:szCs w:val="20"/>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65pt;margin-top:2.4pt;width:526.85pt;height:344.2pt;z-index:251657728">
            <v:imagedata r:id="rId9" o:title=""/>
            <w10:wrap type="square" side="right"/>
          </v:shape>
          <o:OLEObject Type="Embed" ProgID="Visio.Drawing.11" ShapeID="_x0000_s1026" DrawAspect="Content" ObjectID="_1464422772" r:id="rId10"/>
        </w:pict>
      </w:r>
    </w:p>
    <w:p w:rsidR="003F4652" w:rsidRDefault="003F4652" w:rsidP="003F4652">
      <w:pPr>
        <w:rPr>
          <w:rFonts w:ascii="Book Antiqua" w:hAnsi="Book Antiqua"/>
          <w:b/>
          <w:sz w:val="20"/>
          <w:szCs w:val="20"/>
        </w:rPr>
      </w:pPr>
    </w:p>
    <w:p w:rsidR="003F4652" w:rsidRDefault="00B56580" w:rsidP="00CD597E">
      <w:pPr>
        <w:keepNext/>
        <w:ind w:left="1134"/>
        <w:rPr>
          <w:rFonts w:ascii="Book Antiqua" w:hAnsi="Book Antiqua"/>
          <w:b/>
          <w:sz w:val="20"/>
          <w:szCs w:val="20"/>
        </w:rPr>
      </w:pPr>
      <w:r>
        <w:rPr>
          <w:rFonts w:ascii="Book Antiqua" w:hAnsi="Book Antiqua"/>
          <w:b/>
          <w:sz w:val="20"/>
          <w:szCs w:val="20"/>
        </w:rPr>
        <w:lastRenderedPageBreak/>
        <w:t>Интеграционная схема</w:t>
      </w:r>
      <w:r w:rsidR="00A12671">
        <w:rPr>
          <w:rFonts w:ascii="Book Antiqua" w:hAnsi="Book Antiqua"/>
          <w:b/>
          <w:sz w:val="20"/>
          <w:szCs w:val="20"/>
        </w:rPr>
        <w:t xml:space="preserve"> автоматизированных систем, входящих в контур проекта:</w:t>
      </w:r>
    </w:p>
    <w:p w:rsidR="00A12671" w:rsidRPr="00A12671" w:rsidRDefault="00A12671" w:rsidP="00CD597E">
      <w:pPr>
        <w:keepNext/>
        <w:ind w:left="1134"/>
        <w:rPr>
          <w:rFonts w:ascii="Book Antiqua" w:hAnsi="Book Antiqua"/>
          <w:sz w:val="20"/>
          <w:szCs w:val="20"/>
        </w:rPr>
      </w:pPr>
      <w:r w:rsidRPr="00A12671">
        <w:rPr>
          <w:rFonts w:ascii="Book Antiqua" w:hAnsi="Book Antiqua"/>
          <w:sz w:val="20"/>
          <w:szCs w:val="20"/>
        </w:rPr>
        <w:t xml:space="preserve">Красным выделены системы, которые </w:t>
      </w:r>
      <w:r w:rsidR="00B56580">
        <w:rPr>
          <w:rFonts w:ascii="Book Antiqua" w:hAnsi="Book Antiqua"/>
          <w:sz w:val="20"/>
          <w:szCs w:val="20"/>
        </w:rPr>
        <w:t xml:space="preserve">в ходе выполнения проекта </w:t>
      </w:r>
      <w:r w:rsidRPr="00A12671">
        <w:rPr>
          <w:rFonts w:ascii="Book Antiqua" w:hAnsi="Book Antiqua"/>
          <w:sz w:val="20"/>
          <w:szCs w:val="20"/>
        </w:rPr>
        <w:t xml:space="preserve">будут </w:t>
      </w:r>
      <w:r w:rsidR="00B56580">
        <w:rPr>
          <w:rFonts w:ascii="Book Antiqua" w:hAnsi="Book Antiqua"/>
          <w:sz w:val="20"/>
          <w:szCs w:val="20"/>
        </w:rPr>
        <w:t>замещены</w:t>
      </w:r>
      <w:r w:rsidRPr="00A12671">
        <w:rPr>
          <w:rFonts w:ascii="Book Antiqua" w:hAnsi="Book Antiqua"/>
          <w:sz w:val="20"/>
          <w:szCs w:val="20"/>
        </w:rPr>
        <w:t xml:space="preserve"> КСУ.</w:t>
      </w:r>
    </w:p>
    <w:p w:rsidR="00A12671" w:rsidRDefault="00A12671" w:rsidP="00CD597E">
      <w:pPr>
        <w:keepNext/>
        <w:ind w:left="1134"/>
        <w:rPr>
          <w:rFonts w:ascii="Book Antiqua" w:hAnsi="Book Antiqua"/>
          <w:sz w:val="20"/>
          <w:szCs w:val="20"/>
        </w:rPr>
      </w:pPr>
      <w:r w:rsidRPr="00A12671">
        <w:rPr>
          <w:rFonts w:ascii="Book Antiqua" w:hAnsi="Book Antiqua"/>
          <w:sz w:val="20"/>
          <w:szCs w:val="20"/>
        </w:rPr>
        <w:t>Синим выделены системы, для которых необходимо обеспечить интеграцию с КСУ.</w:t>
      </w:r>
    </w:p>
    <w:p w:rsidR="00717E59" w:rsidRPr="00717E59" w:rsidRDefault="00717E59" w:rsidP="00CD597E">
      <w:pPr>
        <w:keepNext/>
        <w:ind w:left="1134"/>
        <w:rPr>
          <w:rFonts w:ascii="Book Antiqua" w:hAnsi="Book Antiqua"/>
          <w:sz w:val="20"/>
          <w:szCs w:val="20"/>
        </w:rPr>
      </w:pPr>
      <w:r w:rsidRPr="00717E59">
        <w:rPr>
          <w:rFonts w:ascii="Book Antiqua" w:hAnsi="Book Antiqua"/>
          <w:b/>
          <w:sz w:val="20"/>
          <w:szCs w:val="20"/>
        </w:rPr>
        <w:t>Примечание:</w:t>
      </w:r>
      <w:r>
        <w:rPr>
          <w:rFonts w:ascii="Book Antiqua" w:hAnsi="Book Antiqua"/>
          <w:sz w:val="20"/>
          <w:szCs w:val="20"/>
        </w:rPr>
        <w:t xml:space="preserve"> Функционал системы 1С: Реестр договоров юристов может быть перенесен в КСУ. Анализ </w:t>
      </w:r>
      <w:r w:rsidR="00296CCC">
        <w:rPr>
          <w:rFonts w:ascii="Book Antiqua" w:hAnsi="Book Antiqua"/>
          <w:sz w:val="20"/>
          <w:szCs w:val="20"/>
        </w:rPr>
        <w:t>необходимых для этого доработок требуется</w:t>
      </w:r>
      <w:r>
        <w:rPr>
          <w:rFonts w:ascii="Book Antiqua" w:hAnsi="Book Antiqua"/>
          <w:sz w:val="20"/>
          <w:szCs w:val="20"/>
        </w:rPr>
        <w:t xml:space="preserve"> провести на этапе проектирования КСУ.</w:t>
      </w:r>
    </w:p>
    <w:p w:rsidR="00AA3AA4" w:rsidRPr="00A12671" w:rsidRDefault="00AA3AA4" w:rsidP="00CD597E">
      <w:pPr>
        <w:keepNext/>
        <w:ind w:left="1134"/>
        <w:rPr>
          <w:rFonts w:ascii="Book Antiqua" w:hAnsi="Book Antiqua"/>
          <w:sz w:val="20"/>
          <w:szCs w:val="20"/>
        </w:rPr>
      </w:pPr>
    </w:p>
    <w:p w:rsidR="003F4652" w:rsidRPr="003F4652" w:rsidRDefault="005D29D1" w:rsidP="0073788A">
      <w:pPr>
        <w:sectPr w:rsidR="003F4652" w:rsidRPr="003F4652" w:rsidSect="00CD597E">
          <w:headerReference w:type="default" r:id="rId11"/>
          <w:footerReference w:type="default" r:id="rId12"/>
          <w:pgSz w:w="11906" w:h="16838" w:code="9"/>
          <w:pgMar w:top="567" w:right="567" w:bottom="567" w:left="1134" w:header="284" w:footer="284" w:gutter="0"/>
          <w:cols w:space="708"/>
          <w:docGrid w:linePitch="360"/>
        </w:sectPr>
      </w:pPr>
      <w:r>
        <w:object w:dxaOrig="14134" w:dyaOrig="9454">
          <v:shape id="_x0000_i1026" type="#_x0000_t75" style="width:510.75pt;height:345.75pt" o:ole="">
            <v:imagedata r:id="rId13" o:title=""/>
          </v:shape>
          <o:OLEObject Type="Embed" ProgID="Visio.Drawing.11" ShapeID="_x0000_i1026" DrawAspect="Content" ObjectID="_1464422770" r:id="rId14"/>
        </w:object>
      </w:r>
    </w:p>
    <w:p w:rsidR="000E62D1" w:rsidRPr="00953E1A" w:rsidRDefault="004F251B" w:rsidP="001A6C74">
      <w:pPr>
        <w:pStyle w:val="2"/>
        <w:jc w:val="both"/>
        <w:rPr>
          <w:sz w:val="20"/>
          <w:szCs w:val="20"/>
          <w:u w:val="single"/>
          <w:lang w:val="ru-RU"/>
        </w:rPr>
      </w:pPr>
      <w:bookmarkStart w:id="19" w:name="_Toc368654120"/>
      <w:r w:rsidRPr="00953E1A">
        <w:rPr>
          <w:lang w:val="ru-RU"/>
        </w:rPr>
        <w:lastRenderedPageBreak/>
        <w:t>Методики учета, функции и способы их автоматизации</w:t>
      </w:r>
      <w:r w:rsidR="004B5212">
        <w:rPr>
          <w:lang w:val="ru-RU"/>
        </w:rPr>
        <w:t>.</w:t>
      </w:r>
      <w:bookmarkEnd w:id="19"/>
    </w:p>
    <w:p w:rsidR="00B940BC" w:rsidRPr="004F254B" w:rsidRDefault="00B940BC" w:rsidP="004F254B">
      <w:pPr>
        <w:pStyle w:val="23"/>
        <w:rPr>
          <w:rFonts w:ascii="Book Antiqua" w:hAnsi="Book Antiqua"/>
          <w:sz w:val="20"/>
          <w:szCs w:val="20"/>
        </w:rPr>
      </w:pPr>
      <w:r w:rsidRPr="004F254B">
        <w:rPr>
          <w:rFonts w:ascii="Book Antiqua" w:hAnsi="Book Antiqua"/>
          <w:sz w:val="20"/>
          <w:szCs w:val="20"/>
        </w:rPr>
        <w:t>Данная часть отчета состоит из двух таблиц по каждому разделу учета: сравнение методологии Заказчика и КСУ и рекомендации Исполнителя.</w:t>
      </w:r>
    </w:p>
    <w:p w:rsidR="00B940BC" w:rsidRPr="004F254B" w:rsidRDefault="00B940BC" w:rsidP="004F254B">
      <w:pPr>
        <w:pStyle w:val="23"/>
        <w:rPr>
          <w:rFonts w:ascii="Book Antiqua" w:hAnsi="Book Antiqua"/>
          <w:sz w:val="20"/>
          <w:szCs w:val="20"/>
        </w:rPr>
      </w:pPr>
      <w:r w:rsidRPr="004F254B">
        <w:rPr>
          <w:rFonts w:ascii="Book Antiqua" w:hAnsi="Book Antiqua"/>
          <w:sz w:val="20"/>
          <w:szCs w:val="20"/>
        </w:rPr>
        <w:t>В первой таблице приводятся разрывы в методологии и возникающие в результате требования к доработке текущего функционала. Во второй таблице – возможные варианты решения, описание требуемых доработок.</w:t>
      </w:r>
    </w:p>
    <w:p w:rsidR="002223F4" w:rsidRPr="00570C0C" w:rsidRDefault="00854B15" w:rsidP="00570C0C">
      <w:pPr>
        <w:pStyle w:val="3"/>
      </w:pPr>
      <w:r w:rsidRPr="00570C0C">
        <w:t>Закрытие счетов затрат</w:t>
      </w:r>
    </w:p>
    <w:p w:rsidR="00854B15" w:rsidRPr="00903BF0" w:rsidRDefault="00854B15" w:rsidP="00903BF0">
      <w:pPr>
        <w:pStyle w:val="8"/>
        <w:keepNext/>
        <w:rPr>
          <w:rFonts w:ascii="Book Antiqua" w:hAnsi="Book Antiqua"/>
        </w:rPr>
      </w:pPr>
      <w:r w:rsidRPr="00903BF0">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4885"/>
        <w:gridCol w:w="5746"/>
        <w:gridCol w:w="2835"/>
      </w:tblGrid>
      <w:tr w:rsidR="00854B15" w:rsidRPr="00296CCC" w:rsidTr="00570C0C">
        <w:trPr>
          <w:trHeight w:val="818"/>
          <w:tblHeader/>
        </w:trPr>
        <w:tc>
          <w:tcPr>
            <w:tcW w:w="411" w:type="dxa"/>
            <w:shd w:val="pct10" w:color="auto" w:fill="auto"/>
            <w:vAlign w:val="center"/>
          </w:tcPr>
          <w:p w:rsidR="00854B15" w:rsidRPr="00296CCC" w:rsidRDefault="00854B15" w:rsidP="00A273DC">
            <w:pPr>
              <w:keepLines/>
              <w:jc w:val="center"/>
              <w:rPr>
                <w:rFonts w:ascii="Book Antiqua" w:hAnsi="Book Antiqua"/>
                <w:b/>
                <w:bCs/>
                <w:sz w:val="20"/>
                <w:szCs w:val="20"/>
              </w:rPr>
            </w:pPr>
            <w:r w:rsidRPr="00296CCC">
              <w:rPr>
                <w:rFonts w:ascii="Book Antiqua" w:hAnsi="Book Antiqua"/>
                <w:b/>
                <w:bCs/>
                <w:sz w:val="20"/>
                <w:szCs w:val="20"/>
              </w:rPr>
              <w:t>№</w:t>
            </w:r>
          </w:p>
        </w:tc>
        <w:tc>
          <w:tcPr>
            <w:tcW w:w="1559" w:type="dxa"/>
            <w:shd w:val="pct10" w:color="auto" w:fill="auto"/>
            <w:vAlign w:val="center"/>
          </w:tcPr>
          <w:p w:rsidR="00854B15" w:rsidRPr="00296CCC" w:rsidRDefault="00854B15" w:rsidP="00A273DC">
            <w:pPr>
              <w:keepLines/>
              <w:jc w:val="center"/>
              <w:rPr>
                <w:rFonts w:ascii="Book Antiqua" w:hAnsi="Book Antiqua"/>
                <w:b/>
                <w:bCs/>
                <w:sz w:val="20"/>
                <w:szCs w:val="20"/>
              </w:rPr>
            </w:pPr>
            <w:r w:rsidRPr="00296CCC">
              <w:rPr>
                <w:rFonts w:ascii="Book Antiqua" w:hAnsi="Book Antiqua"/>
                <w:b/>
                <w:bCs/>
                <w:sz w:val="20"/>
                <w:szCs w:val="20"/>
              </w:rPr>
              <w:t>Функция / Объект</w:t>
            </w:r>
          </w:p>
        </w:tc>
        <w:tc>
          <w:tcPr>
            <w:tcW w:w="4885" w:type="dxa"/>
            <w:shd w:val="pct10" w:color="auto" w:fill="auto"/>
            <w:vAlign w:val="center"/>
          </w:tcPr>
          <w:p w:rsidR="00854B15" w:rsidRPr="00296CCC" w:rsidRDefault="00854B15" w:rsidP="00A273DC">
            <w:pPr>
              <w:keepLines/>
              <w:jc w:val="center"/>
              <w:rPr>
                <w:rFonts w:ascii="Book Antiqua" w:hAnsi="Book Antiqua"/>
                <w:b/>
                <w:bCs/>
                <w:sz w:val="20"/>
                <w:szCs w:val="20"/>
              </w:rPr>
            </w:pPr>
            <w:r w:rsidRPr="00296CCC">
              <w:rPr>
                <w:rFonts w:ascii="Book Antiqua" w:hAnsi="Book Antiqua"/>
                <w:b/>
                <w:bCs/>
                <w:sz w:val="20"/>
                <w:szCs w:val="20"/>
              </w:rPr>
              <w:t>Текущая реализация</w:t>
            </w:r>
          </w:p>
        </w:tc>
        <w:tc>
          <w:tcPr>
            <w:tcW w:w="5746" w:type="dxa"/>
            <w:shd w:val="pct10" w:color="auto" w:fill="auto"/>
            <w:vAlign w:val="center"/>
          </w:tcPr>
          <w:p w:rsidR="00854B15" w:rsidRPr="00296CCC" w:rsidRDefault="00854B15" w:rsidP="00A273DC">
            <w:pPr>
              <w:keepLines/>
              <w:jc w:val="center"/>
              <w:rPr>
                <w:rFonts w:ascii="Book Antiqua" w:hAnsi="Book Antiqua"/>
                <w:b/>
                <w:bCs/>
                <w:sz w:val="20"/>
                <w:szCs w:val="20"/>
              </w:rPr>
            </w:pPr>
            <w:r w:rsidRPr="00296CCC">
              <w:rPr>
                <w:rFonts w:ascii="Book Antiqua" w:hAnsi="Book Antiqua"/>
                <w:b/>
                <w:bCs/>
                <w:sz w:val="20"/>
                <w:szCs w:val="20"/>
              </w:rPr>
              <w:t>Реализация в КСУ</w:t>
            </w:r>
          </w:p>
        </w:tc>
        <w:tc>
          <w:tcPr>
            <w:tcW w:w="2835" w:type="dxa"/>
            <w:shd w:val="pct10" w:color="auto" w:fill="auto"/>
            <w:vAlign w:val="center"/>
          </w:tcPr>
          <w:p w:rsidR="00854B15" w:rsidRPr="00296CCC" w:rsidRDefault="00854B15" w:rsidP="00A273DC">
            <w:pPr>
              <w:keepLines/>
              <w:jc w:val="center"/>
              <w:rPr>
                <w:rFonts w:ascii="Book Antiqua" w:hAnsi="Book Antiqua"/>
                <w:b/>
                <w:bCs/>
                <w:sz w:val="20"/>
                <w:szCs w:val="20"/>
              </w:rPr>
            </w:pPr>
            <w:r w:rsidRPr="00296CCC">
              <w:rPr>
                <w:rFonts w:ascii="Book Antiqua" w:hAnsi="Book Antiqua"/>
                <w:b/>
                <w:bCs/>
                <w:sz w:val="20"/>
                <w:szCs w:val="20"/>
              </w:rPr>
              <w:t>Дополнительные требования к текущему функционалу</w:t>
            </w:r>
          </w:p>
        </w:tc>
      </w:tr>
      <w:tr w:rsidR="00854B15" w:rsidRPr="00854B15" w:rsidTr="00570C0C">
        <w:trPr>
          <w:trHeight w:val="818"/>
        </w:trPr>
        <w:tc>
          <w:tcPr>
            <w:tcW w:w="411" w:type="dxa"/>
            <w:shd w:val="clear" w:color="auto" w:fill="auto"/>
          </w:tcPr>
          <w:p w:rsidR="00854B15" w:rsidRPr="00854B15" w:rsidRDefault="00854B15" w:rsidP="00A273DC">
            <w:pPr>
              <w:keepLines/>
              <w:jc w:val="both"/>
              <w:rPr>
                <w:rFonts w:ascii="Book Antiqua" w:hAnsi="Book Antiqua"/>
                <w:b/>
                <w:bCs/>
                <w:sz w:val="20"/>
                <w:szCs w:val="20"/>
              </w:rPr>
            </w:pPr>
            <w:r w:rsidRPr="00854B15">
              <w:rPr>
                <w:rFonts w:ascii="Book Antiqua" w:hAnsi="Book Antiqua"/>
                <w:b/>
                <w:bCs/>
                <w:sz w:val="20"/>
                <w:szCs w:val="20"/>
              </w:rPr>
              <w:t>1.</w:t>
            </w:r>
          </w:p>
        </w:tc>
        <w:tc>
          <w:tcPr>
            <w:tcW w:w="1559" w:type="dxa"/>
            <w:shd w:val="clear" w:color="auto" w:fill="auto"/>
          </w:tcPr>
          <w:p w:rsidR="00854B15" w:rsidRPr="00854B15" w:rsidRDefault="00854B15" w:rsidP="00570C0C">
            <w:pPr>
              <w:pStyle w:val="1a"/>
              <w:ind w:left="0"/>
              <w:jc w:val="both"/>
              <w:rPr>
                <w:rFonts w:ascii="Book Antiqua" w:hAnsi="Book Antiqua"/>
                <w:b/>
                <w:color w:val="000000"/>
                <w:sz w:val="20"/>
              </w:rPr>
            </w:pPr>
            <w:r w:rsidRPr="00854B15">
              <w:rPr>
                <w:rFonts w:ascii="Book Antiqua" w:hAnsi="Book Antiqua"/>
                <w:b/>
                <w:color w:val="000000"/>
                <w:sz w:val="20"/>
              </w:rPr>
              <w:t>Учет закрытия счетов затрат.</w:t>
            </w:r>
          </w:p>
          <w:p w:rsidR="00854B15" w:rsidRPr="00854B15" w:rsidRDefault="00854B15" w:rsidP="00570C0C">
            <w:pPr>
              <w:pStyle w:val="1a"/>
              <w:ind w:left="0"/>
              <w:jc w:val="both"/>
              <w:rPr>
                <w:rFonts w:ascii="Book Antiqua" w:hAnsi="Book Antiqua"/>
              </w:rPr>
            </w:pPr>
            <w:r w:rsidRPr="00854B15">
              <w:rPr>
                <w:rFonts w:ascii="Book Antiqua" w:hAnsi="Book Antiqua"/>
                <w:color w:val="000000"/>
                <w:sz w:val="20"/>
              </w:rPr>
              <w:t>Выпуск и реализация продукции/услуг с использованием счетов 40, 41, 43, 45.</w:t>
            </w:r>
          </w:p>
        </w:tc>
        <w:tc>
          <w:tcPr>
            <w:tcW w:w="4885" w:type="dxa"/>
            <w:shd w:val="clear" w:color="auto" w:fill="auto"/>
          </w:tcPr>
          <w:p w:rsidR="00854B15" w:rsidRPr="00854B15" w:rsidRDefault="00854B15" w:rsidP="00570C0C">
            <w:pPr>
              <w:pStyle w:val="1a"/>
              <w:ind w:left="0"/>
              <w:jc w:val="both"/>
              <w:rPr>
                <w:rFonts w:ascii="Book Antiqua" w:hAnsi="Book Antiqua"/>
                <w:color w:val="000000"/>
                <w:sz w:val="20"/>
              </w:rPr>
            </w:pPr>
            <w:r w:rsidRPr="00854B15">
              <w:rPr>
                <w:rFonts w:ascii="Book Antiqua" w:hAnsi="Book Antiqua"/>
                <w:color w:val="000000"/>
                <w:sz w:val="20"/>
              </w:rPr>
              <w:t xml:space="preserve">Методология Заказчика предусматривает использование счетов 40, 41, 43, 45 для учета выпуска и реализации электро- и теплоэнергии. </w:t>
            </w:r>
          </w:p>
          <w:p w:rsidR="00854B15" w:rsidRPr="00854B15" w:rsidRDefault="00854B15" w:rsidP="00570C0C">
            <w:pPr>
              <w:pStyle w:val="1a"/>
              <w:ind w:left="0"/>
              <w:jc w:val="both"/>
              <w:rPr>
                <w:rFonts w:ascii="Book Antiqua" w:hAnsi="Book Antiqua"/>
                <w:color w:val="000000"/>
                <w:sz w:val="20"/>
              </w:rPr>
            </w:pPr>
          </w:p>
        </w:tc>
        <w:tc>
          <w:tcPr>
            <w:tcW w:w="5746" w:type="dxa"/>
            <w:shd w:val="clear" w:color="auto" w:fill="auto"/>
          </w:tcPr>
          <w:p w:rsidR="00854B15" w:rsidRPr="00854B15" w:rsidRDefault="00854B15" w:rsidP="00570C0C">
            <w:pPr>
              <w:pStyle w:val="1a"/>
              <w:ind w:left="0"/>
              <w:jc w:val="both"/>
              <w:rPr>
                <w:rFonts w:ascii="Book Antiqua" w:hAnsi="Book Antiqua"/>
                <w:color w:val="000000"/>
                <w:sz w:val="20"/>
              </w:rPr>
            </w:pPr>
            <w:r w:rsidRPr="00854B15">
              <w:rPr>
                <w:rFonts w:ascii="Book Antiqua" w:hAnsi="Book Antiqua"/>
                <w:color w:val="000000"/>
                <w:sz w:val="20"/>
              </w:rPr>
              <w:t xml:space="preserve">Методология КСУ предполагает, что электро- и теплоэнергия считаются услугой, а не продукцией или товаром. Для списания себестоимости выпуска используется проводка Д90-К20. Активы для перепродажи реализуются непосредственно со счета 41 (Д90-К41), либо через счет 45. При этом счет 45 используется для учета агентских и комиссионных продаж. </w:t>
            </w:r>
          </w:p>
          <w:p w:rsidR="00854B15" w:rsidRPr="00854B15" w:rsidRDefault="00854B15" w:rsidP="00570C0C">
            <w:pPr>
              <w:pStyle w:val="1a"/>
              <w:ind w:left="0"/>
              <w:jc w:val="both"/>
              <w:rPr>
                <w:rFonts w:ascii="Book Antiqua" w:hAnsi="Book Antiqua"/>
                <w:color w:val="000000"/>
                <w:sz w:val="20"/>
              </w:rPr>
            </w:pPr>
            <w:r w:rsidRPr="00854B15">
              <w:rPr>
                <w:rFonts w:ascii="Book Antiqua" w:hAnsi="Book Antiqua"/>
                <w:color w:val="000000"/>
                <w:sz w:val="20"/>
              </w:rPr>
              <w:t>Функционал версии УПП, на основе которой была разработана КСУ, предусматривает учет выпущенной продукции с учетом счетов 40 и 43. Однако типовые механизмы закрытия счетов затрат, присутствующие в КСУ были доработаны и могут не в полной мере поддерживать расчет себестоимости выпущенной продукции по счету 43.</w:t>
            </w:r>
          </w:p>
        </w:tc>
        <w:tc>
          <w:tcPr>
            <w:tcW w:w="2835" w:type="dxa"/>
          </w:tcPr>
          <w:p w:rsidR="00854B15" w:rsidRPr="00854B15" w:rsidRDefault="00854B15" w:rsidP="00570C0C">
            <w:pPr>
              <w:keepLines/>
              <w:jc w:val="both"/>
              <w:rPr>
                <w:rFonts w:ascii="Book Antiqua" w:hAnsi="Book Antiqua"/>
                <w:bCs/>
                <w:sz w:val="20"/>
                <w:szCs w:val="20"/>
              </w:rPr>
            </w:pPr>
            <w:r w:rsidRPr="00854B15">
              <w:rPr>
                <w:rFonts w:ascii="Book Antiqua" w:hAnsi="Book Antiqua"/>
                <w:color w:val="000000"/>
                <w:sz w:val="20"/>
              </w:rPr>
              <w:t>Для использования в КСУ методологии Заказчика требуется доработка в части закрытия счетов затрат на выпущенную продукцию.</w:t>
            </w:r>
          </w:p>
        </w:tc>
      </w:tr>
    </w:tbl>
    <w:p w:rsidR="00854B15" w:rsidRPr="00854B15" w:rsidRDefault="00854B15" w:rsidP="00570C0C">
      <w:pPr>
        <w:pStyle w:val="8"/>
        <w:keepNext/>
        <w:rPr>
          <w:rFonts w:ascii="Book Antiqua" w:hAnsi="Book Antiqua"/>
        </w:rPr>
      </w:pPr>
      <w:r w:rsidRPr="00854B15">
        <w:rPr>
          <w:rFonts w:ascii="Book Antiqua" w:hAnsi="Book Antiqua"/>
        </w:rPr>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3402"/>
        <w:gridCol w:w="10064"/>
      </w:tblGrid>
      <w:tr w:rsidR="00854B15" w:rsidRPr="00570C0C" w:rsidTr="00570C0C">
        <w:trPr>
          <w:trHeight w:val="818"/>
          <w:tblHeader/>
        </w:trPr>
        <w:tc>
          <w:tcPr>
            <w:tcW w:w="411" w:type="dxa"/>
            <w:shd w:val="pct10" w:color="auto" w:fill="auto"/>
            <w:vAlign w:val="center"/>
          </w:tcPr>
          <w:p w:rsidR="00854B15" w:rsidRPr="00570C0C" w:rsidRDefault="00854B15" w:rsidP="00A273DC">
            <w:pPr>
              <w:keepLines/>
              <w:jc w:val="center"/>
              <w:rPr>
                <w:rFonts w:ascii="Book Antiqua" w:hAnsi="Book Antiqua"/>
                <w:b/>
                <w:bCs/>
                <w:sz w:val="20"/>
                <w:szCs w:val="20"/>
              </w:rPr>
            </w:pPr>
            <w:r w:rsidRPr="00570C0C">
              <w:rPr>
                <w:rFonts w:ascii="Book Antiqua" w:hAnsi="Book Antiqua"/>
                <w:b/>
                <w:bCs/>
                <w:sz w:val="20"/>
                <w:szCs w:val="20"/>
              </w:rPr>
              <w:t>№</w:t>
            </w:r>
          </w:p>
        </w:tc>
        <w:tc>
          <w:tcPr>
            <w:tcW w:w="1559" w:type="dxa"/>
            <w:shd w:val="pct10" w:color="auto" w:fill="auto"/>
            <w:vAlign w:val="center"/>
          </w:tcPr>
          <w:p w:rsidR="00854B15" w:rsidRPr="00570C0C" w:rsidRDefault="00854B15" w:rsidP="00A273DC">
            <w:pPr>
              <w:keepLines/>
              <w:jc w:val="center"/>
              <w:rPr>
                <w:rFonts w:ascii="Book Antiqua" w:hAnsi="Book Antiqua"/>
                <w:b/>
                <w:bCs/>
                <w:sz w:val="20"/>
                <w:szCs w:val="20"/>
              </w:rPr>
            </w:pPr>
            <w:r w:rsidRPr="00570C0C">
              <w:rPr>
                <w:rFonts w:ascii="Book Antiqua" w:hAnsi="Book Antiqua"/>
                <w:b/>
                <w:bCs/>
                <w:sz w:val="20"/>
                <w:szCs w:val="20"/>
              </w:rPr>
              <w:t>Функция / Объект</w:t>
            </w:r>
          </w:p>
        </w:tc>
        <w:tc>
          <w:tcPr>
            <w:tcW w:w="3402" w:type="dxa"/>
            <w:shd w:val="pct10" w:color="auto" w:fill="auto"/>
            <w:vAlign w:val="center"/>
          </w:tcPr>
          <w:p w:rsidR="00854B15" w:rsidRPr="00570C0C" w:rsidRDefault="00854B15" w:rsidP="00A273DC">
            <w:pPr>
              <w:keepLines/>
              <w:jc w:val="center"/>
              <w:rPr>
                <w:rFonts w:ascii="Book Antiqua" w:hAnsi="Book Antiqua"/>
                <w:b/>
                <w:bCs/>
                <w:sz w:val="20"/>
                <w:szCs w:val="20"/>
              </w:rPr>
            </w:pPr>
            <w:r w:rsidRPr="00570C0C">
              <w:rPr>
                <w:rFonts w:ascii="Book Antiqua" w:hAnsi="Book Antiqua"/>
                <w:b/>
                <w:bCs/>
                <w:sz w:val="20"/>
                <w:szCs w:val="20"/>
              </w:rPr>
              <w:t>Дополнительные требования к текущему функционалу</w:t>
            </w:r>
          </w:p>
        </w:tc>
        <w:tc>
          <w:tcPr>
            <w:tcW w:w="10064" w:type="dxa"/>
            <w:shd w:val="pct10" w:color="auto" w:fill="auto"/>
            <w:vAlign w:val="center"/>
          </w:tcPr>
          <w:p w:rsidR="00854B15" w:rsidRPr="00570C0C" w:rsidRDefault="00854B15" w:rsidP="00A273DC">
            <w:pPr>
              <w:keepLines/>
              <w:jc w:val="center"/>
              <w:rPr>
                <w:rFonts w:ascii="Book Antiqua" w:hAnsi="Book Antiqua"/>
                <w:b/>
                <w:bCs/>
                <w:sz w:val="20"/>
                <w:szCs w:val="20"/>
              </w:rPr>
            </w:pPr>
            <w:r w:rsidRPr="00570C0C">
              <w:rPr>
                <w:rFonts w:ascii="Book Antiqua" w:hAnsi="Book Antiqua"/>
                <w:b/>
                <w:bCs/>
                <w:sz w:val="20"/>
                <w:szCs w:val="20"/>
              </w:rPr>
              <w:t>Рекомендации Исполнителя</w:t>
            </w:r>
          </w:p>
        </w:tc>
      </w:tr>
      <w:tr w:rsidR="00854B15" w:rsidRPr="00854B15" w:rsidTr="00570C0C">
        <w:trPr>
          <w:trHeight w:val="1049"/>
        </w:trPr>
        <w:tc>
          <w:tcPr>
            <w:tcW w:w="411" w:type="dxa"/>
            <w:shd w:val="clear" w:color="auto" w:fill="auto"/>
          </w:tcPr>
          <w:p w:rsidR="00854B15" w:rsidRPr="00854B15" w:rsidRDefault="00854B15" w:rsidP="00570C0C">
            <w:pPr>
              <w:keepLines/>
              <w:jc w:val="both"/>
              <w:rPr>
                <w:rFonts w:ascii="Book Antiqua" w:hAnsi="Book Antiqua"/>
                <w:b/>
                <w:bCs/>
                <w:sz w:val="20"/>
                <w:szCs w:val="20"/>
              </w:rPr>
            </w:pPr>
            <w:r w:rsidRPr="00854B15">
              <w:rPr>
                <w:rFonts w:ascii="Book Antiqua" w:hAnsi="Book Antiqua"/>
                <w:b/>
                <w:bCs/>
                <w:sz w:val="20"/>
                <w:szCs w:val="20"/>
              </w:rPr>
              <w:lastRenderedPageBreak/>
              <w:t>1.</w:t>
            </w:r>
          </w:p>
        </w:tc>
        <w:tc>
          <w:tcPr>
            <w:tcW w:w="1559" w:type="dxa"/>
            <w:shd w:val="clear" w:color="auto" w:fill="auto"/>
          </w:tcPr>
          <w:p w:rsidR="00854B15" w:rsidRPr="00854B15" w:rsidRDefault="00854B15" w:rsidP="00570C0C">
            <w:pPr>
              <w:pStyle w:val="1a"/>
              <w:ind w:left="0"/>
              <w:jc w:val="both"/>
              <w:rPr>
                <w:rFonts w:ascii="Book Antiqua" w:hAnsi="Book Antiqua"/>
                <w:b/>
                <w:color w:val="000000"/>
                <w:sz w:val="20"/>
                <w:szCs w:val="20"/>
              </w:rPr>
            </w:pPr>
            <w:r w:rsidRPr="00854B15">
              <w:rPr>
                <w:rFonts w:ascii="Book Antiqua" w:hAnsi="Book Antiqua"/>
                <w:b/>
                <w:color w:val="000000"/>
                <w:sz w:val="20"/>
                <w:szCs w:val="20"/>
              </w:rPr>
              <w:t>Учет закрытия счетов затрат.</w:t>
            </w:r>
          </w:p>
          <w:p w:rsidR="00854B15" w:rsidRPr="00854B15" w:rsidRDefault="00854B15" w:rsidP="00570C0C">
            <w:pPr>
              <w:pStyle w:val="1a"/>
              <w:ind w:left="0"/>
              <w:jc w:val="both"/>
              <w:rPr>
                <w:rFonts w:ascii="Book Antiqua" w:hAnsi="Book Antiqua"/>
                <w:color w:val="000000"/>
                <w:sz w:val="20"/>
                <w:szCs w:val="20"/>
              </w:rPr>
            </w:pPr>
            <w:r w:rsidRPr="00854B15">
              <w:rPr>
                <w:rFonts w:ascii="Book Antiqua" w:hAnsi="Book Antiqua"/>
                <w:color w:val="000000"/>
                <w:sz w:val="20"/>
                <w:szCs w:val="20"/>
              </w:rPr>
              <w:t>Выпуск и реализация продукции/услуг с использованием счетов 40, 41, 43, 45.</w:t>
            </w:r>
          </w:p>
        </w:tc>
        <w:tc>
          <w:tcPr>
            <w:tcW w:w="3402" w:type="dxa"/>
          </w:tcPr>
          <w:p w:rsidR="00854B15" w:rsidRPr="00854B15" w:rsidRDefault="00854B15" w:rsidP="00570C0C">
            <w:pPr>
              <w:keepLines/>
              <w:jc w:val="both"/>
              <w:rPr>
                <w:rFonts w:ascii="Book Antiqua" w:hAnsi="Book Antiqua"/>
                <w:bCs/>
                <w:sz w:val="20"/>
                <w:szCs w:val="20"/>
              </w:rPr>
            </w:pPr>
            <w:r w:rsidRPr="00854B15">
              <w:rPr>
                <w:rFonts w:ascii="Book Antiqua" w:hAnsi="Book Antiqua"/>
                <w:color w:val="000000"/>
                <w:sz w:val="20"/>
                <w:szCs w:val="20"/>
              </w:rPr>
              <w:t>Для использования в КСУ методологии Заказчика требуется доработка в части закрытия счетов затрат на выпущенную продукцию.</w:t>
            </w:r>
          </w:p>
        </w:tc>
        <w:tc>
          <w:tcPr>
            <w:tcW w:w="10064" w:type="dxa"/>
            <w:shd w:val="clear" w:color="auto" w:fill="auto"/>
          </w:tcPr>
          <w:p w:rsidR="00854B15" w:rsidRDefault="00854B15" w:rsidP="00570C0C">
            <w:pPr>
              <w:keepLines/>
              <w:jc w:val="both"/>
              <w:rPr>
                <w:rFonts w:ascii="Book Antiqua" w:hAnsi="Book Antiqua"/>
                <w:sz w:val="20"/>
                <w:szCs w:val="20"/>
              </w:rPr>
            </w:pPr>
            <w:r w:rsidRPr="00854B15">
              <w:rPr>
                <w:rFonts w:ascii="Book Antiqua" w:hAnsi="Book Antiqua"/>
                <w:sz w:val="20"/>
                <w:szCs w:val="20"/>
              </w:rPr>
              <w:t>Заказчику необходимо проанализировать возможность использования для закрытия счетов затрат методологии КСУ. Необходимо либо принять изменения в методологии, либо обосновать невозможность применения в ГК Волгаэнерго методологии КСУ без доработок.</w:t>
            </w:r>
          </w:p>
          <w:p w:rsidR="00854B15" w:rsidRDefault="00854B15" w:rsidP="00570C0C">
            <w:pPr>
              <w:keepLines/>
              <w:jc w:val="both"/>
              <w:rPr>
                <w:rFonts w:ascii="Book Antiqua" w:hAnsi="Book Antiqua"/>
                <w:sz w:val="20"/>
                <w:szCs w:val="20"/>
              </w:rPr>
            </w:pPr>
            <w:r>
              <w:rPr>
                <w:rFonts w:ascii="Book Antiqua" w:hAnsi="Book Antiqua"/>
                <w:sz w:val="20"/>
                <w:szCs w:val="20"/>
              </w:rPr>
              <w:t>На данный момент имеется следующие варианты решения:</w:t>
            </w:r>
          </w:p>
          <w:p w:rsidR="00854B15" w:rsidRDefault="00854B15" w:rsidP="00570C0C">
            <w:pPr>
              <w:pStyle w:val="aff3"/>
              <w:keepLines/>
              <w:numPr>
                <w:ilvl w:val="0"/>
                <w:numId w:val="27"/>
              </w:numPr>
              <w:jc w:val="both"/>
              <w:rPr>
                <w:rFonts w:ascii="Book Antiqua" w:hAnsi="Book Antiqua"/>
                <w:sz w:val="20"/>
                <w:szCs w:val="20"/>
              </w:rPr>
            </w:pPr>
            <w:r>
              <w:rPr>
                <w:rFonts w:ascii="Book Antiqua" w:hAnsi="Book Antiqua"/>
                <w:sz w:val="20"/>
                <w:szCs w:val="20"/>
              </w:rPr>
              <w:t>Учет</w:t>
            </w:r>
            <w:r w:rsidRPr="00854B15">
              <w:rPr>
                <w:rFonts w:ascii="Book Antiqua" w:hAnsi="Book Antiqua"/>
                <w:sz w:val="20"/>
                <w:szCs w:val="20"/>
              </w:rPr>
              <w:t xml:space="preserve"> эл</w:t>
            </w:r>
            <w:r>
              <w:rPr>
                <w:rFonts w:ascii="Book Antiqua" w:hAnsi="Book Antiqua"/>
                <w:sz w:val="20"/>
                <w:szCs w:val="20"/>
              </w:rPr>
              <w:t>ектро- и теплоэнергии как услуг. Данный вариант</w:t>
            </w:r>
            <w:r w:rsidRPr="00854B15">
              <w:rPr>
                <w:rFonts w:ascii="Book Antiqua" w:hAnsi="Book Antiqua"/>
                <w:sz w:val="20"/>
                <w:szCs w:val="20"/>
              </w:rPr>
              <w:t xml:space="preserve"> реализован в КСУ, доработок не потребуется.</w:t>
            </w:r>
          </w:p>
          <w:p w:rsidR="00854B15" w:rsidRDefault="00854B15" w:rsidP="00570C0C">
            <w:pPr>
              <w:pStyle w:val="aff3"/>
              <w:keepLines/>
              <w:numPr>
                <w:ilvl w:val="0"/>
                <w:numId w:val="27"/>
              </w:numPr>
              <w:jc w:val="both"/>
              <w:rPr>
                <w:rFonts w:ascii="Book Antiqua" w:hAnsi="Book Antiqua"/>
                <w:sz w:val="20"/>
                <w:szCs w:val="20"/>
              </w:rPr>
            </w:pPr>
            <w:r>
              <w:rPr>
                <w:rFonts w:ascii="Book Antiqua" w:hAnsi="Book Antiqua"/>
                <w:sz w:val="20"/>
                <w:szCs w:val="20"/>
              </w:rPr>
              <w:t>Адаптация КСУ к методологии Заказчика,</w:t>
            </w:r>
            <w:r w:rsidRPr="00854B15">
              <w:rPr>
                <w:rFonts w:ascii="Book Antiqua" w:hAnsi="Book Antiqua"/>
                <w:sz w:val="20"/>
                <w:szCs w:val="20"/>
              </w:rPr>
              <w:t xml:space="preserve"> </w:t>
            </w:r>
            <w:r>
              <w:rPr>
                <w:rFonts w:ascii="Book Antiqua" w:hAnsi="Book Antiqua"/>
                <w:sz w:val="20"/>
                <w:szCs w:val="20"/>
              </w:rPr>
              <w:t>то есть учету</w:t>
            </w:r>
            <w:r w:rsidRPr="00854B15">
              <w:rPr>
                <w:rFonts w:ascii="Book Antiqua" w:hAnsi="Book Antiqua"/>
                <w:sz w:val="20"/>
                <w:szCs w:val="20"/>
              </w:rPr>
              <w:t xml:space="preserve"> электро- и теплоэнергии как продукции</w:t>
            </w:r>
            <w:r>
              <w:rPr>
                <w:rFonts w:ascii="Book Antiqua" w:hAnsi="Book Antiqua"/>
                <w:sz w:val="20"/>
                <w:szCs w:val="20"/>
              </w:rPr>
              <w:t>. Существуют два альтернативных способа такой адаптации:</w:t>
            </w:r>
          </w:p>
          <w:p w:rsidR="00854B15" w:rsidRDefault="00854B15" w:rsidP="00570C0C">
            <w:pPr>
              <w:pStyle w:val="aff3"/>
              <w:keepLines/>
              <w:numPr>
                <w:ilvl w:val="1"/>
                <w:numId w:val="27"/>
              </w:numPr>
              <w:jc w:val="both"/>
              <w:rPr>
                <w:rFonts w:ascii="Book Antiqua" w:hAnsi="Book Antiqua"/>
                <w:sz w:val="20"/>
                <w:szCs w:val="20"/>
              </w:rPr>
            </w:pPr>
            <w:r>
              <w:rPr>
                <w:rFonts w:ascii="Book Antiqua" w:hAnsi="Book Antiqua"/>
                <w:sz w:val="20"/>
                <w:szCs w:val="20"/>
              </w:rPr>
              <w:t>Использование для этого типовых документов УПП.</w:t>
            </w:r>
          </w:p>
          <w:p w:rsidR="00854B15" w:rsidRPr="00854B15" w:rsidRDefault="00854B15" w:rsidP="00570C0C">
            <w:pPr>
              <w:pStyle w:val="aff3"/>
              <w:keepLines/>
              <w:numPr>
                <w:ilvl w:val="1"/>
                <w:numId w:val="27"/>
              </w:numPr>
              <w:jc w:val="both"/>
              <w:rPr>
                <w:rFonts w:ascii="Book Antiqua" w:hAnsi="Book Antiqua"/>
                <w:sz w:val="20"/>
                <w:szCs w:val="20"/>
              </w:rPr>
            </w:pPr>
            <w:r>
              <w:rPr>
                <w:rFonts w:ascii="Book Antiqua" w:hAnsi="Book Antiqua"/>
                <w:sz w:val="20"/>
                <w:szCs w:val="20"/>
              </w:rPr>
              <w:t>Доработка документов закрытия, реализованных в КСУ.</w:t>
            </w:r>
          </w:p>
          <w:p w:rsidR="00854B15" w:rsidRPr="00854B15" w:rsidRDefault="00854B15" w:rsidP="00570C0C">
            <w:pPr>
              <w:keepLines/>
              <w:jc w:val="both"/>
              <w:rPr>
                <w:rFonts w:ascii="Book Antiqua" w:hAnsi="Book Antiqua"/>
                <w:sz w:val="20"/>
                <w:szCs w:val="20"/>
              </w:rPr>
            </w:pPr>
            <w:r w:rsidRPr="00854B15">
              <w:rPr>
                <w:rFonts w:ascii="Book Antiqua" w:hAnsi="Book Antiqua"/>
                <w:sz w:val="20"/>
                <w:szCs w:val="20"/>
              </w:rPr>
              <w:t xml:space="preserve">При использовании </w:t>
            </w:r>
            <w:r>
              <w:rPr>
                <w:rFonts w:ascii="Book Antiqua" w:hAnsi="Book Antiqua"/>
                <w:sz w:val="20"/>
                <w:szCs w:val="20"/>
              </w:rPr>
              <w:t>варианта 2а,</w:t>
            </w:r>
            <w:r w:rsidRPr="00854B15">
              <w:rPr>
                <w:rFonts w:ascii="Book Antiqua" w:hAnsi="Book Antiqua"/>
                <w:sz w:val="20"/>
                <w:szCs w:val="20"/>
              </w:rPr>
              <w:t xml:space="preserve"> по нашему опыту, могут потребоваться следующие доработки:</w:t>
            </w:r>
          </w:p>
          <w:p w:rsidR="00854B15" w:rsidRPr="00854B15" w:rsidRDefault="00854B15" w:rsidP="00570C0C">
            <w:pPr>
              <w:pStyle w:val="aff3"/>
              <w:keepLines/>
              <w:numPr>
                <w:ilvl w:val="0"/>
                <w:numId w:val="22"/>
              </w:numPr>
              <w:contextualSpacing/>
              <w:jc w:val="both"/>
              <w:rPr>
                <w:rFonts w:ascii="Book Antiqua" w:hAnsi="Book Antiqua"/>
                <w:bCs/>
                <w:sz w:val="20"/>
                <w:szCs w:val="20"/>
              </w:rPr>
            </w:pPr>
            <w:r w:rsidRPr="00854B15">
              <w:rPr>
                <w:rFonts w:ascii="Book Antiqua" w:hAnsi="Book Antiqua"/>
                <w:bCs/>
                <w:sz w:val="20"/>
                <w:szCs w:val="20"/>
              </w:rPr>
              <w:t xml:space="preserve">Доработать документ «Требование-накладная» для обеспечения возможности списания </w:t>
            </w:r>
            <w:r w:rsidRPr="00854B15">
              <w:rPr>
                <w:rFonts w:ascii="Book Antiqua" w:hAnsi="Book Antiqua"/>
                <w:color w:val="000000"/>
                <w:sz w:val="20"/>
              </w:rPr>
              <w:t>остатка мощности со счета 41 на себестоимость пропорционально выручке по выбранной номенклатурной группе.</w:t>
            </w:r>
          </w:p>
          <w:p w:rsidR="00854B15" w:rsidRPr="00854B15" w:rsidRDefault="00854B15" w:rsidP="00570C0C">
            <w:pPr>
              <w:pStyle w:val="aff3"/>
              <w:keepLines/>
              <w:numPr>
                <w:ilvl w:val="0"/>
                <w:numId w:val="22"/>
              </w:numPr>
              <w:contextualSpacing/>
              <w:jc w:val="both"/>
              <w:rPr>
                <w:rFonts w:ascii="Book Antiqua" w:hAnsi="Book Antiqua"/>
                <w:bCs/>
                <w:sz w:val="20"/>
                <w:szCs w:val="20"/>
              </w:rPr>
            </w:pPr>
            <w:r w:rsidRPr="00854B15">
              <w:rPr>
                <w:rFonts w:ascii="Book Antiqua" w:hAnsi="Book Antiqua"/>
                <w:sz w:val="20"/>
                <w:szCs w:val="20"/>
              </w:rPr>
              <w:t>Разработать новый документ «Установка коэффициентов распределения между аналитикой затратных счетов», в котором будет указываться алгоритм распределения (корректировки) затрат.</w:t>
            </w:r>
          </w:p>
          <w:p w:rsidR="00854B15" w:rsidRPr="00854B15" w:rsidRDefault="00854B15" w:rsidP="00570C0C">
            <w:pPr>
              <w:pStyle w:val="aff3"/>
              <w:keepLines/>
              <w:numPr>
                <w:ilvl w:val="0"/>
                <w:numId w:val="22"/>
              </w:numPr>
              <w:contextualSpacing/>
              <w:jc w:val="both"/>
              <w:rPr>
                <w:rFonts w:ascii="Book Antiqua" w:hAnsi="Book Antiqua"/>
                <w:bCs/>
                <w:sz w:val="20"/>
                <w:szCs w:val="20"/>
              </w:rPr>
            </w:pPr>
            <w:r w:rsidRPr="00854B15">
              <w:rPr>
                <w:rFonts w:ascii="Book Antiqua" w:hAnsi="Book Antiqua"/>
                <w:sz w:val="20"/>
                <w:szCs w:val="20"/>
              </w:rPr>
              <w:t>В документ «Расчет себестоимости выпуска» добавить возможность выполнения корректировки затрат по установленным коэффициентам перед началом расчета себестоимости.</w:t>
            </w:r>
          </w:p>
          <w:p w:rsidR="00854B15" w:rsidRPr="00854B15" w:rsidRDefault="00854B15" w:rsidP="00570C0C">
            <w:pPr>
              <w:pStyle w:val="aff3"/>
              <w:keepLines/>
              <w:numPr>
                <w:ilvl w:val="0"/>
                <w:numId w:val="22"/>
              </w:numPr>
              <w:contextualSpacing/>
              <w:jc w:val="both"/>
              <w:rPr>
                <w:rFonts w:ascii="Book Antiqua" w:hAnsi="Book Antiqua"/>
                <w:bCs/>
                <w:sz w:val="20"/>
                <w:szCs w:val="20"/>
              </w:rPr>
            </w:pPr>
            <w:r w:rsidRPr="00854B15">
              <w:rPr>
                <w:rFonts w:ascii="Book Antiqua" w:hAnsi="Book Antiqua"/>
                <w:sz w:val="20"/>
                <w:szCs w:val="20"/>
              </w:rPr>
              <w:t xml:space="preserve">Обеспечить корректность совместной работы типового расчета себестоимости и документов закрытия счетов затрат, созданных в КСУ. </w:t>
            </w:r>
            <w:r w:rsidRPr="00854B15">
              <w:rPr>
                <w:rFonts w:ascii="Book Antiqua" w:hAnsi="Book Antiqua"/>
                <w:color w:val="000000"/>
                <w:sz w:val="20"/>
                <w:szCs w:val="20"/>
              </w:rPr>
              <w:t>Оценить вероятность таких доработок в данный момент не представляется возможным, поскольку для этого необходимо проводить полноценное тестирование блока расчета себестоимости, что не входит в рамки обследования</w:t>
            </w:r>
          </w:p>
          <w:p w:rsidR="00854B15" w:rsidRPr="00854B15" w:rsidRDefault="00854B15" w:rsidP="00570C0C">
            <w:pPr>
              <w:keepLines/>
              <w:jc w:val="both"/>
              <w:rPr>
                <w:rFonts w:ascii="Book Antiqua" w:hAnsi="Book Antiqua"/>
                <w:bCs/>
                <w:sz w:val="20"/>
                <w:szCs w:val="20"/>
              </w:rPr>
            </w:pPr>
            <w:r>
              <w:rPr>
                <w:rFonts w:ascii="Book Antiqua" w:hAnsi="Book Antiqua"/>
                <w:bCs/>
                <w:sz w:val="20"/>
                <w:szCs w:val="20"/>
              </w:rPr>
              <w:t>Вариант 2b</w:t>
            </w:r>
            <w:r w:rsidRPr="00854B15">
              <w:rPr>
                <w:rFonts w:ascii="Book Antiqua" w:hAnsi="Book Antiqua"/>
                <w:bCs/>
                <w:sz w:val="20"/>
                <w:szCs w:val="20"/>
              </w:rPr>
              <w:t xml:space="preserve"> предполагает определенные допущения, связанные с отказом от возможностей учета многопередельного</w:t>
            </w:r>
            <w:r w:rsidR="00570C0C">
              <w:rPr>
                <w:rFonts w:ascii="Book Antiqua" w:hAnsi="Book Antiqua"/>
                <w:bCs/>
                <w:sz w:val="20"/>
                <w:szCs w:val="20"/>
              </w:rPr>
              <w:t xml:space="preserve"> </w:t>
            </w:r>
            <w:r w:rsidRPr="00854B15">
              <w:rPr>
                <w:rFonts w:ascii="Book Antiqua" w:hAnsi="Book Antiqua"/>
                <w:bCs/>
                <w:sz w:val="20"/>
                <w:szCs w:val="20"/>
              </w:rPr>
              <w:t>производства, используемых в типовой конфигурации УПП. При данном варианте потребуются следующие доработки:</w:t>
            </w:r>
          </w:p>
          <w:p w:rsidR="00854B15" w:rsidRPr="00854B15" w:rsidRDefault="00555F0C" w:rsidP="00570C0C">
            <w:pPr>
              <w:pStyle w:val="aff3"/>
              <w:keepLines/>
              <w:numPr>
                <w:ilvl w:val="0"/>
                <w:numId w:val="26"/>
              </w:numPr>
              <w:contextualSpacing/>
              <w:jc w:val="both"/>
              <w:rPr>
                <w:rFonts w:ascii="Book Antiqua" w:hAnsi="Book Antiqua"/>
                <w:bCs/>
                <w:sz w:val="20"/>
                <w:szCs w:val="20"/>
              </w:rPr>
            </w:pPr>
            <w:r>
              <w:rPr>
                <w:rFonts w:ascii="Book Antiqua" w:hAnsi="Book Antiqua"/>
                <w:bCs/>
                <w:sz w:val="20"/>
                <w:szCs w:val="20"/>
              </w:rPr>
              <w:t>Доработать документ</w:t>
            </w:r>
            <w:r w:rsidR="00854B15" w:rsidRPr="00854B15">
              <w:rPr>
                <w:rFonts w:ascii="Book Antiqua" w:hAnsi="Book Antiqua"/>
                <w:bCs/>
                <w:sz w:val="20"/>
                <w:szCs w:val="20"/>
              </w:rPr>
              <w:t xml:space="preserve"> КСУ</w:t>
            </w:r>
            <w:r w:rsidRPr="00555F0C">
              <w:rPr>
                <w:rFonts w:ascii="Book Antiqua" w:hAnsi="Book Antiqua"/>
                <w:bCs/>
                <w:sz w:val="20"/>
                <w:szCs w:val="20"/>
              </w:rPr>
              <w:t xml:space="preserve"> </w:t>
            </w:r>
            <w:r>
              <w:rPr>
                <w:rFonts w:ascii="Book Antiqua" w:hAnsi="Book Antiqua"/>
                <w:bCs/>
                <w:sz w:val="20"/>
                <w:szCs w:val="20"/>
              </w:rPr>
              <w:t>«Закрытие счетов затрат»</w:t>
            </w:r>
            <w:r w:rsidR="00854B15" w:rsidRPr="00854B15">
              <w:rPr>
                <w:rFonts w:ascii="Book Antiqua" w:hAnsi="Book Antiqua"/>
                <w:bCs/>
                <w:sz w:val="20"/>
                <w:szCs w:val="20"/>
              </w:rPr>
              <w:t xml:space="preserve"> для обработки ситуации выпуска продукции на счет 43 с последующим отнесением себестоимости реализованной продукции на счет 90.02.</w:t>
            </w:r>
          </w:p>
          <w:p w:rsidR="00854B15" w:rsidRPr="00854B15" w:rsidRDefault="00854B15" w:rsidP="00570C0C">
            <w:pPr>
              <w:pStyle w:val="aff3"/>
              <w:keepLines/>
              <w:numPr>
                <w:ilvl w:val="0"/>
                <w:numId w:val="26"/>
              </w:numPr>
              <w:contextualSpacing/>
              <w:jc w:val="both"/>
              <w:rPr>
                <w:rFonts w:ascii="Book Antiqua" w:hAnsi="Book Antiqua"/>
                <w:bCs/>
                <w:sz w:val="20"/>
                <w:szCs w:val="20"/>
              </w:rPr>
            </w:pPr>
            <w:r w:rsidRPr="00854B15">
              <w:rPr>
                <w:rFonts w:ascii="Book Antiqua" w:hAnsi="Book Antiqua"/>
                <w:bCs/>
                <w:sz w:val="20"/>
                <w:szCs w:val="20"/>
              </w:rPr>
              <w:t>Доработать документы выпуска и реализации продукции для обеспечения однозначного соответствия Номенклатуры и Номенклатурных групп.</w:t>
            </w:r>
          </w:p>
        </w:tc>
      </w:tr>
    </w:tbl>
    <w:p w:rsidR="00854B15" w:rsidRDefault="00854B15" w:rsidP="002223F4">
      <w:pPr>
        <w:rPr>
          <w:rFonts w:ascii="Book Antiqua" w:hAnsi="Book Antiqua"/>
        </w:rPr>
      </w:pPr>
    </w:p>
    <w:p w:rsidR="000946A1" w:rsidRDefault="000946A1" w:rsidP="00570C0C">
      <w:pPr>
        <w:pStyle w:val="3"/>
      </w:pPr>
      <w:r>
        <w:lastRenderedPageBreak/>
        <w:t>Учет ценных бумаг</w:t>
      </w:r>
    </w:p>
    <w:p w:rsidR="000946A1" w:rsidRPr="00570C0C" w:rsidRDefault="000946A1" w:rsidP="00903BF0">
      <w:pPr>
        <w:pStyle w:val="8"/>
        <w:keepNext/>
        <w:rPr>
          <w:rFonts w:ascii="Book Antiqua" w:hAnsi="Book Antiqua"/>
        </w:rPr>
      </w:pPr>
      <w:r w:rsidRPr="00570C0C">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4961"/>
        <w:gridCol w:w="5670"/>
        <w:gridCol w:w="2835"/>
      </w:tblGrid>
      <w:tr w:rsidR="000946A1" w:rsidRPr="00570C0C" w:rsidTr="006E4335">
        <w:trPr>
          <w:tblHeader/>
        </w:trPr>
        <w:tc>
          <w:tcPr>
            <w:tcW w:w="411"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w:t>
            </w:r>
          </w:p>
        </w:tc>
        <w:tc>
          <w:tcPr>
            <w:tcW w:w="1559"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Функция / Объект</w:t>
            </w:r>
          </w:p>
        </w:tc>
        <w:tc>
          <w:tcPr>
            <w:tcW w:w="4961"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Текущая реализация</w:t>
            </w:r>
          </w:p>
        </w:tc>
        <w:tc>
          <w:tcPr>
            <w:tcW w:w="5670"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Реализация в КСУ</w:t>
            </w:r>
          </w:p>
        </w:tc>
        <w:tc>
          <w:tcPr>
            <w:tcW w:w="2835"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Дополнительные требования к текущему функционалу</w:t>
            </w:r>
          </w:p>
        </w:tc>
      </w:tr>
      <w:tr w:rsidR="000946A1" w:rsidRPr="00ED2C0E" w:rsidTr="006E4335">
        <w:tc>
          <w:tcPr>
            <w:tcW w:w="411" w:type="dxa"/>
            <w:shd w:val="clear" w:color="auto" w:fill="auto"/>
          </w:tcPr>
          <w:p w:rsidR="000946A1" w:rsidRPr="00ED2C0E" w:rsidRDefault="000946A1" w:rsidP="00025407">
            <w:pPr>
              <w:keepLines/>
              <w:jc w:val="both"/>
              <w:rPr>
                <w:rFonts w:ascii="Book Antiqua" w:hAnsi="Book Antiqua"/>
                <w:b/>
                <w:bCs/>
                <w:sz w:val="20"/>
                <w:szCs w:val="20"/>
              </w:rPr>
            </w:pPr>
            <w:r w:rsidRPr="00ED2C0E">
              <w:rPr>
                <w:rFonts w:ascii="Book Antiqua" w:hAnsi="Book Antiqua"/>
                <w:b/>
                <w:bCs/>
                <w:sz w:val="20"/>
                <w:szCs w:val="20"/>
              </w:rPr>
              <w:t>1.</w:t>
            </w:r>
          </w:p>
        </w:tc>
        <w:tc>
          <w:tcPr>
            <w:tcW w:w="1559" w:type="dxa"/>
            <w:shd w:val="clear" w:color="auto" w:fill="auto"/>
          </w:tcPr>
          <w:p w:rsidR="000946A1" w:rsidRPr="00ED2C0E" w:rsidRDefault="000946A1" w:rsidP="00570C0C">
            <w:pPr>
              <w:pStyle w:val="TableText"/>
              <w:jc w:val="both"/>
              <w:rPr>
                <w:b/>
                <w:sz w:val="20"/>
                <w:szCs w:val="20"/>
              </w:rPr>
            </w:pPr>
            <w:r w:rsidRPr="00ED2C0E">
              <w:rPr>
                <w:b/>
                <w:sz w:val="20"/>
                <w:szCs w:val="20"/>
              </w:rPr>
              <w:t>Учет ценных бумаг.</w:t>
            </w:r>
          </w:p>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Принятие к учету векселей.</w:t>
            </w:r>
          </w:p>
        </w:tc>
        <w:tc>
          <w:tcPr>
            <w:tcW w:w="4961" w:type="dxa"/>
            <w:shd w:val="clear" w:color="auto" w:fill="auto"/>
          </w:tcPr>
          <w:p w:rsidR="000946A1" w:rsidRPr="00ED2C0E" w:rsidRDefault="000946A1" w:rsidP="00570C0C">
            <w:pPr>
              <w:jc w:val="both"/>
              <w:rPr>
                <w:rFonts w:ascii="Book Antiqua" w:hAnsi="Book Antiqua"/>
                <w:sz w:val="20"/>
                <w:szCs w:val="20"/>
              </w:rPr>
            </w:pPr>
            <w:r w:rsidRPr="00ED2C0E">
              <w:rPr>
                <w:rFonts w:ascii="Book Antiqua" w:hAnsi="Book Antiqua"/>
                <w:color w:val="000000"/>
                <w:sz w:val="20"/>
                <w:szCs w:val="20"/>
              </w:rPr>
              <w:t>При принятии к учету векселей нужен расчет дисконта для векселя. В текущих учетных системах Заказчика подобный функционал не реализован.</w:t>
            </w:r>
          </w:p>
        </w:tc>
        <w:tc>
          <w:tcPr>
            <w:tcW w:w="5670" w:type="dxa"/>
            <w:shd w:val="clear" w:color="auto" w:fill="auto"/>
          </w:tcPr>
          <w:p w:rsidR="000946A1" w:rsidRPr="00ED2C0E" w:rsidRDefault="000946A1" w:rsidP="00570C0C">
            <w:pPr>
              <w:jc w:val="both"/>
              <w:rPr>
                <w:rFonts w:ascii="Book Antiqua" w:hAnsi="Book Antiqua"/>
                <w:sz w:val="20"/>
                <w:szCs w:val="20"/>
              </w:rPr>
            </w:pPr>
            <w:r w:rsidRPr="00ED2C0E">
              <w:rPr>
                <w:rFonts w:ascii="Book Antiqua" w:hAnsi="Book Antiqua"/>
                <w:color w:val="000000"/>
                <w:sz w:val="20"/>
                <w:szCs w:val="20"/>
              </w:rPr>
              <w:t>В документе «Принятие к учету векселей» расчет дисконта для векселя не реализован.</w:t>
            </w:r>
          </w:p>
        </w:tc>
        <w:tc>
          <w:tcPr>
            <w:tcW w:w="2835" w:type="dxa"/>
          </w:tcPr>
          <w:p w:rsidR="000946A1" w:rsidRPr="00ED2C0E" w:rsidRDefault="000946A1" w:rsidP="00570C0C">
            <w:pPr>
              <w:keepLines/>
              <w:jc w:val="both"/>
              <w:rPr>
                <w:rFonts w:ascii="Book Antiqua" w:hAnsi="Book Antiqua"/>
                <w:bCs/>
                <w:sz w:val="20"/>
                <w:szCs w:val="20"/>
              </w:rPr>
            </w:pPr>
            <w:r w:rsidRPr="00ED2C0E">
              <w:rPr>
                <w:rFonts w:ascii="Book Antiqua" w:hAnsi="Book Antiqua"/>
                <w:bCs/>
                <w:sz w:val="20"/>
                <w:szCs w:val="20"/>
              </w:rPr>
              <w:t xml:space="preserve">Требуется доработка документа </w:t>
            </w:r>
            <w:r w:rsidRPr="00ED2C0E">
              <w:rPr>
                <w:rFonts w:ascii="Book Antiqua" w:hAnsi="Book Antiqua"/>
                <w:color w:val="000000"/>
                <w:sz w:val="20"/>
                <w:szCs w:val="20"/>
              </w:rPr>
              <w:t>«Принятие к учету векселей»</w:t>
            </w:r>
          </w:p>
        </w:tc>
      </w:tr>
      <w:tr w:rsidR="000946A1" w:rsidRPr="00ED2C0E" w:rsidTr="006E4335">
        <w:tc>
          <w:tcPr>
            <w:tcW w:w="411" w:type="dxa"/>
            <w:shd w:val="clear" w:color="auto" w:fill="auto"/>
          </w:tcPr>
          <w:p w:rsidR="000946A1" w:rsidRPr="00ED2C0E" w:rsidRDefault="000946A1" w:rsidP="00025407">
            <w:pPr>
              <w:keepLines/>
              <w:jc w:val="both"/>
              <w:rPr>
                <w:rFonts w:ascii="Book Antiqua" w:hAnsi="Book Antiqua"/>
                <w:b/>
                <w:bCs/>
                <w:sz w:val="20"/>
                <w:szCs w:val="20"/>
              </w:rPr>
            </w:pPr>
            <w:r w:rsidRPr="00ED2C0E">
              <w:rPr>
                <w:rFonts w:ascii="Book Antiqua" w:hAnsi="Book Antiqua"/>
                <w:b/>
                <w:bCs/>
                <w:sz w:val="20"/>
                <w:szCs w:val="20"/>
              </w:rPr>
              <w:t>2.</w:t>
            </w:r>
          </w:p>
        </w:tc>
        <w:tc>
          <w:tcPr>
            <w:tcW w:w="1559"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b/>
                <w:sz w:val="20"/>
                <w:szCs w:val="20"/>
                <w:lang w:eastAsia="ru-RU"/>
              </w:rPr>
              <w:t>Учет ценных бумаг.</w:t>
            </w:r>
            <w:r w:rsidRPr="00ED2C0E">
              <w:rPr>
                <w:rFonts w:ascii="Book Antiqua" w:hAnsi="Book Antiqua"/>
                <w:color w:val="000000"/>
                <w:sz w:val="20"/>
                <w:szCs w:val="20"/>
              </w:rPr>
              <w:t xml:space="preserve"> Аннулирование векселей.</w:t>
            </w:r>
          </w:p>
        </w:tc>
        <w:tc>
          <w:tcPr>
            <w:tcW w:w="4961" w:type="dxa"/>
            <w:shd w:val="clear" w:color="auto" w:fill="auto"/>
          </w:tcPr>
          <w:p w:rsidR="000946A1" w:rsidRPr="006E4335"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Необходимо предусмотреть отдельный документ для отражения аннулирования векселей. В текущих учетных системах Заказчика подобный функционал не реализован.</w:t>
            </w:r>
          </w:p>
        </w:tc>
        <w:tc>
          <w:tcPr>
            <w:tcW w:w="5670"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В КСУ операция аннулирования векселей с формированием соответствующей печатной формы не предусмотрена.</w:t>
            </w:r>
          </w:p>
        </w:tc>
        <w:tc>
          <w:tcPr>
            <w:tcW w:w="2835" w:type="dxa"/>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Требуется разработать новый документ и печатную форму.</w:t>
            </w:r>
          </w:p>
        </w:tc>
      </w:tr>
      <w:tr w:rsidR="000946A1" w:rsidRPr="00ED2C0E" w:rsidTr="006E4335">
        <w:tc>
          <w:tcPr>
            <w:tcW w:w="411" w:type="dxa"/>
            <w:shd w:val="clear" w:color="auto" w:fill="auto"/>
          </w:tcPr>
          <w:p w:rsidR="000946A1" w:rsidRPr="00ED2C0E" w:rsidRDefault="000946A1" w:rsidP="00025407">
            <w:pPr>
              <w:keepLines/>
              <w:jc w:val="both"/>
              <w:rPr>
                <w:rFonts w:ascii="Book Antiqua" w:hAnsi="Book Antiqua"/>
                <w:b/>
                <w:bCs/>
                <w:sz w:val="20"/>
                <w:szCs w:val="20"/>
              </w:rPr>
            </w:pPr>
            <w:r w:rsidRPr="00ED2C0E">
              <w:rPr>
                <w:rFonts w:ascii="Book Antiqua" w:hAnsi="Book Antiqua"/>
                <w:b/>
                <w:bCs/>
                <w:sz w:val="20"/>
                <w:szCs w:val="20"/>
              </w:rPr>
              <w:t>3.</w:t>
            </w:r>
          </w:p>
        </w:tc>
        <w:tc>
          <w:tcPr>
            <w:tcW w:w="1559"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b/>
                <w:sz w:val="20"/>
                <w:szCs w:val="20"/>
                <w:lang w:eastAsia="ru-RU"/>
              </w:rPr>
              <w:t>Учет ценных бумаг.</w:t>
            </w:r>
            <w:r w:rsidRPr="00ED2C0E">
              <w:rPr>
                <w:rFonts w:ascii="Book Antiqua" w:hAnsi="Book Antiqua"/>
                <w:color w:val="000000"/>
                <w:sz w:val="20"/>
                <w:szCs w:val="20"/>
              </w:rPr>
              <w:t xml:space="preserve"> Начисление процентов по собственным векселям.</w:t>
            </w:r>
          </w:p>
        </w:tc>
        <w:tc>
          <w:tcPr>
            <w:tcW w:w="4961"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Необходимо предусмотреть ограничение по сроку начисления процентов – 1 год по предъявлении. В текущих учетных системах Заказчика подобный функционал не реализован.</w:t>
            </w:r>
          </w:p>
        </w:tc>
        <w:tc>
          <w:tcPr>
            <w:tcW w:w="5670" w:type="dxa"/>
            <w:shd w:val="clear" w:color="auto" w:fill="auto"/>
          </w:tcPr>
          <w:p w:rsidR="000946A1" w:rsidRPr="00ED2C0E" w:rsidRDefault="000946A1" w:rsidP="00570C0C">
            <w:pPr>
              <w:keepLines/>
              <w:jc w:val="both"/>
              <w:rPr>
                <w:rFonts w:ascii="Book Antiqua" w:hAnsi="Book Antiqua"/>
                <w:bCs/>
                <w:sz w:val="20"/>
                <w:szCs w:val="20"/>
              </w:rPr>
            </w:pPr>
            <w:r w:rsidRPr="00ED2C0E">
              <w:rPr>
                <w:rFonts w:ascii="Book Antiqua" w:hAnsi="Book Antiqua"/>
                <w:color w:val="000000"/>
                <w:sz w:val="20"/>
                <w:szCs w:val="20"/>
              </w:rPr>
              <w:t>В КСУ ограничение по сроку начисления процентов не предусмотрено.</w:t>
            </w:r>
          </w:p>
        </w:tc>
        <w:tc>
          <w:tcPr>
            <w:tcW w:w="2835" w:type="dxa"/>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Требуется доработка документа «Начисление процентов к уплате»</w:t>
            </w:r>
          </w:p>
        </w:tc>
      </w:tr>
    </w:tbl>
    <w:p w:rsidR="000946A1" w:rsidRPr="00570C0C" w:rsidRDefault="000946A1" w:rsidP="00903BF0">
      <w:pPr>
        <w:pStyle w:val="8"/>
        <w:keepNext/>
        <w:rPr>
          <w:rFonts w:ascii="Book Antiqua" w:hAnsi="Book Antiqua"/>
        </w:rPr>
      </w:pPr>
      <w:r w:rsidRPr="00570C0C">
        <w:rPr>
          <w:rFonts w:ascii="Book Antiqua" w:hAnsi="Book Antiqua"/>
        </w:rPr>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3402"/>
        <w:gridCol w:w="10064"/>
      </w:tblGrid>
      <w:tr w:rsidR="000946A1" w:rsidRPr="00570C0C" w:rsidTr="00570C0C">
        <w:trPr>
          <w:trHeight w:val="818"/>
          <w:tblHeader/>
        </w:trPr>
        <w:tc>
          <w:tcPr>
            <w:tcW w:w="411"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w:t>
            </w:r>
          </w:p>
        </w:tc>
        <w:tc>
          <w:tcPr>
            <w:tcW w:w="1559"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Функция / Объект</w:t>
            </w:r>
          </w:p>
        </w:tc>
        <w:tc>
          <w:tcPr>
            <w:tcW w:w="3402"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Дополнительные требования к текущему функционалу</w:t>
            </w:r>
          </w:p>
        </w:tc>
        <w:tc>
          <w:tcPr>
            <w:tcW w:w="10064"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Рекомендации Исполнителя</w:t>
            </w:r>
          </w:p>
        </w:tc>
      </w:tr>
      <w:tr w:rsidR="000946A1" w:rsidRPr="00ED2C0E" w:rsidTr="00570C0C">
        <w:trPr>
          <w:trHeight w:val="1049"/>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t>1.</w:t>
            </w:r>
          </w:p>
        </w:tc>
        <w:tc>
          <w:tcPr>
            <w:tcW w:w="1559" w:type="dxa"/>
            <w:shd w:val="clear" w:color="auto" w:fill="auto"/>
          </w:tcPr>
          <w:p w:rsidR="000946A1" w:rsidRPr="00ED2C0E" w:rsidRDefault="000946A1" w:rsidP="00570C0C">
            <w:pPr>
              <w:pStyle w:val="TableText"/>
              <w:jc w:val="both"/>
              <w:rPr>
                <w:b/>
                <w:sz w:val="20"/>
                <w:szCs w:val="20"/>
              </w:rPr>
            </w:pPr>
            <w:r w:rsidRPr="00ED2C0E">
              <w:rPr>
                <w:b/>
                <w:sz w:val="20"/>
                <w:szCs w:val="20"/>
              </w:rPr>
              <w:t>Учет ценных бумаг.</w:t>
            </w:r>
          </w:p>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Принятие к учету векселей.</w:t>
            </w:r>
          </w:p>
        </w:tc>
        <w:tc>
          <w:tcPr>
            <w:tcW w:w="3402" w:type="dxa"/>
          </w:tcPr>
          <w:p w:rsidR="000946A1" w:rsidRPr="00ED2C0E" w:rsidRDefault="000946A1" w:rsidP="00570C0C">
            <w:pPr>
              <w:keepLines/>
              <w:jc w:val="both"/>
              <w:rPr>
                <w:rFonts w:ascii="Book Antiqua" w:hAnsi="Book Antiqua"/>
                <w:bCs/>
                <w:sz w:val="20"/>
                <w:szCs w:val="20"/>
              </w:rPr>
            </w:pPr>
            <w:r w:rsidRPr="00ED2C0E">
              <w:rPr>
                <w:rFonts w:ascii="Book Antiqua" w:hAnsi="Book Antiqua"/>
                <w:bCs/>
                <w:sz w:val="20"/>
                <w:szCs w:val="20"/>
              </w:rPr>
              <w:t xml:space="preserve">Требуется доработка документа </w:t>
            </w:r>
            <w:r w:rsidRPr="00ED2C0E">
              <w:rPr>
                <w:rFonts w:ascii="Book Antiqua" w:hAnsi="Book Antiqua"/>
                <w:color w:val="000000"/>
                <w:sz w:val="20"/>
                <w:szCs w:val="20"/>
              </w:rPr>
              <w:t>«Принятие к учету векселей»</w:t>
            </w:r>
          </w:p>
        </w:tc>
        <w:tc>
          <w:tcPr>
            <w:tcW w:w="10064" w:type="dxa"/>
            <w:shd w:val="clear" w:color="auto" w:fill="auto"/>
          </w:tcPr>
          <w:p w:rsidR="000946A1" w:rsidRPr="00ED2C0E" w:rsidRDefault="000946A1" w:rsidP="00570C0C">
            <w:pPr>
              <w:keepLines/>
              <w:jc w:val="both"/>
              <w:rPr>
                <w:rFonts w:ascii="Book Antiqua" w:hAnsi="Book Antiqua"/>
                <w:bCs/>
                <w:sz w:val="20"/>
                <w:szCs w:val="20"/>
              </w:rPr>
            </w:pPr>
            <w:r w:rsidRPr="00ED2C0E">
              <w:rPr>
                <w:rFonts w:ascii="Book Antiqua" w:hAnsi="Book Antiqua"/>
                <w:bCs/>
                <w:sz w:val="20"/>
                <w:szCs w:val="20"/>
              </w:rPr>
              <w:t>Рассчитанный при принятии к учету векселя дисконт в учете непосредственно не отражается. Он должен использоваться в печатных формах и сохраняться в документе.</w:t>
            </w: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t>2.</w:t>
            </w:r>
          </w:p>
        </w:tc>
        <w:tc>
          <w:tcPr>
            <w:tcW w:w="1559"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b/>
                <w:sz w:val="20"/>
                <w:szCs w:val="20"/>
                <w:lang w:eastAsia="ru-RU"/>
              </w:rPr>
              <w:t>Учет ценных бумаг.</w:t>
            </w:r>
            <w:r w:rsidRPr="00ED2C0E">
              <w:rPr>
                <w:rFonts w:ascii="Book Antiqua" w:hAnsi="Book Antiqua"/>
                <w:color w:val="000000"/>
                <w:sz w:val="20"/>
                <w:szCs w:val="20"/>
              </w:rPr>
              <w:t xml:space="preserve"> Аннулирование векселей.</w:t>
            </w:r>
          </w:p>
        </w:tc>
        <w:tc>
          <w:tcPr>
            <w:tcW w:w="3402" w:type="dxa"/>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Требуется разработать новый документ и печатную форму.</w:t>
            </w:r>
          </w:p>
        </w:tc>
        <w:tc>
          <w:tcPr>
            <w:tcW w:w="10064" w:type="dxa"/>
            <w:shd w:val="clear" w:color="auto" w:fill="auto"/>
          </w:tcPr>
          <w:p w:rsidR="000946A1" w:rsidRPr="00ED2C0E" w:rsidRDefault="000946A1" w:rsidP="00570C0C">
            <w:pPr>
              <w:keepLines/>
              <w:jc w:val="both"/>
              <w:rPr>
                <w:rFonts w:ascii="Book Antiqua" w:hAnsi="Book Antiqua"/>
                <w:color w:val="000000"/>
                <w:sz w:val="20"/>
                <w:szCs w:val="20"/>
              </w:rPr>
            </w:pPr>
            <w:r w:rsidRPr="00ED2C0E">
              <w:rPr>
                <w:rFonts w:ascii="Book Antiqua" w:hAnsi="Book Antiqua"/>
                <w:color w:val="000000"/>
                <w:sz w:val="20"/>
                <w:szCs w:val="20"/>
              </w:rPr>
              <w:t>Разработанный документ не должен формировать проводок, он нужен для формирования печатной формы акта аннулирования векселей.</w:t>
            </w: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lastRenderedPageBreak/>
              <w:t>3.</w:t>
            </w:r>
          </w:p>
        </w:tc>
        <w:tc>
          <w:tcPr>
            <w:tcW w:w="1559"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b/>
                <w:sz w:val="20"/>
                <w:szCs w:val="20"/>
                <w:lang w:eastAsia="ru-RU"/>
              </w:rPr>
              <w:t>Учет ценных бумаг.</w:t>
            </w:r>
            <w:r w:rsidRPr="00ED2C0E">
              <w:rPr>
                <w:rFonts w:ascii="Book Antiqua" w:hAnsi="Book Antiqua"/>
                <w:color w:val="000000"/>
                <w:sz w:val="20"/>
                <w:szCs w:val="20"/>
              </w:rPr>
              <w:t xml:space="preserve"> Начисление процентов по собственным векселям.</w:t>
            </w:r>
          </w:p>
        </w:tc>
        <w:tc>
          <w:tcPr>
            <w:tcW w:w="3402" w:type="dxa"/>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Требуется доработка документа «Начисление процентов к уплате»</w:t>
            </w:r>
          </w:p>
        </w:tc>
        <w:tc>
          <w:tcPr>
            <w:tcW w:w="10064" w:type="dxa"/>
            <w:shd w:val="clear" w:color="auto" w:fill="auto"/>
          </w:tcPr>
          <w:p w:rsidR="000946A1" w:rsidRPr="00ED2C0E" w:rsidRDefault="000946A1" w:rsidP="00570C0C">
            <w:pPr>
              <w:keepLines/>
              <w:jc w:val="both"/>
              <w:rPr>
                <w:rFonts w:ascii="Book Antiqua" w:hAnsi="Book Antiqua"/>
                <w:color w:val="000000"/>
                <w:sz w:val="20"/>
                <w:szCs w:val="20"/>
              </w:rPr>
            </w:pPr>
            <w:r w:rsidRPr="00ED2C0E">
              <w:rPr>
                <w:rFonts w:ascii="Book Antiqua" w:hAnsi="Book Antiqua"/>
                <w:color w:val="000000"/>
                <w:sz w:val="20"/>
                <w:szCs w:val="20"/>
              </w:rPr>
              <w:t>В документе начисления процентов по собственным векселям должна осуществляться проверка: если с даты предъявления векселя прошло более года – документ проводиться не должен, выдавая информативное сообщение об ошибке.</w:t>
            </w:r>
          </w:p>
        </w:tc>
      </w:tr>
    </w:tbl>
    <w:p w:rsidR="000946A1" w:rsidRDefault="000946A1" w:rsidP="002223F4">
      <w:pPr>
        <w:rPr>
          <w:rFonts w:ascii="Book Antiqua" w:hAnsi="Book Antiqua"/>
        </w:rPr>
      </w:pPr>
    </w:p>
    <w:p w:rsidR="000946A1" w:rsidRDefault="000946A1" w:rsidP="00570C0C">
      <w:pPr>
        <w:pStyle w:val="3"/>
      </w:pPr>
      <w:r>
        <w:t>Учет кредитов и займов</w:t>
      </w:r>
    </w:p>
    <w:p w:rsidR="000946A1" w:rsidRPr="00570C0C" w:rsidRDefault="000946A1" w:rsidP="00903BF0">
      <w:pPr>
        <w:pStyle w:val="8"/>
        <w:keepNext/>
        <w:rPr>
          <w:rFonts w:ascii="Book Antiqua" w:hAnsi="Book Antiqua"/>
        </w:rPr>
      </w:pPr>
      <w:r w:rsidRPr="00570C0C">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4961"/>
        <w:gridCol w:w="5670"/>
        <w:gridCol w:w="2835"/>
      </w:tblGrid>
      <w:tr w:rsidR="000946A1" w:rsidRPr="00570C0C" w:rsidTr="00570C0C">
        <w:trPr>
          <w:trHeight w:val="818"/>
          <w:tblHeader/>
        </w:trPr>
        <w:tc>
          <w:tcPr>
            <w:tcW w:w="411"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w:t>
            </w:r>
          </w:p>
        </w:tc>
        <w:tc>
          <w:tcPr>
            <w:tcW w:w="1559"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Функция / Объект</w:t>
            </w:r>
          </w:p>
        </w:tc>
        <w:tc>
          <w:tcPr>
            <w:tcW w:w="4961"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Текущая реализация</w:t>
            </w:r>
          </w:p>
        </w:tc>
        <w:tc>
          <w:tcPr>
            <w:tcW w:w="5670"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Реализация в КСУ</w:t>
            </w:r>
          </w:p>
        </w:tc>
        <w:tc>
          <w:tcPr>
            <w:tcW w:w="2835"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Дополнительные требования к текущему функционалу</w:t>
            </w: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t>1.</w:t>
            </w:r>
          </w:p>
        </w:tc>
        <w:tc>
          <w:tcPr>
            <w:tcW w:w="1559" w:type="dxa"/>
            <w:shd w:val="clear" w:color="auto" w:fill="auto"/>
          </w:tcPr>
          <w:p w:rsidR="000946A1" w:rsidRPr="00ED2C0E" w:rsidRDefault="000946A1" w:rsidP="00570C0C">
            <w:pPr>
              <w:keepLines/>
              <w:spacing w:before="40" w:after="40"/>
              <w:jc w:val="both"/>
              <w:rPr>
                <w:rFonts w:ascii="Book Antiqua" w:hAnsi="Book Antiqua"/>
                <w:sz w:val="20"/>
                <w:szCs w:val="20"/>
              </w:rPr>
            </w:pPr>
            <w:r w:rsidRPr="00ED2C0E">
              <w:rPr>
                <w:rFonts w:ascii="Book Antiqua" w:hAnsi="Book Antiqua"/>
                <w:b/>
                <w:sz w:val="20"/>
                <w:szCs w:val="20"/>
              </w:rPr>
              <w:t>Учет расчетов по кредитам и займам.</w:t>
            </w:r>
            <w:r w:rsidRPr="00ED2C0E">
              <w:rPr>
                <w:rFonts w:ascii="Book Antiqua" w:hAnsi="Book Antiqua"/>
                <w:sz w:val="20"/>
                <w:szCs w:val="20"/>
              </w:rPr>
              <w:t xml:space="preserve"> Отражение процентов по кредитам и займам.</w:t>
            </w:r>
          </w:p>
        </w:tc>
        <w:tc>
          <w:tcPr>
            <w:tcW w:w="4961"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Процесс следующий (предполагается изменение текущей методологии Заказчика)</w:t>
            </w:r>
          </w:p>
          <w:p w:rsidR="000946A1" w:rsidRPr="00ED2C0E" w:rsidRDefault="000946A1" w:rsidP="00570C0C">
            <w:pPr>
              <w:pStyle w:val="1a"/>
              <w:numPr>
                <w:ilvl w:val="0"/>
                <w:numId w:val="19"/>
              </w:numPr>
              <w:jc w:val="both"/>
              <w:rPr>
                <w:rFonts w:ascii="Book Antiqua" w:hAnsi="Book Antiqua"/>
                <w:color w:val="000000"/>
                <w:sz w:val="20"/>
                <w:szCs w:val="20"/>
              </w:rPr>
            </w:pPr>
            <w:r w:rsidRPr="00ED2C0E">
              <w:rPr>
                <w:rFonts w:ascii="Book Antiqua" w:hAnsi="Book Antiqua"/>
                <w:color w:val="000000"/>
                <w:sz w:val="20"/>
                <w:szCs w:val="20"/>
              </w:rPr>
              <w:t>Казначейство заносит в КСУ сведения о кредитном договоре.</w:t>
            </w:r>
          </w:p>
          <w:p w:rsidR="000946A1" w:rsidRPr="00ED2C0E" w:rsidRDefault="000946A1" w:rsidP="00570C0C">
            <w:pPr>
              <w:pStyle w:val="1a"/>
              <w:numPr>
                <w:ilvl w:val="0"/>
                <w:numId w:val="19"/>
              </w:numPr>
              <w:jc w:val="both"/>
              <w:rPr>
                <w:rFonts w:ascii="Book Antiqua" w:hAnsi="Book Antiqua"/>
                <w:color w:val="000000"/>
                <w:sz w:val="20"/>
                <w:szCs w:val="20"/>
              </w:rPr>
            </w:pPr>
            <w:r w:rsidRPr="00ED2C0E">
              <w:rPr>
                <w:rFonts w:ascii="Book Antiqua" w:hAnsi="Book Antiqua"/>
                <w:color w:val="000000"/>
                <w:sz w:val="20"/>
                <w:szCs w:val="20"/>
              </w:rPr>
              <w:t>По мере необходимости, на основании имеющихся сведений, рассчитывается сумма процентов к уплате с использованием документа «Начисление процентов к уплате».</w:t>
            </w:r>
          </w:p>
          <w:p w:rsidR="000946A1" w:rsidRPr="00ED2C0E" w:rsidRDefault="000946A1" w:rsidP="00570C0C">
            <w:pPr>
              <w:pStyle w:val="1a"/>
              <w:numPr>
                <w:ilvl w:val="0"/>
                <w:numId w:val="19"/>
              </w:numPr>
              <w:jc w:val="both"/>
              <w:rPr>
                <w:rFonts w:ascii="Book Antiqua" w:hAnsi="Book Antiqua"/>
                <w:color w:val="000000"/>
                <w:sz w:val="20"/>
                <w:szCs w:val="20"/>
              </w:rPr>
            </w:pPr>
            <w:r w:rsidRPr="00ED2C0E">
              <w:rPr>
                <w:rFonts w:ascii="Book Antiqua" w:hAnsi="Book Antiqua"/>
                <w:color w:val="000000"/>
                <w:sz w:val="20"/>
                <w:szCs w:val="20"/>
              </w:rPr>
              <w:t>Рассчитанная сумма согласовывается с банком.</w:t>
            </w:r>
          </w:p>
          <w:p w:rsidR="000946A1" w:rsidRPr="00ED2C0E" w:rsidRDefault="000946A1" w:rsidP="00570C0C">
            <w:pPr>
              <w:pStyle w:val="1a"/>
              <w:numPr>
                <w:ilvl w:val="0"/>
                <w:numId w:val="19"/>
              </w:numPr>
              <w:jc w:val="both"/>
              <w:rPr>
                <w:rFonts w:ascii="Book Antiqua" w:hAnsi="Book Antiqua"/>
                <w:color w:val="000000"/>
                <w:sz w:val="20"/>
                <w:szCs w:val="20"/>
              </w:rPr>
            </w:pPr>
            <w:r w:rsidRPr="00ED2C0E">
              <w:rPr>
                <w:rFonts w:ascii="Book Antiqua" w:hAnsi="Book Antiqua"/>
                <w:color w:val="000000"/>
                <w:sz w:val="20"/>
                <w:szCs w:val="20"/>
              </w:rPr>
              <w:t>Данный документ должен иметь печатную форму, позволяющую передать информацию в бухгалтерию для отражения в учете.</w:t>
            </w:r>
          </w:p>
          <w:p w:rsidR="000946A1" w:rsidRPr="00ED2C0E" w:rsidRDefault="000946A1" w:rsidP="00570C0C">
            <w:pPr>
              <w:pStyle w:val="1a"/>
              <w:numPr>
                <w:ilvl w:val="0"/>
                <w:numId w:val="19"/>
              </w:numPr>
              <w:jc w:val="both"/>
              <w:rPr>
                <w:rFonts w:ascii="Book Antiqua" w:hAnsi="Book Antiqua"/>
                <w:b/>
                <w:bCs/>
                <w:sz w:val="20"/>
                <w:szCs w:val="20"/>
              </w:rPr>
            </w:pPr>
            <w:r w:rsidRPr="00ED2C0E">
              <w:rPr>
                <w:rFonts w:ascii="Book Antiqua" w:hAnsi="Book Antiqua"/>
                <w:color w:val="000000"/>
                <w:sz w:val="20"/>
                <w:szCs w:val="20"/>
              </w:rPr>
              <w:t xml:space="preserve">На основании полученного от </w:t>
            </w:r>
            <w:r w:rsidRPr="00ED2C0E">
              <w:rPr>
                <w:rFonts w:ascii="Book Antiqua" w:hAnsi="Book Antiqua"/>
                <w:color w:val="000000"/>
                <w:sz w:val="20"/>
                <w:szCs w:val="20"/>
              </w:rPr>
              <w:lastRenderedPageBreak/>
              <w:t>Казначейства документа бухгалтерия делает проводку по БУ и НУ, проводя созданный Казначейством документ.</w:t>
            </w:r>
          </w:p>
        </w:tc>
        <w:tc>
          <w:tcPr>
            <w:tcW w:w="5670"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lastRenderedPageBreak/>
              <w:t>Необходимые документы готовы к использованию без доработок.</w:t>
            </w:r>
          </w:p>
        </w:tc>
        <w:tc>
          <w:tcPr>
            <w:tcW w:w="2835" w:type="dxa"/>
          </w:tcPr>
          <w:p w:rsidR="000946A1" w:rsidRPr="00ED2C0E" w:rsidRDefault="000946A1" w:rsidP="00570C0C">
            <w:pPr>
              <w:pStyle w:val="1a"/>
              <w:ind w:left="0"/>
              <w:jc w:val="both"/>
              <w:rPr>
                <w:rFonts w:ascii="Book Antiqua" w:hAnsi="Book Antiqua"/>
                <w:bCs/>
                <w:sz w:val="20"/>
                <w:szCs w:val="20"/>
              </w:rPr>
            </w:pPr>
            <w:r w:rsidRPr="00ED2C0E">
              <w:rPr>
                <w:rFonts w:ascii="Book Antiqua" w:hAnsi="Book Antiqua"/>
                <w:color w:val="000000"/>
                <w:sz w:val="20"/>
                <w:szCs w:val="20"/>
              </w:rPr>
              <w:t>Требуется разработка печатной формы к документу «Начисление процентов к уплате».</w:t>
            </w: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lastRenderedPageBreak/>
              <w:t>2.</w:t>
            </w:r>
          </w:p>
        </w:tc>
        <w:tc>
          <w:tcPr>
            <w:tcW w:w="1559" w:type="dxa"/>
            <w:shd w:val="clear" w:color="auto" w:fill="auto"/>
          </w:tcPr>
          <w:p w:rsidR="000946A1" w:rsidRPr="00ED2C0E" w:rsidRDefault="000946A1" w:rsidP="00570C0C">
            <w:pPr>
              <w:keepLines/>
              <w:spacing w:before="40" w:after="40"/>
              <w:jc w:val="both"/>
              <w:rPr>
                <w:rFonts w:ascii="Book Antiqua" w:hAnsi="Book Antiqua"/>
                <w:b/>
                <w:sz w:val="20"/>
                <w:szCs w:val="20"/>
              </w:rPr>
            </w:pPr>
            <w:r w:rsidRPr="00ED2C0E">
              <w:rPr>
                <w:rFonts w:ascii="Book Antiqua" w:hAnsi="Book Antiqua"/>
                <w:b/>
                <w:sz w:val="20"/>
                <w:szCs w:val="20"/>
              </w:rPr>
              <w:t>Учет расчетов по кредитам и займам.</w:t>
            </w:r>
            <w:r w:rsidRPr="00ED2C0E">
              <w:rPr>
                <w:rFonts w:ascii="Book Antiqua" w:hAnsi="Book Antiqua"/>
                <w:sz w:val="20"/>
                <w:szCs w:val="20"/>
              </w:rPr>
              <w:t xml:space="preserve"> Разделение финансовых вложений на краткосрочные и долгосрочные.</w:t>
            </w:r>
          </w:p>
        </w:tc>
        <w:tc>
          <w:tcPr>
            <w:tcW w:w="4961"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Для целей регламентированной отчетности необходимо разделение финансовых вложений на краткосрочные и долгосрочные. На данный момент используется разделение с использованием субсчетов.</w:t>
            </w:r>
          </w:p>
        </w:tc>
        <w:tc>
          <w:tcPr>
            <w:tcW w:w="5670"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В КСУ реализована возможность разделения с использованием аналитики. Для учета сроков финансовых вложений существует отдельное субконто на счетах их учета.</w:t>
            </w:r>
          </w:p>
        </w:tc>
        <w:tc>
          <w:tcPr>
            <w:tcW w:w="2835" w:type="dxa"/>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Может потребоваться изменение плана счетов.</w:t>
            </w: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16"/>
                <w:szCs w:val="16"/>
              </w:rPr>
            </w:pPr>
            <w:r w:rsidRPr="00ED2C0E">
              <w:rPr>
                <w:rFonts w:ascii="Book Antiqua" w:hAnsi="Book Antiqua"/>
                <w:b/>
                <w:bCs/>
                <w:sz w:val="16"/>
                <w:szCs w:val="16"/>
              </w:rPr>
              <w:t>3.</w:t>
            </w:r>
          </w:p>
        </w:tc>
        <w:tc>
          <w:tcPr>
            <w:tcW w:w="1559" w:type="dxa"/>
            <w:shd w:val="clear" w:color="auto" w:fill="auto"/>
          </w:tcPr>
          <w:p w:rsidR="000946A1" w:rsidRPr="00ED2C0E" w:rsidRDefault="000946A1" w:rsidP="00570C0C">
            <w:pPr>
              <w:pStyle w:val="TableText"/>
              <w:jc w:val="both"/>
              <w:rPr>
                <w:b/>
                <w:sz w:val="20"/>
                <w:szCs w:val="20"/>
              </w:rPr>
            </w:pPr>
            <w:r w:rsidRPr="00ED2C0E">
              <w:rPr>
                <w:b/>
                <w:sz w:val="20"/>
                <w:szCs w:val="20"/>
              </w:rPr>
              <w:t xml:space="preserve">Учет кредитов и займов. </w:t>
            </w:r>
          </w:p>
          <w:p w:rsidR="000946A1" w:rsidRPr="00ED2C0E" w:rsidRDefault="000946A1" w:rsidP="00570C0C">
            <w:pPr>
              <w:pStyle w:val="TableText"/>
              <w:jc w:val="both"/>
              <w:rPr>
                <w:b/>
                <w:sz w:val="20"/>
                <w:szCs w:val="20"/>
              </w:rPr>
            </w:pPr>
            <w:r w:rsidRPr="00ED2C0E">
              <w:rPr>
                <w:color w:val="000000"/>
                <w:sz w:val="20"/>
                <w:szCs w:val="20"/>
              </w:rPr>
              <w:t>Особый порядок учета превышения доходности /расхода финвложений над ставкой рефинансирования ЦБ РФ</w:t>
            </w:r>
          </w:p>
        </w:tc>
        <w:tc>
          <w:tcPr>
            <w:tcW w:w="4961" w:type="dxa"/>
            <w:shd w:val="clear" w:color="auto" w:fill="auto"/>
          </w:tcPr>
          <w:p w:rsidR="000946A1" w:rsidRPr="00ED2C0E" w:rsidRDefault="000946A1" w:rsidP="00570C0C">
            <w:pPr>
              <w:pStyle w:val="1a"/>
              <w:ind w:left="0"/>
              <w:jc w:val="both"/>
              <w:rPr>
                <w:rFonts w:ascii="Book Antiqua" w:hAnsi="Book Antiqua"/>
                <w:color w:val="000000"/>
                <w:sz w:val="20"/>
              </w:rPr>
            </w:pPr>
            <w:r w:rsidRPr="00ED2C0E">
              <w:rPr>
                <w:rFonts w:ascii="Book Antiqua" w:hAnsi="Book Antiqua"/>
                <w:color w:val="000000"/>
                <w:sz w:val="20"/>
              </w:rPr>
              <w:t>Необходима возможность отдельного расчета суммы процентов к получению/уплате, превышающей доходность по ставке рефинансирования ЦБ РФ. Пример расчета:</w:t>
            </w:r>
          </w:p>
          <w:tbl>
            <w:tblPr>
              <w:tblW w:w="4905" w:type="dxa"/>
              <w:tblInd w:w="75" w:type="dxa"/>
              <w:tblLayout w:type="fixed"/>
              <w:tblLook w:val="04A0" w:firstRow="1" w:lastRow="0" w:firstColumn="1" w:lastColumn="0" w:noHBand="0" w:noVBand="1"/>
            </w:tblPr>
            <w:tblGrid>
              <w:gridCol w:w="729"/>
              <w:gridCol w:w="729"/>
              <w:gridCol w:w="977"/>
              <w:gridCol w:w="714"/>
              <w:gridCol w:w="856"/>
              <w:gridCol w:w="900"/>
            </w:tblGrid>
            <w:tr w:rsidR="000946A1" w:rsidRPr="00ED2C0E" w:rsidTr="006E4335">
              <w:trPr>
                <w:trHeight w:val="87"/>
              </w:trPr>
              <w:tc>
                <w:tcPr>
                  <w:tcW w:w="729" w:type="dxa"/>
                  <w:tcBorders>
                    <w:top w:val="nil"/>
                    <w:left w:val="nil"/>
                    <w:bottom w:val="nil"/>
                    <w:right w:val="nil"/>
                  </w:tcBorders>
                  <w:shd w:val="clear" w:color="auto" w:fill="auto"/>
                  <w:noWrap/>
                  <w:vAlign w:val="bottom"/>
                  <w:hideMark/>
                </w:tcPr>
                <w:p w:rsidR="000946A1" w:rsidRPr="00ED2C0E" w:rsidRDefault="000946A1" w:rsidP="00570C0C">
                  <w:pPr>
                    <w:jc w:val="both"/>
                    <w:rPr>
                      <w:rFonts w:ascii="Book Antiqua" w:hAnsi="Book Antiqua"/>
                      <w:sz w:val="12"/>
                      <w:szCs w:val="20"/>
                    </w:rPr>
                  </w:pPr>
                </w:p>
              </w:tc>
              <w:tc>
                <w:tcPr>
                  <w:tcW w:w="729" w:type="dxa"/>
                  <w:tcBorders>
                    <w:top w:val="nil"/>
                    <w:left w:val="nil"/>
                    <w:bottom w:val="nil"/>
                    <w:right w:val="nil"/>
                  </w:tcBorders>
                  <w:shd w:val="clear" w:color="auto" w:fill="auto"/>
                  <w:noWrap/>
                  <w:vAlign w:val="bottom"/>
                  <w:hideMark/>
                </w:tcPr>
                <w:p w:rsidR="000946A1" w:rsidRPr="00ED2C0E" w:rsidRDefault="000946A1" w:rsidP="00570C0C">
                  <w:pPr>
                    <w:jc w:val="both"/>
                    <w:rPr>
                      <w:rFonts w:ascii="Book Antiqua" w:hAnsi="Book Antiqua"/>
                      <w:sz w:val="12"/>
                      <w:szCs w:val="20"/>
                    </w:rPr>
                  </w:pPr>
                </w:p>
              </w:tc>
              <w:tc>
                <w:tcPr>
                  <w:tcW w:w="977" w:type="dxa"/>
                  <w:tcBorders>
                    <w:top w:val="nil"/>
                    <w:left w:val="nil"/>
                    <w:bottom w:val="nil"/>
                    <w:right w:val="nil"/>
                  </w:tcBorders>
                  <w:shd w:val="clear" w:color="auto" w:fill="auto"/>
                  <w:noWrap/>
                  <w:vAlign w:val="bottom"/>
                  <w:hideMark/>
                </w:tcPr>
                <w:p w:rsidR="000946A1" w:rsidRPr="00ED2C0E" w:rsidRDefault="000946A1" w:rsidP="00570C0C">
                  <w:pPr>
                    <w:jc w:val="both"/>
                    <w:rPr>
                      <w:rFonts w:ascii="Book Antiqua" w:hAnsi="Book Antiqua"/>
                      <w:sz w:val="12"/>
                      <w:szCs w:val="20"/>
                    </w:rPr>
                  </w:pPr>
                </w:p>
              </w:tc>
              <w:tc>
                <w:tcPr>
                  <w:tcW w:w="714" w:type="dxa"/>
                  <w:tcBorders>
                    <w:top w:val="nil"/>
                    <w:left w:val="nil"/>
                    <w:bottom w:val="nil"/>
                    <w:right w:val="nil"/>
                  </w:tcBorders>
                  <w:shd w:val="clear" w:color="auto" w:fill="auto"/>
                  <w:noWrap/>
                  <w:vAlign w:val="bottom"/>
                  <w:hideMark/>
                </w:tcPr>
                <w:p w:rsidR="000946A1" w:rsidRPr="00ED2C0E" w:rsidRDefault="000946A1" w:rsidP="00570C0C">
                  <w:pPr>
                    <w:jc w:val="both"/>
                    <w:rPr>
                      <w:rFonts w:ascii="Book Antiqua" w:hAnsi="Book Antiqua"/>
                      <w:sz w:val="12"/>
                      <w:szCs w:val="20"/>
                    </w:rPr>
                  </w:pPr>
                </w:p>
              </w:tc>
              <w:tc>
                <w:tcPr>
                  <w:tcW w:w="1756" w:type="dxa"/>
                  <w:gridSpan w:val="2"/>
                  <w:tcBorders>
                    <w:top w:val="nil"/>
                    <w:left w:val="nil"/>
                    <w:bottom w:val="nil"/>
                    <w:right w:val="nil"/>
                  </w:tcBorders>
                  <w:shd w:val="clear" w:color="auto" w:fill="auto"/>
                  <w:vAlign w:val="bottom"/>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с 28.02.2011г. Ставка Рефинансирования ЦБ 8%</w:t>
                  </w:r>
                </w:p>
              </w:tc>
            </w:tr>
            <w:tr w:rsidR="000946A1" w:rsidRPr="00ED2C0E" w:rsidTr="006E4335">
              <w:trPr>
                <w:trHeight w:val="555"/>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 договора</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сумма займа</w:t>
                  </w:r>
                </w:p>
              </w:tc>
              <w:tc>
                <w:tcPr>
                  <w:tcW w:w="977" w:type="dxa"/>
                  <w:tcBorders>
                    <w:top w:val="single" w:sz="4" w:space="0" w:color="auto"/>
                    <w:left w:val="nil"/>
                    <w:bottom w:val="single" w:sz="4" w:space="0" w:color="auto"/>
                    <w:right w:val="single" w:sz="4" w:space="0" w:color="auto"/>
                  </w:tcBorders>
                  <w:shd w:val="clear" w:color="auto" w:fill="auto"/>
                  <w:vAlign w:val="bottom"/>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Сумма % за месяц</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 ставка</w:t>
                  </w:r>
                </w:p>
              </w:tc>
              <w:tc>
                <w:tcPr>
                  <w:tcW w:w="856" w:type="dxa"/>
                  <w:tcBorders>
                    <w:top w:val="single" w:sz="4" w:space="0" w:color="auto"/>
                    <w:left w:val="nil"/>
                    <w:bottom w:val="single" w:sz="4" w:space="0" w:color="auto"/>
                    <w:right w:val="single" w:sz="4" w:space="0" w:color="auto"/>
                  </w:tcBorders>
                  <w:shd w:val="clear" w:color="auto" w:fill="auto"/>
                  <w:vAlign w:val="bottom"/>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В пределах ставки ЦБ</w:t>
                  </w:r>
                </w:p>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(8*1.8)</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Сверх ставки ЦБ</w:t>
                  </w:r>
                </w:p>
              </w:tc>
            </w:tr>
            <w:tr w:rsidR="000946A1" w:rsidRPr="00ED2C0E" w:rsidTr="006E4335">
              <w:trPr>
                <w:trHeight w:val="653"/>
              </w:trPr>
              <w:tc>
                <w:tcPr>
                  <w:tcW w:w="729" w:type="dxa"/>
                  <w:tcBorders>
                    <w:top w:val="nil"/>
                    <w:left w:val="single" w:sz="4" w:space="0" w:color="auto"/>
                    <w:bottom w:val="single" w:sz="4" w:space="0" w:color="auto"/>
                    <w:right w:val="single" w:sz="4" w:space="0" w:color="auto"/>
                  </w:tcBorders>
                  <w:shd w:val="clear" w:color="auto" w:fill="auto"/>
                  <w:vAlign w:val="center"/>
                  <w:hideMark/>
                </w:tcPr>
                <w:p w:rsidR="000946A1" w:rsidRPr="00ED2C0E" w:rsidRDefault="000946A1" w:rsidP="00570C0C">
                  <w:pPr>
                    <w:jc w:val="both"/>
                    <w:rPr>
                      <w:rFonts w:ascii="Book Antiqua" w:hAnsi="Book Antiqua" w:cs="Arial"/>
                      <w:sz w:val="12"/>
                      <w:szCs w:val="20"/>
                    </w:rPr>
                  </w:pPr>
                  <w:r w:rsidRPr="00ED2C0E">
                    <w:rPr>
                      <w:rFonts w:ascii="Book Antiqua" w:hAnsi="Book Antiqua" w:cs="Arial"/>
                      <w:sz w:val="12"/>
                      <w:szCs w:val="20"/>
                    </w:rPr>
                    <w:t>ДОЗ/142/03/09 от 23.03.2009г.</w:t>
                  </w:r>
                </w:p>
              </w:tc>
              <w:tc>
                <w:tcPr>
                  <w:tcW w:w="729" w:type="dxa"/>
                  <w:tcBorders>
                    <w:top w:val="nil"/>
                    <w:left w:val="nil"/>
                    <w:bottom w:val="single" w:sz="4" w:space="0" w:color="auto"/>
                    <w:right w:val="single" w:sz="4" w:space="0" w:color="auto"/>
                  </w:tcBorders>
                  <w:shd w:val="clear" w:color="auto" w:fill="auto"/>
                  <w:noWrap/>
                  <w:vAlign w:val="center"/>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353 200 000,00</w:t>
                  </w:r>
                </w:p>
              </w:tc>
              <w:tc>
                <w:tcPr>
                  <w:tcW w:w="977" w:type="dxa"/>
                  <w:tcBorders>
                    <w:top w:val="nil"/>
                    <w:left w:val="nil"/>
                    <w:bottom w:val="single" w:sz="4" w:space="0" w:color="auto"/>
                    <w:right w:val="single" w:sz="4" w:space="0" w:color="auto"/>
                  </w:tcBorders>
                  <w:shd w:val="clear" w:color="auto" w:fill="auto"/>
                  <w:noWrap/>
                  <w:vAlign w:val="center"/>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4 354 520,55</w:t>
                  </w:r>
                </w:p>
              </w:tc>
              <w:tc>
                <w:tcPr>
                  <w:tcW w:w="714" w:type="dxa"/>
                  <w:tcBorders>
                    <w:top w:val="nil"/>
                    <w:left w:val="nil"/>
                    <w:bottom w:val="single" w:sz="4" w:space="0" w:color="auto"/>
                    <w:right w:val="single" w:sz="4" w:space="0" w:color="auto"/>
                  </w:tcBorders>
                  <w:shd w:val="clear" w:color="auto" w:fill="auto"/>
                  <w:noWrap/>
                  <w:vAlign w:val="center"/>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15,00</w:t>
                  </w:r>
                </w:p>
              </w:tc>
              <w:tc>
                <w:tcPr>
                  <w:tcW w:w="856" w:type="dxa"/>
                  <w:tcBorders>
                    <w:top w:val="nil"/>
                    <w:left w:val="nil"/>
                    <w:bottom w:val="single" w:sz="4" w:space="0" w:color="auto"/>
                    <w:right w:val="single" w:sz="4" w:space="0" w:color="auto"/>
                  </w:tcBorders>
                  <w:shd w:val="clear" w:color="auto" w:fill="auto"/>
                  <w:noWrap/>
                  <w:vAlign w:val="center"/>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4 180 339,73</w:t>
                  </w:r>
                </w:p>
              </w:tc>
              <w:tc>
                <w:tcPr>
                  <w:tcW w:w="900" w:type="dxa"/>
                  <w:tcBorders>
                    <w:top w:val="nil"/>
                    <w:left w:val="nil"/>
                    <w:bottom w:val="single" w:sz="4" w:space="0" w:color="auto"/>
                    <w:right w:val="single" w:sz="4" w:space="0" w:color="auto"/>
                  </w:tcBorders>
                  <w:shd w:val="clear" w:color="auto" w:fill="auto"/>
                  <w:noWrap/>
                  <w:vAlign w:val="center"/>
                  <w:hideMark/>
                </w:tcPr>
                <w:p w:rsidR="000946A1" w:rsidRPr="00ED2C0E" w:rsidRDefault="000946A1" w:rsidP="00570C0C">
                  <w:pPr>
                    <w:jc w:val="both"/>
                    <w:rPr>
                      <w:rFonts w:ascii="Book Antiqua" w:hAnsi="Book Antiqua" w:cs="Arial CYR"/>
                      <w:sz w:val="12"/>
                      <w:szCs w:val="20"/>
                    </w:rPr>
                  </w:pPr>
                  <w:r w:rsidRPr="00ED2C0E">
                    <w:rPr>
                      <w:rFonts w:ascii="Book Antiqua" w:hAnsi="Book Antiqua" w:cs="Arial CYR"/>
                      <w:sz w:val="12"/>
                      <w:szCs w:val="20"/>
                    </w:rPr>
                    <w:t>174 180,82</w:t>
                  </w:r>
                </w:p>
              </w:tc>
            </w:tr>
          </w:tbl>
          <w:p w:rsidR="000946A1" w:rsidRPr="00ED2C0E" w:rsidRDefault="000946A1" w:rsidP="00570C0C">
            <w:pPr>
              <w:pStyle w:val="1a"/>
              <w:ind w:left="0"/>
              <w:jc w:val="both"/>
              <w:rPr>
                <w:rFonts w:ascii="Book Antiqua" w:hAnsi="Book Antiqua"/>
                <w:color w:val="000000"/>
              </w:rPr>
            </w:pPr>
          </w:p>
        </w:tc>
        <w:tc>
          <w:tcPr>
            <w:tcW w:w="5670" w:type="dxa"/>
            <w:shd w:val="clear" w:color="auto" w:fill="auto"/>
          </w:tcPr>
          <w:p w:rsidR="000946A1" w:rsidRPr="00ED2C0E" w:rsidRDefault="000946A1" w:rsidP="00570C0C">
            <w:pPr>
              <w:pStyle w:val="1a"/>
              <w:ind w:left="0"/>
              <w:jc w:val="both"/>
              <w:rPr>
                <w:rFonts w:ascii="Book Antiqua" w:hAnsi="Book Antiqua"/>
                <w:color w:val="000000"/>
                <w:sz w:val="20"/>
              </w:rPr>
            </w:pPr>
            <w:r w:rsidRPr="00ED2C0E">
              <w:rPr>
                <w:rFonts w:ascii="Book Antiqua" w:hAnsi="Book Antiqua"/>
                <w:color w:val="000000"/>
              </w:rPr>
              <w:t>Для отражения в учете таких операций используются документы «Начисление процентов к получению» и «Начисление процентов к уплате». Особый порядок учета превышения доходности над ставкой рефинансирования в них не предусмотрен.</w:t>
            </w:r>
          </w:p>
        </w:tc>
        <w:tc>
          <w:tcPr>
            <w:tcW w:w="2835" w:type="dxa"/>
          </w:tcPr>
          <w:p w:rsidR="000946A1" w:rsidRPr="00ED2C0E" w:rsidRDefault="000946A1" w:rsidP="00570C0C">
            <w:pPr>
              <w:pStyle w:val="1a"/>
              <w:ind w:left="0"/>
              <w:jc w:val="both"/>
              <w:rPr>
                <w:rFonts w:ascii="Book Antiqua" w:hAnsi="Book Antiqua"/>
                <w:color w:val="000000"/>
                <w:sz w:val="20"/>
              </w:rPr>
            </w:pPr>
            <w:r w:rsidRPr="00ED2C0E">
              <w:rPr>
                <w:rFonts w:ascii="Book Antiqua" w:hAnsi="Book Antiqua"/>
                <w:color w:val="000000"/>
                <w:sz w:val="20"/>
              </w:rPr>
              <w:t>Требуется доработка документов «Начисление процентов к получению» и «Начисление процентов к уплате».</w:t>
            </w: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t>4.</w:t>
            </w:r>
          </w:p>
        </w:tc>
        <w:tc>
          <w:tcPr>
            <w:tcW w:w="1559" w:type="dxa"/>
            <w:shd w:val="clear" w:color="auto" w:fill="auto"/>
          </w:tcPr>
          <w:p w:rsidR="000946A1" w:rsidRPr="00ED2C0E" w:rsidRDefault="000946A1" w:rsidP="00570C0C">
            <w:pPr>
              <w:pStyle w:val="TableText"/>
              <w:jc w:val="both"/>
              <w:rPr>
                <w:b/>
                <w:sz w:val="20"/>
                <w:szCs w:val="20"/>
              </w:rPr>
            </w:pPr>
            <w:r w:rsidRPr="00ED2C0E">
              <w:rPr>
                <w:b/>
                <w:sz w:val="20"/>
                <w:szCs w:val="20"/>
              </w:rPr>
              <w:t>Учет кредитов и займов.</w:t>
            </w:r>
          </w:p>
          <w:p w:rsidR="000946A1" w:rsidRPr="00ED2C0E" w:rsidRDefault="000946A1" w:rsidP="00570C0C">
            <w:pPr>
              <w:pStyle w:val="TableText"/>
              <w:jc w:val="both"/>
              <w:rPr>
                <w:b/>
                <w:sz w:val="20"/>
                <w:szCs w:val="20"/>
              </w:rPr>
            </w:pPr>
            <w:r w:rsidRPr="00ED2C0E">
              <w:rPr>
                <w:color w:val="000000"/>
                <w:sz w:val="20"/>
                <w:szCs w:val="20"/>
              </w:rPr>
              <w:t>Исключение двойного ввода данных при внутригрупповых займах</w:t>
            </w:r>
          </w:p>
        </w:tc>
        <w:tc>
          <w:tcPr>
            <w:tcW w:w="4961"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В учетных системах заказчика эта операция не автоматизирована.</w:t>
            </w:r>
          </w:p>
        </w:tc>
        <w:tc>
          <w:tcPr>
            <w:tcW w:w="5670"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В КСУ отсутствует функционал по взаимному заполнению на основании документов «Условия договора» и заполнения документов «Начисление процентов к получению» и «Начисление процентов к уплате».</w:t>
            </w:r>
          </w:p>
          <w:p w:rsidR="000946A1" w:rsidRPr="00ED2C0E" w:rsidRDefault="000946A1" w:rsidP="00570C0C">
            <w:pPr>
              <w:pStyle w:val="1a"/>
              <w:ind w:left="0"/>
              <w:jc w:val="both"/>
              <w:rPr>
                <w:rFonts w:ascii="Book Antiqua" w:hAnsi="Book Antiqua"/>
                <w:color w:val="000000"/>
                <w:sz w:val="20"/>
                <w:szCs w:val="20"/>
              </w:rPr>
            </w:pPr>
          </w:p>
        </w:tc>
        <w:tc>
          <w:tcPr>
            <w:tcW w:w="2835" w:type="dxa"/>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Необходима доработка документов «Условия договора», «Начисление процентов к получению» и «Начисление процентов к уплате»</w:t>
            </w:r>
          </w:p>
        </w:tc>
      </w:tr>
    </w:tbl>
    <w:p w:rsidR="000946A1" w:rsidRPr="00570C0C" w:rsidRDefault="000946A1" w:rsidP="00903BF0">
      <w:pPr>
        <w:pStyle w:val="8"/>
        <w:keepNext/>
        <w:rPr>
          <w:rFonts w:ascii="Book Antiqua" w:hAnsi="Book Antiqua"/>
        </w:rPr>
      </w:pPr>
      <w:r w:rsidRPr="00570C0C">
        <w:rPr>
          <w:rFonts w:ascii="Book Antiqua" w:hAnsi="Book Antiqua"/>
        </w:rPr>
        <w:lastRenderedPageBreak/>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2126"/>
        <w:gridCol w:w="2835"/>
        <w:gridCol w:w="10064"/>
      </w:tblGrid>
      <w:tr w:rsidR="000946A1" w:rsidRPr="00570C0C" w:rsidTr="00570C0C">
        <w:trPr>
          <w:trHeight w:val="818"/>
          <w:tblHeader/>
        </w:trPr>
        <w:tc>
          <w:tcPr>
            <w:tcW w:w="411"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w:t>
            </w:r>
          </w:p>
        </w:tc>
        <w:tc>
          <w:tcPr>
            <w:tcW w:w="2126"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Функция / Объект</w:t>
            </w:r>
          </w:p>
        </w:tc>
        <w:tc>
          <w:tcPr>
            <w:tcW w:w="2835"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Дополнительные требования к текущему функционалу</w:t>
            </w:r>
          </w:p>
        </w:tc>
        <w:tc>
          <w:tcPr>
            <w:tcW w:w="10064"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Рекомендации Исполнителя</w:t>
            </w: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t>1.</w:t>
            </w:r>
          </w:p>
        </w:tc>
        <w:tc>
          <w:tcPr>
            <w:tcW w:w="2126" w:type="dxa"/>
            <w:shd w:val="clear" w:color="auto" w:fill="auto"/>
          </w:tcPr>
          <w:p w:rsidR="000946A1" w:rsidRPr="00ED2C0E" w:rsidRDefault="000946A1" w:rsidP="00570C0C">
            <w:pPr>
              <w:keepLines/>
              <w:spacing w:before="40" w:after="40"/>
              <w:jc w:val="both"/>
              <w:rPr>
                <w:rFonts w:ascii="Book Antiqua" w:hAnsi="Book Antiqua"/>
                <w:sz w:val="20"/>
                <w:szCs w:val="20"/>
              </w:rPr>
            </w:pPr>
            <w:r w:rsidRPr="00ED2C0E">
              <w:rPr>
                <w:rFonts w:ascii="Book Antiqua" w:hAnsi="Book Antiqua"/>
                <w:b/>
                <w:sz w:val="20"/>
                <w:szCs w:val="20"/>
              </w:rPr>
              <w:t>Учет расчетов по кредитам и займам.</w:t>
            </w:r>
            <w:r w:rsidRPr="00ED2C0E">
              <w:rPr>
                <w:rFonts w:ascii="Book Antiqua" w:hAnsi="Book Antiqua"/>
                <w:sz w:val="20"/>
                <w:szCs w:val="20"/>
              </w:rPr>
              <w:t xml:space="preserve"> Отражение процентов по кредитам и займам.</w:t>
            </w:r>
          </w:p>
        </w:tc>
        <w:tc>
          <w:tcPr>
            <w:tcW w:w="2835" w:type="dxa"/>
          </w:tcPr>
          <w:p w:rsidR="000946A1" w:rsidRPr="00ED2C0E" w:rsidRDefault="000946A1" w:rsidP="00570C0C">
            <w:pPr>
              <w:pStyle w:val="1a"/>
              <w:ind w:left="0"/>
              <w:jc w:val="both"/>
              <w:rPr>
                <w:rFonts w:ascii="Book Antiqua" w:hAnsi="Book Antiqua"/>
                <w:bCs/>
                <w:sz w:val="20"/>
                <w:szCs w:val="20"/>
              </w:rPr>
            </w:pPr>
            <w:r w:rsidRPr="00ED2C0E">
              <w:rPr>
                <w:rFonts w:ascii="Book Antiqua" w:hAnsi="Book Antiqua"/>
                <w:color w:val="000000"/>
                <w:sz w:val="20"/>
                <w:szCs w:val="20"/>
              </w:rPr>
              <w:t>Требуется разработка печатной формы к документу «Начисление процентов к уплате».</w:t>
            </w:r>
          </w:p>
        </w:tc>
        <w:tc>
          <w:tcPr>
            <w:tcW w:w="10064" w:type="dxa"/>
            <w:shd w:val="clear" w:color="auto" w:fill="auto"/>
          </w:tcPr>
          <w:p w:rsidR="000946A1" w:rsidRPr="00ED2C0E" w:rsidRDefault="000946A1" w:rsidP="00570C0C">
            <w:pPr>
              <w:pStyle w:val="1a"/>
              <w:ind w:left="0"/>
              <w:jc w:val="both"/>
              <w:rPr>
                <w:rFonts w:ascii="Book Antiqua" w:hAnsi="Book Antiqua"/>
                <w:bCs/>
                <w:sz w:val="20"/>
                <w:szCs w:val="20"/>
              </w:rPr>
            </w:pPr>
            <w:r w:rsidRPr="00ED2C0E">
              <w:rPr>
                <w:rFonts w:ascii="Book Antiqua" w:hAnsi="Book Antiqua"/>
                <w:color w:val="000000"/>
                <w:sz w:val="20"/>
                <w:szCs w:val="20"/>
              </w:rPr>
              <w:t>Для</w:t>
            </w:r>
            <w:r w:rsidRPr="00ED2C0E">
              <w:rPr>
                <w:rFonts w:ascii="Book Antiqua" w:hAnsi="Book Antiqua"/>
                <w:bCs/>
                <w:sz w:val="20"/>
                <w:szCs w:val="20"/>
              </w:rPr>
              <w:t xml:space="preserve"> </w:t>
            </w:r>
            <w:r w:rsidRPr="00ED2C0E">
              <w:rPr>
                <w:rFonts w:ascii="Book Antiqua" w:hAnsi="Book Antiqua"/>
                <w:color w:val="000000"/>
                <w:sz w:val="20"/>
                <w:szCs w:val="20"/>
              </w:rPr>
              <w:t>обеспечения требуемого процесса необходимо разработать печатную форму к «Начисление процентов к уплате».</w:t>
            </w: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t>2.</w:t>
            </w:r>
          </w:p>
        </w:tc>
        <w:tc>
          <w:tcPr>
            <w:tcW w:w="2126" w:type="dxa"/>
            <w:shd w:val="clear" w:color="auto" w:fill="auto"/>
          </w:tcPr>
          <w:p w:rsidR="000946A1" w:rsidRPr="00ED2C0E" w:rsidRDefault="000946A1" w:rsidP="00570C0C">
            <w:pPr>
              <w:keepLines/>
              <w:spacing w:before="40" w:after="40"/>
              <w:jc w:val="both"/>
              <w:rPr>
                <w:rFonts w:ascii="Book Antiqua" w:hAnsi="Book Antiqua"/>
                <w:b/>
                <w:sz w:val="20"/>
                <w:szCs w:val="20"/>
              </w:rPr>
            </w:pPr>
            <w:r w:rsidRPr="00ED2C0E">
              <w:rPr>
                <w:rFonts w:ascii="Book Antiqua" w:hAnsi="Book Antiqua"/>
                <w:b/>
                <w:sz w:val="20"/>
                <w:szCs w:val="20"/>
              </w:rPr>
              <w:t>Учет расчетов по кредитам и займам.</w:t>
            </w:r>
            <w:r w:rsidRPr="00ED2C0E">
              <w:rPr>
                <w:rFonts w:ascii="Book Antiqua" w:hAnsi="Book Antiqua"/>
                <w:sz w:val="20"/>
                <w:szCs w:val="20"/>
              </w:rPr>
              <w:t xml:space="preserve"> Разделение финансовых вложений на краткосрочные и долгосрочные.</w:t>
            </w:r>
          </w:p>
        </w:tc>
        <w:tc>
          <w:tcPr>
            <w:tcW w:w="2835" w:type="dxa"/>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Может потребоваться изменение плана счетов.</w:t>
            </w:r>
          </w:p>
        </w:tc>
        <w:tc>
          <w:tcPr>
            <w:tcW w:w="10064"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Существуют два варианта:</w:t>
            </w:r>
          </w:p>
          <w:p w:rsidR="000946A1" w:rsidRPr="00ED2C0E" w:rsidRDefault="000946A1" w:rsidP="00570C0C">
            <w:pPr>
              <w:pStyle w:val="1a"/>
              <w:numPr>
                <w:ilvl w:val="0"/>
                <w:numId w:val="20"/>
              </w:numPr>
              <w:jc w:val="both"/>
              <w:rPr>
                <w:rFonts w:ascii="Book Antiqua" w:hAnsi="Book Antiqua"/>
                <w:b/>
                <w:color w:val="000000"/>
                <w:sz w:val="20"/>
                <w:szCs w:val="20"/>
                <w:u w:val="single"/>
              </w:rPr>
            </w:pPr>
            <w:r w:rsidRPr="00ED2C0E">
              <w:rPr>
                <w:rFonts w:ascii="Book Antiqua" w:hAnsi="Book Antiqua"/>
                <w:color w:val="000000"/>
                <w:sz w:val="20"/>
                <w:szCs w:val="20"/>
              </w:rPr>
              <w:t xml:space="preserve">Добавление субсчетов к счету 58.03; счету 55.03 для раздельного учета краткосрочных и долгосрочных вложений.  </w:t>
            </w:r>
          </w:p>
          <w:p w:rsidR="000946A1" w:rsidRPr="00ED2C0E" w:rsidRDefault="000946A1" w:rsidP="00570C0C">
            <w:pPr>
              <w:pStyle w:val="1a"/>
              <w:numPr>
                <w:ilvl w:val="0"/>
                <w:numId w:val="20"/>
              </w:numPr>
              <w:jc w:val="both"/>
              <w:rPr>
                <w:rFonts w:ascii="Book Antiqua" w:hAnsi="Book Antiqua"/>
                <w:color w:val="000000"/>
                <w:sz w:val="20"/>
                <w:szCs w:val="20"/>
              </w:rPr>
            </w:pPr>
            <w:r w:rsidRPr="00ED2C0E">
              <w:rPr>
                <w:rFonts w:ascii="Book Antiqua" w:hAnsi="Book Antiqua"/>
                <w:color w:val="000000"/>
                <w:sz w:val="20"/>
                <w:szCs w:val="20"/>
              </w:rPr>
              <w:t>Разделение с использованием аналитики. Такая возможность реализована в КСУ.</w:t>
            </w:r>
          </w:p>
          <w:p w:rsidR="000946A1" w:rsidRPr="00ED2C0E" w:rsidRDefault="000946A1" w:rsidP="00570C0C">
            <w:pPr>
              <w:pStyle w:val="1a"/>
              <w:ind w:left="0"/>
              <w:jc w:val="both"/>
              <w:rPr>
                <w:rFonts w:ascii="Book Antiqua" w:hAnsi="Book Antiqua"/>
                <w:bCs/>
                <w:sz w:val="20"/>
                <w:szCs w:val="20"/>
              </w:rPr>
            </w:pP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t>3.</w:t>
            </w:r>
          </w:p>
        </w:tc>
        <w:tc>
          <w:tcPr>
            <w:tcW w:w="2126" w:type="dxa"/>
            <w:shd w:val="clear" w:color="auto" w:fill="auto"/>
          </w:tcPr>
          <w:p w:rsidR="000946A1" w:rsidRPr="00ED2C0E" w:rsidRDefault="000946A1" w:rsidP="00570C0C">
            <w:pPr>
              <w:pStyle w:val="TableText"/>
              <w:jc w:val="both"/>
              <w:rPr>
                <w:b/>
                <w:sz w:val="20"/>
                <w:szCs w:val="20"/>
              </w:rPr>
            </w:pPr>
            <w:r w:rsidRPr="00ED2C0E">
              <w:rPr>
                <w:b/>
                <w:sz w:val="20"/>
                <w:szCs w:val="20"/>
              </w:rPr>
              <w:t xml:space="preserve">Учет кредитов и займов. </w:t>
            </w:r>
          </w:p>
          <w:p w:rsidR="000946A1" w:rsidRPr="00ED2C0E" w:rsidRDefault="000946A1" w:rsidP="00570C0C">
            <w:pPr>
              <w:keepLines/>
              <w:spacing w:before="40" w:after="40"/>
              <w:jc w:val="both"/>
              <w:rPr>
                <w:rFonts w:ascii="Book Antiqua" w:hAnsi="Book Antiqua"/>
                <w:b/>
                <w:sz w:val="20"/>
                <w:szCs w:val="20"/>
              </w:rPr>
            </w:pPr>
            <w:r w:rsidRPr="00ED2C0E">
              <w:rPr>
                <w:rFonts w:ascii="Book Antiqua" w:hAnsi="Book Antiqua"/>
                <w:sz w:val="20"/>
                <w:szCs w:val="20"/>
              </w:rPr>
              <w:t>Особый порядок учета превышения доходности/расхода финвложений над ставкой рефинансирования ЦБ РФ</w:t>
            </w:r>
          </w:p>
        </w:tc>
        <w:tc>
          <w:tcPr>
            <w:tcW w:w="2835" w:type="dxa"/>
          </w:tcPr>
          <w:p w:rsidR="000946A1" w:rsidRPr="00ED2C0E" w:rsidRDefault="000946A1" w:rsidP="00570C0C">
            <w:pPr>
              <w:pStyle w:val="1a"/>
              <w:ind w:left="0"/>
              <w:jc w:val="both"/>
              <w:rPr>
                <w:rFonts w:ascii="Book Antiqua" w:hAnsi="Book Antiqua"/>
                <w:color w:val="000000"/>
                <w:sz w:val="20"/>
              </w:rPr>
            </w:pPr>
            <w:r w:rsidRPr="00ED2C0E">
              <w:rPr>
                <w:rFonts w:ascii="Book Antiqua" w:hAnsi="Book Antiqua"/>
                <w:color w:val="000000"/>
                <w:sz w:val="20"/>
              </w:rPr>
              <w:t>Требуется доработка документов «Начисление процентов к получению» и «Начисление процентов к уплате».</w:t>
            </w:r>
          </w:p>
        </w:tc>
        <w:tc>
          <w:tcPr>
            <w:tcW w:w="10064" w:type="dxa"/>
            <w:shd w:val="clear" w:color="auto" w:fill="auto"/>
          </w:tcPr>
          <w:p w:rsidR="000946A1" w:rsidRPr="00ED2C0E"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 xml:space="preserve">В документах </w:t>
            </w:r>
            <w:r w:rsidRPr="00ED2C0E">
              <w:rPr>
                <w:rFonts w:ascii="Book Antiqua" w:hAnsi="Book Antiqua"/>
                <w:color w:val="000000"/>
                <w:sz w:val="20"/>
              </w:rPr>
              <w:t>«Начисление процентов к получению» и «Начисление процентов к уплате»</w:t>
            </w:r>
            <w:r w:rsidRPr="00ED2C0E">
              <w:rPr>
                <w:rFonts w:ascii="Book Antiqua" w:hAnsi="Book Antiqua"/>
                <w:color w:val="000000"/>
                <w:sz w:val="20"/>
                <w:szCs w:val="20"/>
              </w:rPr>
              <w:t xml:space="preserve"> необходимо предусмотреть возможность указания отдельной аналитики и счета отнесения доходности/расхода по превышению над ставкой рефинансирования ЦБ РФ. В случае превышения доходности по займу сумма превышения должна рассчитываться автоматически и отражаться отдельной проводкой.</w:t>
            </w:r>
          </w:p>
        </w:tc>
      </w:tr>
      <w:tr w:rsidR="000946A1" w:rsidRPr="00ED2C0E" w:rsidTr="00570C0C">
        <w:trPr>
          <w:trHeight w:val="818"/>
        </w:trPr>
        <w:tc>
          <w:tcPr>
            <w:tcW w:w="411" w:type="dxa"/>
            <w:shd w:val="clear" w:color="auto" w:fill="auto"/>
          </w:tcPr>
          <w:p w:rsidR="000946A1" w:rsidRPr="00ED2C0E" w:rsidRDefault="000946A1" w:rsidP="00570C0C">
            <w:pPr>
              <w:keepLines/>
              <w:jc w:val="both"/>
              <w:rPr>
                <w:rFonts w:ascii="Book Antiqua" w:hAnsi="Book Antiqua"/>
                <w:b/>
                <w:bCs/>
                <w:sz w:val="20"/>
                <w:szCs w:val="20"/>
              </w:rPr>
            </w:pPr>
            <w:r w:rsidRPr="00ED2C0E">
              <w:rPr>
                <w:rFonts w:ascii="Book Antiqua" w:hAnsi="Book Antiqua"/>
                <w:b/>
                <w:bCs/>
                <w:sz w:val="20"/>
                <w:szCs w:val="20"/>
              </w:rPr>
              <w:t>4.</w:t>
            </w:r>
          </w:p>
        </w:tc>
        <w:tc>
          <w:tcPr>
            <w:tcW w:w="2126" w:type="dxa"/>
            <w:shd w:val="clear" w:color="auto" w:fill="auto"/>
          </w:tcPr>
          <w:p w:rsidR="000946A1" w:rsidRPr="00ED2C0E" w:rsidRDefault="000946A1" w:rsidP="00570C0C">
            <w:pPr>
              <w:pStyle w:val="TableText"/>
              <w:jc w:val="both"/>
              <w:rPr>
                <w:b/>
                <w:sz w:val="20"/>
                <w:szCs w:val="20"/>
              </w:rPr>
            </w:pPr>
            <w:r w:rsidRPr="00ED2C0E">
              <w:rPr>
                <w:b/>
                <w:sz w:val="20"/>
                <w:szCs w:val="20"/>
              </w:rPr>
              <w:t>Учет кредитов и займов.</w:t>
            </w:r>
          </w:p>
          <w:p w:rsidR="000946A1" w:rsidRPr="00ED2C0E" w:rsidRDefault="000946A1" w:rsidP="00570C0C">
            <w:pPr>
              <w:pStyle w:val="TableText"/>
              <w:jc w:val="both"/>
              <w:rPr>
                <w:b/>
                <w:sz w:val="20"/>
                <w:szCs w:val="20"/>
              </w:rPr>
            </w:pPr>
            <w:r w:rsidRPr="00ED2C0E">
              <w:rPr>
                <w:sz w:val="20"/>
                <w:szCs w:val="20"/>
              </w:rPr>
              <w:t>Исключение двойного ввода данных при внутригрупповых займах</w:t>
            </w:r>
          </w:p>
        </w:tc>
        <w:tc>
          <w:tcPr>
            <w:tcW w:w="2835" w:type="dxa"/>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Необходима доработка документов «Условия договора», «Начисление процентов к получению» и «Начисление процентов к уплате»</w:t>
            </w:r>
          </w:p>
        </w:tc>
        <w:tc>
          <w:tcPr>
            <w:tcW w:w="10064" w:type="dxa"/>
            <w:shd w:val="clear" w:color="auto" w:fill="auto"/>
          </w:tcPr>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Необходимо предусмотреть возможность взаимного ввода на основании документов «Условия договора» для договоров займа выданного и займа полученного.</w:t>
            </w:r>
          </w:p>
          <w:p w:rsidR="000946A1" w:rsidRPr="00ED2C0E" w:rsidRDefault="000946A1" w:rsidP="00570C0C">
            <w:pPr>
              <w:pStyle w:val="1a"/>
              <w:ind w:left="0"/>
              <w:jc w:val="both"/>
              <w:rPr>
                <w:rFonts w:ascii="Book Antiqua" w:hAnsi="Book Antiqua"/>
                <w:color w:val="000000"/>
                <w:sz w:val="20"/>
                <w:szCs w:val="20"/>
              </w:rPr>
            </w:pPr>
            <w:r w:rsidRPr="00ED2C0E">
              <w:rPr>
                <w:rFonts w:ascii="Book Antiqua" w:hAnsi="Book Antiqua"/>
                <w:color w:val="000000"/>
                <w:sz w:val="20"/>
                <w:szCs w:val="20"/>
              </w:rPr>
              <w:t>Необходимо предусмотреть возможность взаимного ввода на основании документов «Начисление процентов к получению» и «Начисление процентов к уплате».</w:t>
            </w:r>
          </w:p>
        </w:tc>
      </w:tr>
    </w:tbl>
    <w:p w:rsidR="000946A1" w:rsidRPr="00570C0C" w:rsidRDefault="000946A1" w:rsidP="00570C0C">
      <w:pPr>
        <w:pStyle w:val="3"/>
        <w:rPr>
          <w:lang w:val="ru-RU"/>
        </w:rPr>
      </w:pPr>
      <w:r w:rsidRPr="00570C0C">
        <w:rPr>
          <w:lang w:val="ru-RU"/>
        </w:rPr>
        <w:lastRenderedPageBreak/>
        <w:t>Учет расчетов по оплате труда</w:t>
      </w:r>
    </w:p>
    <w:p w:rsidR="000946A1" w:rsidRPr="00570C0C" w:rsidRDefault="000946A1" w:rsidP="00903BF0">
      <w:pPr>
        <w:pStyle w:val="8"/>
        <w:keepNext/>
        <w:rPr>
          <w:rFonts w:ascii="Book Antiqua" w:hAnsi="Book Antiqua"/>
        </w:rPr>
      </w:pPr>
      <w:r w:rsidRPr="00570C0C">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1" w:type="dxa"/>
          <w:right w:w="51" w:type="dxa"/>
        </w:tblCellMar>
        <w:tblLook w:val="0000" w:firstRow="0" w:lastRow="0" w:firstColumn="0" w:lastColumn="0" w:noHBand="0" w:noVBand="0"/>
      </w:tblPr>
      <w:tblGrid>
        <w:gridCol w:w="375"/>
        <w:gridCol w:w="1540"/>
        <w:gridCol w:w="7001"/>
        <w:gridCol w:w="4457"/>
        <w:gridCol w:w="2063"/>
      </w:tblGrid>
      <w:tr w:rsidR="000946A1" w:rsidRPr="00570C0C" w:rsidTr="006E4335">
        <w:trPr>
          <w:tblHeader/>
        </w:trPr>
        <w:tc>
          <w:tcPr>
            <w:tcW w:w="375"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w:t>
            </w:r>
          </w:p>
        </w:tc>
        <w:tc>
          <w:tcPr>
            <w:tcW w:w="1540"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Функция / Объект</w:t>
            </w:r>
          </w:p>
        </w:tc>
        <w:tc>
          <w:tcPr>
            <w:tcW w:w="7001"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Текущая реализация</w:t>
            </w:r>
          </w:p>
        </w:tc>
        <w:tc>
          <w:tcPr>
            <w:tcW w:w="4457"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Реализация в КСУ</w:t>
            </w:r>
          </w:p>
        </w:tc>
        <w:tc>
          <w:tcPr>
            <w:tcW w:w="2063" w:type="dxa"/>
            <w:shd w:val="pct10" w:color="auto" w:fill="auto"/>
            <w:vAlign w:val="center"/>
          </w:tcPr>
          <w:p w:rsidR="000946A1" w:rsidRPr="00570C0C" w:rsidRDefault="000946A1" w:rsidP="00025407">
            <w:pPr>
              <w:keepLines/>
              <w:jc w:val="center"/>
              <w:rPr>
                <w:rFonts w:ascii="Book Antiqua" w:hAnsi="Book Antiqua"/>
                <w:b/>
                <w:bCs/>
                <w:sz w:val="20"/>
                <w:szCs w:val="20"/>
              </w:rPr>
            </w:pPr>
            <w:r w:rsidRPr="00570C0C">
              <w:rPr>
                <w:rFonts w:ascii="Book Antiqua" w:hAnsi="Book Antiqua"/>
                <w:b/>
                <w:bCs/>
                <w:sz w:val="20"/>
                <w:szCs w:val="20"/>
              </w:rPr>
              <w:t>Дополнительные требования к текущему функционалу</w:t>
            </w:r>
          </w:p>
        </w:tc>
      </w:tr>
      <w:tr w:rsidR="000946A1" w:rsidRPr="00ED2C0E" w:rsidTr="006E4335">
        <w:tc>
          <w:tcPr>
            <w:tcW w:w="375" w:type="dxa"/>
            <w:shd w:val="clear" w:color="auto" w:fill="auto"/>
          </w:tcPr>
          <w:p w:rsidR="000946A1" w:rsidRPr="00ED2C0E" w:rsidRDefault="000946A1" w:rsidP="00903BF0">
            <w:pPr>
              <w:keepLines/>
              <w:jc w:val="both"/>
              <w:rPr>
                <w:rFonts w:ascii="Book Antiqua" w:hAnsi="Book Antiqua"/>
                <w:b/>
                <w:bCs/>
                <w:sz w:val="20"/>
                <w:szCs w:val="20"/>
              </w:rPr>
            </w:pPr>
            <w:r w:rsidRPr="00ED2C0E">
              <w:rPr>
                <w:rFonts w:ascii="Book Antiqua" w:hAnsi="Book Antiqua"/>
                <w:b/>
                <w:bCs/>
                <w:sz w:val="20"/>
                <w:szCs w:val="20"/>
              </w:rPr>
              <w:t>1.</w:t>
            </w:r>
          </w:p>
        </w:tc>
        <w:tc>
          <w:tcPr>
            <w:tcW w:w="1540" w:type="dxa"/>
            <w:shd w:val="clear" w:color="auto" w:fill="auto"/>
          </w:tcPr>
          <w:p w:rsidR="000946A1" w:rsidRPr="00ED2C0E" w:rsidRDefault="000946A1" w:rsidP="00903BF0">
            <w:pPr>
              <w:pStyle w:val="1a"/>
              <w:spacing w:after="0" w:line="240" w:lineRule="auto"/>
              <w:ind w:left="0"/>
              <w:contextualSpacing w:val="0"/>
              <w:jc w:val="both"/>
              <w:rPr>
                <w:rFonts w:ascii="Book Antiqua" w:hAnsi="Book Antiqua"/>
                <w:b/>
                <w:color w:val="000000"/>
                <w:sz w:val="20"/>
                <w:szCs w:val="20"/>
              </w:rPr>
            </w:pPr>
            <w:r w:rsidRPr="00ED2C0E">
              <w:rPr>
                <w:rFonts w:ascii="Book Antiqua" w:hAnsi="Book Antiqua"/>
                <w:b/>
                <w:color w:val="000000"/>
                <w:sz w:val="20"/>
                <w:szCs w:val="20"/>
              </w:rPr>
              <w:t>Учет расчетов с персоналом.</w:t>
            </w:r>
          </w:p>
          <w:p w:rsidR="000946A1" w:rsidRPr="00ED2C0E" w:rsidRDefault="000946A1" w:rsidP="00903BF0">
            <w:pPr>
              <w:pStyle w:val="1a"/>
              <w:spacing w:after="0" w:line="240" w:lineRule="auto"/>
              <w:ind w:left="0"/>
              <w:contextualSpacing w:val="0"/>
              <w:jc w:val="both"/>
              <w:rPr>
                <w:rFonts w:ascii="Book Antiqua" w:hAnsi="Book Antiqua"/>
                <w:color w:val="000000"/>
                <w:sz w:val="20"/>
                <w:szCs w:val="20"/>
              </w:rPr>
            </w:pPr>
            <w:r w:rsidRPr="00ED2C0E">
              <w:rPr>
                <w:rFonts w:ascii="Book Antiqua" w:hAnsi="Book Antiqua"/>
                <w:color w:val="000000"/>
                <w:sz w:val="20"/>
                <w:szCs w:val="20"/>
              </w:rPr>
              <w:t>Распределение зарплаты по видам продукции.</w:t>
            </w:r>
          </w:p>
        </w:tc>
        <w:tc>
          <w:tcPr>
            <w:tcW w:w="7001" w:type="dxa"/>
            <w:shd w:val="clear" w:color="auto" w:fill="auto"/>
          </w:tcPr>
          <w:p w:rsidR="000946A1" w:rsidRPr="00ED2C0E" w:rsidRDefault="000946A1" w:rsidP="00903BF0">
            <w:pPr>
              <w:pStyle w:val="1a"/>
              <w:ind w:left="0"/>
              <w:jc w:val="both"/>
              <w:rPr>
                <w:rFonts w:ascii="Book Antiqua" w:hAnsi="Book Antiqua"/>
                <w:color w:val="000000"/>
                <w:sz w:val="20"/>
                <w:szCs w:val="20"/>
              </w:rPr>
            </w:pPr>
            <w:r w:rsidRPr="00ED2C0E">
              <w:rPr>
                <w:rFonts w:ascii="Book Antiqua" w:hAnsi="Book Antiqua"/>
                <w:sz w:val="20"/>
                <w:szCs w:val="20"/>
              </w:rPr>
              <w:t xml:space="preserve">Начисление зарплаты производится в разрезе видов продукции. Принципы распределения по каждому предприятию отличаются.  Общий принцип </w:t>
            </w:r>
            <w:r w:rsidRPr="00ED2C0E">
              <w:rPr>
                <w:rFonts w:ascii="Book Antiqua" w:hAnsi="Book Antiqua"/>
                <w:color w:val="000000"/>
                <w:sz w:val="20"/>
                <w:szCs w:val="20"/>
              </w:rPr>
              <w:t>заключается в задании процента отнесения затрат на виды продукции. При распределении не изменяется подразделение и статья затрат. Для распределения заработной платы по видам продукции используются таблицы «распределение продукции для З/п» с учетом коэффициентов данных ПТО. Пример распределения:</w:t>
            </w:r>
          </w:p>
          <w:tbl>
            <w:tblPr>
              <w:tblW w:w="4548" w:type="pct"/>
              <w:tblCellMar>
                <w:left w:w="57" w:type="dxa"/>
                <w:right w:w="57" w:type="dxa"/>
              </w:tblCellMar>
              <w:tblLook w:val="04A0" w:firstRow="1" w:lastRow="0" w:firstColumn="1" w:lastColumn="0" w:noHBand="0" w:noVBand="1"/>
            </w:tblPr>
            <w:tblGrid>
              <w:gridCol w:w="1629"/>
              <w:gridCol w:w="3375"/>
              <w:gridCol w:w="1779"/>
            </w:tblGrid>
            <w:tr w:rsidR="000946A1" w:rsidRPr="00ED2C0E" w:rsidTr="00570C0C">
              <w:tc>
                <w:tcPr>
                  <w:tcW w:w="1329" w:type="pct"/>
                  <w:tcBorders>
                    <w:top w:val="single" w:sz="8" w:space="0" w:color="auto"/>
                    <w:left w:val="single" w:sz="8" w:space="0" w:color="auto"/>
                    <w:bottom w:val="single" w:sz="8" w:space="0" w:color="000000"/>
                    <w:right w:val="single" w:sz="8" w:space="0" w:color="auto"/>
                  </w:tcBorders>
                  <w:shd w:val="clear" w:color="auto" w:fill="auto"/>
                  <w:noWrap/>
                  <w:vAlign w:val="center"/>
                </w:tcPr>
                <w:p w:rsidR="000946A1" w:rsidRPr="00ED2C0E" w:rsidRDefault="000946A1" w:rsidP="00903BF0">
                  <w:pPr>
                    <w:jc w:val="both"/>
                    <w:rPr>
                      <w:rFonts w:ascii="Book Antiqua" w:hAnsi="Book Antiqua"/>
                      <w:b/>
                      <w:color w:val="000000"/>
                      <w:sz w:val="20"/>
                      <w:szCs w:val="20"/>
                      <w:lang w:eastAsia="en-US"/>
                    </w:rPr>
                  </w:pPr>
                  <w:r w:rsidRPr="00ED2C0E">
                    <w:rPr>
                      <w:rFonts w:ascii="Book Antiqua" w:hAnsi="Book Antiqua"/>
                      <w:b/>
                      <w:color w:val="000000"/>
                      <w:sz w:val="20"/>
                      <w:szCs w:val="20"/>
                      <w:lang w:eastAsia="en-US"/>
                    </w:rPr>
                    <w:t>Подразделение</w:t>
                  </w:r>
                </w:p>
              </w:tc>
              <w:tc>
                <w:tcPr>
                  <w:tcW w:w="2669" w:type="pct"/>
                  <w:tcBorders>
                    <w:top w:val="single" w:sz="8" w:space="0" w:color="auto"/>
                    <w:left w:val="nil"/>
                    <w:bottom w:val="single" w:sz="4" w:space="0" w:color="auto"/>
                    <w:right w:val="nil"/>
                  </w:tcBorders>
                  <w:shd w:val="clear" w:color="auto" w:fill="auto"/>
                  <w:noWrap/>
                  <w:vAlign w:val="center"/>
                </w:tcPr>
                <w:p w:rsidR="000946A1" w:rsidRPr="00ED2C0E" w:rsidRDefault="000946A1" w:rsidP="00903BF0">
                  <w:pPr>
                    <w:jc w:val="both"/>
                    <w:rPr>
                      <w:rFonts w:ascii="Book Antiqua" w:hAnsi="Book Antiqua"/>
                      <w:b/>
                      <w:color w:val="000000"/>
                      <w:sz w:val="20"/>
                      <w:szCs w:val="20"/>
                      <w:lang w:eastAsia="en-US"/>
                    </w:rPr>
                  </w:pPr>
                  <w:r w:rsidRPr="00ED2C0E">
                    <w:rPr>
                      <w:rFonts w:ascii="Book Antiqua" w:hAnsi="Book Antiqua"/>
                      <w:b/>
                      <w:color w:val="000000"/>
                      <w:sz w:val="20"/>
                      <w:szCs w:val="20"/>
                      <w:lang w:eastAsia="en-US"/>
                    </w:rPr>
                    <w:t>Вид продукции</w:t>
                  </w:r>
                </w:p>
              </w:tc>
              <w:tc>
                <w:tcPr>
                  <w:tcW w:w="10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0946A1" w:rsidRPr="00ED2C0E" w:rsidRDefault="000946A1" w:rsidP="00903BF0">
                  <w:pPr>
                    <w:jc w:val="both"/>
                    <w:rPr>
                      <w:rFonts w:ascii="Book Antiqua" w:hAnsi="Book Antiqua"/>
                      <w:b/>
                      <w:color w:val="000000"/>
                      <w:sz w:val="20"/>
                      <w:szCs w:val="20"/>
                      <w:lang w:eastAsia="en-US"/>
                    </w:rPr>
                  </w:pPr>
                  <w:r w:rsidRPr="00ED2C0E">
                    <w:rPr>
                      <w:rFonts w:ascii="Book Antiqua" w:hAnsi="Book Antiqua"/>
                      <w:b/>
                      <w:color w:val="000000"/>
                      <w:sz w:val="20"/>
                      <w:szCs w:val="20"/>
                      <w:lang w:eastAsia="en-US"/>
                    </w:rPr>
                    <w:t>%распределения</w:t>
                  </w:r>
                </w:p>
              </w:tc>
            </w:tr>
            <w:tr w:rsidR="000946A1" w:rsidRPr="00ED2C0E" w:rsidTr="00570C0C">
              <w:trPr>
                <w:trHeight w:val="330"/>
              </w:trPr>
              <w:tc>
                <w:tcPr>
                  <w:tcW w:w="132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Турбинный</w:t>
                  </w:r>
                </w:p>
              </w:tc>
              <w:tc>
                <w:tcPr>
                  <w:tcW w:w="2669" w:type="pct"/>
                  <w:tcBorders>
                    <w:top w:val="single" w:sz="8" w:space="0" w:color="auto"/>
                    <w:left w:val="nil"/>
                    <w:bottom w:val="single" w:sz="4" w:space="0" w:color="auto"/>
                    <w:right w:val="nil"/>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мощность РС</w:t>
                  </w:r>
                </w:p>
              </w:tc>
              <w:tc>
                <w:tcPr>
                  <w:tcW w:w="100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20,595</w:t>
                  </w:r>
                </w:p>
              </w:tc>
            </w:tr>
            <w:tr w:rsidR="000946A1" w:rsidRPr="00ED2C0E" w:rsidTr="00570C0C">
              <w:trPr>
                <w:trHeight w:val="330"/>
              </w:trPr>
              <w:tc>
                <w:tcPr>
                  <w:tcW w:w="132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946A1" w:rsidRPr="00ED2C0E" w:rsidRDefault="000946A1" w:rsidP="00903BF0">
                  <w:pPr>
                    <w:jc w:val="both"/>
                    <w:rPr>
                      <w:rFonts w:ascii="Book Antiqua" w:hAnsi="Book Antiqua"/>
                      <w:color w:val="000000"/>
                      <w:sz w:val="20"/>
                      <w:szCs w:val="20"/>
                      <w:lang w:eastAsia="en-US"/>
                    </w:rPr>
                  </w:pPr>
                </w:p>
              </w:tc>
              <w:tc>
                <w:tcPr>
                  <w:tcW w:w="2669" w:type="pct"/>
                  <w:tcBorders>
                    <w:top w:val="nil"/>
                    <w:left w:val="nil"/>
                    <w:bottom w:val="nil"/>
                    <w:right w:val="nil"/>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 xml:space="preserve">мощность </w:t>
                  </w:r>
                </w:p>
              </w:tc>
              <w:tc>
                <w:tcPr>
                  <w:tcW w:w="1002" w:type="pct"/>
                  <w:tcBorders>
                    <w:top w:val="nil"/>
                    <w:left w:val="single" w:sz="8" w:space="0" w:color="auto"/>
                    <w:bottom w:val="nil"/>
                    <w:right w:val="single" w:sz="8" w:space="0" w:color="auto"/>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62,197</w:t>
                  </w:r>
                </w:p>
              </w:tc>
            </w:tr>
            <w:tr w:rsidR="000946A1" w:rsidRPr="00ED2C0E" w:rsidTr="00570C0C">
              <w:trPr>
                <w:trHeight w:val="300"/>
              </w:trPr>
              <w:tc>
                <w:tcPr>
                  <w:tcW w:w="132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946A1" w:rsidRPr="00ED2C0E" w:rsidRDefault="000946A1" w:rsidP="00903BF0">
                  <w:pPr>
                    <w:jc w:val="both"/>
                    <w:rPr>
                      <w:rFonts w:ascii="Book Antiqua" w:hAnsi="Book Antiqua"/>
                      <w:color w:val="000000"/>
                      <w:sz w:val="20"/>
                      <w:szCs w:val="20"/>
                      <w:lang w:eastAsia="en-US"/>
                    </w:rPr>
                  </w:pPr>
                </w:p>
              </w:tc>
              <w:tc>
                <w:tcPr>
                  <w:tcW w:w="2669" w:type="pct"/>
                  <w:tcBorders>
                    <w:top w:val="single" w:sz="4" w:space="0" w:color="auto"/>
                    <w:left w:val="nil"/>
                    <w:bottom w:val="single" w:sz="8" w:space="0" w:color="auto"/>
                    <w:right w:val="nil"/>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т.энергия</w:t>
                  </w:r>
                </w:p>
              </w:tc>
              <w:tc>
                <w:tcPr>
                  <w:tcW w:w="100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17,208</w:t>
                  </w:r>
                </w:p>
              </w:tc>
            </w:tr>
            <w:tr w:rsidR="000946A1" w:rsidRPr="00ED2C0E" w:rsidTr="00570C0C">
              <w:trPr>
                <w:trHeight w:val="300"/>
              </w:trPr>
              <w:tc>
                <w:tcPr>
                  <w:tcW w:w="132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Турбинный</w:t>
                  </w:r>
                </w:p>
              </w:tc>
              <w:tc>
                <w:tcPr>
                  <w:tcW w:w="2669" w:type="pct"/>
                  <w:tcBorders>
                    <w:top w:val="single" w:sz="4" w:space="0" w:color="auto"/>
                    <w:left w:val="nil"/>
                    <w:bottom w:val="single" w:sz="8" w:space="0" w:color="auto"/>
                    <w:right w:val="nil"/>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тепловая энергия (ГВС)</w:t>
                  </w:r>
                </w:p>
              </w:tc>
              <w:tc>
                <w:tcPr>
                  <w:tcW w:w="100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49,954</w:t>
                  </w:r>
                </w:p>
              </w:tc>
            </w:tr>
            <w:tr w:rsidR="000946A1" w:rsidRPr="00ED2C0E" w:rsidTr="00570C0C">
              <w:trPr>
                <w:trHeight w:val="300"/>
              </w:trPr>
              <w:tc>
                <w:tcPr>
                  <w:tcW w:w="132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946A1" w:rsidRPr="00ED2C0E" w:rsidRDefault="000946A1" w:rsidP="00903BF0">
                  <w:pPr>
                    <w:jc w:val="both"/>
                    <w:rPr>
                      <w:rFonts w:ascii="Book Antiqua" w:hAnsi="Book Antiqua"/>
                      <w:color w:val="000000"/>
                      <w:sz w:val="20"/>
                      <w:szCs w:val="20"/>
                      <w:lang w:eastAsia="en-US"/>
                    </w:rPr>
                  </w:pPr>
                </w:p>
              </w:tc>
              <w:tc>
                <w:tcPr>
                  <w:tcW w:w="2669" w:type="pct"/>
                  <w:tcBorders>
                    <w:top w:val="single" w:sz="4" w:space="0" w:color="auto"/>
                    <w:left w:val="nil"/>
                    <w:bottom w:val="single" w:sz="8" w:space="0" w:color="auto"/>
                    <w:right w:val="nil"/>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Тепловая энергия (отопление)</w:t>
                  </w:r>
                </w:p>
              </w:tc>
              <w:tc>
                <w:tcPr>
                  <w:tcW w:w="100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16,271</w:t>
                  </w:r>
                </w:p>
              </w:tc>
            </w:tr>
            <w:tr w:rsidR="000946A1" w:rsidRPr="00ED2C0E" w:rsidTr="00570C0C">
              <w:trPr>
                <w:trHeight w:val="300"/>
              </w:trPr>
              <w:tc>
                <w:tcPr>
                  <w:tcW w:w="132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946A1" w:rsidRPr="00ED2C0E" w:rsidRDefault="000946A1" w:rsidP="00903BF0">
                  <w:pPr>
                    <w:jc w:val="both"/>
                    <w:rPr>
                      <w:rFonts w:ascii="Book Antiqua" w:hAnsi="Book Antiqua"/>
                      <w:color w:val="000000"/>
                      <w:sz w:val="20"/>
                      <w:szCs w:val="20"/>
                      <w:lang w:eastAsia="en-US"/>
                    </w:rPr>
                  </w:pPr>
                </w:p>
              </w:tc>
              <w:tc>
                <w:tcPr>
                  <w:tcW w:w="2669" w:type="pct"/>
                  <w:tcBorders>
                    <w:top w:val="single" w:sz="4" w:space="0" w:color="auto"/>
                    <w:left w:val="nil"/>
                    <w:bottom w:val="single" w:sz="8" w:space="0" w:color="auto"/>
                    <w:right w:val="nil"/>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тепловая энергия (отб пар  6,5 ата)</w:t>
                  </w:r>
                </w:p>
              </w:tc>
              <w:tc>
                <w:tcPr>
                  <w:tcW w:w="100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22,088</w:t>
                  </w:r>
                </w:p>
              </w:tc>
            </w:tr>
            <w:tr w:rsidR="000946A1" w:rsidRPr="00ED2C0E" w:rsidTr="00570C0C">
              <w:trPr>
                <w:trHeight w:val="300"/>
              </w:trPr>
              <w:tc>
                <w:tcPr>
                  <w:tcW w:w="1329"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946A1" w:rsidRPr="00ED2C0E" w:rsidRDefault="000946A1" w:rsidP="00903BF0">
                  <w:pPr>
                    <w:jc w:val="both"/>
                    <w:rPr>
                      <w:rFonts w:ascii="Book Antiqua" w:hAnsi="Book Antiqua"/>
                      <w:color w:val="000000"/>
                      <w:sz w:val="20"/>
                      <w:szCs w:val="20"/>
                      <w:lang w:eastAsia="en-US"/>
                    </w:rPr>
                  </w:pPr>
                </w:p>
              </w:tc>
              <w:tc>
                <w:tcPr>
                  <w:tcW w:w="2669" w:type="pct"/>
                  <w:tcBorders>
                    <w:top w:val="single" w:sz="4" w:space="0" w:color="auto"/>
                    <w:left w:val="nil"/>
                    <w:bottom w:val="single" w:sz="4" w:space="0" w:color="auto"/>
                    <w:right w:val="nil"/>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Тепловая энергия (отб. пар  11 ата)</w:t>
                  </w:r>
                </w:p>
              </w:tc>
              <w:tc>
                <w:tcPr>
                  <w:tcW w:w="100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946A1" w:rsidRPr="00ED2C0E" w:rsidRDefault="000946A1" w:rsidP="00903BF0">
                  <w:pPr>
                    <w:jc w:val="both"/>
                    <w:rPr>
                      <w:rFonts w:ascii="Book Antiqua" w:hAnsi="Book Antiqua"/>
                      <w:color w:val="000000"/>
                      <w:sz w:val="20"/>
                      <w:szCs w:val="20"/>
                      <w:lang w:eastAsia="en-US"/>
                    </w:rPr>
                  </w:pPr>
                  <w:r w:rsidRPr="00ED2C0E">
                    <w:rPr>
                      <w:rFonts w:ascii="Book Antiqua" w:hAnsi="Book Antiqua"/>
                      <w:color w:val="000000"/>
                      <w:sz w:val="20"/>
                      <w:szCs w:val="20"/>
                      <w:lang w:eastAsia="en-US"/>
                    </w:rPr>
                    <w:t>11,687</w:t>
                  </w:r>
                </w:p>
              </w:tc>
            </w:tr>
          </w:tbl>
          <w:p w:rsidR="000946A1" w:rsidRPr="00ED2C0E" w:rsidRDefault="000946A1" w:rsidP="00903BF0">
            <w:pPr>
              <w:pStyle w:val="1a"/>
              <w:ind w:left="0"/>
              <w:jc w:val="both"/>
              <w:rPr>
                <w:rFonts w:ascii="Book Antiqua" w:hAnsi="Book Antiqua"/>
                <w:color w:val="000000"/>
                <w:sz w:val="20"/>
                <w:szCs w:val="20"/>
              </w:rPr>
            </w:pPr>
          </w:p>
          <w:p w:rsidR="000946A1" w:rsidRPr="00ED2C0E" w:rsidRDefault="000946A1" w:rsidP="00903BF0">
            <w:pPr>
              <w:pStyle w:val="1a"/>
              <w:ind w:left="0"/>
              <w:jc w:val="both"/>
              <w:rPr>
                <w:rFonts w:ascii="Book Antiqua" w:hAnsi="Book Antiqua"/>
                <w:color w:val="000000"/>
                <w:sz w:val="20"/>
                <w:szCs w:val="20"/>
              </w:rPr>
            </w:pPr>
            <w:r w:rsidRPr="00ED2C0E">
              <w:rPr>
                <w:rFonts w:ascii="Book Antiqua" w:hAnsi="Book Antiqua"/>
                <w:color w:val="000000"/>
                <w:sz w:val="20"/>
                <w:szCs w:val="20"/>
              </w:rPr>
              <w:t>Другой способ задания коэффициентов: в справочнике подразделений жестко заданы проценты распределения по видам продукции.</w:t>
            </w:r>
          </w:p>
        </w:tc>
        <w:tc>
          <w:tcPr>
            <w:tcW w:w="4457" w:type="dxa"/>
            <w:shd w:val="clear" w:color="auto" w:fill="auto"/>
          </w:tcPr>
          <w:p w:rsidR="000946A1" w:rsidRPr="00ED2C0E" w:rsidRDefault="000946A1" w:rsidP="00903BF0">
            <w:pPr>
              <w:pStyle w:val="aff7"/>
              <w:ind w:firstLine="0"/>
              <w:jc w:val="both"/>
              <w:rPr>
                <w:rFonts w:ascii="Book Antiqua" w:hAnsi="Book Antiqua"/>
                <w:sz w:val="20"/>
                <w:szCs w:val="20"/>
              </w:rPr>
            </w:pPr>
            <w:r w:rsidRPr="00ED2C0E">
              <w:rPr>
                <w:rFonts w:ascii="Book Antiqua" w:hAnsi="Book Antiqua"/>
                <w:sz w:val="20"/>
                <w:szCs w:val="20"/>
              </w:rPr>
              <w:t>Данный функционал реализован в документе «Закрытие счетов затрат» с видом операции «Распределение затрат по коэффициентам».</w:t>
            </w:r>
          </w:p>
          <w:p w:rsidR="000946A1" w:rsidRPr="00ED2C0E" w:rsidRDefault="000946A1" w:rsidP="00903BF0">
            <w:pPr>
              <w:pStyle w:val="aff7"/>
              <w:ind w:firstLine="0"/>
              <w:jc w:val="both"/>
              <w:rPr>
                <w:rFonts w:ascii="Book Antiqua" w:hAnsi="Book Antiqua"/>
                <w:sz w:val="20"/>
                <w:szCs w:val="20"/>
              </w:rPr>
            </w:pPr>
            <w:r w:rsidRPr="00ED2C0E">
              <w:rPr>
                <w:rFonts w:ascii="Book Antiqua" w:hAnsi="Book Antiqua"/>
                <w:sz w:val="20"/>
                <w:szCs w:val="20"/>
              </w:rPr>
              <w:t>На закладке «Распределение затрат» заполняются счета учета, на которые будет производиться распределение, их аналитика и соответствующие коэффициенты.</w:t>
            </w:r>
          </w:p>
          <w:p w:rsidR="000946A1" w:rsidRPr="00ED2C0E" w:rsidRDefault="000946A1" w:rsidP="00903BF0">
            <w:pPr>
              <w:spacing w:after="200" w:line="276" w:lineRule="auto"/>
              <w:jc w:val="both"/>
              <w:rPr>
                <w:rFonts w:ascii="Book Antiqua" w:eastAsiaTheme="minorHAnsi" w:hAnsi="Book Antiqua"/>
                <w:sz w:val="20"/>
                <w:szCs w:val="20"/>
                <w:lang w:eastAsia="en-US"/>
              </w:rPr>
            </w:pPr>
            <w:r w:rsidRPr="00ED2C0E">
              <w:rPr>
                <w:rFonts w:ascii="Book Antiqua" w:eastAsiaTheme="minorHAnsi" w:hAnsi="Book Antiqua"/>
                <w:sz w:val="20"/>
                <w:szCs w:val="20"/>
                <w:lang w:eastAsia="en-US"/>
              </w:rPr>
              <w:t>На закладке «Дополнительно» заполняется счет затрат и его аналитика, с которого производится списание затрат.</w:t>
            </w:r>
          </w:p>
          <w:p w:rsidR="000946A1" w:rsidRPr="00ED2C0E" w:rsidRDefault="000946A1" w:rsidP="00903BF0">
            <w:pPr>
              <w:pStyle w:val="1a"/>
              <w:ind w:left="0"/>
              <w:jc w:val="both"/>
              <w:rPr>
                <w:rFonts w:ascii="Book Antiqua" w:hAnsi="Book Antiqua"/>
                <w:b/>
                <w:bCs/>
                <w:sz w:val="20"/>
                <w:szCs w:val="20"/>
              </w:rPr>
            </w:pPr>
          </w:p>
        </w:tc>
        <w:tc>
          <w:tcPr>
            <w:tcW w:w="2063" w:type="dxa"/>
          </w:tcPr>
          <w:p w:rsidR="000946A1" w:rsidRPr="00ED2C0E" w:rsidRDefault="000946A1" w:rsidP="00903BF0">
            <w:pPr>
              <w:keepLines/>
              <w:jc w:val="both"/>
              <w:rPr>
                <w:rFonts w:ascii="Book Antiqua" w:hAnsi="Book Antiqua"/>
                <w:bCs/>
                <w:sz w:val="20"/>
                <w:szCs w:val="20"/>
              </w:rPr>
            </w:pPr>
            <w:r w:rsidRPr="00ED2C0E">
              <w:rPr>
                <w:rFonts w:ascii="Book Antiqua" w:hAnsi="Book Antiqua"/>
                <w:bCs/>
                <w:sz w:val="20"/>
                <w:szCs w:val="20"/>
              </w:rPr>
              <w:t>Может потребоваться дополнит</w:t>
            </w:r>
            <w:r w:rsidR="00903BF0">
              <w:rPr>
                <w:rFonts w:ascii="Book Antiqua" w:hAnsi="Book Antiqua"/>
                <w:bCs/>
                <w:sz w:val="20"/>
                <w:szCs w:val="20"/>
              </w:rPr>
              <w:t>ельная обработка затрат по з/пл.</w:t>
            </w:r>
            <w:r w:rsidRPr="00ED2C0E">
              <w:rPr>
                <w:rFonts w:ascii="Book Antiqua" w:hAnsi="Book Antiqua"/>
                <w:bCs/>
                <w:sz w:val="20"/>
                <w:szCs w:val="20"/>
              </w:rPr>
              <w:t xml:space="preserve"> документе «Отражение зарплаты в регл. учете» либо доработка ЗУП.</w:t>
            </w:r>
          </w:p>
        </w:tc>
      </w:tr>
      <w:tr w:rsidR="000946A1" w:rsidRPr="00ED2C0E" w:rsidTr="006E4335">
        <w:tc>
          <w:tcPr>
            <w:tcW w:w="375" w:type="dxa"/>
            <w:shd w:val="clear" w:color="auto" w:fill="auto"/>
          </w:tcPr>
          <w:p w:rsidR="000946A1" w:rsidRPr="00ED2C0E" w:rsidRDefault="000946A1" w:rsidP="00903BF0">
            <w:pPr>
              <w:keepLines/>
              <w:jc w:val="both"/>
              <w:rPr>
                <w:rFonts w:ascii="Book Antiqua" w:hAnsi="Book Antiqua"/>
                <w:b/>
                <w:bCs/>
                <w:sz w:val="20"/>
                <w:szCs w:val="20"/>
              </w:rPr>
            </w:pPr>
            <w:r w:rsidRPr="00ED2C0E">
              <w:rPr>
                <w:rFonts w:ascii="Book Antiqua" w:hAnsi="Book Antiqua"/>
                <w:b/>
                <w:bCs/>
                <w:sz w:val="20"/>
                <w:szCs w:val="20"/>
              </w:rPr>
              <w:t>2.</w:t>
            </w:r>
          </w:p>
        </w:tc>
        <w:tc>
          <w:tcPr>
            <w:tcW w:w="1540" w:type="dxa"/>
            <w:shd w:val="clear" w:color="auto" w:fill="auto"/>
          </w:tcPr>
          <w:p w:rsidR="000946A1" w:rsidRPr="00ED2C0E" w:rsidRDefault="000946A1" w:rsidP="00903BF0">
            <w:pPr>
              <w:pStyle w:val="1a"/>
              <w:spacing w:after="0" w:line="240" w:lineRule="auto"/>
              <w:ind w:left="0"/>
              <w:contextualSpacing w:val="0"/>
              <w:jc w:val="both"/>
              <w:rPr>
                <w:rFonts w:ascii="Book Antiqua" w:hAnsi="Book Antiqua"/>
                <w:b/>
                <w:color w:val="000000"/>
                <w:sz w:val="20"/>
                <w:szCs w:val="20"/>
              </w:rPr>
            </w:pPr>
            <w:r w:rsidRPr="00ED2C0E">
              <w:rPr>
                <w:rFonts w:ascii="Book Antiqua" w:hAnsi="Book Antiqua"/>
                <w:b/>
                <w:color w:val="000000"/>
                <w:sz w:val="20"/>
                <w:szCs w:val="20"/>
              </w:rPr>
              <w:t>Учет расчетов с персоналом.</w:t>
            </w:r>
          </w:p>
          <w:p w:rsidR="000946A1" w:rsidRPr="00ED2C0E" w:rsidRDefault="000946A1" w:rsidP="00903BF0">
            <w:pPr>
              <w:pStyle w:val="1a"/>
              <w:spacing w:after="0" w:line="240" w:lineRule="auto"/>
              <w:ind w:left="0"/>
              <w:contextualSpacing w:val="0"/>
              <w:jc w:val="both"/>
              <w:rPr>
                <w:rFonts w:ascii="Book Antiqua" w:hAnsi="Book Antiqua"/>
                <w:color w:val="000000"/>
                <w:sz w:val="20"/>
                <w:szCs w:val="20"/>
              </w:rPr>
            </w:pPr>
            <w:r w:rsidRPr="00ED2C0E">
              <w:rPr>
                <w:rFonts w:ascii="Book Antiqua" w:hAnsi="Book Antiqua"/>
                <w:color w:val="000000"/>
                <w:sz w:val="20"/>
                <w:szCs w:val="20"/>
              </w:rPr>
              <w:t>Расчет оценочных обязательств по отпускам.</w:t>
            </w:r>
          </w:p>
        </w:tc>
        <w:tc>
          <w:tcPr>
            <w:tcW w:w="7001" w:type="dxa"/>
            <w:shd w:val="clear" w:color="auto" w:fill="auto"/>
          </w:tcPr>
          <w:p w:rsidR="000946A1" w:rsidRPr="00ED2C0E" w:rsidRDefault="000946A1" w:rsidP="00903BF0">
            <w:pPr>
              <w:pStyle w:val="1a"/>
              <w:ind w:left="0"/>
              <w:jc w:val="both"/>
              <w:rPr>
                <w:rFonts w:ascii="Book Antiqua" w:hAnsi="Book Antiqua"/>
                <w:color w:val="000000"/>
                <w:sz w:val="20"/>
                <w:szCs w:val="20"/>
              </w:rPr>
            </w:pPr>
            <w:r w:rsidRPr="00ED2C0E">
              <w:rPr>
                <w:rFonts w:ascii="Book Antiqua" w:hAnsi="Book Antiqua"/>
                <w:color w:val="000000"/>
                <w:sz w:val="20"/>
                <w:szCs w:val="20"/>
              </w:rPr>
              <w:t xml:space="preserve">На данный момент расчет производится вручную с использованием разработанных специалистами ОИС отчетов. Расчет оценочных обязательств производится по следующей схеме: в Программе 1С: «ЗУП» формируется отчет-резерв отпусков, где по каждому сотруднику на отчетную дату указано дни неиспользованного отпуска, сумма среднего заработка, общая сумма отпускных (дни*сумма ср.зп.). Затем этот отчет </w:t>
            </w:r>
            <w:r w:rsidRPr="00ED2C0E">
              <w:rPr>
                <w:rFonts w:ascii="Book Antiqua" w:hAnsi="Book Antiqua"/>
                <w:color w:val="000000"/>
                <w:sz w:val="20"/>
                <w:szCs w:val="20"/>
              </w:rPr>
              <w:lastRenderedPageBreak/>
              <w:t>переводится в Excel и к сумме отпускных прибавляется сумма страховых взносов, полученная расчетным путем. В 1С: 7.7 формируется отчет-распределение по видам продукции, в нем общая сумма оценочные обязательства распределяется по видам продукции. Затем формируется отчет по погашению резерва по видам продукции и вручную рассчитываются суммы для отражения оценочного обязательства в программе 1С: 7.7 в бухгалтерской справке.</w:t>
            </w:r>
          </w:p>
        </w:tc>
        <w:tc>
          <w:tcPr>
            <w:tcW w:w="4457" w:type="dxa"/>
            <w:shd w:val="clear" w:color="auto" w:fill="auto"/>
          </w:tcPr>
          <w:p w:rsidR="000946A1" w:rsidRPr="00ED2C0E" w:rsidRDefault="000946A1" w:rsidP="00903BF0">
            <w:pPr>
              <w:pStyle w:val="aff7"/>
              <w:ind w:firstLine="0"/>
              <w:jc w:val="both"/>
              <w:rPr>
                <w:rFonts w:ascii="Book Antiqua" w:hAnsi="Book Antiqua"/>
                <w:sz w:val="20"/>
                <w:szCs w:val="20"/>
              </w:rPr>
            </w:pPr>
            <w:r w:rsidRPr="00ED2C0E">
              <w:rPr>
                <w:rFonts w:ascii="Book Antiqua" w:hAnsi="Book Antiqua"/>
                <w:sz w:val="20"/>
                <w:szCs w:val="20"/>
              </w:rPr>
              <w:lastRenderedPageBreak/>
              <w:t>Имеется возможность отражать рассчитанные резервы в бухгалтерской справке.</w:t>
            </w:r>
          </w:p>
        </w:tc>
        <w:tc>
          <w:tcPr>
            <w:tcW w:w="2063" w:type="dxa"/>
          </w:tcPr>
          <w:p w:rsidR="000946A1" w:rsidRPr="00ED2C0E" w:rsidRDefault="000946A1" w:rsidP="00903BF0">
            <w:pPr>
              <w:keepLines/>
              <w:jc w:val="both"/>
              <w:rPr>
                <w:rFonts w:ascii="Book Antiqua" w:hAnsi="Book Antiqua"/>
                <w:bCs/>
                <w:sz w:val="20"/>
                <w:szCs w:val="20"/>
              </w:rPr>
            </w:pPr>
            <w:r w:rsidRPr="00ED2C0E">
              <w:rPr>
                <w:rFonts w:ascii="Book Antiqua" w:hAnsi="Book Antiqua"/>
                <w:bCs/>
                <w:sz w:val="20"/>
                <w:szCs w:val="20"/>
                <w:lang w:val="en-US"/>
              </w:rPr>
              <w:t>C</w:t>
            </w:r>
            <w:r w:rsidRPr="00ED2C0E">
              <w:rPr>
                <w:rFonts w:ascii="Book Antiqua" w:hAnsi="Book Antiqua"/>
                <w:bCs/>
                <w:sz w:val="20"/>
                <w:szCs w:val="20"/>
              </w:rPr>
              <w:t>оздание отчета по использованию резервов отпусков, либо автоматизация процесса расчета резерва к отражению</w:t>
            </w:r>
          </w:p>
        </w:tc>
      </w:tr>
    </w:tbl>
    <w:p w:rsidR="000946A1" w:rsidRPr="00903BF0" w:rsidRDefault="000946A1" w:rsidP="00903BF0">
      <w:pPr>
        <w:pStyle w:val="8"/>
        <w:keepNext/>
        <w:rPr>
          <w:rFonts w:ascii="Book Antiqua" w:hAnsi="Book Antiqua"/>
        </w:rPr>
      </w:pPr>
      <w:r w:rsidRPr="00903BF0">
        <w:rPr>
          <w:rFonts w:ascii="Book Antiqua" w:hAnsi="Book Antiqua"/>
        </w:rPr>
        <w:lastRenderedPageBreak/>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2126"/>
        <w:gridCol w:w="11340"/>
      </w:tblGrid>
      <w:tr w:rsidR="000946A1" w:rsidRPr="00903BF0" w:rsidTr="006E4335">
        <w:trPr>
          <w:tblHeader/>
        </w:trPr>
        <w:tc>
          <w:tcPr>
            <w:tcW w:w="411" w:type="dxa"/>
            <w:shd w:val="pct10" w:color="auto" w:fill="auto"/>
            <w:vAlign w:val="center"/>
          </w:tcPr>
          <w:p w:rsidR="000946A1" w:rsidRPr="00903BF0" w:rsidRDefault="000946A1" w:rsidP="00025407">
            <w:pPr>
              <w:keepLines/>
              <w:jc w:val="center"/>
              <w:rPr>
                <w:rFonts w:ascii="Book Antiqua" w:hAnsi="Book Antiqua"/>
                <w:b/>
                <w:bCs/>
                <w:sz w:val="20"/>
                <w:szCs w:val="20"/>
              </w:rPr>
            </w:pPr>
            <w:r w:rsidRPr="00903BF0">
              <w:rPr>
                <w:rFonts w:ascii="Book Antiqua" w:hAnsi="Book Antiqua"/>
                <w:b/>
                <w:bCs/>
                <w:sz w:val="20"/>
                <w:szCs w:val="20"/>
              </w:rPr>
              <w:t>№</w:t>
            </w:r>
          </w:p>
        </w:tc>
        <w:tc>
          <w:tcPr>
            <w:tcW w:w="1559" w:type="dxa"/>
            <w:shd w:val="pct10" w:color="auto" w:fill="auto"/>
            <w:vAlign w:val="center"/>
          </w:tcPr>
          <w:p w:rsidR="000946A1" w:rsidRPr="00903BF0" w:rsidRDefault="000946A1" w:rsidP="00025407">
            <w:pPr>
              <w:keepLines/>
              <w:jc w:val="center"/>
              <w:rPr>
                <w:rFonts w:ascii="Book Antiqua" w:hAnsi="Book Antiqua"/>
                <w:b/>
                <w:bCs/>
                <w:sz w:val="20"/>
                <w:szCs w:val="20"/>
              </w:rPr>
            </w:pPr>
            <w:r w:rsidRPr="00903BF0">
              <w:rPr>
                <w:rFonts w:ascii="Book Antiqua" w:hAnsi="Book Antiqua"/>
                <w:b/>
                <w:bCs/>
                <w:sz w:val="20"/>
                <w:szCs w:val="20"/>
              </w:rPr>
              <w:t>Функция / Объект</w:t>
            </w:r>
          </w:p>
        </w:tc>
        <w:tc>
          <w:tcPr>
            <w:tcW w:w="2126" w:type="dxa"/>
            <w:shd w:val="pct10" w:color="auto" w:fill="auto"/>
            <w:vAlign w:val="center"/>
          </w:tcPr>
          <w:p w:rsidR="000946A1" w:rsidRPr="00903BF0" w:rsidRDefault="000946A1" w:rsidP="00025407">
            <w:pPr>
              <w:keepLines/>
              <w:jc w:val="center"/>
              <w:rPr>
                <w:rFonts w:ascii="Book Antiqua" w:hAnsi="Book Antiqua"/>
                <w:b/>
                <w:bCs/>
                <w:sz w:val="20"/>
                <w:szCs w:val="20"/>
              </w:rPr>
            </w:pPr>
            <w:r w:rsidRPr="00903BF0">
              <w:rPr>
                <w:rFonts w:ascii="Book Antiqua" w:hAnsi="Book Antiqua"/>
                <w:b/>
                <w:bCs/>
                <w:sz w:val="20"/>
                <w:szCs w:val="20"/>
              </w:rPr>
              <w:t>Дополнительные требования к текущему функционалу</w:t>
            </w:r>
          </w:p>
        </w:tc>
        <w:tc>
          <w:tcPr>
            <w:tcW w:w="11340" w:type="dxa"/>
            <w:shd w:val="pct10" w:color="auto" w:fill="auto"/>
            <w:vAlign w:val="center"/>
          </w:tcPr>
          <w:p w:rsidR="000946A1" w:rsidRPr="00903BF0" w:rsidRDefault="000946A1" w:rsidP="00025407">
            <w:pPr>
              <w:keepLines/>
              <w:jc w:val="center"/>
              <w:rPr>
                <w:rFonts w:ascii="Book Antiqua" w:hAnsi="Book Antiqua"/>
                <w:b/>
                <w:bCs/>
                <w:sz w:val="20"/>
                <w:szCs w:val="20"/>
              </w:rPr>
            </w:pPr>
            <w:r w:rsidRPr="00903BF0">
              <w:rPr>
                <w:rFonts w:ascii="Book Antiqua" w:hAnsi="Book Antiqua"/>
                <w:b/>
                <w:bCs/>
                <w:sz w:val="20"/>
                <w:szCs w:val="20"/>
              </w:rPr>
              <w:t>Рекомендации Исполнителя</w:t>
            </w:r>
          </w:p>
        </w:tc>
      </w:tr>
      <w:tr w:rsidR="000946A1" w:rsidRPr="008F4931" w:rsidTr="006E4335">
        <w:tc>
          <w:tcPr>
            <w:tcW w:w="411" w:type="dxa"/>
            <w:shd w:val="clear" w:color="auto" w:fill="auto"/>
          </w:tcPr>
          <w:p w:rsidR="000946A1" w:rsidRPr="00903BF0" w:rsidRDefault="000946A1" w:rsidP="006E4335">
            <w:pPr>
              <w:keepLines/>
              <w:jc w:val="both"/>
              <w:rPr>
                <w:rFonts w:ascii="Book Antiqua" w:hAnsi="Book Antiqua"/>
                <w:b/>
                <w:bCs/>
                <w:sz w:val="20"/>
                <w:szCs w:val="20"/>
              </w:rPr>
            </w:pPr>
            <w:r w:rsidRPr="00903BF0">
              <w:rPr>
                <w:rFonts w:ascii="Book Antiqua" w:hAnsi="Book Antiqua"/>
                <w:b/>
                <w:bCs/>
                <w:sz w:val="20"/>
                <w:szCs w:val="20"/>
              </w:rPr>
              <w:t>1.</w:t>
            </w:r>
          </w:p>
        </w:tc>
        <w:tc>
          <w:tcPr>
            <w:tcW w:w="1559" w:type="dxa"/>
            <w:shd w:val="clear" w:color="auto" w:fill="auto"/>
          </w:tcPr>
          <w:p w:rsidR="000946A1" w:rsidRPr="00903BF0" w:rsidRDefault="000946A1" w:rsidP="006E4335">
            <w:pPr>
              <w:pStyle w:val="1a"/>
              <w:spacing w:after="0" w:line="240" w:lineRule="auto"/>
              <w:ind w:left="0"/>
              <w:contextualSpacing w:val="0"/>
              <w:jc w:val="both"/>
              <w:rPr>
                <w:rFonts w:ascii="Book Antiqua" w:hAnsi="Book Antiqua"/>
                <w:b/>
                <w:color w:val="000000"/>
                <w:sz w:val="20"/>
                <w:szCs w:val="20"/>
              </w:rPr>
            </w:pPr>
            <w:r w:rsidRPr="00903BF0">
              <w:rPr>
                <w:rFonts w:ascii="Book Antiqua" w:hAnsi="Book Antiqua"/>
                <w:b/>
                <w:color w:val="000000"/>
                <w:sz w:val="20"/>
                <w:szCs w:val="20"/>
              </w:rPr>
              <w:t>Учет расчетов с персоналом.</w:t>
            </w:r>
          </w:p>
          <w:p w:rsidR="000946A1" w:rsidRPr="00903BF0" w:rsidRDefault="000946A1" w:rsidP="006E4335">
            <w:pPr>
              <w:pStyle w:val="1a"/>
              <w:spacing w:after="0" w:line="240" w:lineRule="auto"/>
              <w:ind w:left="0"/>
              <w:contextualSpacing w:val="0"/>
              <w:jc w:val="both"/>
              <w:rPr>
                <w:rFonts w:ascii="Book Antiqua" w:hAnsi="Book Antiqua"/>
                <w:color w:val="000000"/>
                <w:sz w:val="20"/>
                <w:szCs w:val="20"/>
              </w:rPr>
            </w:pPr>
            <w:r w:rsidRPr="00903BF0">
              <w:rPr>
                <w:rFonts w:ascii="Book Antiqua" w:hAnsi="Book Antiqua"/>
                <w:color w:val="000000"/>
                <w:sz w:val="20"/>
                <w:szCs w:val="20"/>
              </w:rPr>
              <w:t>Распределение зарплаты по видам продукции.</w:t>
            </w:r>
          </w:p>
        </w:tc>
        <w:tc>
          <w:tcPr>
            <w:tcW w:w="2126" w:type="dxa"/>
          </w:tcPr>
          <w:p w:rsidR="000946A1" w:rsidRPr="00903BF0" w:rsidRDefault="000946A1" w:rsidP="006E4335">
            <w:pPr>
              <w:keepLines/>
              <w:jc w:val="both"/>
              <w:rPr>
                <w:rFonts w:ascii="Book Antiqua" w:hAnsi="Book Antiqua"/>
                <w:b/>
                <w:bCs/>
                <w:sz w:val="20"/>
                <w:szCs w:val="20"/>
              </w:rPr>
            </w:pPr>
            <w:r w:rsidRPr="00903BF0">
              <w:rPr>
                <w:rFonts w:ascii="Book Antiqua" w:hAnsi="Book Antiqua"/>
                <w:b/>
                <w:bCs/>
                <w:sz w:val="20"/>
                <w:szCs w:val="20"/>
              </w:rPr>
              <w:t>Может потребоваться дополнительная обработка затрат по з/п в документе «Отражение зарплаты в регл. учете» либо доработка ЗУП.</w:t>
            </w:r>
          </w:p>
        </w:tc>
        <w:tc>
          <w:tcPr>
            <w:tcW w:w="11340" w:type="dxa"/>
            <w:shd w:val="clear" w:color="auto" w:fill="auto"/>
          </w:tcPr>
          <w:p w:rsidR="000946A1" w:rsidRPr="00903BF0" w:rsidRDefault="000946A1" w:rsidP="006E4335">
            <w:pPr>
              <w:keepLines/>
              <w:jc w:val="both"/>
              <w:rPr>
                <w:rFonts w:ascii="Book Antiqua" w:hAnsi="Book Antiqua"/>
                <w:color w:val="000000"/>
                <w:sz w:val="20"/>
                <w:szCs w:val="20"/>
              </w:rPr>
            </w:pPr>
            <w:r w:rsidRPr="00903BF0">
              <w:rPr>
                <w:rFonts w:ascii="Book Antiqua" w:hAnsi="Book Antiqua"/>
                <w:color w:val="000000"/>
                <w:sz w:val="20"/>
                <w:szCs w:val="20"/>
              </w:rPr>
              <w:t>Возможны три варианта решения:</w:t>
            </w:r>
          </w:p>
          <w:p w:rsidR="000946A1" w:rsidRPr="00903BF0" w:rsidRDefault="000946A1" w:rsidP="006E4335">
            <w:pPr>
              <w:pStyle w:val="aff3"/>
              <w:keepLines/>
              <w:numPr>
                <w:ilvl w:val="0"/>
                <w:numId w:val="17"/>
              </w:numPr>
              <w:contextualSpacing/>
              <w:jc w:val="both"/>
              <w:rPr>
                <w:rFonts w:ascii="Book Antiqua" w:hAnsi="Book Antiqua"/>
                <w:b/>
                <w:bCs/>
                <w:sz w:val="20"/>
                <w:szCs w:val="20"/>
              </w:rPr>
            </w:pPr>
            <w:r w:rsidRPr="00903BF0">
              <w:rPr>
                <w:rFonts w:ascii="Book Antiqua" w:hAnsi="Book Antiqua"/>
                <w:color w:val="000000"/>
                <w:sz w:val="20"/>
                <w:szCs w:val="20"/>
              </w:rPr>
              <w:t>Использование текущего функционала КСУ (документ «Закрытие счетов затрат» с видом операции «Распределение затрат по коэффициентам»). В этом случае при отражении зарплаты в учете будет использоваться одна номенклатурная группа, а при закрытии счетов затрат распределяться по коэффициентам на несколько других.</w:t>
            </w:r>
          </w:p>
          <w:p w:rsidR="000946A1" w:rsidRPr="00903BF0" w:rsidRDefault="000946A1" w:rsidP="006E4335">
            <w:pPr>
              <w:pStyle w:val="aff3"/>
              <w:keepLines/>
              <w:numPr>
                <w:ilvl w:val="0"/>
                <w:numId w:val="17"/>
              </w:numPr>
              <w:contextualSpacing/>
              <w:jc w:val="both"/>
              <w:rPr>
                <w:rFonts w:ascii="Book Antiqua" w:hAnsi="Book Antiqua"/>
                <w:b/>
                <w:bCs/>
                <w:sz w:val="20"/>
                <w:szCs w:val="20"/>
              </w:rPr>
            </w:pPr>
            <w:r w:rsidRPr="00903BF0">
              <w:rPr>
                <w:rFonts w:ascii="Book Antiqua" w:hAnsi="Book Antiqua"/>
                <w:color w:val="000000"/>
                <w:sz w:val="20"/>
                <w:szCs w:val="20"/>
              </w:rPr>
              <w:t>Дополнительная обработка в документе «Отражение зарплаты в регламентированном учете», позволяющая после загрузки из ЗУП распределить затраты на требуемые номенклатурные группы.</w:t>
            </w:r>
          </w:p>
          <w:p w:rsidR="000946A1" w:rsidRPr="00903BF0" w:rsidRDefault="000946A1" w:rsidP="006E4335">
            <w:pPr>
              <w:pStyle w:val="aff3"/>
              <w:keepLines/>
              <w:numPr>
                <w:ilvl w:val="0"/>
                <w:numId w:val="17"/>
              </w:numPr>
              <w:contextualSpacing/>
              <w:jc w:val="both"/>
              <w:rPr>
                <w:rFonts w:ascii="Book Antiqua" w:hAnsi="Book Antiqua"/>
                <w:b/>
                <w:bCs/>
                <w:sz w:val="20"/>
                <w:szCs w:val="20"/>
              </w:rPr>
            </w:pPr>
            <w:r w:rsidRPr="00903BF0">
              <w:rPr>
                <w:rFonts w:ascii="Book Antiqua" w:hAnsi="Book Antiqua"/>
                <w:color w:val="000000"/>
                <w:sz w:val="20"/>
                <w:szCs w:val="20"/>
              </w:rPr>
              <w:t>Реализация распределения непосредственно в ЗУП. Позволит более точно распределять затраты, поскольку возможно указание коэффициентов для каждого сотрудника в отдельности, а не для подразделения в целом. Детально в рамках данного проекта не рассматривается.</w:t>
            </w:r>
          </w:p>
        </w:tc>
      </w:tr>
      <w:tr w:rsidR="000946A1" w:rsidRPr="008F4931" w:rsidTr="006E4335">
        <w:tc>
          <w:tcPr>
            <w:tcW w:w="411" w:type="dxa"/>
            <w:shd w:val="clear" w:color="auto" w:fill="auto"/>
          </w:tcPr>
          <w:p w:rsidR="000946A1" w:rsidRPr="00903BF0" w:rsidRDefault="000946A1" w:rsidP="006E4335">
            <w:pPr>
              <w:keepLines/>
              <w:jc w:val="both"/>
              <w:rPr>
                <w:rFonts w:ascii="Book Antiqua" w:hAnsi="Book Antiqua"/>
                <w:b/>
                <w:bCs/>
                <w:sz w:val="20"/>
                <w:szCs w:val="20"/>
              </w:rPr>
            </w:pPr>
            <w:r w:rsidRPr="00903BF0">
              <w:rPr>
                <w:rFonts w:ascii="Book Antiqua" w:hAnsi="Book Antiqua"/>
                <w:b/>
                <w:bCs/>
                <w:sz w:val="20"/>
                <w:szCs w:val="20"/>
              </w:rPr>
              <w:t>2.</w:t>
            </w:r>
          </w:p>
        </w:tc>
        <w:tc>
          <w:tcPr>
            <w:tcW w:w="1559" w:type="dxa"/>
            <w:shd w:val="clear" w:color="auto" w:fill="auto"/>
          </w:tcPr>
          <w:p w:rsidR="000946A1" w:rsidRPr="00903BF0" w:rsidRDefault="000946A1" w:rsidP="006E4335">
            <w:pPr>
              <w:pStyle w:val="1a"/>
              <w:spacing w:after="0" w:line="240" w:lineRule="auto"/>
              <w:ind w:left="0"/>
              <w:contextualSpacing w:val="0"/>
              <w:jc w:val="both"/>
              <w:rPr>
                <w:rFonts w:ascii="Book Antiqua" w:hAnsi="Book Antiqua"/>
                <w:b/>
                <w:color w:val="000000"/>
                <w:sz w:val="20"/>
                <w:szCs w:val="20"/>
              </w:rPr>
            </w:pPr>
            <w:r w:rsidRPr="00903BF0">
              <w:rPr>
                <w:rFonts w:ascii="Book Antiqua" w:hAnsi="Book Antiqua"/>
                <w:b/>
                <w:color w:val="000000"/>
                <w:sz w:val="20"/>
                <w:szCs w:val="20"/>
              </w:rPr>
              <w:t>Учет расчетов с персоналом.</w:t>
            </w:r>
          </w:p>
          <w:p w:rsidR="000946A1" w:rsidRPr="00903BF0" w:rsidRDefault="000946A1" w:rsidP="006E4335">
            <w:pPr>
              <w:pStyle w:val="1a"/>
              <w:spacing w:after="0" w:line="240" w:lineRule="auto"/>
              <w:ind w:left="0"/>
              <w:contextualSpacing w:val="0"/>
              <w:jc w:val="both"/>
              <w:rPr>
                <w:rFonts w:ascii="Book Antiqua" w:hAnsi="Book Antiqua"/>
                <w:b/>
                <w:color w:val="000000"/>
                <w:sz w:val="20"/>
                <w:szCs w:val="20"/>
              </w:rPr>
            </w:pPr>
            <w:r w:rsidRPr="00903BF0">
              <w:rPr>
                <w:rFonts w:ascii="Book Antiqua" w:hAnsi="Book Antiqua"/>
                <w:color w:val="000000"/>
                <w:sz w:val="20"/>
                <w:szCs w:val="20"/>
              </w:rPr>
              <w:t>Расчет оценочных обязательств по отпускам.</w:t>
            </w:r>
          </w:p>
        </w:tc>
        <w:tc>
          <w:tcPr>
            <w:tcW w:w="2126" w:type="dxa"/>
          </w:tcPr>
          <w:p w:rsidR="000946A1" w:rsidRPr="00903BF0" w:rsidRDefault="000946A1" w:rsidP="006E4335">
            <w:pPr>
              <w:keepLines/>
              <w:jc w:val="both"/>
              <w:rPr>
                <w:rFonts w:ascii="Book Antiqua" w:hAnsi="Book Antiqua"/>
                <w:b/>
                <w:bCs/>
                <w:sz w:val="20"/>
                <w:szCs w:val="20"/>
              </w:rPr>
            </w:pPr>
            <w:r w:rsidRPr="00903BF0">
              <w:rPr>
                <w:rFonts w:ascii="Book Antiqua" w:hAnsi="Book Antiqua"/>
                <w:b/>
                <w:bCs/>
                <w:sz w:val="20"/>
                <w:szCs w:val="20"/>
              </w:rPr>
              <w:t>Может потребоваться либо создание отчета по использованию резервов отпусков, либо автоматизация процесса расчета резерва к отражению</w:t>
            </w:r>
          </w:p>
        </w:tc>
        <w:tc>
          <w:tcPr>
            <w:tcW w:w="11340" w:type="dxa"/>
            <w:shd w:val="clear" w:color="auto" w:fill="auto"/>
          </w:tcPr>
          <w:p w:rsidR="000946A1" w:rsidRPr="00903BF0" w:rsidRDefault="000946A1" w:rsidP="006E4335">
            <w:pPr>
              <w:keepLines/>
              <w:jc w:val="both"/>
              <w:rPr>
                <w:rFonts w:ascii="Book Antiqua" w:hAnsi="Book Antiqua"/>
                <w:color w:val="000000"/>
                <w:sz w:val="20"/>
                <w:szCs w:val="20"/>
              </w:rPr>
            </w:pPr>
            <w:r w:rsidRPr="00903BF0">
              <w:rPr>
                <w:rFonts w:ascii="Book Antiqua" w:hAnsi="Book Antiqua"/>
                <w:color w:val="000000"/>
                <w:sz w:val="20"/>
                <w:szCs w:val="20"/>
              </w:rPr>
              <w:t>Возможны два варианта решения:</w:t>
            </w:r>
          </w:p>
          <w:p w:rsidR="000946A1" w:rsidRPr="00903BF0" w:rsidRDefault="000946A1" w:rsidP="006E4335">
            <w:pPr>
              <w:pStyle w:val="aff3"/>
              <w:keepLines/>
              <w:numPr>
                <w:ilvl w:val="0"/>
                <w:numId w:val="18"/>
              </w:numPr>
              <w:contextualSpacing/>
              <w:jc w:val="both"/>
              <w:rPr>
                <w:rFonts w:ascii="Book Antiqua" w:hAnsi="Book Antiqua"/>
                <w:color w:val="000000"/>
                <w:sz w:val="20"/>
                <w:szCs w:val="20"/>
              </w:rPr>
            </w:pPr>
            <w:r w:rsidRPr="00903BF0">
              <w:rPr>
                <w:rFonts w:ascii="Book Antiqua" w:hAnsi="Book Antiqua"/>
                <w:color w:val="000000"/>
                <w:sz w:val="20"/>
                <w:szCs w:val="20"/>
              </w:rPr>
              <w:t xml:space="preserve">Использование действующей схемы: расчет вручную с применением </w:t>
            </w:r>
            <w:r w:rsidRPr="00903BF0">
              <w:rPr>
                <w:rFonts w:ascii="Book Antiqua" w:hAnsi="Book Antiqua"/>
                <w:color w:val="000000"/>
                <w:sz w:val="20"/>
                <w:szCs w:val="20"/>
                <w:lang w:val="en-US"/>
              </w:rPr>
              <w:t>Excel</w:t>
            </w:r>
            <w:r w:rsidRPr="00903BF0">
              <w:rPr>
                <w:rFonts w:ascii="Book Antiqua" w:hAnsi="Book Antiqua"/>
                <w:color w:val="000000"/>
                <w:sz w:val="20"/>
                <w:szCs w:val="20"/>
              </w:rPr>
              <w:t>. Потребует создания в КСУ специализированного отчета по использованию резервов отпусков</w:t>
            </w:r>
          </w:p>
          <w:p w:rsidR="000946A1" w:rsidRPr="00903BF0" w:rsidRDefault="000946A1" w:rsidP="006E4335">
            <w:pPr>
              <w:pStyle w:val="aff3"/>
              <w:keepLines/>
              <w:numPr>
                <w:ilvl w:val="0"/>
                <w:numId w:val="18"/>
              </w:numPr>
              <w:contextualSpacing/>
              <w:jc w:val="both"/>
              <w:rPr>
                <w:rFonts w:ascii="Book Antiqua" w:hAnsi="Book Antiqua"/>
                <w:color w:val="000000"/>
                <w:sz w:val="20"/>
                <w:szCs w:val="20"/>
              </w:rPr>
            </w:pPr>
            <w:r w:rsidRPr="00903BF0">
              <w:rPr>
                <w:rFonts w:ascii="Book Antiqua" w:hAnsi="Book Antiqua"/>
                <w:color w:val="000000"/>
                <w:sz w:val="20"/>
                <w:szCs w:val="20"/>
              </w:rPr>
              <w:t>Автоматизация процесса расчета резервов</w:t>
            </w:r>
          </w:p>
          <w:p w:rsidR="000946A1" w:rsidRPr="00903BF0" w:rsidRDefault="000946A1" w:rsidP="006E4335">
            <w:pPr>
              <w:pStyle w:val="aff3"/>
              <w:keepLines/>
              <w:numPr>
                <w:ilvl w:val="1"/>
                <w:numId w:val="18"/>
              </w:numPr>
              <w:contextualSpacing/>
              <w:jc w:val="both"/>
              <w:rPr>
                <w:rFonts w:ascii="Book Antiqua" w:hAnsi="Book Antiqua"/>
                <w:color w:val="000000"/>
                <w:sz w:val="20"/>
                <w:szCs w:val="20"/>
              </w:rPr>
            </w:pPr>
            <w:r w:rsidRPr="00903BF0">
              <w:rPr>
                <w:rFonts w:ascii="Book Antiqua" w:hAnsi="Book Antiqua"/>
                <w:color w:val="000000"/>
                <w:sz w:val="20"/>
                <w:szCs w:val="20"/>
              </w:rPr>
              <w:t>Автоматизированный расчет по текущей методике потребует интеграции с ЗУП и более сложных доработок, но сохранит точность расчета резервов.</w:t>
            </w:r>
          </w:p>
          <w:p w:rsidR="000946A1" w:rsidRPr="00903BF0" w:rsidRDefault="000946A1" w:rsidP="006E4335">
            <w:pPr>
              <w:pStyle w:val="aff3"/>
              <w:keepLines/>
              <w:numPr>
                <w:ilvl w:val="1"/>
                <w:numId w:val="18"/>
              </w:numPr>
              <w:contextualSpacing/>
              <w:jc w:val="both"/>
              <w:rPr>
                <w:rFonts w:ascii="Book Antiqua" w:hAnsi="Book Antiqua"/>
                <w:color w:val="000000"/>
                <w:sz w:val="20"/>
                <w:szCs w:val="20"/>
              </w:rPr>
            </w:pPr>
            <w:r w:rsidRPr="00903BF0">
              <w:rPr>
                <w:rFonts w:ascii="Book Antiqua" w:hAnsi="Book Antiqua"/>
                <w:color w:val="000000"/>
                <w:sz w:val="20"/>
                <w:szCs w:val="20"/>
              </w:rPr>
              <w:t>Автоматизированный расчет по упрощенной схеме с применением коэффициента расчета резерва проще в разработке, но уступает варианту 1 в точности расчета резервов.</w:t>
            </w:r>
          </w:p>
        </w:tc>
      </w:tr>
    </w:tbl>
    <w:p w:rsidR="000946A1" w:rsidRPr="000946A1" w:rsidRDefault="000946A1" w:rsidP="00570C0C">
      <w:pPr>
        <w:pStyle w:val="3"/>
      </w:pPr>
      <w:r>
        <w:lastRenderedPageBreak/>
        <w:t>Учет МПЗ</w:t>
      </w:r>
    </w:p>
    <w:p w:rsidR="000946A1" w:rsidRPr="00903BF0" w:rsidRDefault="000946A1" w:rsidP="00903BF0">
      <w:pPr>
        <w:pStyle w:val="8"/>
        <w:keepNext/>
        <w:rPr>
          <w:rFonts w:ascii="Book Antiqua" w:hAnsi="Book Antiqua"/>
        </w:rPr>
      </w:pPr>
      <w:r w:rsidRPr="00903BF0">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4961"/>
        <w:gridCol w:w="5670"/>
        <w:gridCol w:w="2835"/>
      </w:tblGrid>
      <w:tr w:rsidR="000946A1" w:rsidRPr="006E4335" w:rsidTr="006E4335">
        <w:trPr>
          <w:trHeight w:val="818"/>
          <w:tblHeader/>
        </w:trPr>
        <w:tc>
          <w:tcPr>
            <w:tcW w:w="411"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w:t>
            </w:r>
          </w:p>
        </w:tc>
        <w:tc>
          <w:tcPr>
            <w:tcW w:w="1559"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Функция / Объект</w:t>
            </w:r>
          </w:p>
        </w:tc>
        <w:tc>
          <w:tcPr>
            <w:tcW w:w="4961"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Текущая реализация</w:t>
            </w:r>
          </w:p>
        </w:tc>
        <w:tc>
          <w:tcPr>
            <w:tcW w:w="5670"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Реализация в КСУ</w:t>
            </w:r>
          </w:p>
        </w:tc>
        <w:tc>
          <w:tcPr>
            <w:tcW w:w="2835"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Дополнительные требования к текущему функционалу</w:t>
            </w:r>
          </w:p>
        </w:tc>
      </w:tr>
      <w:tr w:rsidR="000946A1" w:rsidRPr="00ED2C0E" w:rsidTr="006E4335">
        <w:trPr>
          <w:trHeight w:val="818"/>
          <w:tblHeader/>
        </w:trPr>
        <w:tc>
          <w:tcPr>
            <w:tcW w:w="411" w:type="dxa"/>
            <w:shd w:val="clear" w:color="auto" w:fill="auto"/>
          </w:tcPr>
          <w:p w:rsidR="000946A1" w:rsidRPr="00ED2C0E" w:rsidRDefault="000946A1" w:rsidP="006E4335">
            <w:pPr>
              <w:keepLines/>
              <w:jc w:val="both"/>
              <w:rPr>
                <w:rFonts w:ascii="Book Antiqua" w:hAnsi="Book Antiqua"/>
                <w:b/>
                <w:bCs/>
                <w:sz w:val="20"/>
                <w:szCs w:val="20"/>
              </w:rPr>
            </w:pPr>
            <w:r w:rsidRPr="00ED2C0E">
              <w:rPr>
                <w:rFonts w:ascii="Book Antiqua" w:hAnsi="Book Antiqua"/>
                <w:b/>
                <w:bCs/>
                <w:sz w:val="20"/>
                <w:szCs w:val="20"/>
              </w:rPr>
              <w:t>1.</w:t>
            </w:r>
          </w:p>
        </w:tc>
        <w:tc>
          <w:tcPr>
            <w:tcW w:w="1559" w:type="dxa"/>
            <w:shd w:val="clear" w:color="auto" w:fill="auto"/>
          </w:tcPr>
          <w:p w:rsidR="000946A1" w:rsidRPr="00ED2C0E" w:rsidRDefault="000946A1" w:rsidP="006E4335">
            <w:pPr>
              <w:keepLines/>
              <w:spacing w:before="40" w:after="40"/>
              <w:jc w:val="both"/>
              <w:rPr>
                <w:rFonts w:ascii="Book Antiqua" w:hAnsi="Book Antiqua"/>
                <w:b/>
                <w:sz w:val="20"/>
                <w:szCs w:val="20"/>
              </w:rPr>
            </w:pPr>
            <w:r w:rsidRPr="00ED2C0E">
              <w:rPr>
                <w:rFonts w:ascii="Book Antiqua" w:hAnsi="Book Antiqua"/>
                <w:b/>
                <w:sz w:val="20"/>
                <w:szCs w:val="20"/>
              </w:rPr>
              <w:t>Учет МПЗ.</w:t>
            </w:r>
          </w:p>
          <w:p w:rsidR="000946A1" w:rsidRPr="00ED2C0E"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Учет ТЗР.</w:t>
            </w:r>
          </w:p>
          <w:p w:rsidR="000946A1" w:rsidRPr="00ED2C0E" w:rsidRDefault="000946A1" w:rsidP="006E4335">
            <w:pPr>
              <w:keepLines/>
              <w:spacing w:before="40" w:after="40"/>
              <w:jc w:val="both"/>
              <w:rPr>
                <w:rFonts w:ascii="Book Antiqua" w:hAnsi="Book Antiqua"/>
                <w:b/>
                <w:sz w:val="20"/>
                <w:szCs w:val="20"/>
              </w:rPr>
            </w:pPr>
          </w:p>
        </w:tc>
        <w:tc>
          <w:tcPr>
            <w:tcW w:w="4961" w:type="dxa"/>
            <w:shd w:val="clear" w:color="auto" w:fill="auto"/>
          </w:tcPr>
          <w:p w:rsidR="000946A1" w:rsidRPr="00ED2C0E" w:rsidRDefault="000946A1" w:rsidP="006E4335">
            <w:pPr>
              <w:pStyle w:val="TableText"/>
              <w:jc w:val="both"/>
              <w:rPr>
                <w:sz w:val="20"/>
                <w:szCs w:val="20"/>
              </w:rPr>
            </w:pPr>
            <w:r w:rsidRPr="00ED2C0E">
              <w:rPr>
                <w:color w:val="000000"/>
                <w:sz w:val="20"/>
                <w:szCs w:val="20"/>
              </w:rPr>
              <w:t xml:space="preserve">В текущих учетных системах Заказчика реализован функционал для учета ТЗР, произведенных собственными подразделениями. В течение месяца ТЗР относятся на субсчет 10.12 счета 10. В конце месяца они должны распределяться на списанные материалы пропорционально стоимости списанных МПЗ. </w:t>
            </w:r>
          </w:p>
        </w:tc>
        <w:tc>
          <w:tcPr>
            <w:tcW w:w="5670" w:type="dxa"/>
            <w:shd w:val="clear" w:color="auto" w:fill="auto"/>
          </w:tcPr>
          <w:p w:rsidR="000946A1" w:rsidRPr="00ED2C0E" w:rsidRDefault="000946A1" w:rsidP="006E4335">
            <w:pPr>
              <w:jc w:val="both"/>
              <w:rPr>
                <w:rFonts w:ascii="Book Antiqua" w:hAnsi="Book Antiqua"/>
                <w:sz w:val="20"/>
                <w:szCs w:val="20"/>
              </w:rPr>
            </w:pPr>
            <w:r w:rsidRPr="00ED2C0E">
              <w:rPr>
                <w:rFonts w:ascii="Book Antiqua" w:hAnsi="Book Antiqua"/>
                <w:sz w:val="20"/>
                <w:szCs w:val="20"/>
              </w:rPr>
              <w:t>Функционал версии УПП, на основе которой была разработана КСУ, предусматривает ведение отдельного учета ТЗР только в режиме расширенной аналитики учета затрат (РАУЗ). Однако, основные изменения, внесенные в типовую конфигурацию УПП при разработке КСУ, не совместимы с режимом РАУЗ. Можно сказать, что данный функционал в КСУ не реализован.</w:t>
            </w:r>
          </w:p>
        </w:tc>
        <w:tc>
          <w:tcPr>
            <w:tcW w:w="2835" w:type="dxa"/>
          </w:tcPr>
          <w:p w:rsidR="000946A1" w:rsidRPr="00ED2C0E" w:rsidRDefault="000946A1" w:rsidP="006E4335">
            <w:pPr>
              <w:keepLines/>
              <w:jc w:val="both"/>
              <w:rPr>
                <w:rFonts w:ascii="Book Antiqua" w:hAnsi="Book Antiqua"/>
                <w:bCs/>
                <w:sz w:val="20"/>
                <w:szCs w:val="20"/>
              </w:rPr>
            </w:pPr>
            <w:r w:rsidRPr="00ED2C0E">
              <w:rPr>
                <w:rFonts w:ascii="Book Antiqua" w:hAnsi="Book Antiqua"/>
                <w:bCs/>
                <w:sz w:val="20"/>
                <w:szCs w:val="20"/>
              </w:rPr>
              <w:t>Требуется модификация плана счетов, а также процедур закрытия счетов затрат.</w:t>
            </w:r>
          </w:p>
        </w:tc>
      </w:tr>
      <w:tr w:rsidR="000946A1" w:rsidRPr="00ED2C0E" w:rsidTr="006E4335">
        <w:trPr>
          <w:trHeight w:val="818"/>
          <w:tblHeader/>
        </w:trPr>
        <w:tc>
          <w:tcPr>
            <w:tcW w:w="411" w:type="dxa"/>
            <w:shd w:val="clear" w:color="auto" w:fill="auto"/>
          </w:tcPr>
          <w:p w:rsidR="000946A1" w:rsidRPr="00ED2C0E" w:rsidRDefault="000946A1" w:rsidP="006E4335">
            <w:pPr>
              <w:keepLines/>
              <w:jc w:val="both"/>
              <w:rPr>
                <w:rFonts w:ascii="Book Antiqua" w:hAnsi="Book Antiqua"/>
                <w:b/>
                <w:bCs/>
                <w:sz w:val="20"/>
                <w:szCs w:val="20"/>
              </w:rPr>
            </w:pPr>
            <w:r w:rsidRPr="00ED2C0E">
              <w:rPr>
                <w:rFonts w:ascii="Book Antiqua" w:hAnsi="Book Antiqua"/>
                <w:b/>
                <w:bCs/>
                <w:sz w:val="20"/>
                <w:szCs w:val="20"/>
              </w:rPr>
              <w:t>2.</w:t>
            </w:r>
          </w:p>
        </w:tc>
        <w:tc>
          <w:tcPr>
            <w:tcW w:w="1559" w:type="dxa"/>
            <w:shd w:val="clear" w:color="auto" w:fill="auto"/>
          </w:tcPr>
          <w:p w:rsidR="000946A1" w:rsidRPr="00ED2C0E" w:rsidRDefault="000946A1" w:rsidP="006E4335">
            <w:pPr>
              <w:pStyle w:val="TableText"/>
              <w:jc w:val="both"/>
              <w:rPr>
                <w:b/>
                <w:sz w:val="20"/>
                <w:szCs w:val="20"/>
              </w:rPr>
            </w:pPr>
            <w:r w:rsidRPr="00ED2C0E">
              <w:rPr>
                <w:b/>
                <w:sz w:val="20"/>
                <w:szCs w:val="20"/>
              </w:rPr>
              <w:t>Учет МПЗ</w:t>
            </w:r>
          </w:p>
          <w:p w:rsidR="000946A1" w:rsidRPr="00ED2C0E" w:rsidRDefault="000946A1" w:rsidP="006E4335">
            <w:pPr>
              <w:pStyle w:val="TableText"/>
              <w:jc w:val="both"/>
              <w:rPr>
                <w:sz w:val="20"/>
                <w:szCs w:val="20"/>
              </w:rPr>
            </w:pPr>
            <w:r w:rsidRPr="00ED2C0E">
              <w:rPr>
                <w:sz w:val="20"/>
                <w:szCs w:val="20"/>
              </w:rPr>
              <w:t>Формирование М-15 для перемещения товаров</w:t>
            </w:r>
          </w:p>
        </w:tc>
        <w:tc>
          <w:tcPr>
            <w:tcW w:w="4961" w:type="dxa"/>
            <w:shd w:val="clear" w:color="auto" w:fill="auto"/>
          </w:tcPr>
          <w:p w:rsidR="000946A1" w:rsidRPr="00ED2C0E"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В некоторых случаях необходимо печатать форму М-15 из перемещения товаров. В текущих учетных системах Заказчика данный функционал реализован.</w:t>
            </w:r>
          </w:p>
          <w:p w:rsidR="000946A1" w:rsidRPr="00ED2C0E" w:rsidRDefault="000946A1" w:rsidP="006E4335">
            <w:pPr>
              <w:pStyle w:val="TableText"/>
              <w:jc w:val="both"/>
              <w:rPr>
                <w:sz w:val="20"/>
                <w:szCs w:val="20"/>
              </w:rPr>
            </w:pPr>
          </w:p>
        </w:tc>
        <w:tc>
          <w:tcPr>
            <w:tcW w:w="5670" w:type="dxa"/>
            <w:shd w:val="clear" w:color="auto" w:fill="auto"/>
          </w:tcPr>
          <w:p w:rsidR="000946A1" w:rsidRPr="00ED2C0E"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В КСУ форма М-15 из перемещения не печатается.</w:t>
            </w:r>
          </w:p>
        </w:tc>
        <w:tc>
          <w:tcPr>
            <w:tcW w:w="2835" w:type="dxa"/>
          </w:tcPr>
          <w:p w:rsidR="000946A1" w:rsidRPr="00ED2C0E"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Требуется доработка документа «Перемещение товаров».</w:t>
            </w:r>
          </w:p>
        </w:tc>
      </w:tr>
      <w:tr w:rsidR="000946A1" w:rsidRPr="00ED2C0E" w:rsidTr="006E4335">
        <w:trPr>
          <w:trHeight w:val="818"/>
          <w:tblHeader/>
        </w:trPr>
        <w:tc>
          <w:tcPr>
            <w:tcW w:w="411" w:type="dxa"/>
            <w:shd w:val="clear" w:color="auto" w:fill="auto"/>
          </w:tcPr>
          <w:p w:rsidR="000946A1" w:rsidRPr="00ED2C0E" w:rsidRDefault="000946A1" w:rsidP="006E4335">
            <w:pPr>
              <w:keepLines/>
              <w:jc w:val="both"/>
              <w:rPr>
                <w:rFonts w:ascii="Book Antiqua" w:hAnsi="Book Antiqua"/>
                <w:b/>
                <w:bCs/>
                <w:sz w:val="20"/>
                <w:szCs w:val="20"/>
              </w:rPr>
            </w:pPr>
            <w:r w:rsidRPr="00ED2C0E">
              <w:rPr>
                <w:rFonts w:ascii="Book Antiqua" w:hAnsi="Book Antiqua"/>
                <w:b/>
                <w:bCs/>
                <w:sz w:val="20"/>
                <w:szCs w:val="20"/>
              </w:rPr>
              <w:t>3.</w:t>
            </w:r>
          </w:p>
        </w:tc>
        <w:tc>
          <w:tcPr>
            <w:tcW w:w="1559" w:type="dxa"/>
            <w:shd w:val="clear" w:color="auto" w:fill="auto"/>
          </w:tcPr>
          <w:p w:rsidR="000946A1" w:rsidRPr="00ED2C0E" w:rsidRDefault="000946A1" w:rsidP="006E4335">
            <w:pPr>
              <w:pStyle w:val="TableText"/>
              <w:jc w:val="both"/>
              <w:rPr>
                <w:b/>
                <w:sz w:val="20"/>
                <w:szCs w:val="20"/>
              </w:rPr>
            </w:pPr>
            <w:r w:rsidRPr="00ED2C0E">
              <w:rPr>
                <w:b/>
                <w:sz w:val="20"/>
                <w:szCs w:val="20"/>
              </w:rPr>
              <w:t>Учет МПЗ.</w:t>
            </w:r>
          </w:p>
          <w:p w:rsidR="000946A1" w:rsidRPr="00ED2C0E" w:rsidRDefault="000946A1" w:rsidP="006E4335">
            <w:pPr>
              <w:pStyle w:val="TableText"/>
              <w:jc w:val="both"/>
              <w:rPr>
                <w:b/>
                <w:sz w:val="20"/>
                <w:szCs w:val="20"/>
              </w:rPr>
            </w:pPr>
            <w:r w:rsidRPr="00ED2C0E">
              <w:rPr>
                <w:color w:val="000000"/>
                <w:sz w:val="20"/>
                <w:szCs w:val="20"/>
              </w:rPr>
              <w:t>Количественный учёт с точностью до четырех знаков после запятой</w:t>
            </w:r>
          </w:p>
        </w:tc>
        <w:tc>
          <w:tcPr>
            <w:tcW w:w="4961" w:type="dxa"/>
            <w:shd w:val="clear" w:color="auto" w:fill="auto"/>
          </w:tcPr>
          <w:p w:rsidR="000946A1" w:rsidRPr="00ED2C0E"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В текущих учетных системах Заказчика реализован количественный учет с точность до 4х знаков.</w:t>
            </w:r>
          </w:p>
        </w:tc>
        <w:tc>
          <w:tcPr>
            <w:tcW w:w="5670" w:type="dxa"/>
            <w:shd w:val="clear" w:color="auto" w:fill="auto"/>
          </w:tcPr>
          <w:p w:rsidR="000946A1" w:rsidRPr="00ED2C0E" w:rsidRDefault="000946A1" w:rsidP="006E4335">
            <w:pPr>
              <w:keepLines/>
              <w:jc w:val="both"/>
              <w:rPr>
                <w:rFonts w:ascii="Book Antiqua" w:hAnsi="Book Antiqua"/>
                <w:sz w:val="20"/>
                <w:szCs w:val="20"/>
              </w:rPr>
            </w:pPr>
            <w:r w:rsidRPr="00ED2C0E">
              <w:rPr>
                <w:rFonts w:ascii="Book Antiqua" w:hAnsi="Book Antiqua"/>
                <w:sz w:val="20"/>
                <w:szCs w:val="20"/>
              </w:rPr>
              <w:t>В КСУ количественный учет ведется с точностью до трех знаков после запятой</w:t>
            </w:r>
          </w:p>
        </w:tc>
        <w:tc>
          <w:tcPr>
            <w:tcW w:w="2835" w:type="dxa"/>
          </w:tcPr>
          <w:p w:rsidR="000946A1" w:rsidRPr="00ED2C0E"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Требуется доработка для обеспечения требуемой точности учета</w:t>
            </w:r>
          </w:p>
        </w:tc>
      </w:tr>
      <w:tr w:rsidR="000946A1" w:rsidRPr="00ED2C0E" w:rsidTr="006E4335">
        <w:trPr>
          <w:trHeight w:val="818"/>
          <w:tblHeader/>
        </w:trPr>
        <w:tc>
          <w:tcPr>
            <w:tcW w:w="411" w:type="dxa"/>
            <w:shd w:val="clear" w:color="auto" w:fill="auto"/>
          </w:tcPr>
          <w:p w:rsidR="000946A1" w:rsidRPr="00ED2C0E" w:rsidRDefault="000946A1" w:rsidP="006E4335">
            <w:pPr>
              <w:keepLines/>
              <w:jc w:val="both"/>
              <w:rPr>
                <w:rFonts w:ascii="Book Antiqua" w:hAnsi="Book Antiqua"/>
                <w:b/>
                <w:bCs/>
                <w:sz w:val="20"/>
                <w:szCs w:val="20"/>
              </w:rPr>
            </w:pPr>
            <w:r w:rsidRPr="00ED2C0E">
              <w:rPr>
                <w:rFonts w:ascii="Book Antiqua" w:hAnsi="Book Antiqua"/>
                <w:b/>
                <w:bCs/>
                <w:sz w:val="20"/>
                <w:szCs w:val="20"/>
              </w:rPr>
              <w:t>4.</w:t>
            </w:r>
          </w:p>
        </w:tc>
        <w:tc>
          <w:tcPr>
            <w:tcW w:w="1559" w:type="dxa"/>
            <w:shd w:val="clear" w:color="auto" w:fill="auto"/>
          </w:tcPr>
          <w:p w:rsidR="000946A1" w:rsidRPr="00ED2C0E" w:rsidRDefault="000946A1" w:rsidP="006E4335">
            <w:pPr>
              <w:pStyle w:val="TableText"/>
              <w:jc w:val="both"/>
              <w:rPr>
                <w:b/>
                <w:sz w:val="20"/>
                <w:szCs w:val="20"/>
              </w:rPr>
            </w:pPr>
            <w:r w:rsidRPr="00ED2C0E">
              <w:rPr>
                <w:b/>
                <w:sz w:val="20"/>
                <w:szCs w:val="20"/>
              </w:rPr>
              <w:t>Учет МПЗ</w:t>
            </w:r>
          </w:p>
          <w:p w:rsidR="000946A1" w:rsidRPr="00ED2C0E" w:rsidRDefault="000946A1" w:rsidP="006E4335">
            <w:pPr>
              <w:pStyle w:val="TableText"/>
              <w:jc w:val="both"/>
              <w:rPr>
                <w:sz w:val="20"/>
                <w:szCs w:val="20"/>
              </w:rPr>
            </w:pPr>
            <w:r w:rsidRPr="00ED2C0E">
              <w:rPr>
                <w:sz w:val="20"/>
                <w:szCs w:val="20"/>
              </w:rPr>
              <w:t>Сводная информация о корреспонденции счетов документа</w:t>
            </w:r>
          </w:p>
        </w:tc>
        <w:tc>
          <w:tcPr>
            <w:tcW w:w="4961" w:type="dxa"/>
            <w:shd w:val="clear" w:color="auto" w:fill="auto"/>
          </w:tcPr>
          <w:p w:rsidR="000946A1" w:rsidRPr="00ED2C0E" w:rsidRDefault="000946A1" w:rsidP="006E4335">
            <w:pPr>
              <w:pStyle w:val="1a"/>
              <w:ind w:left="0"/>
              <w:jc w:val="both"/>
              <w:rPr>
                <w:rFonts w:ascii="Book Antiqua" w:hAnsi="Book Antiqua"/>
                <w:sz w:val="20"/>
                <w:szCs w:val="20"/>
              </w:rPr>
            </w:pPr>
            <w:r w:rsidRPr="00ED2C0E">
              <w:rPr>
                <w:rFonts w:ascii="Book Antiqua" w:hAnsi="Book Antiqua"/>
                <w:sz w:val="20"/>
                <w:szCs w:val="20"/>
              </w:rPr>
              <w:t xml:space="preserve">В документе «Требование-накладная» необходимо видеть сводную проводку по документу без учета аналитики, например: Д-т 20.01.1  К-т 10.01.1; </w:t>
            </w:r>
          </w:p>
          <w:p w:rsidR="000946A1" w:rsidRPr="00ED2C0E" w:rsidRDefault="000946A1" w:rsidP="006E4335">
            <w:pPr>
              <w:pStyle w:val="1a"/>
              <w:ind w:left="0"/>
              <w:jc w:val="both"/>
              <w:rPr>
                <w:rFonts w:ascii="Book Antiqua" w:hAnsi="Book Antiqua"/>
                <w:sz w:val="20"/>
                <w:szCs w:val="20"/>
              </w:rPr>
            </w:pPr>
            <w:r w:rsidRPr="00ED2C0E">
              <w:rPr>
                <w:rFonts w:ascii="Book Antiqua" w:hAnsi="Book Antiqua"/>
                <w:sz w:val="20"/>
                <w:szCs w:val="20"/>
              </w:rPr>
              <w:t xml:space="preserve">                                                10.09;</w:t>
            </w:r>
          </w:p>
          <w:p w:rsidR="000946A1" w:rsidRPr="00ED2C0E" w:rsidRDefault="000946A1" w:rsidP="006E4335">
            <w:pPr>
              <w:pStyle w:val="1a"/>
              <w:ind w:left="0"/>
              <w:jc w:val="both"/>
              <w:rPr>
                <w:rFonts w:ascii="Book Antiqua" w:hAnsi="Book Antiqua"/>
                <w:sz w:val="20"/>
                <w:szCs w:val="20"/>
              </w:rPr>
            </w:pPr>
            <w:r w:rsidRPr="00ED2C0E">
              <w:rPr>
                <w:rFonts w:ascii="Book Antiqua" w:hAnsi="Book Antiqua"/>
                <w:sz w:val="20"/>
                <w:szCs w:val="20"/>
              </w:rPr>
              <w:t xml:space="preserve">                                                10.03 и т.д.</w:t>
            </w:r>
          </w:p>
        </w:tc>
        <w:tc>
          <w:tcPr>
            <w:tcW w:w="5670" w:type="dxa"/>
            <w:shd w:val="clear" w:color="auto" w:fill="auto"/>
          </w:tcPr>
          <w:p w:rsidR="000946A1" w:rsidRPr="00ED2C0E" w:rsidRDefault="000946A1" w:rsidP="006E4335">
            <w:pPr>
              <w:keepLines/>
              <w:jc w:val="both"/>
              <w:rPr>
                <w:rFonts w:ascii="Book Antiqua" w:hAnsi="Book Antiqua"/>
                <w:bCs/>
                <w:sz w:val="20"/>
                <w:szCs w:val="20"/>
              </w:rPr>
            </w:pPr>
            <w:r w:rsidRPr="00ED2C0E">
              <w:rPr>
                <w:rFonts w:ascii="Book Antiqua" w:hAnsi="Book Antiqua"/>
                <w:bCs/>
                <w:sz w:val="20"/>
                <w:szCs w:val="20"/>
              </w:rPr>
              <w:t>В КСУ возможность вывода сводной проводки отсутствует.</w:t>
            </w:r>
          </w:p>
        </w:tc>
        <w:tc>
          <w:tcPr>
            <w:tcW w:w="2835" w:type="dxa"/>
          </w:tcPr>
          <w:p w:rsidR="000946A1" w:rsidRPr="00ED2C0E"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Необходима доработка документа «Требование-накладная»</w:t>
            </w:r>
          </w:p>
        </w:tc>
      </w:tr>
      <w:tr w:rsidR="000946A1" w:rsidRPr="00ED2C0E" w:rsidTr="006E4335">
        <w:trPr>
          <w:trHeight w:val="818"/>
          <w:tblHeader/>
        </w:trPr>
        <w:tc>
          <w:tcPr>
            <w:tcW w:w="411" w:type="dxa"/>
            <w:shd w:val="clear" w:color="auto" w:fill="auto"/>
          </w:tcPr>
          <w:p w:rsidR="000946A1" w:rsidRPr="00ED2C0E" w:rsidRDefault="000946A1" w:rsidP="006E4335">
            <w:pPr>
              <w:keepLines/>
              <w:jc w:val="both"/>
              <w:rPr>
                <w:rFonts w:ascii="Book Antiqua" w:hAnsi="Book Antiqua"/>
                <w:b/>
                <w:bCs/>
                <w:sz w:val="20"/>
                <w:szCs w:val="20"/>
              </w:rPr>
            </w:pPr>
            <w:r w:rsidRPr="00ED2C0E">
              <w:rPr>
                <w:rFonts w:ascii="Book Antiqua" w:hAnsi="Book Antiqua"/>
                <w:b/>
                <w:bCs/>
                <w:sz w:val="20"/>
                <w:szCs w:val="20"/>
              </w:rPr>
              <w:lastRenderedPageBreak/>
              <w:t>5.</w:t>
            </w:r>
          </w:p>
        </w:tc>
        <w:tc>
          <w:tcPr>
            <w:tcW w:w="1559" w:type="dxa"/>
            <w:shd w:val="clear" w:color="auto" w:fill="auto"/>
          </w:tcPr>
          <w:p w:rsidR="000946A1" w:rsidRPr="00ED2C0E" w:rsidRDefault="000946A1" w:rsidP="006E4335">
            <w:pPr>
              <w:pStyle w:val="TableText"/>
              <w:jc w:val="both"/>
              <w:rPr>
                <w:b/>
                <w:sz w:val="20"/>
                <w:szCs w:val="20"/>
              </w:rPr>
            </w:pPr>
            <w:r w:rsidRPr="00ED2C0E">
              <w:rPr>
                <w:b/>
                <w:sz w:val="20"/>
                <w:szCs w:val="20"/>
              </w:rPr>
              <w:t>Учет МПЗ</w:t>
            </w:r>
          </w:p>
          <w:p w:rsidR="000946A1" w:rsidRPr="00ED2C0E" w:rsidRDefault="000946A1" w:rsidP="006E4335">
            <w:pPr>
              <w:pStyle w:val="TableText"/>
              <w:jc w:val="both"/>
              <w:rPr>
                <w:sz w:val="20"/>
                <w:szCs w:val="20"/>
              </w:rPr>
            </w:pPr>
            <w:r w:rsidRPr="00ED2C0E">
              <w:rPr>
                <w:sz w:val="20"/>
                <w:szCs w:val="20"/>
              </w:rPr>
              <w:t>Указание состава комиссии в документе инвентаризации товаров</w:t>
            </w:r>
          </w:p>
        </w:tc>
        <w:tc>
          <w:tcPr>
            <w:tcW w:w="4961" w:type="dxa"/>
            <w:shd w:val="clear" w:color="auto" w:fill="auto"/>
          </w:tcPr>
          <w:p w:rsidR="000946A1" w:rsidRPr="00ED2C0E" w:rsidRDefault="000946A1" w:rsidP="006E4335">
            <w:pPr>
              <w:pStyle w:val="1a"/>
              <w:ind w:left="0"/>
              <w:jc w:val="both"/>
              <w:rPr>
                <w:rFonts w:ascii="Book Antiqua" w:hAnsi="Book Antiqua"/>
                <w:sz w:val="20"/>
                <w:szCs w:val="20"/>
              </w:rPr>
            </w:pPr>
            <w:r w:rsidRPr="00ED2C0E">
              <w:rPr>
                <w:rFonts w:ascii="Book Antiqua" w:hAnsi="Book Antiqua"/>
                <w:sz w:val="20"/>
                <w:szCs w:val="20"/>
              </w:rPr>
              <w:t>Текущие учетные системы Заказчика предусматривают возможность ввода инвентаризационной комиссии.</w:t>
            </w:r>
          </w:p>
        </w:tc>
        <w:tc>
          <w:tcPr>
            <w:tcW w:w="5670" w:type="dxa"/>
            <w:shd w:val="clear" w:color="auto" w:fill="auto"/>
          </w:tcPr>
          <w:p w:rsidR="000946A1" w:rsidRPr="00ED2C0E" w:rsidRDefault="000946A1" w:rsidP="006E4335">
            <w:pPr>
              <w:keepLines/>
              <w:jc w:val="both"/>
              <w:rPr>
                <w:rFonts w:ascii="Book Antiqua" w:hAnsi="Book Antiqua"/>
                <w:bCs/>
                <w:sz w:val="20"/>
                <w:szCs w:val="20"/>
              </w:rPr>
            </w:pPr>
            <w:r w:rsidRPr="00ED2C0E">
              <w:rPr>
                <w:rFonts w:ascii="Book Antiqua" w:hAnsi="Book Antiqua"/>
                <w:bCs/>
                <w:sz w:val="20"/>
                <w:szCs w:val="20"/>
              </w:rPr>
              <w:t>В КСУ возможность указания состава комиссии в документе «Инвентаризация товаров» не предусмотрена</w:t>
            </w:r>
          </w:p>
        </w:tc>
        <w:tc>
          <w:tcPr>
            <w:tcW w:w="2835" w:type="dxa"/>
          </w:tcPr>
          <w:p w:rsidR="000946A1" w:rsidRPr="00ED2C0E" w:rsidRDefault="000946A1" w:rsidP="006E4335">
            <w:pPr>
              <w:pStyle w:val="1a"/>
              <w:ind w:left="0"/>
              <w:jc w:val="both"/>
              <w:rPr>
                <w:rFonts w:ascii="Book Antiqua" w:hAnsi="Book Antiqua"/>
                <w:color w:val="000000"/>
                <w:sz w:val="20"/>
                <w:szCs w:val="20"/>
              </w:rPr>
            </w:pPr>
            <w:r w:rsidRPr="00ED2C0E">
              <w:rPr>
                <w:rFonts w:ascii="Book Antiqua" w:hAnsi="Book Antiqua"/>
                <w:color w:val="000000"/>
                <w:sz w:val="20"/>
                <w:szCs w:val="20"/>
              </w:rPr>
              <w:t>Требуется доработка документа «Инвентаризация товаров»</w:t>
            </w:r>
          </w:p>
        </w:tc>
      </w:tr>
    </w:tbl>
    <w:p w:rsidR="000946A1" w:rsidRPr="00903BF0" w:rsidRDefault="000946A1" w:rsidP="00903BF0">
      <w:pPr>
        <w:pStyle w:val="8"/>
        <w:keepNext/>
        <w:rPr>
          <w:rFonts w:ascii="Book Antiqua" w:hAnsi="Book Antiqua"/>
        </w:rPr>
      </w:pPr>
      <w:r w:rsidRPr="00903BF0">
        <w:rPr>
          <w:rFonts w:ascii="Book Antiqua" w:hAnsi="Book Antiqua"/>
        </w:rPr>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3402"/>
        <w:gridCol w:w="10064"/>
      </w:tblGrid>
      <w:tr w:rsidR="000946A1" w:rsidRPr="006E4335" w:rsidTr="006E4335">
        <w:trPr>
          <w:trHeight w:val="818"/>
          <w:tblHeader/>
        </w:trPr>
        <w:tc>
          <w:tcPr>
            <w:tcW w:w="411"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w:t>
            </w:r>
          </w:p>
        </w:tc>
        <w:tc>
          <w:tcPr>
            <w:tcW w:w="1559"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Функция / Объект</w:t>
            </w:r>
          </w:p>
        </w:tc>
        <w:tc>
          <w:tcPr>
            <w:tcW w:w="3402"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Дополнительные требования к текущему функционалу</w:t>
            </w:r>
          </w:p>
        </w:tc>
        <w:tc>
          <w:tcPr>
            <w:tcW w:w="10064"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Рекомендации Исполнителя</w:t>
            </w:r>
          </w:p>
        </w:tc>
      </w:tr>
      <w:tr w:rsidR="000946A1" w:rsidRPr="00025407" w:rsidTr="006E4335">
        <w:trPr>
          <w:trHeight w:val="1049"/>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1.</w:t>
            </w:r>
          </w:p>
        </w:tc>
        <w:tc>
          <w:tcPr>
            <w:tcW w:w="1559" w:type="dxa"/>
            <w:shd w:val="clear" w:color="auto" w:fill="auto"/>
          </w:tcPr>
          <w:p w:rsidR="000946A1" w:rsidRPr="00025407" w:rsidRDefault="000946A1" w:rsidP="006E4335">
            <w:pPr>
              <w:keepLines/>
              <w:spacing w:before="40" w:after="40"/>
              <w:jc w:val="both"/>
              <w:rPr>
                <w:rFonts w:ascii="Book Antiqua" w:hAnsi="Book Antiqua"/>
                <w:b/>
                <w:sz w:val="20"/>
                <w:szCs w:val="20"/>
              </w:rPr>
            </w:pPr>
            <w:r w:rsidRPr="00025407">
              <w:rPr>
                <w:rFonts w:ascii="Book Antiqua" w:hAnsi="Book Antiqua"/>
                <w:b/>
                <w:sz w:val="20"/>
                <w:szCs w:val="20"/>
              </w:rPr>
              <w:t>Учет МПЗ.</w:t>
            </w:r>
          </w:p>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Учет ТЗР.</w:t>
            </w:r>
          </w:p>
          <w:p w:rsidR="000946A1" w:rsidRPr="00025407" w:rsidRDefault="000946A1" w:rsidP="006E4335">
            <w:pPr>
              <w:pStyle w:val="1a"/>
              <w:ind w:left="0"/>
              <w:jc w:val="both"/>
              <w:rPr>
                <w:rFonts w:ascii="Book Antiqua" w:hAnsi="Book Antiqua"/>
                <w:color w:val="000000"/>
                <w:sz w:val="20"/>
                <w:szCs w:val="20"/>
              </w:rPr>
            </w:pPr>
          </w:p>
        </w:tc>
        <w:tc>
          <w:tcPr>
            <w:tcW w:w="3402" w:type="dxa"/>
          </w:tcPr>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Требуется модификация плана счетов, а также процедур закрытия счетов затрат.</w:t>
            </w:r>
          </w:p>
        </w:tc>
        <w:tc>
          <w:tcPr>
            <w:tcW w:w="10064"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В план счетов необходимо добавить отдельный субсчет для учета ТЗР и обеспечить возможность его использования в документах отражения затрат.</w:t>
            </w:r>
          </w:p>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Разработать регламентный документ закрытия ТЗР по направлению списания материалов с распределением пропорционально стоимости списания МПЗ.</w:t>
            </w:r>
          </w:p>
          <w:p w:rsidR="000946A1" w:rsidRPr="00025407" w:rsidRDefault="000946A1" w:rsidP="006E4335">
            <w:pPr>
              <w:jc w:val="both"/>
              <w:rPr>
                <w:rFonts w:ascii="Book Antiqua" w:hAnsi="Book Antiqua"/>
                <w:sz w:val="20"/>
                <w:szCs w:val="20"/>
              </w:rPr>
            </w:pPr>
            <w:r w:rsidRPr="00025407">
              <w:rPr>
                <w:rFonts w:ascii="Book Antiqua" w:hAnsi="Book Antiqua"/>
                <w:sz w:val="20"/>
                <w:szCs w:val="20"/>
              </w:rPr>
              <w:t>Все расходы по содержанию и обслуживанию машин, осуществляющих доставку МПЗ( з/пл водителей, ремонт , бензин)  отражаются по   Дт  10.12.</w:t>
            </w:r>
          </w:p>
          <w:p w:rsidR="000946A1" w:rsidRPr="00025407" w:rsidRDefault="000946A1" w:rsidP="006E4335">
            <w:pPr>
              <w:jc w:val="both"/>
              <w:rPr>
                <w:rFonts w:ascii="Book Antiqua" w:hAnsi="Book Antiqua"/>
                <w:sz w:val="20"/>
                <w:szCs w:val="20"/>
              </w:rPr>
            </w:pPr>
            <w:r w:rsidRPr="00025407">
              <w:rPr>
                <w:rFonts w:ascii="Book Antiqua" w:hAnsi="Book Antiqua"/>
                <w:sz w:val="20"/>
                <w:szCs w:val="20"/>
              </w:rPr>
              <w:t>Сформированная величина расходов списывается в дебет счетов затрат на производство или по другим направлениям расхода пропорционально стоимости отпущенных материалов и товаров.</w:t>
            </w:r>
          </w:p>
          <w:p w:rsidR="000946A1" w:rsidRPr="00025407" w:rsidRDefault="000946A1" w:rsidP="006E4335">
            <w:pPr>
              <w:jc w:val="both"/>
              <w:rPr>
                <w:rFonts w:ascii="Book Antiqua" w:hAnsi="Book Antiqua"/>
                <w:sz w:val="20"/>
                <w:szCs w:val="20"/>
              </w:rPr>
            </w:pPr>
            <w:r w:rsidRPr="00025407">
              <w:rPr>
                <w:rFonts w:ascii="Book Antiqua" w:hAnsi="Book Antiqua"/>
                <w:sz w:val="20"/>
                <w:szCs w:val="20"/>
              </w:rPr>
              <w:t>Процент, по которому производится списание ТЗР, определяется по формуле:</w:t>
            </w:r>
          </w:p>
          <w:p w:rsidR="000946A1" w:rsidRPr="00025407" w:rsidRDefault="000946A1" w:rsidP="006E4335">
            <w:pPr>
              <w:jc w:val="both"/>
              <w:rPr>
                <w:rFonts w:ascii="Book Antiqua" w:hAnsi="Book Antiqua"/>
                <w:sz w:val="20"/>
                <w:szCs w:val="20"/>
              </w:rPr>
            </w:pPr>
          </w:p>
          <w:p w:rsidR="000946A1" w:rsidRPr="00025407" w:rsidRDefault="000946A1" w:rsidP="006E4335">
            <w:pPr>
              <w:spacing w:line="0" w:lineRule="atLeast"/>
              <w:jc w:val="both"/>
              <w:rPr>
                <w:rFonts w:ascii="Book Antiqua" w:hAnsi="Book Antiqua"/>
                <w:sz w:val="20"/>
                <w:szCs w:val="20"/>
              </w:rPr>
            </w:pPr>
            <w:r w:rsidRPr="00025407">
              <w:rPr>
                <w:rFonts w:ascii="Book Antiqua" w:hAnsi="Book Antiqua"/>
                <w:sz w:val="20"/>
                <w:szCs w:val="20"/>
              </w:rPr>
              <w:t xml:space="preserve">              </w:t>
            </w:r>
            <w:r w:rsidRPr="00025407">
              <w:rPr>
                <w:rFonts w:ascii="Book Antiqua" w:hAnsi="Book Antiqua"/>
                <w:sz w:val="20"/>
                <w:szCs w:val="20"/>
                <w:u w:val="single"/>
              </w:rPr>
              <w:t xml:space="preserve"> ТЗР  начало    +    ТЗР приход </w:t>
            </w:r>
            <w:r w:rsidRPr="00025407">
              <w:rPr>
                <w:rFonts w:ascii="Book Antiqua" w:hAnsi="Book Antiqua"/>
                <w:sz w:val="20"/>
                <w:szCs w:val="20"/>
              </w:rPr>
              <w:t xml:space="preserve">         *100     , где</w:t>
            </w:r>
          </w:p>
          <w:p w:rsidR="000946A1" w:rsidRPr="00025407" w:rsidRDefault="000946A1" w:rsidP="006E4335">
            <w:pPr>
              <w:spacing w:line="0" w:lineRule="atLeast"/>
              <w:jc w:val="both"/>
              <w:rPr>
                <w:rFonts w:ascii="Book Antiqua" w:hAnsi="Book Antiqua"/>
                <w:sz w:val="20"/>
                <w:szCs w:val="20"/>
              </w:rPr>
            </w:pPr>
            <w:r w:rsidRPr="00025407">
              <w:rPr>
                <w:rFonts w:ascii="Book Antiqua" w:hAnsi="Book Antiqua"/>
                <w:sz w:val="20"/>
                <w:szCs w:val="20"/>
              </w:rPr>
              <w:t xml:space="preserve">             МПЗ начало    +   МПЗ приход</w:t>
            </w:r>
          </w:p>
          <w:p w:rsidR="000946A1" w:rsidRPr="00025407" w:rsidRDefault="000946A1" w:rsidP="006E4335">
            <w:pPr>
              <w:spacing w:line="0" w:lineRule="atLeast"/>
              <w:jc w:val="both"/>
              <w:rPr>
                <w:rFonts w:ascii="Book Antiqua" w:hAnsi="Book Antiqua"/>
                <w:sz w:val="20"/>
                <w:szCs w:val="20"/>
              </w:rPr>
            </w:pPr>
          </w:p>
          <w:p w:rsidR="000946A1" w:rsidRPr="00025407" w:rsidRDefault="000946A1" w:rsidP="006E4335">
            <w:pPr>
              <w:spacing w:line="0" w:lineRule="atLeast"/>
              <w:jc w:val="both"/>
              <w:rPr>
                <w:rFonts w:ascii="Book Antiqua" w:hAnsi="Book Antiqua"/>
                <w:sz w:val="20"/>
                <w:szCs w:val="20"/>
              </w:rPr>
            </w:pPr>
            <w:r w:rsidRPr="00025407">
              <w:rPr>
                <w:rFonts w:ascii="Book Antiqua" w:hAnsi="Book Antiqua"/>
                <w:sz w:val="20"/>
                <w:szCs w:val="20"/>
              </w:rPr>
              <w:t>ТЗР начало  - сальдо по сч.10.12  «ТЗР» на начало месяца;</w:t>
            </w:r>
          </w:p>
          <w:p w:rsidR="000946A1" w:rsidRPr="00025407" w:rsidRDefault="000946A1" w:rsidP="006E4335">
            <w:pPr>
              <w:spacing w:line="0" w:lineRule="atLeast"/>
              <w:jc w:val="both"/>
              <w:rPr>
                <w:rFonts w:ascii="Book Antiqua" w:hAnsi="Book Antiqua"/>
                <w:sz w:val="20"/>
                <w:szCs w:val="20"/>
              </w:rPr>
            </w:pPr>
            <w:r w:rsidRPr="00025407">
              <w:rPr>
                <w:rFonts w:ascii="Book Antiqua" w:hAnsi="Book Antiqua"/>
                <w:sz w:val="20"/>
                <w:szCs w:val="20"/>
              </w:rPr>
              <w:t>ТЗР приход  -  дебетовый оборот по сч.10.12 «ТЗР»  за месяц;</w:t>
            </w:r>
          </w:p>
          <w:p w:rsidR="000946A1" w:rsidRPr="00025407" w:rsidRDefault="000946A1" w:rsidP="006E4335">
            <w:pPr>
              <w:spacing w:line="0" w:lineRule="atLeast"/>
              <w:jc w:val="both"/>
              <w:rPr>
                <w:rFonts w:ascii="Book Antiqua" w:hAnsi="Book Antiqua"/>
                <w:sz w:val="20"/>
                <w:szCs w:val="20"/>
              </w:rPr>
            </w:pPr>
            <w:r w:rsidRPr="00025407">
              <w:rPr>
                <w:rFonts w:ascii="Book Antiqua" w:hAnsi="Book Antiqua"/>
                <w:sz w:val="20"/>
                <w:szCs w:val="20"/>
              </w:rPr>
              <w:t>МПЗ начало -  сальдо по счетам, на которых учитываются МПЗ, на начало месяца;</w:t>
            </w:r>
          </w:p>
          <w:p w:rsidR="000946A1" w:rsidRPr="00025407" w:rsidRDefault="000946A1" w:rsidP="006E4335">
            <w:pPr>
              <w:jc w:val="both"/>
              <w:rPr>
                <w:rFonts w:ascii="Book Antiqua" w:hAnsi="Book Antiqua"/>
                <w:sz w:val="20"/>
                <w:szCs w:val="20"/>
              </w:rPr>
            </w:pPr>
            <w:r w:rsidRPr="00025407">
              <w:rPr>
                <w:rFonts w:ascii="Book Antiqua" w:hAnsi="Book Antiqua"/>
                <w:sz w:val="20"/>
                <w:szCs w:val="20"/>
              </w:rPr>
              <w:t>МПЗ приход  - стоимость материалов и товаров, поступивших за месяц, за исключением сумм внутреннего перемещения                 запасов (со склада на склад, передача в эксплуатацию,  при возврате из производства и др.)</w:t>
            </w:r>
          </w:p>
          <w:p w:rsidR="000946A1" w:rsidRPr="00025407" w:rsidRDefault="000946A1" w:rsidP="006E4335">
            <w:pPr>
              <w:keepLines/>
              <w:jc w:val="both"/>
              <w:rPr>
                <w:rFonts w:ascii="Book Antiqua" w:hAnsi="Book Antiqua"/>
                <w:bCs/>
                <w:sz w:val="20"/>
                <w:szCs w:val="20"/>
              </w:rPr>
            </w:pP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2.</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МПЗ</w:t>
            </w:r>
          </w:p>
          <w:p w:rsidR="000946A1" w:rsidRPr="00025407" w:rsidRDefault="000946A1" w:rsidP="006E4335">
            <w:pPr>
              <w:pStyle w:val="TableText"/>
              <w:jc w:val="both"/>
              <w:rPr>
                <w:sz w:val="20"/>
                <w:szCs w:val="20"/>
              </w:rPr>
            </w:pPr>
            <w:r w:rsidRPr="00025407">
              <w:rPr>
                <w:sz w:val="20"/>
                <w:szCs w:val="20"/>
              </w:rPr>
              <w:t>Формирование М-15 для перемещения товаров</w:t>
            </w:r>
          </w:p>
        </w:tc>
        <w:tc>
          <w:tcPr>
            <w:tcW w:w="3402"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доработка документа «Перемещение товаров».</w:t>
            </w:r>
          </w:p>
        </w:tc>
        <w:tc>
          <w:tcPr>
            <w:tcW w:w="10064" w:type="dxa"/>
            <w:shd w:val="clear" w:color="auto" w:fill="auto"/>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Реализовать печатную форму М-15 в документе «Перемещение товаров».</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lastRenderedPageBreak/>
              <w:t>3.</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МПЗ.</w:t>
            </w:r>
          </w:p>
          <w:p w:rsidR="000946A1" w:rsidRPr="00025407" w:rsidRDefault="000946A1" w:rsidP="006E4335">
            <w:pPr>
              <w:pStyle w:val="TableText"/>
              <w:jc w:val="both"/>
              <w:rPr>
                <w:b/>
                <w:sz w:val="20"/>
                <w:szCs w:val="20"/>
              </w:rPr>
            </w:pPr>
            <w:r w:rsidRPr="00025407">
              <w:rPr>
                <w:color w:val="000000"/>
                <w:sz w:val="20"/>
                <w:szCs w:val="20"/>
              </w:rPr>
              <w:t>Количественный учёт с точностью до четырех знаков после запятой</w:t>
            </w:r>
          </w:p>
        </w:tc>
        <w:tc>
          <w:tcPr>
            <w:tcW w:w="3402"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доработка для обеспечения требуемой точности учета</w:t>
            </w:r>
          </w:p>
        </w:tc>
        <w:tc>
          <w:tcPr>
            <w:tcW w:w="10064" w:type="dxa"/>
            <w:shd w:val="clear" w:color="auto" w:fill="auto"/>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Чтобы в КСУ предусмотреть возможность учёта количества МПЗ  с точностью до десятитысячных (4 знака после запятой) необходимо внести изменения в следующие объекты:</w:t>
            </w:r>
          </w:p>
          <w:p w:rsidR="000946A1" w:rsidRPr="00025407" w:rsidRDefault="000946A1" w:rsidP="006E4335">
            <w:pPr>
              <w:pStyle w:val="1a"/>
              <w:numPr>
                <w:ilvl w:val="0"/>
                <w:numId w:val="28"/>
              </w:numPr>
              <w:jc w:val="both"/>
              <w:rPr>
                <w:rFonts w:ascii="Book Antiqua" w:hAnsi="Book Antiqua"/>
                <w:color w:val="000000"/>
                <w:sz w:val="20"/>
                <w:szCs w:val="20"/>
              </w:rPr>
            </w:pPr>
            <w:r w:rsidRPr="00025407">
              <w:rPr>
                <w:rFonts w:ascii="Book Antiqua" w:hAnsi="Book Antiqua"/>
                <w:color w:val="000000"/>
                <w:sz w:val="20"/>
                <w:szCs w:val="20"/>
              </w:rPr>
              <w:t>Регистры бухгалтерии «Хозрасчетный» и «Налоговый».</w:t>
            </w:r>
          </w:p>
          <w:p w:rsidR="000946A1" w:rsidRPr="00025407" w:rsidRDefault="000946A1" w:rsidP="006E4335">
            <w:pPr>
              <w:pStyle w:val="1a"/>
              <w:numPr>
                <w:ilvl w:val="0"/>
                <w:numId w:val="28"/>
              </w:numPr>
              <w:jc w:val="both"/>
              <w:rPr>
                <w:rFonts w:ascii="Book Antiqua" w:hAnsi="Book Antiqua"/>
                <w:color w:val="000000"/>
                <w:sz w:val="20"/>
                <w:szCs w:val="20"/>
              </w:rPr>
            </w:pPr>
            <w:r w:rsidRPr="00025407">
              <w:rPr>
                <w:rFonts w:ascii="Book Antiqua" w:hAnsi="Book Antiqua"/>
                <w:color w:val="000000"/>
                <w:sz w:val="20"/>
                <w:szCs w:val="20"/>
              </w:rPr>
              <w:t>Регистры накопления и документы по учету товародвижения.</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4.</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МПЗ</w:t>
            </w:r>
          </w:p>
          <w:p w:rsidR="000946A1" w:rsidRPr="00025407" w:rsidRDefault="000946A1" w:rsidP="006E4335">
            <w:pPr>
              <w:pStyle w:val="TableText"/>
              <w:jc w:val="both"/>
              <w:rPr>
                <w:b/>
                <w:sz w:val="20"/>
                <w:szCs w:val="20"/>
              </w:rPr>
            </w:pPr>
            <w:r w:rsidRPr="00025407">
              <w:rPr>
                <w:sz w:val="20"/>
                <w:szCs w:val="20"/>
              </w:rPr>
              <w:t>Сводная информация о корреспонденции счетов документа</w:t>
            </w:r>
          </w:p>
        </w:tc>
        <w:tc>
          <w:tcPr>
            <w:tcW w:w="3402"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Необходима доработка документа «Требование-накладная»</w:t>
            </w:r>
          </w:p>
        </w:tc>
        <w:tc>
          <w:tcPr>
            <w:tcW w:w="10064" w:type="dxa"/>
            <w:shd w:val="clear" w:color="auto" w:fill="auto"/>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Необходимо доработать документ «Требование-накладная», добавив к нему новую закладку, в которой выводить сводную информацию о корреспонденции счетов документа без учета аналитики.</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5.</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МПЗ</w:t>
            </w:r>
          </w:p>
          <w:p w:rsidR="000946A1" w:rsidRPr="00025407" w:rsidRDefault="000946A1" w:rsidP="006E4335">
            <w:pPr>
              <w:pStyle w:val="TableText"/>
              <w:jc w:val="both"/>
              <w:rPr>
                <w:b/>
                <w:sz w:val="20"/>
                <w:szCs w:val="20"/>
              </w:rPr>
            </w:pPr>
            <w:r w:rsidRPr="00025407">
              <w:rPr>
                <w:sz w:val="20"/>
                <w:szCs w:val="20"/>
              </w:rPr>
              <w:t>Указание состава комиссии в документе инвентаризации товаров</w:t>
            </w:r>
          </w:p>
        </w:tc>
        <w:tc>
          <w:tcPr>
            <w:tcW w:w="3402"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доработка документа «Инвентаризация товаров»</w:t>
            </w:r>
          </w:p>
        </w:tc>
        <w:tc>
          <w:tcPr>
            <w:tcW w:w="10064" w:type="dxa"/>
            <w:shd w:val="clear" w:color="auto" w:fill="auto"/>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sz w:val="20"/>
                <w:szCs w:val="20"/>
              </w:rPr>
              <w:t xml:space="preserve">Необходимо дополнить документ </w:t>
            </w:r>
            <w:r w:rsidRPr="00025407">
              <w:rPr>
                <w:rFonts w:ascii="Book Antiqua" w:hAnsi="Book Antiqua"/>
                <w:color w:val="000000"/>
                <w:sz w:val="20"/>
                <w:szCs w:val="20"/>
              </w:rPr>
              <w:t>«Инвентаризация товаров»</w:t>
            </w:r>
            <w:r w:rsidRPr="00025407">
              <w:rPr>
                <w:rFonts w:ascii="Book Antiqua" w:hAnsi="Book Antiqua"/>
                <w:sz w:val="20"/>
                <w:szCs w:val="20"/>
              </w:rPr>
              <w:t xml:space="preserve"> возможностью ввода состава комиссии по инвентаризации (по аналогии с инвентаризацией ОС). Также нужно доработать печатную формы акта инвентаризации для вывода состава инвентаризационной комиссии.</w:t>
            </w:r>
          </w:p>
        </w:tc>
      </w:tr>
    </w:tbl>
    <w:p w:rsidR="000946A1" w:rsidRDefault="000946A1" w:rsidP="00570C0C">
      <w:pPr>
        <w:pStyle w:val="3"/>
      </w:pPr>
      <w:r>
        <w:t>Учет ОС</w:t>
      </w:r>
    </w:p>
    <w:p w:rsidR="000946A1" w:rsidRPr="00903BF0" w:rsidRDefault="000946A1" w:rsidP="00903BF0">
      <w:pPr>
        <w:pStyle w:val="8"/>
        <w:keepNext/>
        <w:rPr>
          <w:rFonts w:ascii="Book Antiqua" w:hAnsi="Book Antiqua"/>
        </w:rPr>
      </w:pPr>
      <w:r w:rsidRPr="00903BF0">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4961"/>
        <w:gridCol w:w="5670"/>
        <w:gridCol w:w="2835"/>
      </w:tblGrid>
      <w:tr w:rsidR="000946A1" w:rsidRPr="00025407" w:rsidTr="006E4335">
        <w:trPr>
          <w:trHeight w:val="818"/>
          <w:tblHeader/>
        </w:trPr>
        <w:tc>
          <w:tcPr>
            <w:tcW w:w="411" w:type="dxa"/>
            <w:shd w:val="pct10" w:color="auto" w:fill="auto"/>
            <w:vAlign w:val="center"/>
          </w:tcPr>
          <w:p w:rsidR="000946A1" w:rsidRPr="00025407" w:rsidRDefault="000946A1" w:rsidP="00025407">
            <w:pPr>
              <w:keepLines/>
              <w:jc w:val="center"/>
              <w:rPr>
                <w:rFonts w:ascii="Book Antiqua" w:hAnsi="Book Antiqua"/>
                <w:b/>
                <w:bCs/>
                <w:sz w:val="18"/>
                <w:szCs w:val="16"/>
              </w:rPr>
            </w:pPr>
            <w:r w:rsidRPr="00025407">
              <w:rPr>
                <w:rFonts w:ascii="Book Antiqua" w:hAnsi="Book Antiqua"/>
                <w:b/>
                <w:bCs/>
                <w:sz w:val="18"/>
                <w:szCs w:val="16"/>
              </w:rPr>
              <w:t>№</w:t>
            </w:r>
          </w:p>
        </w:tc>
        <w:tc>
          <w:tcPr>
            <w:tcW w:w="1559" w:type="dxa"/>
            <w:shd w:val="pct10" w:color="auto" w:fill="auto"/>
            <w:vAlign w:val="center"/>
          </w:tcPr>
          <w:p w:rsidR="000946A1" w:rsidRPr="00025407" w:rsidRDefault="000946A1" w:rsidP="00025407">
            <w:pPr>
              <w:keepLines/>
              <w:jc w:val="center"/>
              <w:rPr>
                <w:rFonts w:ascii="Book Antiqua" w:hAnsi="Book Antiqua"/>
                <w:b/>
                <w:bCs/>
                <w:sz w:val="18"/>
                <w:szCs w:val="16"/>
              </w:rPr>
            </w:pPr>
            <w:r w:rsidRPr="00025407">
              <w:rPr>
                <w:rFonts w:ascii="Book Antiqua" w:hAnsi="Book Antiqua"/>
                <w:b/>
                <w:bCs/>
                <w:sz w:val="18"/>
                <w:szCs w:val="16"/>
              </w:rPr>
              <w:t>Функция / Объект</w:t>
            </w:r>
          </w:p>
        </w:tc>
        <w:tc>
          <w:tcPr>
            <w:tcW w:w="4961" w:type="dxa"/>
            <w:shd w:val="pct10" w:color="auto" w:fill="auto"/>
            <w:vAlign w:val="center"/>
          </w:tcPr>
          <w:p w:rsidR="000946A1" w:rsidRPr="00025407" w:rsidRDefault="000946A1" w:rsidP="00025407">
            <w:pPr>
              <w:keepLines/>
              <w:jc w:val="center"/>
              <w:rPr>
                <w:rFonts w:ascii="Book Antiqua" w:hAnsi="Book Antiqua"/>
                <w:b/>
                <w:bCs/>
                <w:sz w:val="18"/>
                <w:szCs w:val="16"/>
              </w:rPr>
            </w:pPr>
            <w:r w:rsidRPr="00025407">
              <w:rPr>
                <w:rFonts w:ascii="Book Antiqua" w:hAnsi="Book Antiqua"/>
                <w:b/>
                <w:bCs/>
                <w:sz w:val="18"/>
                <w:szCs w:val="16"/>
              </w:rPr>
              <w:t>Текущая реализация</w:t>
            </w:r>
          </w:p>
        </w:tc>
        <w:tc>
          <w:tcPr>
            <w:tcW w:w="5670" w:type="dxa"/>
            <w:shd w:val="pct10" w:color="auto" w:fill="auto"/>
            <w:vAlign w:val="center"/>
          </w:tcPr>
          <w:p w:rsidR="000946A1" w:rsidRPr="00025407" w:rsidRDefault="000946A1" w:rsidP="00025407">
            <w:pPr>
              <w:keepLines/>
              <w:jc w:val="center"/>
              <w:rPr>
                <w:rFonts w:ascii="Book Antiqua" w:hAnsi="Book Antiqua"/>
                <w:b/>
                <w:bCs/>
                <w:sz w:val="18"/>
                <w:szCs w:val="16"/>
              </w:rPr>
            </w:pPr>
            <w:r w:rsidRPr="00025407">
              <w:rPr>
                <w:rFonts w:ascii="Book Antiqua" w:hAnsi="Book Antiqua"/>
                <w:b/>
                <w:bCs/>
                <w:sz w:val="18"/>
                <w:szCs w:val="16"/>
              </w:rPr>
              <w:t>Реализация в КСУ</w:t>
            </w:r>
          </w:p>
        </w:tc>
        <w:tc>
          <w:tcPr>
            <w:tcW w:w="2835" w:type="dxa"/>
            <w:shd w:val="pct10" w:color="auto" w:fill="auto"/>
            <w:vAlign w:val="center"/>
          </w:tcPr>
          <w:p w:rsidR="000946A1" w:rsidRPr="00025407" w:rsidRDefault="000946A1" w:rsidP="00025407">
            <w:pPr>
              <w:keepLines/>
              <w:jc w:val="center"/>
              <w:rPr>
                <w:rFonts w:ascii="Book Antiqua" w:hAnsi="Book Antiqua"/>
                <w:b/>
                <w:bCs/>
                <w:sz w:val="18"/>
                <w:szCs w:val="16"/>
              </w:rPr>
            </w:pPr>
            <w:r w:rsidRPr="00025407">
              <w:rPr>
                <w:rFonts w:ascii="Book Antiqua" w:hAnsi="Book Antiqua"/>
                <w:b/>
                <w:bCs/>
                <w:sz w:val="18"/>
                <w:szCs w:val="16"/>
              </w:rPr>
              <w:t>Дополнительные требования к текущему функционалу</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1.</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ОС.</w:t>
            </w:r>
          </w:p>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Формирование печатных форм блока ОС.</w:t>
            </w:r>
          </w:p>
          <w:p w:rsidR="000946A1" w:rsidRPr="00025407" w:rsidRDefault="000946A1" w:rsidP="006E4335">
            <w:pPr>
              <w:pStyle w:val="TableText"/>
              <w:jc w:val="both"/>
              <w:rPr>
                <w:sz w:val="20"/>
                <w:szCs w:val="20"/>
              </w:rPr>
            </w:pPr>
          </w:p>
        </w:tc>
        <w:tc>
          <w:tcPr>
            <w:tcW w:w="4961" w:type="dxa"/>
            <w:shd w:val="clear" w:color="auto" w:fill="auto"/>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 xml:space="preserve">Необходима возможность заполнения в печатных формах ОС-1 и ОС-6 поля </w:t>
            </w:r>
            <w:r w:rsidRPr="00025407">
              <w:rPr>
                <w:rFonts w:ascii="Book Antiqua" w:hAnsi="Book Antiqua"/>
                <w:sz w:val="20"/>
                <w:szCs w:val="20"/>
              </w:rPr>
              <w:t>«Характеристика ОС»</w:t>
            </w:r>
          </w:p>
        </w:tc>
        <w:tc>
          <w:tcPr>
            <w:tcW w:w="5670" w:type="dxa"/>
            <w:shd w:val="clear" w:color="auto" w:fill="auto"/>
          </w:tcPr>
          <w:p w:rsidR="000946A1" w:rsidRPr="00025407" w:rsidRDefault="000946A1" w:rsidP="006E4335">
            <w:pPr>
              <w:jc w:val="both"/>
              <w:rPr>
                <w:rFonts w:ascii="Book Antiqua" w:hAnsi="Book Antiqua"/>
                <w:sz w:val="20"/>
                <w:szCs w:val="20"/>
              </w:rPr>
            </w:pPr>
            <w:r w:rsidRPr="00025407">
              <w:rPr>
                <w:rFonts w:ascii="Book Antiqua" w:hAnsi="Book Antiqua"/>
                <w:sz w:val="20"/>
                <w:szCs w:val="20"/>
              </w:rPr>
              <w:t>В КСУ заполнение поля «Характеристика ОС» в формах ОС-1 и ОС-6 не реализовано.</w:t>
            </w:r>
          </w:p>
        </w:tc>
        <w:tc>
          <w:tcPr>
            <w:tcW w:w="2835" w:type="dxa"/>
          </w:tcPr>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Требуется доработка справочника «Основные средства» и печатных форм</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lastRenderedPageBreak/>
              <w:t>2.</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ОС.</w:t>
            </w:r>
          </w:p>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 xml:space="preserve">Наглядное отображение информации об арендованных и собственных ОС. </w:t>
            </w:r>
          </w:p>
          <w:p w:rsidR="000946A1" w:rsidRPr="00025407" w:rsidRDefault="000946A1" w:rsidP="006E4335">
            <w:pPr>
              <w:pStyle w:val="TableText"/>
              <w:jc w:val="both"/>
              <w:rPr>
                <w:b/>
                <w:sz w:val="20"/>
                <w:szCs w:val="20"/>
              </w:rPr>
            </w:pPr>
          </w:p>
        </w:tc>
        <w:tc>
          <w:tcPr>
            <w:tcW w:w="4961" w:type="dxa"/>
            <w:shd w:val="clear" w:color="auto" w:fill="auto"/>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 xml:space="preserve">Необходимо реализовать механизм, позволяющий быстро определить статус ОС – арендованное или собственное, если арендованное, то у какого контрагента и по какому договору. </w:t>
            </w:r>
          </w:p>
        </w:tc>
        <w:tc>
          <w:tcPr>
            <w:tcW w:w="5670" w:type="dxa"/>
            <w:shd w:val="clear" w:color="auto" w:fill="auto"/>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В КСУ увидеть этот параметр ОС можно из формы элемента справочника.</w:t>
            </w:r>
          </w:p>
        </w:tc>
        <w:tc>
          <w:tcPr>
            <w:tcW w:w="2835"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доработка справочника ОС и, возможно, создание дополнительного отчета.</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3.</w:t>
            </w:r>
          </w:p>
        </w:tc>
        <w:tc>
          <w:tcPr>
            <w:tcW w:w="1559" w:type="dxa"/>
            <w:shd w:val="clear" w:color="auto" w:fill="auto"/>
          </w:tcPr>
          <w:p w:rsidR="000946A1" w:rsidRPr="006E4335" w:rsidRDefault="000946A1" w:rsidP="006E4335">
            <w:pPr>
              <w:pStyle w:val="TableText"/>
              <w:jc w:val="both"/>
              <w:rPr>
                <w:rFonts w:cs="Courier New CYR"/>
                <w:b/>
                <w:sz w:val="20"/>
                <w:szCs w:val="20"/>
              </w:rPr>
            </w:pPr>
            <w:r w:rsidRPr="006E4335">
              <w:rPr>
                <w:rFonts w:cs="Courier New CYR"/>
                <w:b/>
                <w:sz w:val="20"/>
                <w:szCs w:val="20"/>
              </w:rPr>
              <w:t>Учет ОС.</w:t>
            </w:r>
          </w:p>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Отчет «Реестр движимого имущества, принятого с 2013 года»</w:t>
            </w:r>
          </w:p>
          <w:p w:rsidR="000946A1" w:rsidRPr="00025407" w:rsidRDefault="000946A1" w:rsidP="006E4335">
            <w:pPr>
              <w:pStyle w:val="TableText"/>
              <w:jc w:val="both"/>
              <w:rPr>
                <w:b/>
              </w:rPr>
            </w:pPr>
          </w:p>
        </w:tc>
        <w:tc>
          <w:tcPr>
            <w:tcW w:w="4961" w:type="dxa"/>
            <w:shd w:val="clear" w:color="auto" w:fill="auto"/>
          </w:tcPr>
          <w:p w:rsidR="000946A1" w:rsidRPr="00025407" w:rsidRDefault="000946A1" w:rsidP="006E4335">
            <w:pPr>
              <w:pStyle w:val="1a"/>
              <w:ind w:left="0"/>
              <w:jc w:val="both"/>
              <w:rPr>
                <w:rFonts w:ascii="Book Antiqua" w:hAnsi="Book Antiqua"/>
                <w:sz w:val="16"/>
                <w:szCs w:val="16"/>
              </w:rPr>
            </w:pPr>
            <w:r w:rsidRPr="00025407">
              <w:rPr>
                <w:rFonts w:ascii="Book Antiqua" w:hAnsi="Book Antiqua"/>
                <w:color w:val="000000"/>
                <w:sz w:val="20"/>
              </w:rPr>
              <w:t>Требуется указывать для каждого объекта ОС, является он движимым или недвижимым имуществом. На основании этих сведений основные средства должны попадать в реестр движимого имущества.</w:t>
            </w:r>
          </w:p>
        </w:tc>
        <w:tc>
          <w:tcPr>
            <w:tcW w:w="5670"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color w:val="000000"/>
                <w:sz w:val="20"/>
              </w:rPr>
              <w:t>В КСУ основные средства в данный отчет отбираются исходя из группы ОС.</w:t>
            </w:r>
          </w:p>
        </w:tc>
        <w:tc>
          <w:tcPr>
            <w:tcW w:w="2835"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доработка справочника «Основные средства» и самого отчета.</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4.</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ОС.</w:t>
            </w:r>
          </w:p>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Реализация объектов незавершенного строительства.</w:t>
            </w:r>
          </w:p>
        </w:tc>
        <w:tc>
          <w:tcPr>
            <w:tcW w:w="4961" w:type="dxa"/>
            <w:shd w:val="clear" w:color="auto" w:fill="auto"/>
          </w:tcPr>
          <w:p w:rsidR="000946A1" w:rsidRPr="00025407" w:rsidRDefault="000946A1" w:rsidP="006E4335">
            <w:pPr>
              <w:pStyle w:val="1a"/>
              <w:ind w:left="0"/>
              <w:jc w:val="both"/>
              <w:rPr>
                <w:rFonts w:ascii="Book Antiqua" w:hAnsi="Book Antiqua"/>
                <w:sz w:val="20"/>
                <w:szCs w:val="20"/>
              </w:rPr>
            </w:pPr>
            <w:r w:rsidRPr="00025407">
              <w:rPr>
                <w:rFonts w:ascii="Book Antiqua" w:hAnsi="Book Antiqua"/>
                <w:sz w:val="20"/>
                <w:szCs w:val="20"/>
              </w:rPr>
              <w:t>Необходим учет реализации неотделимых улучшений арендованных основных средств, учитываемых как объекты незавершенного строительства.</w:t>
            </w:r>
          </w:p>
        </w:tc>
        <w:tc>
          <w:tcPr>
            <w:tcW w:w="5670"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В КСУ данный функционал не реализован.</w:t>
            </w:r>
          </w:p>
        </w:tc>
        <w:tc>
          <w:tcPr>
            <w:tcW w:w="2835"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дополнить КСУ функциональностью по учету реализации НЗС.</w:t>
            </w:r>
          </w:p>
        </w:tc>
      </w:tr>
    </w:tbl>
    <w:p w:rsidR="000946A1" w:rsidRPr="00903BF0" w:rsidRDefault="000946A1" w:rsidP="00903BF0">
      <w:pPr>
        <w:pStyle w:val="8"/>
        <w:keepNext/>
        <w:rPr>
          <w:rFonts w:ascii="Book Antiqua" w:hAnsi="Book Antiqua"/>
        </w:rPr>
      </w:pPr>
      <w:r w:rsidRPr="00903BF0">
        <w:rPr>
          <w:rFonts w:ascii="Book Antiqua" w:hAnsi="Book Antiqua"/>
        </w:rPr>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3402"/>
        <w:gridCol w:w="10064"/>
      </w:tblGrid>
      <w:tr w:rsidR="000946A1" w:rsidRPr="006E4335" w:rsidTr="006E4335">
        <w:trPr>
          <w:trHeight w:val="818"/>
          <w:tblHeader/>
        </w:trPr>
        <w:tc>
          <w:tcPr>
            <w:tcW w:w="411"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w:t>
            </w:r>
          </w:p>
        </w:tc>
        <w:tc>
          <w:tcPr>
            <w:tcW w:w="1559"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Функция / Объект</w:t>
            </w:r>
          </w:p>
        </w:tc>
        <w:tc>
          <w:tcPr>
            <w:tcW w:w="3402"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Дополнительные требования к текущему функционалу</w:t>
            </w:r>
          </w:p>
        </w:tc>
        <w:tc>
          <w:tcPr>
            <w:tcW w:w="10064"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Рекомендации Исполнителя</w:t>
            </w:r>
          </w:p>
        </w:tc>
      </w:tr>
      <w:tr w:rsidR="000946A1" w:rsidRPr="00025407" w:rsidTr="006E4335">
        <w:trPr>
          <w:trHeight w:val="1049"/>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lastRenderedPageBreak/>
              <w:t>1.</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ОС.</w:t>
            </w:r>
          </w:p>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Формирование печатных форм блока ОС.</w:t>
            </w:r>
          </w:p>
        </w:tc>
        <w:tc>
          <w:tcPr>
            <w:tcW w:w="3402" w:type="dxa"/>
          </w:tcPr>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Требуется доработка справочника «Основные средства» и печатных форм</w:t>
            </w:r>
          </w:p>
        </w:tc>
        <w:tc>
          <w:tcPr>
            <w:tcW w:w="10064"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color w:val="000000"/>
                <w:sz w:val="20"/>
                <w:szCs w:val="20"/>
              </w:rPr>
              <w:t>Для заполнения форм ОС-1, ОС-6 необходимо дополнить справочник Основные средства реквизитом «Характеристика ОС» и доработать сами печатные формы.</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2.</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ОС.</w:t>
            </w:r>
          </w:p>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 xml:space="preserve">Наглядное отображение информации об арендованных и собственных ОС. </w:t>
            </w:r>
          </w:p>
        </w:tc>
        <w:tc>
          <w:tcPr>
            <w:tcW w:w="3402"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доработка справочника ОС и, возможно, создание дополнительного отчета.</w:t>
            </w:r>
          </w:p>
        </w:tc>
        <w:tc>
          <w:tcPr>
            <w:tcW w:w="10064" w:type="dxa"/>
            <w:shd w:val="clear" w:color="auto" w:fill="auto"/>
          </w:tcPr>
          <w:p w:rsidR="000946A1" w:rsidRPr="00025407" w:rsidRDefault="000946A1" w:rsidP="006E4335">
            <w:pPr>
              <w:keepLines/>
              <w:jc w:val="both"/>
              <w:rPr>
                <w:rFonts w:ascii="Book Antiqua" w:hAnsi="Book Antiqua"/>
                <w:color w:val="000000"/>
                <w:sz w:val="20"/>
                <w:szCs w:val="20"/>
              </w:rPr>
            </w:pPr>
            <w:r w:rsidRPr="00025407">
              <w:rPr>
                <w:rFonts w:ascii="Book Antiqua" w:hAnsi="Book Antiqua"/>
                <w:color w:val="000000"/>
                <w:sz w:val="20"/>
                <w:szCs w:val="20"/>
              </w:rPr>
              <w:t>Вариантом решения может быть либо специальный отчет, либо модификация формы списка справочника ОС.</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3.</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ОС.</w:t>
            </w:r>
          </w:p>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Отчет «Реестр движимого имущества, принятого с 2013 года»</w:t>
            </w:r>
          </w:p>
        </w:tc>
        <w:tc>
          <w:tcPr>
            <w:tcW w:w="3402"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доработка справочника «Основные средства» и самого отчета.</w:t>
            </w:r>
          </w:p>
        </w:tc>
        <w:tc>
          <w:tcPr>
            <w:tcW w:w="10064" w:type="dxa"/>
            <w:shd w:val="clear" w:color="auto" w:fill="auto"/>
          </w:tcPr>
          <w:p w:rsidR="000946A1" w:rsidRPr="00025407" w:rsidRDefault="000946A1" w:rsidP="006E4335">
            <w:pPr>
              <w:keepLines/>
              <w:jc w:val="both"/>
              <w:rPr>
                <w:rFonts w:ascii="Book Antiqua" w:hAnsi="Book Antiqua"/>
                <w:color w:val="000000"/>
                <w:sz w:val="20"/>
                <w:szCs w:val="20"/>
              </w:rPr>
            </w:pPr>
            <w:r w:rsidRPr="00025407">
              <w:rPr>
                <w:rFonts w:ascii="Book Antiqua" w:hAnsi="Book Antiqua"/>
                <w:color w:val="000000"/>
                <w:sz w:val="20"/>
                <w:szCs w:val="20"/>
              </w:rPr>
              <w:t>В отчете КСУ «Реестр движимого имущества, принятого с 2013 года» должен быть изменен принцип включения основных средств в отчет. Вместо реквизита «Группа ОС» необходимо добавить к справочнику ОС и использовать в отчете новый реквизит, определяющий является объект ОС движимым имуществом или нет.</w:t>
            </w:r>
          </w:p>
        </w:tc>
      </w:tr>
      <w:tr w:rsidR="000946A1" w:rsidRPr="00025407" w:rsidTr="006E4335">
        <w:trPr>
          <w:trHeight w:val="818"/>
        </w:trPr>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4.</w:t>
            </w:r>
          </w:p>
        </w:tc>
        <w:tc>
          <w:tcPr>
            <w:tcW w:w="1559" w:type="dxa"/>
            <w:shd w:val="clear" w:color="auto" w:fill="auto"/>
          </w:tcPr>
          <w:p w:rsidR="000946A1" w:rsidRPr="00025407" w:rsidRDefault="000946A1" w:rsidP="006E4335">
            <w:pPr>
              <w:pStyle w:val="TableText"/>
              <w:jc w:val="both"/>
              <w:rPr>
                <w:b/>
                <w:sz w:val="20"/>
                <w:szCs w:val="20"/>
              </w:rPr>
            </w:pPr>
            <w:r w:rsidRPr="00025407">
              <w:rPr>
                <w:b/>
                <w:sz w:val="20"/>
                <w:szCs w:val="20"/>
              </w:rPr>
              <w:t>Учет ОС.</w:t>
            </w:r>
          </w:p>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Реализация объектов незавершенного строительства.</w:t>
            </w:r>
          </w:p>
        </w:tc>
        <w:tc>
          <w:tcPr>
            <w:tcW w:w="3402" w:type="dxa"/>
          </w:tcPr>
          <w:p w:rsidR="000946A1" w:rsidRPr="00025407" w:rsidRDefault="000946A1"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дополнить КСУ функциональностью по учету реализации НЗС.</w:t>
            </w:r>
          </w:p>
        </w:tc>
        <w:tc>
          <w:tcPr>
            <w:tcW w:w="10064" w:type="dxa"/>
            <w:shd w:val="clear" w:color="auto" w:fill="auto"/>
          </w:tcPr>
          <w:p w:rsidR="000946A1" w:rsidRPr="00025407" w:rsidRDefault="000946A1" w:rsidP="006E4335">
            <w:pPr>
              <w:keepLines/>
              <w:jc w:val="both"/>
              <w:rPr>
                <w:rFonts w:ascii="Book Antiqua" w:hAnsi="Book Antiqua"/>
                <w:color w:val="000000"/>
                <w:sz w:val="20"/>
                <w:szCs w:val="20"/>
              </w:rPr>
            </w:pPr>
            <w:r w:rsidRPr="00025407">
              <w:rPr>
                <w:rFonts w:ascii="Book Antiqua" w:hAnsi="Book Antiqua"/>
                <w:color w:val="000000"/>
                <w:sz w:val="20"/>
                <w:szCs w:val="20"/>
              </w:rPr>
              <w:t>Необходимо создать документ «Передача НЗС», включив его в функциональные подсистемы учета взаиморасчетов с контрагентами и учета НДС. Данный документ должен являться основанием для формирования счета-фактуры, а также отражаться в книге продаж.</w:t>
            </w:r>
          </w:p>
          <w:p w:rsidR="000946A1" w:rsidRPr="00025407" w:rsidRDefault="000946A1" w:rsidP="006E4335">
            <w:pPr>
              <w:keepLines/>
              <w:jc w:val="both"/>
              <w:rPr>
                <w:rFonts w:ascii="Book Antiqua" w:hAnsi="Book Antiqua"/>
                <w:color w:val="000000"/>
                <w:sz w:val="20"/>
                <w:szCs w:val="20"/>
              </w:rPr>
            </w:pPr>
            <w:r w:rsidRPr="00025407">
              <w:rPr>
                <w:rFonts w:ascii="Book Antiqua" w:hAnsi="Book Antiqua"/>
                <w:color w:val="000000"/>
                <w:sz w:val="20"/>
                <w:szCs w:val="20"/>
              </w:rPr>
              <w:t>Проводки документа:</w:t>
            </w:r>
          </w:p>
          <w:p w:rsidR="000946A1" w:rsidRPr="00025407" w:rsidRDefault="000946A1" w:rsidP="006E4335">
            <w:pPr>
              <w:jc w:val="both"/>
              <w:rPr>
                <w:rFonts w:ascii="Book Antiqua" w:hAnsi="Book Antiqua"/>
                <w:sz w:val="20"/>
                <w:szCs w:val="20"/>
              </w:rPr>
            </w:pPr>
            <w:r w:rsidRPr="00025407">
              <w:rPr>
                <w:rFonts w:ascii="Book Antiqua" w:hAnsi="Book Antiqua"/>
                <w:sz w:val="20"/>
                <w:szCs w:val="20"/>
              </w:rPr>
              <w:t>Дт 91.02 - Кт08 списаны затраты по НЗС   (без  НДС)</w:t>
            </w:r>
          </w:p>
          <w:p w:rsidR="000946A1" w:rsidRPr="00025407" w:rsidRDefault="000946A1" w:rsidP="006E4335">
            <w:pPr>
              <w:jc w:val="both"/>
              <w:rPr>
                <w:rFonts w:ascii="Book Antiqua" w:hAnsi="Book Antiqua"/>
                <w:sz w:val="20"/>
                <w:szCs w:val="20"/>
              </w:rPr>
            </w:pPr>
            <w:r w:rsidRPr="00025407">
              <w:rPr>
                <w:rFonts w:ascii="Book Antiqua" w:hAnsi="Book Antiqua"/>
                <w:sz w:val="20"/>
                <w:szCs w:val="20"/>
              </w:rPr>
              <w:t>Дт 91.02 - Кт68 начислен  НДС</w:t>
            </w:r>
          </w:p>
          <w:p w:rsidR="000946A1" w:rsidRPr="00025407" w:rsidRDefault="000946A1" w:rsidP="006E4335">
            <w:pPr>
              <w:jc w:val="both"/>
              <w:rPr>
                <w:rFonts w:ascii="Book Antiqua" w:hAnsi="Book Antiqua"/>
                <w:sz w:val="20"/>
                <w:szCs w:val="20"/>
              </w:rPr>
            </w:pPr>
            <w:r w:rsidRPr="00025407">
              <w:rPr>
                <w:rFonts w:ascii="Book Antiqua" w:hAnsi="Book Antiqua"/>
                <w:sz w:val="20"/>
                <w:szCs w:val="20"/>
              </w:rPr>
              <w:t>Дт 76.05 Кт91.01 отражена выручка по передаче НЗС ( в т.ч.   НДС)</w:t>
            </w:r>
          </w:p>
          <w:p w:rsidR="000946A1" w:rsidRPr="00025407" w:rsidRDefault="000946A1" w:rsidP="006E4335">
            <w:pPr>
              <w:jc w:val="both"/>
              <w:rPr>
                <w:rFonts w:ascii="Book Antiqua" w:hAnsi="Book Antiqua"/>
                <w:sz w:val="20"/>
                <w:szCs w:val="20"/>
              </w:rPr>
            </w:pPr>
            <w:r w:rsidRPr="00025407">
              <w:rPr>
                <w:rFonts w:ascii="Book Antiqua" w:hAnsi="Book Antiqua"/>
                <w:sz w:val="20"/>
                <w:szCs w:val="20"/>
              </w:rPr>
              <w:t>Документ должен иметь печатную форму акта приема-передачи объектов НЗС.</w:t>
            </w:r>
          </w:p>
        </w:tc>
      </w:tr>
    </w:tbl>
    <w:p w:rsidR="000946A1" w:rsidRPr="006E4335" w:rsidRDefault="000946A1" w:rsidP="00570C0C">
      <w:pPr>
        <w:pStyle w:val="3"/>
        <w:rPr>
          <w:lang w:val="ru-RU"/>
        </w:rPr>
      </w:pPr>
      <w:r w:rsidRPr="006E4335">
        <w:rPr>
          <w:lang w:val="ru-RU"/>
        </w:rPr>
        <w:lastRenderedPageBreak/>
        <w:t>Учет</w:t>
      </w:r>
      <w:r w:rsidRPr="006E4335">
        <w:rPr>
          <w:sz w:val="20"/>
          <w:szCs w:val="20"/>
          <w:lang w:val="ru-RU"/>
        </w:rPr>
        <w:t xml:space="preserve"> </w:t>
      </w:r>
      <w:r w:rsidRPr="006E4335">
        <w:rPr>
          <w:lang w:val="ru-RU"/>
        </w:rPr>
        <w:t>поступления и реализации продукции, товаров, услуг</w:t>
      </w:r>
    </w:p>
    <w:p w:rsidR="000946A1" w:rsidRPr="00903BF0" w:rsidRDefault="000946A1" w:rsidP="00903BF0">
      <w:pPr>
        <w:pStyle w:val="8"/>
        <w:keepNext/>
        <w:rPr>
          <w:rFonts w:ascii="Book Antiqua" w:hAnsi="Book Antiqua"/>
        </w:rPr>
      </w:pPr>
      <w:r w:rsidRPr="00903BF0">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4961"/>
        <w:gridCol w:w="5670"/>
        <w:gridCol w:w="2835"/>
      </w:tblGrid>
      <w:tr w:rsidR="000946A1" w:rsidRPr="006E4335" w:rsidTr="006E4335">
        <w:trPr>
          <w:tblHeader/>
        </w:trPr>
        <w:tc>
          <w:tcPr>
            <w:tcW w:w="411"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w:t>
            </w:r>
          </w:p>
        </w:tc>
        <w:tc>
          <w:tcPr>
            <w:tcW w:w="1559"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Функция / Объект</w:t>
            </w:r>
          </w:p>
        </w:tc>
        <w:tc>
          <w:tcPr>
            <w:tcW w:w="4961"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Текущая реализация</w:t>
            </w:r>
          </w:p>
        </w:tc>
        <w:tc>
          <w:tcPr>
            <w:tcW w:w="5670"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Реализация в КСУ</w:t>
            </w:r>
          </w:p>
        </w:tc>
        <w:tc>
          <w:tcPr>
            <w:tcW w:w="2835"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Дополнительные требования к текущему функционалу</w:t>
            </w:r>
          </w:p>
        </w:tc>
      </w:tr>
      <w:tr w:rsidR="000946A1" w:rsidRPr="00025407" w:rsidTr="006E4335">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1.</w:t>
            </w:r>
          </w:p>
        </w:tc>
        <w:tc>
          <w:tcPr>
            <w:tcW w:w="1559"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
                <w:bCs/>
                <w:sz w:val="20"/>
                <w:szCs w:val="20"/>
              </w:rPr>
              <w:t>Учет поступления и реализации продукции, товаров, услуг.</w:t>
            </w:r>
          </w:p>
          <w:p w:rsidR="000946A1" w:rsidRPr="00025407" w:rsidRDefault="000946A1" w:rsidP="006E4335">
            <w:pPr>
              <w:keepLines/>
              <w:jc w:val="both"/>
              <w:rPr>
                <w:rFonts w:ascii="Book Antiqua" w:hAnsi="Book Antiqua"/>
                <w:bCs/>
                <w:sz w:val="20"/>
                <w:szCs w:val="20"/>
              </w:rPr>
            </w:pPr>
            <w:r w:rsidRPr="00025407">
              <w:rPr>
                <w:rFonts w:ascii="Book Antiqua" w:hAnsi="Book Antiqua"/>
                <w:color w:val="000000"/>
                <w:sz w:val="20"/>
              </w:rPr>
              <w:t>Единые справочники статей затрат и номенклатурных групп.</w:t>
            </w:r>
          </w:p>
        </w:tc>
        <w:tc>
          <w:tcPr>
            <w:tcW w:w="4961"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В текущих учетных системах заказчика для каждой организации ведется своя информационная база, указанные справочники не синхронизированы.</w:t>
            </w:r>
          </w:p>
        </w:tc>
        <w:tc>
          <w:tcPr>
            <w:tcW w:w="5670" w:type="dxa"/>
            <w:shd w:val="clear" w:color="auto" w:fill="auto"/>
          </w:tcPr>
          <w:p w:rsidR="000946A1" w:rsidRPr="00025407" w:rsidRDefault="000946A1" w:rsidP="006E4335">
            <w:pPr>
              <w:keepLines/>
              <w:jc w:val="both"/>
              <w:rPr>
                <w:rFonts w:ascii="Book Antiqua" w:hAnsi="Book Antiqua"/>
                <w:color w:val="000000"/>
                <w:sz w:val="20"/>
                <w:szCs w:val="20"/>
              </w:rPr>
            </w:pPr>
            <w:r w:rsidRPr="00025407">
              <w:rPr>
                <w:rFonts w:ascii="Book Antiqua" w:hAnsi="Book Antiqua"/>
                <w:bCs/>
                <w:sz w:val="20"/>
                <w:szCs w:val="20"/>
              </w:rPr>
              <w:t>Методология КСУ предполагает использование единых справочников статей затрат и номенклатурных групп для всей группы компаний Волгаэнерго.</w:t>
            </w:r>
          </w:p>
        </w:tc>
        <w:tc>
          <w:tcPr>
            <w:tcW w:w="2835" w:type="dxa"/>
          </w:tcPr>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Доработок не требуется.</w:t>
            </w:r>
          </w:p>
        </w:tc>
      </w:tr>
      <w:tr w:rsidR="000946A1" w:rsidRPr="00025407" w:rsidTr="006E4335">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2.</w:t>
            </w:r>
          </w:p>
        </w:tc>
        <w:tc>
          <w:tcPr>
            <w:tcW w:w="1559"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
                <w:bCs/>
                <w:sz w:val="20"/>
                <w:szCs w:val="20"/>
              </w:rPr>
              <w:t>Учет поступления и реализации продукции, товаров, услуг.</w:t>
            </w:r>
          </w:p>
          <w:p w:rsidR="000946A1" w:rsidRPr="00025407" w:rsidRDefault="000946A1" w:rsidP="006E4335">
            <w:pPr>
              <w:keepLines/>
              <w:jc w:val="both"/>
              <w:rPr>
                <w:rFonts w:ascii="Book Antiqua" w:hAnsi="Book Antiqua"/>
                <w:bCs/>
                <w:sz w:val="16"/>
                <w:szCs w:val="20"/>
              </w:rPr>
            </w:pPr>
            <w:r w:rsidRPr="00025407">
              <w:rPr>
                <w:rFonts w:ascii="Book Antiqua" w:hAnsi="Book Antiqua"/>
                <w:sz w:val="20"/>
              </w:rPr>
              <w:t>Использование номенклатуры-заменителя.</w:t>
            </w:r>
          </w:p>
          <w:p w:rsidR="000946A1" w:rsidRPr="00025407" w:rsidRDefault="000946A1" w:rsidP="006E4335">
            <w:pPr>
              <w:pStyle w:val="TableText"/>
              <w:jc w:val="both"/>
              <w:rPr>
                <w:sz w:val="20"/>
              </w:rPr>
            </w:pPr>
          </w:p>
        </w:tc>
        <w:tc>
          <w:tcPr>
            <w:tcW w:w="4961" w:type="dxa"/>
            <w:shd w:val="clear" w:color="auto" w:fill="auto"/>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 xml:space="preserve">Для учета продукции или услуг одного вида, выпускаемой разными подразделениями, в данный момент используется несколько элементов справочника «Номенклатура». Это приводит к необходимости использовать ссылку на заменитель номенклатуры при списании. </w:t>
            </w:r>
          </w:p>
        </w:tc>
        <w:tc>
          <w:tcPr>
            <w:tcW w:w="5670" w:type="dxa"/>
            <w:shd w:val="clear" w:color="auto" w:fill="auto"/>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 xml:space="preserve">В КСУ не предусмотрено использование заменителя. </w:t>
            </w:r>
          </w:p>
        </w:tc>
        <w:tc>
          <w:tcPr>
            <w:tcW w:w="2835" w:type="dxa"/>
          </w:tcPr>
          <w:p w:rsidR="000946A1" w:rsidRPr="00025407" w:rsidRDefault="000946A1" w:rsidP="006E4335">
            <w:pPr>
              <w:keepLines/>
              <w:jc w:val="both"/>
              <w:rPr>
                <w:rFonts w:ascii="Book Antiqua" w:hAnsi="Book Antiqua"/>
                <w:color w:val="000000"/>
                <w:sz w:val="20"/>
                <w:szCs w:val="20"/>
              </w:rPr>
            </w:pPr>
            <w:r w:rsidRPr="00025407">
              <w:rPr>
                <w:rFonts w:ascii="Book Antiqua" w:hAnsi="Book Antiqua"/>
                <w:color w:val="000000"/>
                <w:sz w:val="20"/>
                <w:szCs w:val="20"/>
              </w:rPr>
              <w:t>Потребуется добавление на счет 90 аналитики «Подразделения» и «Группы потребителей».</w:t>
            </w:r>
          </w:p>
          <w:p w:rsidR="000946A1" w:rsidRPr="00025407" w:rsidRDefault="000946A1" w:rsidP="006E4335">
            <w:pPr>
              <w:keepLines/>
              <w:spacing w:before="40" w:after="40"/>
              <w:jc w:val="both"/>
              <w:rPr>
                <w:rFonts w:ascii="Book Antiqua" w:hAnsi="Book Antiqua"/>
                <w:color w:val="000000"/>
                <w:sz w:val="20"/>
                <w:szCs w:val="20"/>
              </w:rPr>
            </w:pPr>
          </w:p>
        </w:tc>
      </w:tr>
      <w:tr w:rsidR="000946A1" w:rsidRPr="00025407" w:rsidTr="006E4335">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3.</w:t>
            </w:r>
          </w:p>
        </w:tc>
        <w:tc>
          <w:tcPr>
            <w:tcW w:w="1559"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
                <w:bCs/>
                <w:sz w:val="20"/>
                <w:szCs w:val="20"/>
              </w:rPr>
              <w:t>Учет поступления и реализации продукции, товаров, услуг.</w:t>
            </w:r>
          </w:p>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Учет расходов по страхованию.</w:t>
            </w:r>
          </w:p>
        </w:tc>
        <w:tc>
          <w:tcPr>
            <w:tcW w:w="4961" w:type="dxa"/>
            <w:shd w:val="clear" w:color="auto" w:fill="auto"/>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Для учета расходов будущих периодов по страхованию Заказчик использует счета 76.1.1 , 76.1.2 и 76.1.3</w:t>
            </w:r>
          </w:p>
          <w:p w:rsidR="000946A1" w:rsidRPr="00025407" w:rsidRDefault="000946A1" w:rsidP="006E4335">
            <w:pPr>
              <w:pStyle w:val="1a"/>
              <w:ind w:left="0"/>
              <w:jc w:val="both"/>
              <w:rPr>
                <w:rFonts w:ascii="Book Antiqua" w:hAnsi="Book Antiqua"/>
                <w:color w:val="000000"/>
                <w:sz w:val="20"/>
              </w:rPr>
            </w:pPr>
          </w:p>
        </w:tc>
        <w:tc>
          <w:tcPr>
            <w:tcW w:w="5670" w:type="dxa"/>
            <w:shd w:val="clear" w:color="auto" w:fill="auto"/>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Методология КСУ предполагает использование для этой цели счета 97.09. Применение методологии Заказчика потребует доработки КСУ</w:t>
            </w:r>
          </w:p>
        </w:tc>
        <w:tc>
          <w:tcPr>
            <w:tcW w:w="2835" w:type="dxa"/>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Потребуется доработка документа «Списание расходов будущих периодов»</w:t>
            </w:r>
          </w:p>
        </w:tc>
      </w:tr>
      <w:tr w:rsidR="000946A1" w:rsidRPr="00025407" w:rsidTr="006E4335">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4.</w:t>
            </w:r>
          </w:p>
        </w:tc>
        <w:tc>
          <w:tcPr>
            <w:tcW w:w="1559"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
                <w:bCs/>
                <w:sz w:val="20"/>
                <w:szCs w:val="20"/>
              </w:rPr>
              <w:t>Учет поступления и реализации продукции, товаров, услуг.</w:t>
            </w:r>
          </w:p>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lastRenderedPageBreak/>
              <w:t>Учет НДС в сумме и сверху в одном счете-фактуре.</w:t>
            </w:r>
          </w:p>
          <w:p w:rsidR="000946A1" w:rsidRPr="00025407" w:rsidRDefault="000946A1" w:rsidP="006E4335">
            <w:pPr>
              <w:keepLines/>
              <w:jc w:val="both"/>
              <w:rPr>
                <w:rFonts w:ascii="Book Antiqua" w:hAnsi="Book Antiqua"/>
                <w:b/>
                <w:bCs/>
                <w:sz w:val="20"/>
                <w:szCs w:val="20"/>
              </w:rPr>
            </w:pPr>
          </w:p>
        </w:tc>
        <w:tc>
          <w:tcPr>
            <w:tcW w:w="4961" w:type="dxa"/>
            <w:shd w:val="clear" w:color="auto" w:fill="auto"/>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lastRenderedPageBreak/>
              <w:t xml:space="preserve">Для потребителей группы населения и приравненных к ним применяется тариф, установленный РСТ, который включает НДС. Цены для юридических лиц в данный момент не </w:t>
            </w:r>
            <w:r w:rsidRPr="00025407">
              <w:rPr>
                <w:rFonts w:ascii="Book Antiqua" w:hAnsi="Book Antiqua"/>
                <w:color w:val="000000"/>
                <w:sz w:val="20"/>
              </w:rPr>
              <w:lastRenderedPageBreak/>
              <w:t>включают НДС. При этом существует необходимость выставлять документы ТСЖ, которые перевыставляют услуги населению (жителям домов) и юридическим лицам (арендаторам и собственникам нежилых помещений, расположенных в жилых домах). В связи с этим в одном счет-фактуре необходимо иметь возможность рассчитать НДС двумя способами.</w:t>
            </w:r>
          </w:p>
        </w:tc>
        <w:tc>
          <w:tcPr>
            <w:tcW w:w="5670" w:type="dxa"/>
            <w:shd w:val="clear" w:color="auto" w:fill="auto"/>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lastRenderedPageBreak/>
              <w:t>В КСУ признак включения/не включения НДС в сумму устанавливается для документа в целом. Возможности рассчитывать НДС в одном счете-фактуре разными способами нет.</w:t>
            </w:r>
          </w:p>
        </w:tc>
        <w:tc>
          <w:tcPr>
            <w:tcW w:w="2835" w:type="dxa"/>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Может потребоваться доработка КСУ в части документов реализации.</w:t>
            </w:r>
          </w:p>
        </w:tc>
      </w:tr>
    </w:tbl>
    <w:p w:rsidR="000946A1" w:rsidRPr="00903BF0" w:rsidRDefault="000946A1" w:rsidP="00903BF0">
      <w:pPr>
        <w:pStyle w:val="8"/>
        <w:keepNext/>
        <w:rPr>
          <w:rFonts w:ascii="Book Antiqua" w:hAnsi="Book Antiqua"/>
        </w:rPr>
      </w:pPr>
      <w:r w:rsidRPr="00903BF0">
        <w:rPr>
          <w:rFonts w:ascii="Book Antiqua" w:hAnsi="Book Antiqua"/>
        </w:rPr>
        <w:lastRenderedPageBreak/>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3402"/>
        <w:gridCol w:w="10064"/>
      </w:tblGrid>
      <w:tr w:rsidR="000946A1" w:rsidRPr="006E4335" w:rsidTr="006E4335">
        <w:trPr>
          <w:tblHeader/>
        </w:trPr>
        <w:tc>
          <w:tcPr>
            <w:tcW w:w="411"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w:t>
            </w:r>
          </w:p>
        </w:tc>
        <w:tc>
          <w:tcPr>
            <w:tcW w:w="1559"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Функция / Объект</w:t>
            </w:r>
          </w:p>
        </w:tc>
        <w:tc>
          <w:tcPr>
            <w:tcW w:w="3402"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Дополнительные требования к текущему функционалу</w:t>
            </w:r>
          </w:p>
        </w:tc>
        <w:tc>
          <w:tcPr>
            <w:tcW w:w="10064" w:type="dxa"/>
            <w:shd w:val="pct10" w:color="auto" w:fill="auto"/>
            <w:vAlign w:val="center"/>
          </w:tcPr>
          <w:p w:rsidR="000946A1" w:rsidRPr="006E4335" w:rsidRDefault="000946A1" w:rsidP="00025407">
            <w:pPr>
              <w:keepLines/>
              <w:jc w:val="center"/>
              <w:rPr>
                <w:rFonts w:ascii="Book Antiqua" w:hAnsi="Book Antiqua"/>
                <w:b/>
                <w:bCs/>
                <w:sz w:val="20"/>
                <w:szCs w:val="20"/>
              </w:rPr>
            </w:pPr>
            <w:r w:rsidRPr="006E4335">
              <w:rPr>
                <w:rFonts w:ascii="Book Antiqua" w:hAnsi="Book Antiqua"/>
                <w:b/>
                <w:bCs/>
                <w:sz w:val="20"/>
                <w:szCs w:val="20"/>
              </w:rPr>
              <w:t>Рекомендации Исполнителя</w:t>
            </w:r>
          </w:p>
        </w:tc>
      </w:tr>
      <w:tr w:rsidR="000946A1" w:rsidRPr="00025407" w:rsidTr="006E4335">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1.</w:t>
            </w:r>
          </w:p>
        </w:tc>
        <w:tc>
          <w:tcPr>
            <w:tcW w:w="1559"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
                <w:bCs/>
                <w:sz w:val="20"/>
                <w:szCs w:val="20"/>
              </w:rPr>
              <w:t>Учет поступления и реализации продукции, товаров, услуг.</w:t>
            </w:r>
          </w:p>
          <w:p w:rsidR="000946A1" w:rsidRPr="00025407" w:rsidRDefault="000946A1" w:rsidP="006E4335">
            <w:pPr>
              <w:keepLines/>
              <w:jc w:val="both"/>
              <w:rPr>
                <w:rFonts w:ascii="Book Antiqua" w:hAnsi="Book Antiqua"/>
                <w:bCs/>
                <w:sz w:val="20"/>
                <w:szCs w:val="20"/>
              </w:rPr>
            </w:pPr>
            <w:r w:rsidRPr="00025407">
              <w:rPr>
                <w:rFonts w:ascii="Book Antiqua" w:hAnsi="Book Antiqua"/>
                <w:color w:val="000000"/>
                <w:sz w:val="20"/>
              </w:rPr>
              <w:t>Единые справочники статей затрат и номенклатурных групп.</w:t>
            </w:r>
          </w:p>
        </w:tc>
        <w:tc>
          <w:tcPr>
            <w:tcW w:w="3402" w:type="dxa"/>
          </w:tcPr>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Доработок не требуется.</w:t>
            </w:r>
          </w:p>
        </w:tc>
        <w:tc>
          <w:tcPr>
            <w:tcW w:w="10064" w:type="dxa"/>
            <w:shd w:val="clear" w:color="auto" w:fill="auto"/>
          </w:tcPr>
          <w:p w:rsidR="000946A1" w:rsidRPr="00025407" w:rsidRDefault="000946A1" w:rsidP="006E4335">
            <w:pPr>
              <w:keepLines/>
              <w:jc w:val="both"/>
              <w:rPr>
                <w:rFonts w:ascii="Book Antiqua" w:hAnsi="Book Antiqua" w:cs="Arial"/>
                <w:sz w:val="18"/>
                <w:szCs w:val="18"/>
              </w:rPr>
            </w:pPr>
            <w:r w:rsidRPr="00025407">
              <w:rPr>
                <w:rFonts w:ascii="Book Antiqua" w:hAnsi="Book Antiqua"/>
                <w:bCs/>
                <w:sz w:val="20"/>
                <w:szCs w:val="20"/>
              </w:rPr>
              <w:t>Заказчику необходимо определить ответственных за разработку единых справочников статей затрат и номенклатурных групп. Предполагается, что этим будет заниматься отдел тарифообразования и экономического анализа.</w:t>
            </w:r>
          </w:p>
        </w:tc>
      </w:tr>
      <w:tr w:rsidR="000946A1" w:rsidRPr="00025407" w:rsidTr="006E4335">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2.</w:t>
            </w:r>
          </w:p>
        </w:tc>
        <w:tc>
          <w:tcPr>
            <w:tcW w:w="1559"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
                <w:bCs/>
                <w:sz w:val="20"/>
                <w:szCs w:val="20"/>
              </w:rPr>
              <w:t>Учет поступления и реализации продукции, товаров, услуг.</w:t>
            </w:r>
          </w:p>
          <w:p w:rsidR="000946A1" w:rsidRPr="00025407" w:rsidRDefault="000946A1" w:rsidP="006E4335">
            <w:pPr>
              <w:keepLines/>
              <w:jc w:val="both"/>
              <w:rPr>
                <w:rFonts w:ascii="Book Antiqua" w:hAnsi="Book Antiqua"/>
                <w:bCs/>
                <w:sz w:val="16"/>
                <w:szCs w:val="20"/>
              </w:rPr>
            </w:pPr>
            <w:r w:rsidRPr="00025407">
              <w:rPr>
                <w:rFonts w:ascii="Book Antiqua" w:hAnsi="Book Antiqua"/>
                <w:sz w:val="20"/>
              </w:rPr>
              <w:t>Использование номенклатуры-заменителя.</w:t>
            </w:r>
          </w:p>
        </w:tc>
        <w:tc>
          <w:tcPr>
            <w:tcW w:w="3402" w:type="dxa"/>
          </w:tcPr>
          <w:p w:rsidR="000946A1" w:rsidRPr="00025407" w:rsidRDefault="000946A1" w:rsidP="006E4335">
            <w:pPr>
              <w:keepLines/>
              <w:jc w:val="both"/>
              <w:rPr>
                <w:rFonts w:ascii="Book Antiqua" w:hAnsi="Book Antiqua"/>
                <w:color w:val="000000"/>
                <w:sz w:val="20"/>
                <w:szCs w:val="20"/>
              </w:rPr>
            </w:pPr>
            <w:r w:rsidRPr="00025407">
              <w:rPr>
                <w:rFonts w:ascii="Book Antiqua" w:hAnsi="Book Antiqua"/>
                <w:color w:val="000000"/>
                <w:sz w:val="20"/>
                <w:szCs w:val="20"/>
              </w:rPr>
              <w:t>Потребуется добавление на счет 90 аналитики «Подразделения» и «Группы потребителей».</w:t>
            </w:r>
          </w:p>
          <w:p w:rsidR="000946A1" w:rsidRPr="00025407" w:rsidRDefault="000946A1" w:rsidP="006E4335">
            <w:pPr>
              <w:keepLines/>
              <w:jc w:val="both"/>
              <w:rPr>
                <w:rFonts w:ascii="Book Antiqua" w:hAnsi="Book Antiqua"/>
                <w:color w:val="000000"/>
                <w:sz w:val="20"/>
                <w:szCs w:val="20"/>
              </w:rPr>
            </w:pPr>
          </w:p>
        </w:tc>
        <w:tc>
          <w:tcPr>
            <w:tcW w:w="10064" w:type="dxa"/>
            <w:shd w:val="clear" w:color="auto" w:fill="auto"/>
          </w:tcPr>
          <w:p w:rsidR="000946A1" w:rsidRPr="00025407" w:rsidRDefault="000946A1" w:rsidP="006E4335">
            <w:pPr>
              <w:keepLines/>
              <w:spacing w:before="40" w:after="40"/>
              <w:jc w:val="both"/>
              <w:rPr>
                <w:rFonts w:ascii="Book Antiqua" w:hAnsi="Book Antiqua"/>
                <w:color w:val="000000"/>
                <w:sz w:val="20"/>
              </w:rPr>
            </w:pPr>
            <w:r w:rsidRPr="00025407">
              <w:rPr>
                <w:rFonts w:ascii="Book Antiqua" w:hAnsi="Book Antiqua"/>
                <w:color w:val="000000"/>
                <w:sz w:val="20"/>
              </w:rPr>
              <w:t>В рамках методологии КСУ предлагается использовать для разделения учета выпускаемой продукции справочник «Подразделения организаций». Такая методика позволит вести раздельный учет себестоимости и при этом учитывать реализацию одного вида продукции с использованием одного элемента справочника.</w:t>
            </w:r>
          </w:p>
          <w:p w:rsidR="000946A1" w:rsidRPr="00025407" w:rsidRDefault="000946A1" w:rsidP="006E4335">
            <w:pPr>
              <w:keepLines/>
              <w:spacing w:before="40" w:after="40"/>
              <w:jc w:val="both"/>
              <w:rPr>
                <w:rFonts w:ascii="Book Antiqua" w:hAnsi="Book Antiqua"/>
                <w:color w:val="000000"/>
                <w:sz w:val="20"/>
              </w:rPr>
            </w:pPr>
            <w:r w:rsidRPr="00025407">
              <w:rPr>
                <w:rFonts w:ascii="Book Antiqua" w:hAnsi="Book Antiqua"/>
                <w:color w:val="000000"/>
                <w:sz w:val="20"/>
              </w:rPr>
              <w:t>Для корректного использования добавленной аналитики необходима доработка документов по отражению выручки (акт об оказании производственных услуг, реализация товаров и услуг).</w:t>
            </w:r>
          </w:p>
          <w:p w:rsidR="000946A1" w:rsidRPr="00025407" w:rsidRDefault="000946A1" w:rsidP="006E4335">
            <w:pPr>
              <w:keepLines/>
              <w:spacing w:before="40" w:after="40"/>
              <w:jc w:val="both"/>
              <w:rPr>
                <w:rFonts w:ascii="Book Antiqua" w:hAnsi="Book Antiqua"/>
                <w:color w:val="000000"/>
                <w:sz w:val="20"/>
              </w:rPr>
            </w:pPr>
            <w:r w:rsidRPr="00025407">
              <w:rPr>
                <w:rFonts w:ascii="Book Antiqua" w:hAnsi="Book Antiqua"/>
                <w:color w:val="000000"/>
                <w:sz w:val="20"/>
              </w:rPr>
              <w:t>Заказчику необходимо формализовать методику выбора подразделения в документах реализации, поскольку в данный момент информация о том, какое подразделение осуществляет реализацию конкретному потребителю есть не всегда.</w:t>
            </w:r>
          </w:p>
        </w:tc>
      </w:tr>
      <w:tr w:rsidR="000946A1" w:rsidRPr="00025407" w:rsidTr="006E4335">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t>3.</w:t>
            </w:r>
          </w:p>
        </w:tc>
        <w:tc>
          <w:tcPr>
            <w:tcW w:w="1559"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
                <w:bCs/>
                <w:sz w:val="20"/>
                <w:szCs w:val="20"/>
              </w:rPr>
              <w:t xml:space="preserve">Учет </w:t>
            </w:r>
            <w:r w:rsidRPr="00025407">
              <w:rPr>
                <w:rFonts w:ascii="Book Antiqua" w:hAnsi="Book Antiqua"/>
                <w:b/>
                <w:bCs/>
                <w:sz w:val="20"/>
                <w:szCs w:val="20"/>
              </w:rPr>
              <w:lastRenderedPageBreak/>
              <w:t>поступления и реализации продукции, товаров, услуг.</w:t>
            </w:r>
          </w:p>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Учет расходов по страхованию.</w:t>
            </w:r>
          </w:p>
        </w:tc>
        <w:tc>
          <w:tcPr>
            <w:tcW w:w="3402" w:type="dxa"/>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lastRenderedPageBreak/>
              <w:t xml:space="preserve">Потребуется доработка документа </w:t>
            </w:r>
            <w:r w:rsidRPr="00025407">
              <w:rPr>
                <w:rFonts w:ascii="Book Antiqua" w:hAnsi="Book Antiqua"/>
                <w:color w:val="000000"/>
                <w:sz w:val="20"/>
              </w:rPr>
              <w:lastRenderedPageBreak/>
              <w:t>«Списание расходов будущих периодов»</w:t>
            </w:r>
          </w:p>
        </w:tc>
        <w:tc>
          <w:tcPr>
            <w:tcW w:w="10064" w:type="dxa"/>
            <w:shd w:val="clear" w:color="auto" w:fill="auto"/>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lastRenderedPageBreak/>
              <w:t>Возможны два варианта:</w:t>
            </w:r>
          </w:p>
          <w:p w:rsidR="000946A1" w:rsidRPr="00025407" w:rsidRDefault="000946A1" w:rsidP="006E4335">
            <w:pPr>
              <w:pStyle w:val="1a"/>
              <w:numPr>
                <w:ilvl w:val="0"/>
                <w:numId w:val="29"/>
              </w:numPr>
              <w:jc w:val="both"/>
              <w:rPr>
                <w:rFonts w:ascii="Book Antiqua" w:hAnsi="Book Antiqua"/>
                <w:color w:val="000000"/>
                <w:sz w:val="20"/>
                <w:u w:val="single"/>
              </w:rPr>
            </w:pPr>
            <w:r w:rsidRPr="00025407">
              <w:rPr>
                <w:rFonts w:ascii="Book Antiqua" w:hAnsi="Book Antiqua"/>
                <w:color w:val="000000"/>
                <w:sz w:val="20"/>
              </w:rPr>
              <w:lastRenderedPageBreak/>
              <w:t xml:space="preserve">Доработать документ «Списание расходов будущих периодов», включив в него возможность списания РПБ не только со счета 97, но и со счета 76, если на нем присутствует аналитика «Расходы будущих периодов»  </w:t>
            </w:r>
          </w:p>
          <w:p w:rsidR="000946A1" w:rsidRPr="00025407" w:rsidRDefault="000946A1" w:rsidP="006E4335">
            <w:pPr>
              <w:pStyle w:val="1a"/>
              <w:numPr>
                <w:ilvl w:val="0"/>
                <w:numId w:val="29"/>
              </w:numPr>
              <w:jc w:val="both"/>
              <w:rPr>
                <w:rFonts w:ascii="Book Antiqua" w:hAnsi="Book Antiqua"/>
                <w:color w:val="000000"/>
                <w:sz w:val="20"/>
              </w:rPr>
            </w:pPr>
            <w:r w:rsidRPr="00025407">
              <w:rPr>
                <w:rFonts w:ascii="Book Antiqua" w:hAnsi="Book Antiqua"/>
                <w:color w:val="000000"/>
                <w:sz w:val="20"/>
              </w:rPr>
              <w:t xml:space="preserve">Изменить методологию учета Заказчика, приведя ее в соответствие с методологией КСУ в этой части. </w:t>
            </w:r>
          </w:p>
        </w:tc>
      </w:tr>
      <w:tr w:rsidR="000946A1" w:rsidRPr="00025407" w:rsidTr="006E4335">
        <w:tc>
          <w:tcPr>
            <w:tcW w:w="411" w:type="dxa"/>
            <w:shd w:val="clear" w:color="auto" w:fill="auto"/>
          </w:tcPr>
          <w:p w:rsidR="000946A1" w:rsidRPr="00025407" w:rsidRDefault="000946A1" w:rsidP="006E4335">
            <w:pPr>
              <w:keepLines/>
              <w:jc w:val="both"/>
              <w:rPr>
                <w:rFonts w:ascii="Book Antiqua" w:hAnsi="Book Antiqua"/>
                <w:b/>
                <w:bCs/>
                <w:sz w:val="20"/>
                <w:szCs w:val="20"/>
              </w:rPr>
            </w:pPr>
            <w:r w:rsidRPr="00025407">
              <w:rPr>
                <w:rFonts w:ascii="Book Antiqua" w:hAnsi="Book Antiqua"/>
                <w:b/>
                <w:bCs/>
                <w:sz w:val="20"/>
                <w:szCs w:val="20"/>
              </w:rPr>
              <w:lastRenderedPageBreak/>
              <w:t>4.</w:t>
            </w:r>
          </w:p>
        </w:tc>
        <w:tc>
          <w:tcPr>
            <w:tcW w:w="1559" w:type="dxa"/>
            <w:shd w:val="clear" w:color="auto" w:fill="auto"/>
          </w:tcPr>
          <w:p w:rsidR="000946A1" w:rsidRPr="00025407" w:rsidRDefault="000946A1" w:rsidP="006E4335">
            <w:pPr>
              <w:keepLines/>
              <w:jc w:val="both"/>
              <w:rPr>
                <w:rFonts w:ascii="Book Antiqua" w:hAnsi="Book Antiqua"/>
                <w:bCs/>
                <w:sz w:val="20"/>
                <w:szCs w:val="20"/>
              </w:rPr>
            </w:pPr>
            <w:r w:rsidRPr="00025407">
              <w:rPr>
                <w:rFonts w:ascii="Book Antiqua" w:hAnsi="Book Antiqua"/>
                <w:b/>
                <w:bCs/>
                <w:sz w:val="20"/>
                <w:szCs w:val="20"/>
              </w:rPr>
              <w:t>Учет поступления и реализации продукции, товаров, услуг.</w:t>
            </w:r>
          </w:p>
          <w:p w:rsidR="000946A1" w:rsidRPr="00025407" w:rsidRDefault="000946A1" w:rsidP="006E4335">
            <w:pPr>
              <w:keepLines/>
              <w:jc w:val="both"/>
              <w:rPr>
                <w:rFonts w:ascii="Book Antiqua" w:hAnsi="Book Antiqua"/>
                <w:bCs/>
                <w:sz w:val="20"/>
                <w:szCs w:val="20"/>
              </w:rPr>
            </w:pPr>
            <w:r w:rsidRPr="00025407">
              <w:rPr>
                <w:rFonts w:ascii="Book Antiqua" w:hAnsi="Book Antiqua"/>
                <w:bCs/>
                <w:sz w:val="20"/>
                <w:szCs w:val="20"/>
              </w:rPr>
              <w:t>Учет НДС в сумме и сверху в одном счете-фактуре.</w:t>
            </w:r>
          </w:p>
          <w:p w:rsidR="000946A1" w:rsidRPr="00025407" w:rsidRDefault="000946A1" w:rsidP="006E4335">
            <w:pPr>
              <w:keepLines/>
              <w:jc w:val="both"/>
              <w:rPr>
                <w:rFonts w:ascii="Book Antiqua" w:hAnsi="Book Antiqua"/>
                <w:b/>
                <w:bCs/>
                <w:sz w:val="20"/>
                <w:szCs w:val="20"/>
              </w:rPr>
            </w:pPr>
          </w:p>
        </w:tc>
        <w:tc>
          <w:tcPr>
            <w:tcW w:w="3402" w:type="dxa"/>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Может потребоваться доработка КСУ в части документов реализации.</w:t>
            </w:r>
          </w:p>
        </w:tc>
        <w:tc>
          <w:tcPr>
            <w:tcW w:w="10064" w:type="dxa"/>
            <w:shd w:val="clear" w:color="auto" w:fill="auto"/>
          </w:tcPr>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Возможны три варианта:</w:t>
            </w:r>
          </w:p>
          <w:p w:rsidR="000946A1" w:rsidRPr="00025407" w:rsidRDefault="000946A1" w:rsidP="006E4335">
            <w:pPr>
              <w:pStyle w:val="1a"/>
              <w:numPr>
                <w:ilvl w:val="0"/>
                <w:numId w:val="30"/>
              </w:numPr>
              <w:jc w:val="both"/>
              <w:rPr>
                <w:rFonts w:ascii="Book Antiqua" w:hAnsi="Book Antiqua"/>
                <w:color w:val="000000"/>
                <w:sz w:val="20"/>
              </w:rPr>
            </w:pPr>
            <w:r w:rsidRPr="00025407">
              <w:rPr>
                <w:rFonts w:ascii="Book Antiqua" w:hAnsi="Book Antiqua"/>
                <w:color w:val="000000"/>
                <w:sz w:val="20"/>
              </w:rPr>
              <w:t>Доработка документов реализации для возможности указания признака включения НДС в цену не в для документа в целом, а для отдельной строки его табличной части. При этом также потребуется переработка типовых печатных форм, изменение процедур проведения документов, использующих данные о суммах документов реализации.</w:t>
            </w:r>
          </w:p>
          <w:p w:rsidR="000946A1" w:rsidRPr="00025407" w:rsidRDefault="000946A1" w:rsidP="006E4335">
            <w:pPr>
              <w:pStyle w:val="1a"/>
              <w:numPr>
                <w:ilvl w:val="0"/>
                <w:numId w:val="30"/>
              </w:numPr>
              <w:jc w:val="both"/>
              <w:rPr>
                <w:rFonts w:ascii="Book Antiqua" w:hAnsi="Book Antiqua"/>
                <w:color w:val="000000"/>
                <w:sz w:val="20"/>
              </w:rPr>
            </w:pPr>
            <w:r w:rsidRPr="00025407">
              <w:rPr>
                <w:rFonts w:ascii="Book Antiqua" w:hAnsi="Book Antiqua"/>
                <w:color w:val="000000"/>
                <w:sz w:val="20"/>
              </w:rPr>
              <w:t>Принятие организационно-управленческого решения о выставлении услуг ТСЖ двумя документами для услуг, чья цена включает НДС и нет.</w:t>
            </w:r>
          </w:p>
          <w:p w:rsidR="000946A1" w:rsidRPr="00025407" w:rsidRDefault="000946A1" w:rsidP="006E4335">
            <w:pPr>
              <w:pStyle w:val="1a"/>
              <w:ind w:left="0"/>
              <w:jc w:val="both"/>
              <w:rPr>
                <w:rFonts w:ascii="Book Antiqua" w:hAnsi="Book Antiqua"/>
                <w:color w:val="000000"/>
                <w:sz w:val="20"/>
              </w:rPr>
            </w:pPr>
            <w:r w:rsidRPr="00025407">
              <w:rPr>
                <w:rFonts w:ascii="Book Antiqua" w:hAnsi="Book Antiqua"/>
                <w:color w:val="000000"/>
                <w:sz w:val="20"/>
              </w:rPr>
              <w:t>При использовании варианта 2 доработок КСУ не потребуется.</w:t>
            </w:r>
          </w:p>
        </w:tc>
      </w:tr>
    </w:tbl>
    <w:p w:rsidR="000946A1" w:rsidRDefault="000946A1" w:rsidP="000946A1">
      <w:pPr>
        <w:pStyle w:val="aff3"/>
        <w:ind w:hanging="360"/>
      </w:pPr>
    </w:p>
    <w:p w:rsidR="000946A1" w:rsidRDefault="00025407" w:rsidP="00570C0C">
      <w:pPr>
        <w:pStyle w:val="3"/>
      </w:pPr>
      <w:r>
        <w:t>Учет взаиморасчетов с контрагентами</w:t>
      </w:r>
    </w:p>
    <w:p w:rsidR="00025407" w:rsidRPr="006E4335" w:rsidRDefault="00025407" w:rsidP="006E4335">
      <w:pPr>
        <w:pStyle w:val="8"/>
        <w:keepNext/>
        <w:rPr>
          <w:rFonts w:ascii="Book Antiqua" w:hAnsi="Book Antiqua"/>
        </w:rPr>
      </w:pPr>
      <w:r w:rsidRPr="006E4335">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4961"/>
        <w:gridCol w:w="5670"/>
        <w:gridCol w:w="2835"/>
      </w:tblGrid>
      <w:tr w:rsidR="00025407" w:rsidRPr="006E4335" w:rsidTr="006E4335">
        <w:trPr>
          <w:trHeight w:val="818"/>
          <w:tblHeader/>
        </w:trPr>
        <w:tc>
          <w:tcPr>
            <w:tcW w:w="411" w:type="dxa"/>
            <w:shd w:val="pct10" w:color="auto" w:fill="auto"/>
            <w:vAlign w:val="center"/>
          </w:tcPr>
          <w:p w:rsidR="00025407" w:rsidRPr="006E4335" w:rsidRDefault="00025407" w:rsidP="00025407">
            <w:pPr>
              <w:keepLines/>
              <w:jc w:val="center"/>
              <w:rPr>
                <w:rFonts w:ascii="Book Antiqua" w:hAnsi="Book Antiqua"/>
                <w:b/>
                <w:bCs/>
                <w:sz w:val="20"/>
                <w:szCs w:val="20"/>
              </w:rPr>
            </w:pPr>
            <w:r w:rsidRPr="006E4335">
              <w:rPr>
                <w:rFonts w:ascii="Book Antiqua" w:hAnsi="Book Antiqua"/>
                <w:b/>
                <w:bCs/>
                <w:sz w:val="20"/>
                <w:szCs w:val="20"/>
              </w:rPr>
              <w:t>№</w:t>
            </w:r>
          </w:p>
        </w:tc>
        <w:tc>
          <w:tcPr>
            <w:tcW w:w="1559" w:type="dxa"/>
            <w:shd w:val="pct10" w:color="auto" w:fill="auto"/>
            <w:vAlign w:val="center"/>
          </w:tcPr>
          <w:p w:rsidR="00025407" w:rsidRPr="006E4335" w:rsidRDefault="00025407" w:rsidP="00025407">
            <w:pPr>
              <w:keepLines/>
              <w:jc w:val="center"/>
              <w:rPr>
                <w:rFonts w:ascii="Book Antiqua" w:hAnsi="Book Antiqua"/>
                <w:b/>
                <w:bCs/>
                <w:sz w:val="20"/>
                <w:szCs w:val="20"/>
              </w:rPr>
            </w:pPr>
            <w:r w:rsidRPr="006E4335">
              <w:rPr>
                <w:rFonts w:ascii="Book Antiqua" w:hAnsi="Book Antiqua"/>
                <w:b/>
                <w:bCs/>
                <w:sz w:val="20"/>
                <w:szCs w:val="20"/>
              </w:rPr>
              <w:t>Функция / Объект</w:t>
            </w:r>
          </w:p>
        </w:tc>
        <w:tc>
          <w:tcPr>
            <w:tcW w:w="4961" w:type="dxa"/>
            <w:shd w:val="pct10" w:color="auto" w:fill="auto"/>
            <w:vAlign w:val="center"/>
          </w:tcPr>
          <w:p w:rsidR="00025407" w:rsidRPr="006E4335" w:rsidRDefault="00025407" w:rsidP="00025407">
            <w:pPr>
              <w:keepLines/>
              <w:jc w:val="center"/>
              <w:rPr>
                <w:rFonts w:ascii="Book Antiqua" w:hAnsi="Book Antiqua"/>
                <w:b/>
                <w:bCs/>
                <w:sz w:val="20"/>
                <w:szCs w:val="20"/>
              </w:rPr>
            </w:pPr>
            <w:r w:rsidRPr="006E4335">
              <w:rPr>
                <w:rFonts w:ascii="Book Antiqua" w:hAnsi="Book Antiqua"/>
                <w:b/>
                <w:bCs/>
                <w:sz w:val="20"/>
                <w:szCs w:val="20"/>
              </w:rPr>
              <w:t>Текущая реализация</w:t>
            </w:r>
          </w:p>
        </w:tc>
        <w:tc>
          <w:tcPr>
            <w:tcW w:w="5670" w:type="dxa"/>
            <w:shd w:val="pct10" w:color="auto" w:fill="auto"/>
            <w:vAlign w:val="center"/>
          </w:tcPr>
          <w:p w:rsidR="00025407" w:rsidRPr="006E4335" w:rsidRDefault="00025407" w:rsidP="00025407">
            <w:pPr>
              <w:keepLines/>
              <w:jc w:val="center"/>
              <w:rPr>
                <w:rFonts w:ascii="Book Antiqua" w:hAnsi="Book Antiqua"/>
                <w:b/>
                <w:bCs/>
                <w:sz w:val="20"/>
                <w:szCs w:val="20"/>
              </w:rPr>
            </w:pPr>
            <w:r w:rsidRPr="006E4335">
              <w:rPr>
                <w:rFonts w:ascii="Book Antiqua" w:hAnsi="Book Antiqua"/>
                <w:b/>
                <w:bCs/>
                <w:sz w:val="20"/>
                <w:szCs w:val="20"/>
              </w:rPr>
              <w:t>Реализация в КСУ</w:t>
            </w:r>
          </w:p>
        </w:tc>
        <w:tc>
          <w:tcPr>
            <w:tcW w:w="2835" w:type="dxa"/>
            <w:shd w:val="pct10" w:color="auto" w:fill="auto"/>
            <w:vAlign w:val="center"/>
          </w:tcPr>
          <w:p w:rsidR="00025407" w:rsidRPr="006E4335" w:rsidRDefault="00025407" w:rsidP="00025407">
            <w:pPr>
              <w:keepLines/>
              <w:jc w:val="center"/>
              <w:rPr>
                <w:rFonts w:ascii="Book Antiqua" w:hAnsi="Book Antiqua"/>
                <w:b/>
                <w:bCs/>
                <w:sz w:val="20"/>
                <w:szCs w:val="20"/>
              </w:rPr>
            </w:pPr>
            <w:r w:rsidRPr="006E4335">
              <w:rPr>
                <w:rFonts w:ascii="Book Antiqua" w:hAnsi="Book Antiqua"/>
                <w:b/>
                <w:bCs/>
                <w:sz w:val="20"/>
                <w:szCs w:val="20"/>
              </w:rPr>
              <w:t>Дополнительные требования к текущему функционалу</w:t>
            </w:r>
          </w:p>
        </w:tc>
      </w:tr>
      <w:tr w:rsidR="00025407" w:rsidRPr="00025407" w:rsidTr="006E4335">
        <w:trPr>
          <w:trHeight w:val="818"/>
        </w:trPr>
        <w:tc>
          <w:tcPr>
            <w:tcW w:w="411" w:type="dxa"/>
            <w:shd w:val="clear" w:color="auto" w:fill="auto"/>
          </w:tcPr>
          <w:p w:rsidR="00025407" w:rsidRPr="00025407" w:rsidRDefault="00025407" w:rsidP="006E4335">
            <w:pPr>
              <w:keepLines/>
              <w:jc w:val="both"/>
              <w:rPr>
                <w:rFonts w:ascii="Book Antiqua" w:hAnsi="Book Antiqua"/>
                <w:b/>
                <w:bCs/>
                <w:sz w:val="20"/>
                <w:szCs w:val="20"/>
              </w:rPr>
            </w:pPr>
            <w:r w:rsidRPr="00025407">
              <w:rPr>
                <w:rFonts w:ascii="Book Antiqua" w:hAnsi="Book Antiqua"/>
                <w:b/>
                <w:bCs/>
                <w:sz w:val="20"/>
                <w:szCs w:val="20"/>
              </w:rPr>
              <w:t>1.</w:t>
            </w:r>
          </w:p>
        </w:tc>
        <w:tc>
          <w:tcPr>
            <w:tcW w:w="1559" w:type="dxa"/>
            <w:shd w:val="clear" w:color="auto" w:fill="auto"/>
          </w:tcPr>
          <w:p w:rsidR="00025407" w:rsidRPr="00025407" w:rsidRDefault="00025407" w:rsidP="006E4335">
            <w:pPr>
              <w:pStyle w:val="TableText"/>
              <w:jc w:val="both"/>
              <w:rPr>
                <w:b/>
                <w:sz w:val="20"/>
                <w:szCs w:val="20"/>
              </w:rPr>
            </w:pPr>
            <w:r w:rsidRPr="00025407">
              <w:rPr>
                <w:b/>
                <w:sz w:val="20"/>
                <w:szCs w:val="20"/>
              </w:rPr>
              <w:t>Учет взаиморасчетов с контрагентами.</w:t>
            </w:r>
          </w:p>
          <w:p w:rsidR="00025407" w:rsidRPr="00025407" w:rsidRDefault="00025407"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 xml:space="preserve">Аналитика по видам взаиморасчетов. </w:t>
            </w:r>
          </w:p>
        </w:tc>
        <w:tc>
          <w:tcPr>
            <w:tcW w:w="4961" w:type="dxa"/>
            <w:shd w:val="clear" w:color="auto" w:fill="auto"/>
          </w:tcPr>
          <w:p w:rsidR="00025407" w:rsidRPr="00025407" w:rsidRDefault="00025407"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 xml:space="preserve">Для аналитики по видам взаиморасчетов используется аналитика счета 76.5 «Вид взаиморасчетов». Состав аналитики – системное перечисление. </w:t>
            </w:r>
          </w:p>
        </w:tc>
        <w:tc>
          <w:tcPr>
            <w:tcW w:w="5670" w:type="dxa"/>
            <w:shd w:val="clear" w:color="auto" w:fill="auto"/>
          </w:tcPr>
          <w:p w:rsidR="00025407" w:rsidRPr="00025407" w:rsidRDefault="00025407" w:rsidP="006E4335">
            <w:pPr>
              <w:jc w:val="both"/>
              <w:rPr>
                <w:rFonts w:ascii="Book Antiqua" w:hAnsi="Book Antiqua"/>
                <w:sz w:val="20"/>
                <w:szCs w:val="20"/>
              </w:rPr>
            </w:pPr>
            <w:r w:rsidRPr="00025407">
              <w:rPr>
                <w:rFonts w:ascii="Book Antiqua" w:hAnsi="Book Antiqua"/>
                <w:color w:val="000000"/>
                <w:sz w:val="20"/>
                <w:szCs w:val="20"/>
              </w:rPr>
              <w:t>Методология КСУ предполагает разделение учета по прочим расчетам с использованием субсчетов счета 76.</w:t>
            </w:r>
          </w:p>
        </w:tc>
        <w:tc>
          <w:tcPr>
            <w:tcW w:w="2835" w:type="dxa"/>
          </w:tcPr>
          <w:p w:rsidR="00025407" w:rsidRPr="00025407" w:rsidRDefault="00025407" w:rsidP="006E4335">
            <w:pPr>
              <w:keepLines/>
              <w:jc w:val="both"/>
              <w:rPr>
                <w:rFonts w:ascii="Book Antiqua" w:hAnsi="Book Antiqua"/>
                <w:bCs/>
                <w:sz w:val="20"/>
                <w:szCs w:val="20"/>
              </w:rPr>
            </w:pPr>
            <w:r w:rsidRPr="00025407">
              <w:rPr>
                <w:rFonts w:ascii="Book Antiqua" w:hAnsi="Book Antiqua"/>
                <w:color w:val="000000"/>
                <w:sz w:val="20"/>
                <w:szCs w:val="20"/>
              </w:rPr>
              <w:t>Необходимо добавить в КСУ недостающие субсчета.</w:t>
            </w:r>
          </w:p>
        </w:tc>
      </w:tr>
      <w:tr w:rsidR="00025407" w:rsidRPr="00025407" w:rsidTr="006E4335">
        <w:trPr>
          <w:trHeight w:val="818"/>
        </w:trPr>
        <w:tc>
          <w:tcPr>
            <w:tcW w:w="411" w:type="dxa"/>
            <w:shd w:val="clear" w:color="auto" w:fill="auto"/>
          </w:tcPr>
          <w:p w:rsidR="00025407" w:rsidRPr="00025407" w:rsidRDefault="00025407" w:rsidP="006E4335">
            <w:pPr>
              <w:keepLines/>
              <w:jc w:val="both"/>
              <w:rPr>
                <w:rFonts w:ascii="Book Antiqua" w:hAnsi="Book Antiqua"/>
                <w:b/>
                <w:bCs/>
                <w:sz w:val="20"/>
                <w:szCs w:val="20"/>
              </w:rPr>
            </w:pPr>
            <w:r w:rsidRPr="00025407">
              <w:rPr>
                <w:rFonts w:ascii="Book Antiqua" w:hAnsi="Book Antiqua"/>
                <w:b/>
                <w:bCs/>
                <w:sz w:val="20"/>
                <w:szCs w:val="20"/>
              </w:rPr>
              <w:lastRenderedPageBreak/>
              <w:t>2.</w:t>
            </w:r>
          </w:p>
        </w:tc>
        <w:tc>
          <w:tcPr>
            <w:tcW w:w="1559" w:type="dxa"/>
            <w:shd w:val="clear" w:color="auto" w:fill="auto"/>
          </w:tcPr>
          <w:p w:rsidR="00025407" w:rsidRPr="00025407" w:rsidRDefault="00025407" w:rsidP="006E4335">
            <w:pPr>
              <w:pStyle w:val="TableText"/>
              <w:jc w:val="both"/>
              <w:rPr>
                <w:sz w:val="20"/>
                <w:szCs w:val="20"/>
              </w:rPr>
            </w:pPr>
            <w:r w:rsidRPr="00025407">
              <w:rPr>
                <w:b/>
                <w:sz w:val="20"/>
                <w:szCs w:val="20"/>
              </w:rPr>
              <w:t>Учет взаиморасчетов с контрагентами.</w:t>
            </w:r>
            <w:r w:rsidRPr="00025407">
              <w:rPr>
                <w:color w:val="000000"/>
                <w:sz w:val="20"/>
              </w:rPr>
              <w:t xml:space="preserve"> Автоматическое формирование документов расчетов с контрагентами при загрузке данных по % СБК, агентским договорам, оптовому рынку, % БИТ.</w:t>
            </w:r>
          </w:p>
        </w:tc>
        <w:tc>
          <w:tcPr>
            <w:tcW w:w="4961" w:type="dxa"/>
            <w:shd w:val="clear" w:color="auto" w:fill="auto"/>
          </w:tcPr>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color w:val="000000"/>
                <w:sz w:val="20"/>
              </w:rPr>
              <w:t>Должны формироваться следующие документы:</w:t>
            </w:r>
          </w:p>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color w:val="000000"/>
                <w:sz w:val="20"/>
              </w:rPr>
              <w:t>Корректировка долга, Реализация товаров и услуг, Бухгалтерская справка, Поступление товаров и услуг, СФ выданный, СФ полученный.</w:t>
            </w:r>
          </w:p>
        </w:tc>
        <w:tc>
          <w:tcPr>
            <w:tcW w:w="5670" w:type="dxa"/>
            <w:shd w:val="clear" w:color="auto" w:fill="auto"/>
          </w:tcPr>
          <w:p w:rsidR="00025407" w:rsidRPr="00025407" w:rsidRDefault="00025407" w:rsidP="006E4335">
            <w:pPr>
              <w:pStyle w:val="1a"/>
              <w:ind w:left="0"/>
              <w:jc w:val="both"/>
              <w:rPr>
                <w:rFonts w:ascii="Book Antiqua" w:hAnsi="Book Antiqua"/>
                <w:color w:val="000000"/>
                <w:sz w:val="20"/>
                <w:szCs w:val="20"/>
              </w:rPr>
            </w:pPr>
            <w:r w:rsidRPr="00025407">
              <w:rPr>
                <w:rFonts w:ascii="Book Antiqua" w:hAnsi="Book Antiqua"/>
                <w:color w:val="000000"/>
                <w:sz w:val="20"/>
              </w:rPr>
              <w:t>Указанные документы в КСУ формируют проводки соответствующие методологии Заказчика.</w:t>
            </w:r>
          </w:p>
        </w:tc>
        <w:tc>
          <w:tcPr>
            <w:tcW w:w="2835" w:type="dxa"/>
          </w:tcPr>
          <w:p w:rsidR="00025407" w:rsidRPr="00025407" w:rsidRDefault="00025407" w:rsidP="006E4335">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обработка по импорту расчетных документов из системы 1С: Абоненты.</w:t>
            </w:r>
          </w:p>
        </w:tc>
      </w:tr>
      <w:tr w:rsidR="00025407" w:rsidRPr="00025407" w:rsidTr="006E4335">
        <w:trPr>
          <w:trHeight w:val="818"/>
        </w:trPr>
        <w:tc>
          <w:tcPr>
            <w:tcW w:w="411" w:type="dxa"/>
            <w:shd w:val="clear" w:color="auto" w:fill="auto"/>
          </w:tcPr>
          <w:p w:rsidR="00025407" w:rsidRPr="00025407" w:rsidRDefault="00025407" w:rsidP="006E4335">
            <w:pPr>
              <w:keepLines/>
              <w:jc w:val="both"/>
              <w:rPr>
                <w:rFonts w:ascii="Book Antiqua" w:hAnsi="Book Antiqua"/>
                <w:b/>
                <w:bCs/>
                <w:sz w:val="20"/>
                <w:szCs w:val="20"/>
              </w:rPr>
            </w:pPr>
            <w:r w:rsidRPr="00025407">
              <w:rPr>
                <w:rFonts w:ascii="Book Antiqua" w:hAnsi="Book Antiqua"/>
                <w:b/>
                <w:bCs/>
                <w:sz w:val="20"/>
                <w:szCs w:val="20"/>
              </w:rPr>
              <w:t>3.</w:t>
            </w:r>
          </w:p>
        </w:tc>
        <w:tc>
          <w:tcPr>
            <w:tcW w:w="1559" w:type="dxa"/>
            <w:shd w:val="clear" w:color="auto" w:fill="auto"/>
          </w:tcPr>
          <w:p w:rsidR="00025407" w:rsidRPr="00025407" w:rsidRDefault="00025407" w:rsidP="006E4335">
            <w:pPr>
              <w:keepLines/>
              <w:jc w:val="both"/>
              <w:rPr>
                <w:rFonts w:ascii="Book Antiqua" w:hAnsi="Book Antiqua"/>
                <w:bCs/>
                <w:sz w:val="20"/>
                <w:szCs w:val="20"/>
              </w:rPr>
            </w:pPr>
            <w:r w:rsidRPr="00025407">
              <w:rPr>
                <w:rFonts w:ascii="Book Antiqua" w:hAnsi="Book Antiqua"/>
                <w:b/>
                <w:sz w:val="20"/>
                <w:szCs w:val="20"/>
              </w:rPr>
              <w:t>Учет взаиморасчетов с контрагентами.</w:t>
            </w:r>
            <w:r w:rsidRPr="00025407">
              <w:rPr>
                <w:rFonts w:ascii="Book Antiqua" w:hAnsi="Book Antiqua"/>
                <w:color w:val="000000"/>
                <w:sz w:val="20"/>
              </w:rPr>
              <w:t xml:space="preserve"> Пакетная печать документов.</w:t>
            </w:r>
          </w:p>
        </w:tc>
        <w:tc>
          <w:tcPr>
            <w:tcW w:w="4961" w:type="dxa"/>
            <w:shd w:val="clear" w:color="auto" w:fill="auto"/>
          </w:tcPr>
          <w:p w:rsidR="00025407" w:rsidRPr="00025407" w:rsidRDefault="00025407" w:rsidP="006E4335">
            <w:pPr>
              <w:pStyle w:val="1a"/>
              <w:ind w:left="0"/>
              <w:jc w:val="both"/>
              <w:rPr>
                <w:rFonts w:ascii="Book Antiqua" w:hAnsi="Book Antiqua"/>
                <w:color w:val="000000"/>
                <w:sz w:val="20"/>
                <w:szCs w:val="20"/>
              </w:rPr>
            </w:pPr>
            <w:r w:rsidRPr="00025407">
              <w:rPr>
                <w:rFonts w:ascii="Book Antiqua" w:hAnsi="Book Antiqua"/>
                <w:color w:val="000000"/>
                <w:sz w:val="20"/>
              </w:rPr>
              <w:t>Пакетная печать документов используется для печати СФ на аванс, СФ на реализацию, актов по реализации.</w:t>
            </w:r>
          </w:p>
        </w:tc>
        <w:tc>
          <w:tcPr>
            <w:tcW w:w="5670" w:type="dxa"/>
            <w:shd w:val="clear" w:color="auto" w:fill="auto"/>
          </w:tcPr>
          <w:p w:rsidR="00025407" w:rsidRPr="00025407" w:rsidRDefault="00025407" w:rsidP="006E4335">
            <w:pPr>
              <w:keepLines/>
              <w:jc w:val="both"/>
              <w:rPr>
                <w:rFonts w:ascii="Book Antiqua" w:hAnsi="Book Antiqua"/>
                <w:bCs/>
                <w:sz w:val="20"/>
                <w:szCs w:val="20"/>
              </w:rPr>
            </w:pPr>
            <w:r w:rsidRPr="00025407">
              <w:rPr>
                <w:rFonts w:ascii="Book Antiqua" w:hAnsi="Book Antiqua"/>
                <w:bCs/>
                <w:sz w:val="20"/>
                <w:szCs w:val="20"/>
              </w:rPr>
              <w:t>В КСУ требуемый функционал пакетной печати документов не реализован.</w:t>
            </w:r>
          </w:p>
        </w:tc>
        <w:tc>
          <w:tcPr>
            <w:tcW w:w="2835" w:type="dxa"/>
          </w:tcPr>
          <w:p w:rsidR="00025407" w:rsidRPr="00025407" w:rsidRDefault="00025407" w:rsidP="006E4335">
            <w:pPr>
              <w:pStyle w:val="1a"/>
              <w:ind w:left="0"/>
              <w:jc w:val="both"/>
              <w:rPr>
                <w:rFonts w:ascii="Book Antiqua" w:hAnsi="Book Antiqua"/>
                <w:color w:val="000000"/>
                <w:sz w:val="20"/>
                <w:szCs w:val="20"/>
              </w:rPr>
            </w:pPr>
            <w:r w:rsidRPr="00025407">
              <w:rPr>
                <w:rFonts w:ascii="Book Antiqua" w:hAnsi="Book Antiqua"/>
                <w:color w:val="000000"/>
                <w:sz w:val="20"/>
              </w:rPr>
              <w:t>Необходимо предусмотреть в КСУ возможность пакетной печати документов</w:t>
            </w:r>
          </w:p>
        </w:tc>
      </w:tr>
      <w:tr w:rsidR="00025407" w:rsidRPr="00025407" w:rsidTr="006E4335">
        <w:trPr>
          <w:trHeight w:val="818"/>
        </w:trPr>
        <w:tc>
          <w:tcPr>
            <w:tcW w:w="411" w:type="dxa"/>
            <w:shd w:val="clear" w:color="auto" w:fill="auto"/>
          </w:tcPr>
          <w:p w:rsidR="00025407" w:rsidRPr="00025407" w:rsidRDefault="00025407" w:rsidP="006E4335">
            <w:pPr>
              <w:keepLines/>
              <w:jc w:val="both"/>
              <w:rPr>
                <w:rFonts w:ascii="Book Antiqua" w:hAnsi="Book Antiqua"/>
                <w:b/>
                <w:bCs/>
                <w:sz w:val="20"/>
                <w:szCs w:val="20"/>
              </w:rPr>
            </w:pPr>
            <w:r w:rsidRPr="00025407">
              <w:rPr>
                <w:rFonts w:ascii="Book Antiqua" w:hAnsi="Book Antiqua"/>
                <w:b/>
                <w:bCs/>
                <w:sz w:val="20"/>
                <w:szCs w:val="20"/>
              </w:rPr>
              <w:t>4.</w:t>
            </w:r>
          </w:p>
        </w:tc>
        <w:tc>
          <w:tcPr>
            <w:tcW w:w="1559" w:type="dxa"/>
            <w:shd w:val="clear" w:color="auto" w:fill="auto"/>
          </w:tcPr>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b/>
                <w:sz w:val="20"/>
                <w:szCs w:val="20"/>
              </w:rPr>
              <w:t>Учет взаиморасчетов с контрагентами.</w:t>
            </w:r>
            <w:r w:rsidRPr="00025407">
              <w:rPr>
                <w:rFonts w:ascii="Book Antiqua" w:hAnsi="Book Antiqua"/>
                <w:color w:val="000000"/>
                <w:sz w:val="20"/>
              </w:rPr>
              <w:t xml:space="preserve"> Формирование резервов по сомнительным </w:t>
            </w:r>
            <w:r w:rsidRPr="00025407">
              <w:rPr>
                <w:rFonts w:ascii="Book Antiqua" w:hAnsi="Book Antiqua"/>
                <w:color w:val="000000"/>
                <w:sz w:val="20"/>
              </w:rPr>
              <w:lastRenderedPageBreak/>
              <w:t xml:space="preserve">долгам. </w:t>
            </w:r>
          </w:p>
          <w:p w:rsidR="00025407" w:rsidRPr="00025407" w:rsidRDefault="00025407" w:rsidP="006E4335">
            <w:pPr>
              <w:keepLines/>
              <w:jc w:val="both"/>
              <w:rPr>
                <w:rFonts w:ascii="Book Antiqua" w:hAnsi="Book Antiqua"/>
                <w:b/>
                <w:sz w:val="20"/>
                <w:szCs w:val="20"/>
              </w:rPr>
            </w:pPr>
          </w:p>
        </w:tc>
        <w:tc>
          <w:tcPr>
            <w:tcW w:w="4961" w:type="dxa"/>
            <w:shd w:val="clear" w:color="auto" w:fill="auto"/>
          </w:tcPr>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color w:val="000000"/>
                <w:sz w:val="20"/>
              </w:rPr>
              <w:lastRenderedPageBreak/>
              <w:t xml:space="preserve">Действующая методология Заказчика предполагает ручное заполнение документа по отражению резервов в учете. При этом существует потребность в автоматизации заполнения данных по резервам. </w:t>
            </w:r>
          </w:p>
          <w:p w:rsidR="00025407" w:rsidRPr="00025407" w:rsidRDefault="00025407" w:rsidP="006E4335">
            <w:pPr>
              <w:pStyle w:val="1a"/>
              <w:ind w:left="0"/>
              <w:jc w:val="both"/>
              <w:rPr>
                <w:rFonts w:ascii="Book Antiqua" w:hAnsi="Book Antiqua"/>
                <w:color w:val="000000"/>
                <w:sz w:val="20"/>
              </w:rPr>
            </w:pPr>
          </w:p>
        </w:tc>
        <w:tc>
          <w:tcPr>
            <w:tcW w:w="5670" w:type="dxa"/>
            <w:shd w:val="clear" w:color="auto" w:fill="auto"/>
          </w:tcPr>
          <w:p w:rsidR="00025407" w:rsidRPr="00025407" w:rsidRDefault="00025407" w:rsidP="006E4335">
            <w:pPr>
              <w:keepLines/>
              <w:jc w:val="both"/>
              <w:rPr>
                <w:rFonts w:ascii="Book Antiqua" w:hAnsi="Book Antiqua"/>
                <w:bCs/>
                <w:sz w:val="20"/>
                <w:szCs w:val="20"/>
              </w:rPr>
            </w:pPr>
            <w:r w:rsidRPr="00025407">
              <w:rPr>
                <w:rFonts w:ascii="Book Antiqua" w:hAnsi="Book Antiqua"/>
                <w:color w:val="000000"/>
                <w:sz w:val="20"/>
              </w:rPr>
              <w:t>Методология КСУ предусматривает формирование документа по резерву.</w:t>
            </w:r>
          </w:p>
        </w:tc>
        <w:tc>
          <w:tcPr>
            <w:tcW w:w="2835" w:type="dxa"/>
          </w:tcPr>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color w:val="000000"/>
                <w:sz w:val="20"/>
              </w:rPr>
              <w:t>Возможно, потребуется доработка документа формирования резервов по сомнительным долгам.</w:t>
            </w:r>
          </w:p>
        </w:tc>
      </w:tr>
      <w:tr w:rsidR="00025407" w:rsidRPr="00025407" w:rsidTr="006E4335">
        <w:trPr>
          <w:trHeight w:val="818"/>
        </w:trPr>
        <w:tc>
          <w:tcPr>
            <w:tcW w:w="411" w:type="dxa"/>
            <w:shd w:val="clear" w:color="auto" w:fill="auto"/>
          </w:tcPr>
          <w:p w:rsidR="00025407" w:rsidRPr="00025407" w:rsidRDefault="00025407" w:rsidP="006E4335">
            <w:pPr>
              <w:keepLines/>
              <w:jc w:val="both"/>
              <w:rPr>
                <w:rFonts w:ascii="Book Antiqua" w:hAnsi="Book Antiqua"/>
                <w:b/>
                <w:bCs/>
                <w:sz w:val="20"/>
                <w:szCs w:val="20"/>
              </w:rPr>
            </w:pPr>
            <w:r w:rsidRPr="00025407">
              <w:rPr>
                <w:rFonts w:ascii="Book Antiqua" w:hAnsi="Book Antiqua"/>
                <w:b/>
                <w:bCs/>
                <w:sz w:val="20"/>
                <w:szCs w:val="20"/>
              </w:rPr>
              <w:lastRenderedPageBreak/>
              <w:t>5.</w:t>
            </w:r>
          </w:p>
        </w:tc>
        <w:tc>
          <w:tcPr>
            <w:tcW w:w="1559" w:type="dxa"/>
            <w:shd w:val="clear" w:color="auto" w:fill="auto"/>
          </w:tcPr>
          <w:p w:rsidR="00025407" w:rsidRPr="00025407" w:rsidRDefault="00025407" w:rsidP="006E4335">
            <w:pPr>
              <w:pStyle w:val="1a"/>
              <w:ind w:left="0"/>
              <w:jc w:val="both"/>
              <w:rPr>
                <w:rFonts w:ascii="Book Antiqua" w:hAnsi="Book Antiqua"/>
                <w:b/>
                <w:sz w:val="20"/>
                <w:szCs w:val="20"/>
              </w:rPr>
            </w:pPr>
            <w:r w:rsidRPr="00025407">
              <w:rPr>
                <w:rFonts w:ascii="Book Antiqua" w:hAnsi="Book Antiqua"/>
                <w:b/>
                <w:sz w:val="20"/>
                <w:szCs w:val="20"/>
              </w:rPr>
              <w:t>Учет взаиморасчетов с контрагентами.</w:t>
            </w:r>
          </w:p>
          <w:p w:rsidR="00025407" w:rsidRPr="00025407" w:rsidRDefault="00025407" w:rsidP="006E4335">
            <w:pPr>
              <w:pStyle w:val="1a"/>
              <w:ind w:left="0"/>
              <w:jc w:val="both"/>
              <w:rPr>
                <w:rFonts w:ascii="Book Antiqua" w:hAnsi="Book Antiqua"/>
                <w:b/>
                <w:sz w:val="20"/>
                <w:szCs w:val="20"/>
              </w:rPr>
            </w:pPr>
            <w:r w:rsidRPr="00025407">
              <w:rPr>
                <w:rFonts w:ascii="Book Antiqua" w:hAnsi="Book Antiqua"/>
                <w:color w:val="000000"/>
                <w:sz w:val="20"/>
              </w:rPr>
              <w:t>Отражение расчетных документов во взаиморасчетах с контрагентами.</w:t>
            </w:r>
          </w:p>
        </w:tc>
        <w:tc>
          <w:tcPr>
            <w:tcW w:w="4961" w:type="dxa"/>
            <w:shd w:val="clear" w:color="auto" w:fill="auto"/>
          </w:tcPr>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color w:val="000000"/>
                <w:sz w:val="20"/>
              </w:rPr>
              <w:t>Отражение расчетных документов во взаиморасчетах с контрагентами необходимо для контроля в блоке Казначейство, а также для корректного структурирования дебиторской и кредиторской задолженности.  В текущих учетных системах Заказчика данный функционал не реализован.</w:t>
            </w:r>
          </w:p>
          <w:p w:rsidR="00025407" w:rsidRPr="00025407" w:rsidRDefault="00025407" w:rsidP="006E4335">
            <w:pPr>
              <w:pStyle w:val="1a"/>
              <w:ind w:left="0"/>
              <w:jc w:val="both"/>
              <w:rPr>
                <w:rFonts w:ascii="Book Antiqua" w:hAnsi="Book Antiqua"/>
                <w:color w:val="000000"/>
                <w:sz w:val="20"/>
              </w:rPr>
            </w:pPr>
          </w:p>
        </w:tc>
        <w:tc>
          <w:tcPr>
            <w:tcW w:w="5670" w:type="dxa"/>
            <w:shd w:val="clear" w:color="auto" w:fill="auto"/>
          </w:tcPr>
          <w:p w:rsidR="00025407" w:rsidRPr="00025407" w:rsidRDefault="00025407" w:rsidP="006E4335">
            <w:pPr>
              <w:keepLines/>
              <w:jc w:val="both"/>
              <w:rPr>
                <w:rFonts w:ascii="Book Antiqua" w:hAnsi="Book Antiqua"/>
                <w:color w:val="000000"/>
                <w:sz w:val="20"/>
              </w:rPr>
            </w:pPr>
            <w:r w:rsidRPr="00025407">
              <w:rPr>
                <w:rFonts w:ascii="Book Antiqua" w:hAnsi="Book Antiqua"/>
                <w:sz w:val="20"/>
                <w:szCs w:val="20"/>
              </w:rPr>
              <w:t xml:space="preserve">Функционал версии УПП, на основе которой была разработана КСУ, предусматривает ведение взаиморасчетов с контрагентами по документам расчетов. Однако, данный функционал не обеспечивает удобной работы при большом количестве вводимых документов – например, отсутствуют требуемые возможности автоматического заполнения расчетных документов. </w:t>
            </w:r>
          </w:p>
        </w:tc>
        <w:tc>
          <w:tcPr>
            <w:tcW w:w="2835" w:type="dxa"/>
          </w:tcPr>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color w:val="000000"/>
                <w:sz w:val="20"/>
              </w:rPr>
              <w:t>Может потребоваться доработка существующего функционала КСУ</w:t>
            </w:r>
          </w:p>
        </w:tc>
      </w:tr>
      <w:tr w:rsidR="00025407" w:rsidRPr="00025407" w:rsidTr="006E4335">
        <w:trPr>
          <w:trHeight w:val="818"/>
        </w:trPr>
        <w:tc>
          <w:tcPr>
            <w:tcW w:w="411" w:type="dxa"/>
            <w:shd w:val="clear" w:color="auto" w:fill="auto"/>
          </w:tcPr>
          <w:p w:rsidR="00025407" w:rsidRPr="00025407" w:rsidRDefault="00025407" w:rsidP="006E4335">
            <w:pPr>
              <w:keepLines/>
              <w:jc w:val="both"/>
              <w:rPr>
                <w:rFonts w:ascii="Book Antiqua" w:hAnsi="Book Antiqua"/>
                <w:b/>
                <w:bCs/>
                <w:sz w:val="20"/>
                <w:szCs w:val="20"/>
                <w:lang w:val="en-US"/>
              </w:rPr>
            </w:pPr>
            <w:r w:rsidRPr="00025407">
              <w:rPr>
                <w:rFonts w:ascii="Book Antiqua" w:hAnsi="Book Antiqua"/>
                <w:b/>
                <w:bCs/>
                <w:sz w:val="20"/>
                <w:szCs w:val="20"/>
                <w:lang w:val="en-US"/>
              </w:rPr>
              <w:t>6.</w:t>
            </w:r>
          </w:p>
        </w:tc>
        <w:tc>
          <w:tcPr>
            <w:tcW w:w="1559" w:type="dxa"/>
            <w:shd w:val="clear" w:color="auto" w:fill="auto"/>
          </w:tcPr>
          <w:p w:rsidR="00025407" w:rsidRPr="00025407" w:rsidRDefault="00025407" w:rsidP="006E4335">
            <w:pPr>
              <w:pStyle w:val="1a"/>
              <w:ind w:left="0"/>
              <w:jc w:val="both"/>
              <w:rPr>
                <w:rFonts w:ascii="Book Antiqua" w:hAnsi="Book Antiqua"/>
                <w:b/>
                <w:sz w:val="20"/>
                <w:szCs w:val="20"/>
              </w:rPr>
            </w:pPr>
            <w:r w:rsidRPr="00025407">
              <w:rPr>
                <w:rFonts w:ascii="Book Antiqua" w:hAnsi="Book Antiqua"/>
                <w:b/>
                <w:sz w:val="20"/>
                <w:szCs w:val="20"/>
              </w:rPr>
              <w:t>Учет взаиморасчетов с контрагентами.</w:t>
            </w:r>
          </w:p>
          <w:p w:rsidR="00025407" w:rsidRPr="006E4335" w:rsidRDefault="00025407" w:rsidP="006E4335">
            <w:pPr>
              <w:pStyle w:val="1a"/>
              <w:ind w:left="0"/>
              <w:jc w:val="both"/>
              <w:rPr>
                <w:rFonts w:ascii="Book Antiqua" w:hAnsi="Book Antiqua"/>
                <w:sz w:val="20"/>
                <w:szCs w:val="20"/>
              </w:rPr>
            </w:pPr>
            <w:r w:rsidRPr="00025407">
              <w:rPr>
                <w:rFonts w:ascii="Book Antiqua" w:hAnsi="Book Antiqua"/>
                <w:color w:val="000000"/>
                <w:sz w:val="20"/>
              </w:rPr>
              <w:t>Использование аналитики «Договор фирмы» на счетах учета расчетов.</w:t>
            </w:r>
          </w:p>
        </w:tc>
        <w:tc>
          <w:tcPr>
            <w:tcW w:w="4961" w:type="dxa"/>
            <w:shd w:val="clear" w:color="auto" w:fill="auto"/>
          </w:tcPr>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color w:val="000000"/>
                <w:sz w:val="20"/>
              </w:rPr>
              <w:t xml:space="preserve">На счетах учета расчетов с контрагентами используется дополнительна аналитика «Договор фирмы». При этом сведения о договоре фирмы всегда содержатся в справочнике договоры, который является аналитикой счетов учета расчетов с контрагентами. </w:t>
            </w:r>
          </w:p>
          <w:p w:rsidR="00025407" w:rsidRPr="00025407" w:rsidRDefault="00025407" w:rsidP="006E4335">
            <w:pPr>
              <w:pStyle w:val="1a"/>
              <w:ind w:left="0"/>
              <w:jc w:val="both"/>
              <w:rPr>
                <w:rFonts w:ascii="Book Antiqua" w:hAnsi="Book Antiqua"/>
                <w:color w:val="000000"/>
                <w:sz w:val="20"/>
              </w:rPr>
            </w:pPr>
          </w:p>
        </w:tc>
        <w:tc>
          <w:tcPr>
            <w:tcW w:w="5670" w:type="dxa"/>
            <w:shd w:val="clear" w:color="auto" w:fill="auto"/>
          </w:tcPr>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color w:val="000000"/>
                <w:sz w:val="20"/>
              </w:rPr>
              <w:t xml:space="preserve">В КСУ подобная аналитика на счетах учета расчетов не предусмотрена. </w:t>
            </w:r>
          </w:p>
          <w:p w:rsidR="00025407" w:rsidRPr="00025407" w:rsidRDefault="00025407" w:rsidP="006E4335">
            <w:pPr>
              <w:keepLines/>
              <w:jc w:val="both"/>
              <w:rPr>
                <w:rFonts w:ascii="Book Antiqua" w:hAnsi="Book Antiqua"/>
                <w:sz w:val="20"/>
                <w:szCs w:val="20"/>
              </w:rPr>
            </w:pPr>
          </w:p>
        </w:tc>
        <w:tc>
          <w:tcPr>
            <w:tcW w:w="2835" w:type="dxa"/>
          </w:tcPr>
          <w:p w:rsidR="00025407" w:rsidRPr="00025407" w:rsidRDefault="00025407" w:rsidP="006E4335">
            <w:pPr>
              <w:pStyle w:val="1a"/>
              <w:ind w:left="0"/>
              <w:jc w:val="both"/>
              <w:rPr>
                <w:rFonts w:ascii="Book Antiqua" w:hAnsi="Book Antiqua"/>
                <w:color w:val="000000"/>
                <w:sz w:val="20"/>
              </w:rPr>
            </w:pPr>
            <w:r w:rsidRPr="00025407">
              <w:rPr>
                <w:rFonts w:ascii="Book Antiqua" w:hAnsi="Book Antiqua"/>
                <w:color w:val="000000"/>
                <w:sz w:val="20"/>
              </w:rPr>
              <w:t>Необходима доработка справочника «Договоры контрагентов».</w:t>
            </w:r>
          </w:p>
          <w:p w:rsidR="00025407" w:rsidRPr="00025407" w:rsidRDefault="00025407" w:rsidP="006E4335">
            <w:pPr>
              <w:pStyle w:val="1a"/>
              <w:ind w:left="0"/>
              <w:jc w:val="both"/>
              <w:rPr>
                <w:rFonts w:ascii="Book Antiqua" w:hAnsi="Book Antiqua"/>
                <w:color w:val="000000"/>
                <w:sz w:val="20"/>
              </w:rPr>
            </w:pPr>
          </w:p>
        </w:tc>
      </w:tr>
    </w:tbl>
    <w:p w:rsidR="00025407" w:rsidRPr="006E4335" w:rsidRDefault="00025407" w:rsidP="006E4335">
      <w:pPr>
        <w:pStyle w:val="8"/>
        <w:keepNext/>
        <w:rPr>
          <w:rFonts w:ascii="Book Antiqua" w:hAnsi="Book Antiqua"/>
        </w:rPr>
      </w:pPr>
      <w:r w:rsidRPr="006E4335">
        <w:rPr>
          <w:rFonts w:ascii="Book Antiqua" w:hAnsi="Book Antiqua"/>
        </w:rPr>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2300"/>
        <w:gridCol w:w="2661"/>
        <w:gridCol w:w="10064"/>
      </w:tblGrid>
      <w:tr w:rsidR="00025407" w:rsidRPr="006E4335" w:rsidTr="00A64E0F">
        <w:trPr>
          <w:trHeight w:val="818"/>
          <w:tblHeader/>
        </w:trPr>
        <w:tc>
          <w:tcPr>
            <w:tcW w:w="411" w:type="dxa"/>
            <w:shd w:val="pct10" w:color="auto" w:fill="auto"/>
            <w:vAlign w:val="center"/>
          </w:tcPr>
          <w:p w:rsidR="00025407" w:rsidRPr="006E4335" w:rsidRDefault="00025407" w:rsidP="00025407">
            <w:pPr>
              <w:keepLines/>
              <w:jc w:val="center"/>
              <w:rPr>
                <w:rFonts w:ascii="Book Antiqua" w:hAnsi="Book Antiqua"/>
                <w:b/>
                <w:bCs/>
                <w:sz w:val="20"/>
                <w:szCs w:val="20"/>
              </w:rPr>
            </w:pPr>
            <w:r w:rsidRPr="006E4335">
              <w:rPr>
                <w:rFonts w:ascii="Book Antiqua" w:hAnsi="Book Antiqua"/>
                <w:b/>
                <w:bCs/>
                <w:sz w:val="20"/>
                <w:szCs w:val="20"/>
              </w:rPr>
              <w:t>№</w:t>
            </w:r>
          </w:p>
        </w:tc>
        <w:tc>
          <w:tcPr>
            <w:tcW w:w="2300" w:type="dxa"/>
            <w:shd w:val="pct10" w:color="auto" w:fill="auto"/>
            <w:vAlign w:val="center"/>
          </w:tcPr>
          <w:p w:rsidR="00025407" w:rsidRPr="006E4335" w:rsidRDefault="00025407" w:rsidP="00025407">
            <w:pPr>
              <w:keepLines/>
              <w:jc w:val="center"/>
              <w:rPr>
                <w:rFonts w:ascii="Book Antiqua" w:hAnsi="Book Antiqua"/>
                <w:b/>
                <w:bCs/>
                <w:sz w:val="20"/>
                <w:szCs w:val="20"/>
              </w:rPr>
            </w:pPr>
            <w:r w:rsidRPr="006E4335">
              <w:rPr>
                <w:rFonts w:ascii="Book Antiqua" w:hAnsi="Book Antiqua"/>
                <w:b/>
                <w:bCs/>
                <w:sz w:val="20"/>
                <w:szCs w:val="20"/>
              </w:rPr>
              <w:t>Функция / Объект</w:t>
            </w:r>
          </w:p>
        </w:tc>
        <w:tc>
          <w:tcPr>
            <w:tcW w:w="2661" w:type="dxa"/>
            <w:shd w:val="pct10" w:color="auto" w:fill="auto"/>
            <w:vAlign w:val="center"/>
          </w:tcPr>
          <w:p w:rsidR="00025407" w:rsidRPr="006E4335" w:rsidRDefault="00025407" w:rsidP="00025407">
            <w:pPr>
              <w:keepLines/>
              <w:jc w:val="center"/>
              <w:rPr>
                <w:rFonts w:ascii="Book Antiqua" w:hAnsi="Book Antiqua"/>
                <w:b/>
                <w:bCs/>
                <w:sz w:val="20"/>
                <w:szCs w:val="20"/>
              </w:rPr>
            </w:pPr>
            <w:r w:rsidRPr="006E4335">
              <w:rPr>
                <w:rFonts w:ascii="Book Antiqua" w:hAnsi="Book Antiqua"/>
                <w:b/>
                <w:bCs/>
                <w:sz w:val="20"/>
                <w:szCs w:val="20"/>
              </w:rPr>
              <w:t>Дополнительные требования к текущему функционалу</w:t>
            </w:r>
          </w:p>
        </w:tc>
        <w:tc>
          <w:tcPr>
            <w:tcW w:w="10064" w:type="dxa"/>
            <w:shd w:val="pct10" w:color="auto" w:fill="auto"/>
            <w:vAlign w:val="center"/>
          </w:tcPr>
          <w:p w:rsidR="00025407" w:rsidRPr="006E4335" w:rsidRDefault="00025407" w:rsidP="00025407">
            <w:pPr>
              <w:keepLines/>
              <w:jc w:val="center"/>
              <w:rPr>
                <w:rFonts w:ascii="Book Antiqua" w:hAnsi="Book Antiqua"/>
                <w:b/>
                <w:bCs/>
                <w:sz w:val="20"/>
                <w:szCs w:val="20"/>
              </w:rPr>
            </w:pPr>
            <w:r w:rsidRPr="006E4335">
              <w:rPr>
                <w:rFonts w:ascii="Book Antiqua" w:hAnsi="Book Antiqua"/>
                <w:b/>
                <w:bCs/>
                <w:sz w:val="20"/>
                <w:szCs w:val="20"/>
              </w:rPr>
              <w:t>Рекомендации Исполнителя</w:t>
            </w:r>
          </w:p>
        </w:tc>
      </w:tr>
      <w:tr w:rsidR="00025407" w:rsidRPr="00025407" w:rsidTr="00A64E0F">
        <w:trPr>
          <w:trHeight w:val="1049"/>
        </w:trPr>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lastRenderedPageBreak/>
              <w:t>1.</w:t>
            </w:r>
          </w:p>
        </w:tc>
        <w:tc>
          <w:tcPr>
            <w:tcW w:w="2300" w:type="dxa"/>
            <w:shd w:val="clear" w:color="auto" w:fill="auto"/>
          </w:tcPr>
          <w:p w:rsidR="00025407" w:rsidRPr="00025407" w:rsidRDefault="00025407" w:rsidP="00A64E0F">
            <w:pPr>
              <w:pStyle w:val="TableText"/>
              <w:jc w:val="both"/>
              <w:rPr>
                <w:b/>
                <w:sz w:val="20"/>
                <w:szCs w:val="20"/>
              </w:rPr>
            </w:pPr>
            <w:r w:rsidRPr="00025407">
              <w:rPr>
                <w:b/>
                <w:sz w:val="20"/>
                <w:szCs w:val="20"/>
              </w:rPr>
              <w:t>Учет взаиморасчетов с контрагентами.</w:t>
            </w:r>
          </w:p>
          <w:p w:rsidR="00025407" w:rsidRPr="00025407" w:rsidRDefault="00025407" w:rsidP="00A64E0F">
            <w:pPr>
              <w:pStyle w:val="1a"/>
              <w:ind w:left="0"/>
              <w:jc w:val="both"/>
              <w:rPr>
                <w:rFonts w:ascii="Book Antiqua" w:hAnsi="Book Antiqua"/>
                <w:color w:val="000000"/>
                <w:sz w:val="20"/>
                <w:szCs w:val="20"/>
              </w:rPr>
            </w:pPr>
            <w:r w:rsidRPr="00025407">
              <w:rPr>
                <w:rFonts w:ascii="Book Antiqua" w:hAnsi="Book Antiqua"/>
                <w:color w:val="000000"/>
                <w:sz w:val="20"/>
                <w:szCs w:val="20"/>
              </w:rPr>
              <w:t>Аналитика по видам взаиморасчетов.</w:t>
            </w:r>
          </w:p>
        </w:tc>
        <w:tc>
          <w:tcPr>
            <w:tcW w:w="2661" w:type="dxa"/>
          </w:tcPr>
          <w:p w:rsidR="00025407" w:rsidRPr="00025407" w:rsidRDefault="00025407" w:rsidP="00A64E0F">
            <w:pPr>
              <w:keepLines/>
              <w:jc w:val="both"/>
              <w:rPr>
                <w:rFonts w:ascii="Book Antiqua" w:hAnsi="Book Antiqua"/>
                <w:bCs/>
                <w:sz w:val="20"/>
                <w:szCs w:val="20"/>
              </w:rPr>
            </w:pPr>
            <w:r w:rsidRPr="00025407">
              <w:rPr>
                <w:rFonts w:ascii="Book Antiqua" w:hAnsi="Book Antiqua"/>
                <w:color w:val="000000"/>
                <w:sz w:val="20"/>
                <w:szCs w:val="20"/>
              </w:rPr>
              <w:t>Необходимо добавить в КСУ недостающие субсчета.</w:t>
            </w:r>
          </w:p>
        </w:tc>
        <w:tc>
          <w:tcPr>
            <w:tcW w:w="10064" w:type="dxa"/>
            <w:shd w:val="clear" w:color="auto" w:fill="auto"/>
          </w:tcPr>
          <w:p w:rsidR="00025407" w:rsidRPr="00025407" w:rsidRDefault="00025407" w:rsidP="00A64E0F">
            <w:pPr>
              <w:jc w:val="both"/>
              <w:rPr>
                <w:rFonts w:ascii="Book Antiqua" w:hAnsi="Book Antiqua"/>
                <w:sz w:val="20"/>
                <w:szCs w:val="20"/>
              </w:rPr>
            </w:pPr>
            <w:r w:rsidRPr="00025407">
              <w:rPr>
                <w:rFonts w:ascii="Book Antiqua" w:hAnsi="Book Antiqua"/>
                <w:sz w:val="20"/>
                <w:szCs w:val="20"/>
              </w:rPr>
              <w:t>Требуется добавить следующие субсчета:</w:t>
            </w:r>
          </w:p>
          <w:tbl>
            <w:tblPr>
              <w:tblW w:w="11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000000" w:fill="auto"/>
              <w:tblLayout w:type="fixed"/>
              <w:tblLook w:val="04A0" w:firstRow="1" w:lastRow="0" w:firstColumn="1" w:lastColumn="0" w:noHBand="0" w:noVBand="1"/>
            </w:tblPr>
            <w:tblGrid>
              <w:gridCol w:w="940"/>
              <w:gridCol w:w="10720"/>
            </w:tblGrid>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76.01.3</w:t>
                  </w:r>
                </w:p>
              </w:tc>
              <w:tc>
                <w:tcPr>
                  <w:tcW w:w="10720" w:type="dxa"/>
                  <w:shd w:val="clear" w:color="000000" w:fill="auto"/>
                  <w:noWrap/>
                  <w:vAlign w:val="bottom"/>
                  <w:hideMark/>
                </w:tcPr>
                <w:p w:rsidR="00025407" w:rsidRPr="00025407" w:rsidRDefault="00025407" w:rsidP="00A64E0F">
                  <w:pPr>
                    <w:jc w:val="both"/>
                    <w:rPr>
                      <w:rFonts w:ascii="Book Antiqua" w:hAnsi="Book Antiqua"/>
                      <w:sz w:val="20"/>
                      <w:szCs w:val="20"/>
                    </w:rPr>
                  </w:pPr>
                  <w:r w:rsidRPr="00025407">
                    <w:rPr>
                      <w:rFonts w:ascii="Book Antiqua" w:hAnsi="Book Antiqua"/>
                      <w:sz w:val="20"/>
                      <w:szCs w:val="20"/>
                    </w:rPr>
                    <w:t>Платежи (взносы) по прочим видам страхования (ДМС)</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76.08</w:t>
                  </w:r>
                </w:p>
              </w:tc>
              <w:tc>
                <w:tcPr>
                  <w:tcW w:w="10720" w:type="dxa"/>
                  <w:shd w:val="clear" w:color="000000" w:fill="auto"/>
                  <w:noWrap/>
                  <w:vAlign w:val="bottom"/>
                  <w:hideMark/>
                </w:tcPr>
                <w:p w:rsidR="00025407" w:rsidRPr="00025407" w:rsidRDefault="00025407" w:rsidP="00A64E0F">
                  <w:pPr>
                    <w:jc w:val="both"/>
                    <w:rPr>
                      <w:rFonts w:ascii="Book Antiqua" w:hAnsi="Book Antiqua"/>
                      <w:sz w:val="20"/>
                      <w:szCs w:val="20"/>
                    </w:rPr>
                  </w:pPr>
                  <w:r w:rsidRPr="00025407">
                    <w:rPr>
                      <w:rFonts w:ascii="Book Antiqua" w:hAnsi="Book Antiqua"/>
                      <w:sz w:val="20"/>
                      <w:szCs w:val="20"/>
                    </w:rPr>
                    <w:t>Платежи за установленные КПУ (коллективные приборы учета)</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76.42</w:t>
                  </w:r>
                </w:p>
              </w:tc>
              <w:tc>
                <w:tcPr>
                  <w:tcW w:w="1072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Расчеты по соглашениям о взаиморасчетах</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76.43</w:t>
                  </w:r>
                </w:p>
              </w:tc>
              <w:tc>
                <w:tcPr>
                  <w:tcW w:w="1072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Расчеты по договорам перевода долга</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76.44</w:t>
                  </w:r>
                </w:p>
              </w:tc>
              <w:tc>
                <w:tcPr>
                  <w:tcW w:w="1072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Расчеты по договорам уступки права требования</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76.45</w:t>
                  </w:r>
                </w:p>
              </w:tc>
              <w:tc>
                <w:tcPr>
                  <w:tcW w:w="1072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Расчеты по субсидиям</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76.46</w:t>
                  </w:r>
                </w:p>
              </w:tc>
              <w:tc>
                <w:tcPr>
                  <w:tcW w:w="1072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Расчеты по льготам</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76.47</w:t>
                  </w:r>
                </w:p>
              </w:tc>
              <w:tc>
                <w:tcPr>
                  <w:tcW w:w="1072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Расчеты по % СБК</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76.48</w:t>
                  </w:r>
                </w:p>
              </w:tc>
              <w:tc>
                <w:tcPr>
                  <w:tcW w:w="1072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Расчеты по % ПЦ "БИТ"</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76.49</w:t>
                  </w:r>
                </w:p>
              </w:tc>
              <w:tc>
                <w:tcPr>
                  <w:tcW w:w="1072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Расчеты по экологическим платежам</w:t>
                  </w:r>
                </w:p>
              </w:tc>
            </w:tr>
            <w:tr w:rsidR="00025407" w:rsidRPr="00025407" w:rsidTr="00025407">
              <w:trPr>
                <w:trHeight w:val="225"/>
              </w:trPr>
              <w:tc>
                <w:tcPr>
                  <w:tcW w:w="94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76.50</w:t>
                  </w:r>
                </w:p>
              </w:tc>
              <w:tc>
                <w:tcPr>
                  <w:tcW w:w="10720" w:type="dxa"/>
                  <w:shd w:val="clear" w:color="000000" w:fill="auto"/>
                  <w:noWrap/>
                  <w:hideMark/>
                </w:tcPr>
                <w:p w:rsidR="00025407" w:rsidRPr="00025407" w:rsidRDefault="00025407" w:rsidP="00A64E0F">
                  <w:pPr>
                    <w:jc w:val="both"/>
                    <w:rPr>
                      <w:rFonts w:ascii="Book Antiqua" w:hAnsi="Book Antiqua"/>
                      <w:color w:val="000000"/>
                      <w:sz w:val="20"/>
                      <w:szCs w:val="20"/>
                    </w:rPr>
                  </w:pPr>
                  <w:r w:rsidRPr="00025407">
                    <w:rPr>
                      <w:rFonts w:ascii="Book Antiqua" w:hAnsi="Book Antiqua"/>
                      <w:color w:val="000000"/>
                      <w:sz w:val="20"/>
                      <w:szCs w:val="20"/>
                    </w:rPr>
                    <w:t>Расчеты с группой "Население"</w:t>
                  </w:r>
                </w:p>
              </w:tc>
            </w:tr>
          </w:tbl>
          <w:p w:rsidR="00025407" w:rsidRPr="00025407" w:rsidRDefault="00025407" w:rsidP="00A64E0F">
            <w:pPr>
              <w:keepLines/>
              <w:jc w:val="both"/>
              <w:rPr>
                <w:rFonts w:ascii="Book Antiqua" w:hAnsi="Book Antiqua"/>
                <w:bCs/>
                <w:sz w:val="20"/>
                <w:szCs w:val="20"/>
              </w:rPr>
            </w:pPr>
          </w:p>
        </w:tc>
      </w:tr>
      <w:tr w:rsidR="00025407" w:rsidRPr="00025407" w:rsidTr="00A64E0F">
        <w:trPr>
          <w:trHeight w:val="818"/>
        </w:trPr>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2.</w:t>
            </w:r>
          </w:p>
        </w:tc>
        <w:tc>
          <w:tcPr>
            <w:tcW w:w="2300" w:type="dxa"/>
            <w:shd w:val="clear" w:color="auto" w:fill="auto"/>
          </w:tcPr>
          <w:p w:rsidR="00025407" w:rsidRPr="00025407" w:rsidRDefault="00025407" w:rsidP="00A64E0F">
            <w:pPr>
              <w:pStyle w:val="TableText"/>
              <w:jc w:val="both"/>
              <w:rPr>
                <w:sz w:val="20"/>
              </w:rPr>
            </w:pPr>
            <w:r w:rsidRPr="00025407">
              <w:rPr>
                <w:b/>
                <w:sz w:val="20"/>
                <w:szCs w:val="20"/>
              </w:rPr>
              <w:t>Учет взаиморасчетов с контрагентами.</w:t>
            </w:r>
            <w:r w:rsidRPr="00025407">
              <w:rPr>
                <w:color w:val="000000"/>
                <w:sz w:val="20"/>
              </w:rPr>
              <w:t xml:space="preserve"> Автоматическое формирование документов расчетов с контрагентами при загрузке данных по % СБК, агентским договорам, оптовому рынку, % БИТ.</w:t>
            </w:r>
          </w:p>
        </w:tc>
        <w:tc>
          <w:tcPr>
            <w:tcW w:w="2661" w:type="dxa"/>
          </w:tcPr>
          <w:p w:rsidR="00025407" w:rsidRPr="00025407" w:rsidRDefault="00025407" w:rsidP="00A64E0F">
            <w:pPr>
              <w:pStyle w:val="1a"/>
              <w:ind w:left="0"/>
              <w:jc w:val="both"/>
              <w:rPr>
                <w:rFonts w:ascii="Book Antiqua" w:hAnsi="Book Antiqua"/>
                <w:color w:val="000000"/>
                <w:sz w:val="20"/>
                <w:szCs w:val="20"/>
              </w:rPr>
            </w:pPr>
            <w:r w:rsidRPr="00025407">
              <w:rPr>
                <w:rFonts w:ascii="Book Antiqua" w:hAnsi="Book Antiqua"/>
                <w:color w:val="000000"/>
                <w:sz w:val="20"/>
                <w:szCs w:val="20"/>
              </w:rPr>
              <w:t>Требуется обработка по импорту расчетных документов из системы 1С: Абоненты.</w:t>
            </w:r>
          </w:p>
        </w:tc>
        <w:tc>
          <w:tcPr>
            <w:tcW w:w="10064" w:type="dxa"/>
            <w:shd w:val="clear" w:color="auto" w:fill="auto"/>
          </w:tcPr>
          <w:p w:rsidR="00025407" w:rsidRPr="00025407" w:rsidRDefault="00025407" w:rsidP="00A64E0F">
            <w:pPr>
              <w:keepLines/>
              <w:spacing w:before="40" w:after="40"/>
              <w:jc w:val="both"/>
              <w:rPr>
                <w:rFonts w:ascii="Book Antiqua" w:hAnsi="Book Antiqua"/>
                <w:sz w:val="20"/>
                <w:szCs w:val="16"/>
              </w:rPr>
            </w:pPr>
            <w:r w:rsidRPr="00025407">
              <w:rPr>
                <w:rFonts w:ascii="Book Antiqua" w:hAnsi="Book Antiqua"/>
                <w:sz w:val="20"/>
                <w:szCs w:val="16"/>
              </w:rPr>
              <w:t>Соответствие документов системы 1С:Абоненты и КСУ</w:t>
            </w:r>
          </w:p>
          <w:tbl>
            <w:tblPr>
              <w:tblStyle w:val="afc"/>
              <w:tblW w:w="0" w:type="auto"/>
              <w:tblLayout w:type="fixed"/>
              <w:tblLook w:val="04A0" w:firstRow="1" w:lastRow="0" w:firstColumn="1" w:lastColumn="0" w:noHBand="0" w:noVBand="1"/>
            </w:tblPr>
            <w:tblGrid>
              <w:gridCol w:w="4929"/>
              <w:gridCol w:w="4930"/>
            </w:tblGrid>
            <w:tr w:rsidR="00025407" w:rsidRPr="00025407" w:rsidTr="00025407">
              <w:tc>
                <w:tcPr>
                  <w:tcW w:w="4929" w:type="dxa"/>
                </w:tcPr>
                <w:p w:rsidR="00025407" w:rsidRPr="00025407" w:rsidRDefault="00025407" w:rsidP="00A64E0F">
                  <w:pPr>
                    <w:keepLines/>
                    <w:spacing w:before="40" w:after="40"/>
                    <w:jc w:val="both"/>
                    <w:rPr>
                      <w:rFonts w:ascii="Book Antiqua" w:hAnsi="Book Antiqua"/>
                      <w:b/>
                      <w:sz w:val="16"/>
                      <w:szCs w:val="16"/>
                    </w:rPr>
                  </w:pPr>
                  <w:r w:rsidRPr="00025407">
                    <w:rPr>
                      <w:rFonts w:ascii="Book Antiqua" w:hAnsi="Book Antiqua"/>
                      <w:b/>
                      <w:sz w:val="16"/>
                      <w:szCs w:val="16"/>
                    </w:rPr>
                    <w:t>Документ 1С: Абоненты</w:t>
                  </w:r>
                </w:p>
              </w:tc>
              <w:tc>
                <w:tcPr>
                  <w:tcW w:w="4930" w:type="dxa"/>
                </w:tcPr>
                <w:p w:rsidR="00025407" w:rsidRPr="00025407" w:rsidRDefault="00025407" w:rsidP="00A64E0F">
                  <w:pPr>
                    <w:keepLines/>
                    <w:spacing w:before="40" w:after="40"/>
                    <w:jc w:val="both"/>
                    <w:rPr>
                      <w:rFonts w:ascii="Book Antiqua" w:hAnsi="Book Antiqua"/>
                      <w:b/>
                      <w:sz w:val="16"/>
                      <w:szCs w:val="16"/>
                    </w:rPr>
                  </w:pPr>
                  <w:r w:rsidRPr="00025407">
                    <w:rPr>
                      <w:rFonts w:ascii="Book Antiqua" w:hAnsi="Book Antiqua"/>
                      <w:b/>
                      <w:sz w:val="16"/>
                      <w:szCs w:val="16"/>
                    </w:rPr>
                    <w:t>Документ КСУ</w:t>
                  </w:r>
                </w:p>
              </w:tc>
            </w:tr>
            <w:tr w:rsidR="00025407" w:rsidRPr="00025407" w:rsidTr="00025407">
              <w:tc>
                <w:tcPr>
                  <w:tcW w:w="4929"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Взаимозачет</w:t>
                  </w:r>
                </w:p>
              </w:tc>
              <w:tc>
                <w:tcPr>
                  <w:tcW w:w="4930"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Корректировка долга</w:t>
                  </w:r>
                </w:p>
              </w:tc>
            </w:tr>
            <w:tr w:rsidR="00025407" w:rsidRPr="00025407" w:rsidTr="00025407">
              <w:tc>
                <w:tcPr>
                  <w:tcW w:w="4929"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Реализация</w:t>
                  </w:r>
                </w:p>
              </w:tc>
              <w:tc>
                <w:tcPr>
                  <w:tcW w:w="4930"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Реализация товаров и услуг</w:t>
                  </w:r>
                </w:p>
              </w:tc>
            </w:tr>
            <w:tr w:rsidR="00025407" w:rsidRPr="00025407" w:rsidTr="00025407">
              <w:tc>
                <w:tcPr>
                  <w:tcW w:w="4929"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Счет-фактура</w:t>
                  </w:r>
                </w:p>
              </w:tc>
              <w:tc>
                <w:tcPr>
                  <w:tcW w:w="4930"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Счет-фактура выданный</w:t>
                  </w:r>
                </w:p>
              </w:tc>
            </w:tr>
            <w:tr w:rsidR="00025407" w:rsidRPr="00025407" w:rsidTr="00025407">
              <w:trPr>
                <w:trHeight w:val="70"/>
              </w:trPr>
              <w:tc>
                <w:tcPr>
                  <w:tcW w:w="4929"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Строка выписки приход</w:t>
                  </w:r>
                </w:p>
              </w:tc>
              <w:tc>
                <w:tcPr>
                  <w:tcW w:w="4930"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Платежное поручение входящее</w:t>
                  </w:r>
                </w:p>
              </w:tc>
            </w:tr>
            <w:tr w:rsidR="00025407" w:rsidRPr="00025407" w:rsidTr="00025407">
              <w:tc>
                <w:tcPr>
                  <w:tcW w:w="4929"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Приходный кассовый ордер</w:t>
                  </w:r>
                </w:p>
              </w:tc>
              <w:tc>
                <w:tcPr>
                  <w:tcW w:w="4930"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Приходный кассовый ордер</w:t>
                  </w:r>
                </w:p>
              </w:tc>
            </w:tr>
          </w:tbl>
          <w:p w:rsidR="00025407" w:rsidRPr="00025407" w:rsidRDefault="00025407" w:rsidP="00A64E0F">
            <w:pPr>
              <w:keepLines/>
              <w:spacing w:before="40" w:after="40"/>
              <w:jc w:val="both"/>
              <w:rPr>
                <w:rFonts w:ascii="Book Antiqua" w:hAnsi="Book Antiqua"/>
                <w:sz w:val="20"/>
                <w:szCs w:val="16"/>
              </w:rPr>
            </w:pPr>
            <w:r w:rsidRPr="00025407">
              <w:rPr>
                <w:rFonts w:ascii="Book Antiqua" w:hAnsi="Book Antiqua"/>
                <w:sz w:val="20"/>
                <w:szCs w:val="16"/>
              </w:rPr>
              <w:t>Загрузка данных из Excel</w:t>
            </w:r>
          </w:p>
          <w:tbl>
            <w:tblPr>
              <w:tblStyle w:val="afc"/>
              <w:tblW w:w="0" w:type="auto"/>
              <w:tblLayout w:type="fixed"/>
              <w:tblLook w:val="04A0" w:firstRow="1" w:lastRow="0" w:firstColumn="1" w:lastColumn="0" w:noHBand="0" w:noVBand="1"/>
            </w:tblPr>
            <w:tblGrid>
              <w:gridCol w:w="4929"/>
              <w:gridCol w:w="4930"/>
            </w:tblGrid>
            <w:tr w:rsidR="00025407" w:rsidRPr="00025407" w:rsidTr="00025407">
              <w:tc>
                <w:tcPr>
                  <w:tcW w:w="4929" w:type="dxa"/>
                </w:tcPr>
                <w:p w:rsidR="00025407" w:rsidRPr="00025407" w:rsidRDefault="00025407" w:rsidP="00A64E0F">
                  <w:pPr>
                    <w:keepLines/>
                    <w:spacing w:before="40" w:after="40"/>
                    <w:jc w:val="both"/>
                    <w:rPr>
                      <w:rFonts w:ascii="Book Antiqua" w:hAnsi="Book Antiqua"/>
                      <w:b/>
                      <w:sz w:val="16"/>
                      <w:szCs w:val="16"/>
                    </w:rPr>
                  </w:pPr>
                  <w:r w:rsidRPr="00025407">
                    <w:rPr>
                      <w:rFonts w:ascii="Book Antiqua" w:hAnsi="Book Antiqua"/>
                      <w:b/>
                      <w:sz w:val="16"/>
                      <w:szCs w:val="16"/>
                    </w:rPr>
                    <w:t>Данные</w:t>
                  </w:r>
                </w:p>
              </w:tc>
              <w:tc>
                <w:tcPr>
                  <w:tcW w:w="4930" w:type="dxa"/>
                </w:tcPr>
                <w:p w:rsidR="00025407" w:rsidRPr="00025407" w:rsidRDefault="00025407" w:rsidP="00A64E0F">
                  <w:pPr>
                    <w:keepLines/>
                    <w:spacing w:before="40" w:after="40"/>
                    <w:jc w:val="both"/>
                    <w:rPr>
                      <w:rFonts w:ascii="Book Antiqua" w:hAnsi="Book Antiqua"/>
                      <w:b/>
                      <w:sz w:val="16"/>
                      <w:szCs w:val="16"/>
                    </w:rPr>
                  </w:pPr>
                  <w:r w:rsidRPr="00025407">
                    <w:rPr>
                      <w:rFonts w:ascii="Book Antiqua" w:hAnsi="Book Antiqua"/>
                      <w:b/>
                      <w:sz w:val="16"/>
                      <w:szCs w:val="16"/>
                    </w:rPr>
                    <w:t>Документ КСУ</w:t>
                  </w:r>
                </w:p>
              </w:tc>
            </w:tr>
            <w:tr w:rsidR="00025407" w:rsidRPr="00025407" w:rsidTr="00025407">
              <w:tc>
                <w:tcPr>
                  <w:tcW w:w="4929"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Оптовый рынок электроэнергии</w:t>
                  </w:r>
                </w:p>
              </w:tc>
              <w:tc>
                <w:tcPr>
                  <w:tcW w:w="4930"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Поступление товаров и услуг, Реализация товаров и услуг, Счет-фактура полученный, Счет-фактура выданный</w:t>
                  </w:r>
                </w:p>
              </w:tc>
            </w:tr>
            <w:tr w:rsidR="00025407" w:rsidRPr="00025407" w:rsidTr="00025407">
              <w:tc>
                <w:tcPr>
                  <w:tcW w:w="4929" w:type="dxa"/>
                </w:tcPr>
                <w:p w:rsidR="00025407" w:rsidRPr="00025407" w:rsidRDefault="00025407" w:rsidP="00A64E0F">
                  <w:pPr>
                    <w:keepLines/>
                    <w:tabs>
                      <w:tab w:val="left" w:pos="1785"/>
                    </w:tabs>
                    <w:spacing w:before="40" w:after="40"/>
                    <w:jc w:val="both"/>
                    <w:rPr>
                      <w:rFonts w:ascii="Book Antiqua" w:hAnsi="Book Antiqua"/>
                      <w:sz w:val="16"/>
                      <w:szCs w:val="16"/>
                    </w:rPr>
                  </w:pPr>
                  <w:r w:rsidRPr="00025407">
                    <w:rPr>
                      <w:rFonts w:ascii="Book Antiqua" w:hAnsi="Book Antiqua"/>
                      <w:sz w:val="16"/>
                      <w:szCs w:val="16"/>
                    </w:rPr>
                    <w:t>Штрафы и пени СБК</w:t>
                  </w:r>
                </w:p>
              </w:tc>
              <w:tc>
                <w:tcPr>
                  <w:tcW w:w="4930"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Бухгалтерская справка</w:t>
                  </w:r>
                </w:p>
              </w:tc>
            </w:tr>
            <w:tr w:rsidR="00025407" w:rsidRPr="00025407" w:rsidTr="00025407">
              <w:tc>
                <w:tcPr>
                  <w:tcW w:w="4929" w:type="dxa"/>
                </w:tcPr>
                <w:p w:rsidR="00025407" w:rsidRPr="00025407" w:rsidRDefault="00025407" w:rsidP="00A64E0F">
                  <w:pPr>
                    <w:keepLines/>
                    <w:tabs>
                      <w:tab w:val="left" w:pos="1785"/>
                    </w:tabs>
                    <w:spacing w:before="40" w:after="40"/>
                    <w:jc w:val="both"/>
                    <w:rPr>
                      <w:rFonts w:ascii="Book Antiqua" w:hAnsi="Book Antiqua"/>
                      <w:sz w:val="16"/>
                      <w:szCs w:val="16"/>
                    </w:rPr>
                  </w:pPr>
                  <w:r w:rsidRPr="00025407">
                    <w:rPr>
                      <w:rFonts w:ascii="Book Antiqua" w:hAnsi="Book Antiqua"/>
                      <w:sz w:val="16"/>
                      <w:szCs w:val="16"/>
                    </w:rPr>
                    <w:t xml:space="preserve">%СБК </w:t>
                  </w:r>
                </w:p>
              </w:tc>
              <w:tc>
                <w:tcPr>
                  <w:tcW w:w="4930" w:type="dxa"/>
                </w:tcPr>
                <w:p w:rsidR="00025407" w:rsidRPr="00025407" w:rsidRDefault="00025407" w:rsidP="00A64E0F">
                  <w:pPr>
                    <w:keepLines/>
                    <w:spacing w:before="40" w:after="40"/>
                    <w:jc w:val="both"/>
                    <w:rPr>
                      <w:rFonts w:ascii="Book Antiqua" w:hAnsi="Book Antiqua"/>
                      <w:sz w:val="16"/>
                      <w:szCs w:val="16"/>
                    </w:rPr>
                  </w:pPr>
                  <w:r w:rsidRPr="00025407">
                    <w:rPr>
                      <w:rFonts w:ascii="Book Antiqua" w:hAnsi="Book Antiqua"/>
                      <w:sz w:val="16"/>
                      <w:szCs w:val="16"/>
                    </w:rPr>
                    <w:t>Корректировка долга</w:t>
                  </w:r>
                </w:p>
              </w:tc>
            </w:tr>
          </w:tbl>
          <w:p w:rsidR="00025407" w:rsidRPr="00025407" w:rsidRDefault="00025407" w:rsidP="00A64E0F">
            <w:pPr>
              <w:keepLines/>
              <w:spacing w:before="40" w:after="40"/>
              <w:jc w:val="both"/>
              <w:rPr>
                <w:rFonts w:ascii="Book Antiqua" w:hAnsi="Book Antiqua"/>
                <w:sz w:val="16"/>
                <w:szCs w:val="16"/>
                <w:lang w:val="en-US"/>
              </w:rPr>
            </w:pPr>
          </w:p>
        </w:tc>
      </w:tr>
      <w:tr w:rsidR="00025407" w:rsidRPr="00025407" w:rsidTr="00A64E0F">
        <w:trPr>
          <w:trHeight w:val="818"/>
        </w:trPr>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3.</w:t>
            </w:r>
          </w:p>
        </w:tc>
        <w:tc>
          <w:tcPr>
            <w:tcW w:w="2300" w:type="dxa"/>
            <w:shd w:val="clear" w:color="auto" w:fill="auto"/>
          </w:tcPr>
          <w:p w:rsidR="00025407" w:rsidRPr="00025407" w:rsidRDefault="00025407" w:rsidP="00A64E0F">
            <w:pPr>
              <w:keepLines/>
              <w:jc w:val="both"/>
              <w:rPr>
                <w:rFonts w:ascii="Book Antiqua" w:hAnsi="Book Antiqua"/>
                <w:bCs/>
                <w:sz w:val="20"/>
                <w:szCs w:val="20"/>
              </w:rPr>
            </w:pPr>
            <w:r w:rsidRPr="00025407">
              <w:rPr>
                <w:rFonts w:ascii="Book Antiqua" w:hAnsi="Book Antiqua"/>
                <w:b/>
                <w:sz w:val="20"/>
                <w:szCs w:val="20"/>
              </w:rPr>
              <w:t>Учет взаиморасчетов с контрагентами.</w:t>
            </w:r>
            <w:r w:rsidRPr="00025407">
              <w:rPr>
                <w:rFonts w:ascii="Book Antiqua" w:hAnsi="Book Antiqua"/>
                <w:color w:val="000000"/>
                <w:sz w:val="20"/>
              </w:rPr>
              <w:t xml:space="preserve"> Пакетная печать документов.</w:t>
            </w:r>
          </w:p>
        </w:tc>
        <w:tc>
          <w:tcPr>
            <w:tcW w:w="2661" w:type="dxa"/>
          </w:tcPr>
          <w:p w:rsidR="00025407" w:rsidRPr="00025407" w:rsidRDefault="00025407" w:rsidP="00A64E0F">
            <w:pPr>
              <w:pStyle w:val="1a"/>
              <w:ind w:left="0"/>
              <w:jc w:val="both"/>
              <w:rPr>
                <w:rFonts w:ascii="Book Antiqua" w:hAnsi="Book Antiqua"/>
                <w:color w:val="000000"/>
                <w:sz w:val="20"/>
                <w:szCs w:val="20"/>
              </w:rPr>
            </w:pPr>
            <w:r w:rsidRPr="00025407">
              <w:rPr>
                <w:rFonts w:ascii="Book Antiqua" w:hAnsi="Book Antiqua"/>
                <w:color w:val="000000"/>
                <w:sz w:val="20"/>
              </w:rPr>
              <w:t>Необходимо предусмотреть в КСУ возможность пакетной печати документов</w:t>
            </w:r>
          </w:p>
        </w:tc>
        <w:tc>
          <w:tcPr>
            <w:tcW w:w="10064" w:type="dxa"/>
            <w:shd w:val="clear" w:color="auto" w:fill="auto"/>
          </w:tcPr>
          <w:p w:rsidR="00025407" w:rsidRPr="00025407" w:rsidRDefault="00025407" w:rsidP="00A64E0F">
            <w:pPr>
              <w:keepLines/>
              <w:jc w:val="both"/>
              <w:rPr>
                <w:rFonts w:ascii="Book Antiqua" w:hAnsi="Book Antiqua"/>
                <w:color w:val="000000"/>
                <w:sz w:val="20"/>
                <w:szCs w:val="20"/>
              </w:rPr>
            </w:pPr>
            <w:r w:rsidRPr="00025407">
              <w:rPr>
                <w:rFonts w:ascii="Book Antiqua" w:hAnsi="Book Antiqua"/>
                <w:color w:val="000000"/>
                <w:sz w:val="20"/>
                <w:szCs w:val="20"/>
              </w:rPr>
              <w:t>Разработанная обработка пакетной печати документов должна иметь возможность выбора вида документа и вида его печатной формы, выводимой на печать. Также необходима возможность гибкого отбора документов для печати (по организации, контрагенту, договору, периоду, другим реквизитам).</w:t>
            </w:r>
          </w:p>
        </w:tc>
      </w:tr>
      <w:tr w:rsidR="00025407" w:rsidRPr="00025407" w:rsidTr="00A64E0F">
        <w:trPr>
          <w:trHeight w:val="818"/>
        </w:trPr>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lastRenderedPageBreak/>
              <w:t>4.</w:t>
            </w:r>
          </w:p>
        </w:tc>
        <w:tc>
          <w:tcPr>
            <w:tcW w:w="2300" w:type="dxa"/>
            <w:shd w:val="clear" w:color="auto" w:fill="auto"/>
          </w:tcPr>
          <w:p w:rsidR="00025407" w:rsidRPr="00025407" w:rsidRDefault="00025407" w:rsidP="00A64E0F">
            <w:pPr>
              <w:pStyle w:val="1a"/>
              <w:ind w:left="0"/>
              <w:jc w:val="both"/>
              <w:rPr>
                <w:rFonts w:ascii="Book Antiqua" w:hAnsi="Book Antiqua"/>
                <w:color w:val="000000"/>
                <w:sz w:val="20"/>
              </w:rPr>
            </w:pPr>
            <w:r w:rsidRPr="00025407">
              <w:rPr>
                <w:rFonts w:ascii="Book Antiqua" w:hAnsi="Book Antiqua"/>
                <w:b/>
                <w:sz w:val="20"/>
                <w:szCs w:val="20"/>
              </w:rPr>
              <w:t>Учет взаиморасчетов с контрагентами.</w:t>
            </w:r>
            <w:r w:rsidRPr="00025407">
              <w:rPr>
                <w:rFonts w:ascii="Book Antiqua" w:hAnsi="Book Antiqua"/>
                <w:color w:val="000000"/>
                <w:sz w:val="20"/>
              </w:rPr>
              <w:t xml:space="preserve"> Формирование резервов по сомнительным долгам. </w:t>
            </w:r>
          </w:p>
          <w:p w:rsidR="00025407" w:rsidRPr="00025407" w:rsidRDefault="00025407" w:rsidP="00A64E0F">
            <w:pPr>
              <w:keepLines/>
              <w:jc w:val="both"/>
              <w:rPr>
                <w:rFonts w:ascii="Book Antiqua" w:hAnsi="Book Antiqua"/>
                <w:b/>
                <w:sz w:val="20"/>
                <w:szCs w:val="20"/>
              </w:rPr>
            </w:pPr>
          </w:p>
        </w:tc>
        <w:tc>
          <w:tcPr>
            <w:tcW w:w="2661" w:type="dxa"/>
          </w:tcPr>
          <w:p w:rsidR="00025407" w:rsidRPr="00025407" w:rsidRDefault="00025407" w:rsidP="00A64E0F">
            <w:pPr>
              <w:pStyle w:val="1a"/>
              <w:ind w:left="0"/>
              <w:jc w:val="both"/>
              <w:rPr>
                <w:rFonts w:ascii="Book Antiqua" w:hAnsi="Book Antiqua"/>
                <w:color w:val="000000"/>
                <w:sz w:val="20"/>
              </w:rPr>
            </w:pPr>
            <w:r w:rsidRPr="00025407">
              <w:rPr>
                <w:rFonts w:ascii="Book Antiqua" w:hAnsi="Book Antiqua"/>
                <w:color w:val="000000"/>
                <w:sz w:val="20"/>
              </w:rPr>
              <w:t>Возможно, потребуется доработка документа формирования резервов по сомнительным долгам.</w:t>
            </w:r>
          </w:p>
        </w:tc>
        <w:tc>
          <w:tcPr>
            <w:tcW w:w="10064" w:type="dxa"/>
            <w:shd w:val="clear" w:color="auto" w:fill="auto"/>
          </w:tcPr>
          <w:p w:rsidR="00025407" w:rsidRPr="00025407" w:rsidRDefault="00025407" w:rsidP="00A64E0F">
            <w:pPr>
              <w:keepLines/>
              <w:jc w:val="both"/>
              <w:rPr>
                <w:rFonts w:ascii="Book Antiqua" w:hAnsi="Book Antiqua"/>
                <w:color w:val="000000"/>
                <w:sz w:val="20"/>
              </w:rPr>
            </w:pPr>
            <w:r w:rsidRPr="00025407">
              <w:rPr>
                <w:rFonts w:ascii="Book Antiqua" w:hAnsi="Book Antiqua"/>
                <w:color w:val="000000"/>
                <w:sz w:val="20"/>
              </w:rPr>
              <w:t>Поскольку на текущий момент формализованная методика автоматического формирования резервов отсутствует, имеются три варианта решения:</w:t>
            </w:r>
          </w:p>
          <w:p w:rsidR="00025407" w:rsidRPr="00025407" w:rsidRDefault="00025407" w:rsidP="00A64E0F">
            <w:pPr>
              <w:pStyle w:val="aff3"/>
              <w:keepLines/>
              <w:numPr>
                <w:ilvl w:val="0"/>
                <w:numId w:val="21"/>
              </w:numPr>
              <w:contextualSpacing/>
              <w:jc w:val="both"/>
              <w:rPr>
                <w:rFonts w:ascii="Book Antiqua" w:hAnsi="Book Antiqua"/>
                <w:color w:val="000000"/>
                <w:sz w:val="20"/>
                <w:szCs w:val="20"/>
              </w:rPr>
            </w:pPr>
            <w:r w:rsidRPr="00025407">
              <w:rPr>
                <w:rFonts w:ascii="Book Antiqua" w:hAnsi="Book Antiqua"/>
                <w:color w:val="000000"/>
                <w:sz w:val="20"/>
                <w:szCs w:val="20"/>
              </w:rPr>
              <w:t xml:space="preserve">Формализация </w:t>
            </w:r>
            <w:r w:rsidRPr="00025407">
              <w:rPr>
                <w:rFonts w:ascii="Book Antiqua" w:hAnsi="Book Antiqua"/>
                <w:color w:val="000000"/>
                <w:sz w:val="20"/>
              </w:rPr>
              <w:t>методики автоматического формирования резервов на этапе обследования и включение ее в отчет.</w:t>
            </w:r>
          </w:p>
          <w:p w:rsidR="00025407" w:rsidRPr="00025407" w:rsidRDefault="00025407" w:rsidP="00A64E0F">
            <w:pPr>
              <w:pStyle w:val="aff3"/>
              <w:keepLines/>
              <w:numPr>
                <w:ilvl w:val="0"/>
                <w:numId w:val="21"/>
              </w:numPr>
              <w:contextualSpacing/>
              <w:jc w:val="both"/>
              <w:rPr>
                <w:rFonts w:ascii="Book Antiqua" w:hAnsi="Book Antiqua"/>
                <w:color w:val="000000"/>
                <w:sz w:val="20"/>
                <w:szCs w:val="20"/>
              </w:rPr>
            </w:pPr>
            <w:r w:rsidRPr="00025407">
              <w:rPr>
                <w:rFonts w:ascii="Book Antiqua" w:hAnsi="Book Antiqua"/>
                <w:color w:val="000000"/>
                <w:sz w:val="20"/>
              </w:rPr>
              <w:t>Использование для заполнения методики КСУ</w:t>
            </w:r>
          </w:p>
          <w:p w:rsidR="00025407" w:rsidRPr="00025407" w:rsidRDefault="00025407" w:rsidP="00A64E0F">
            <w:pPr>
              <w:pStyle w:val="aff3"/>
              <w:keepLines/>
              <w:numPr>
                <w:ilvl w:val="0"/>
                <w:numId w:val="21"/>
              </w:numPr>
              <w:contextualSpacing/>
              <w:jc w:val="both"/>
              <w:rPr>
                <w:rFonts w:ascii="Book Antiqua" w:hAnsi="Book Antiqua"/>
                <w:color w:val="000000"/>
                <w:sz w:val="20"/>
                <w:szCs w:val="20"/>
              </w:rPr>
            </w:pPr>
            <w:r w:rsidRPr="00025407">
              <w:rPr>
                <w:rFonts w:ascii="Book Antiqua" w:hAnsi="Book Antiqua"/>
                <w:color w:val="000000"/>
                <w:sz w:val="20"/>
              </w:rPr>
              <w:t>Использование документа КСУ в режиме ручного заполнения.</w:t>
            </w:r>
          </w:p>
          <w:p w:rsidR="00025407" w:rsidRPr="00025407" w:rsidRDefault="00025407" w:rsidP="00A64E0F">
            <w:pPr>
              <w:keepLines/>
              <w:jc w:val="both"/>
              <w:rPr>
                <w:rFonts w:ascii="Book Antiqua" w:hAnsi="Book Antiqua"/>
                <w:color w:val="000000"/>
                <w:sz w:val="20"/>
                <w:szCs w:val="20"/>
              </w:rPr>
            </w:pPr>
            <w:r w:rsidRPr="00025407">
              <w:rPr>
                <w:rFonts w:ascii="Book Antiqua" w:hAnsi="Book Antiqua"/>
                <w:color w:val="000000"/>
                <w:sz w:val="20"/>
                <w:szCs w:val="20"/>
              </w:rPr>
              <w:t>Варианты 2 и 3 не требуют доработки КСУ.</w:t>
            </w:r>
          </w:p>
        </w:tc>
      </w:tr>
      <w:tr w:rsidR="00025407" w:rsidRPr="00025407" w:rsidTr="00A64E0F">
        <w:trPr>
          <w:trHeight w:val="818"/>
        </w:trPr>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5.</w:t>
            </w:r>
          </w:p>
        </w:tc>
        <w:tc>
          <w:tcPr>
            <w:tcW w:w="2300" w:type="dxa"/>
            <w:shd w:val="clear" w:color="auto" w:fill="auto"/>
          </w:tcPr>
          <w:p w:rsidR="00025407" w:rsidRPr="00025407" w:rsidRDefault="00025407" w:rsidP="00A64E0F">
            <w:pPr>
              <w:pStyle w:val="1a"/>
              <w:ind w:left="0"/>
              <w:jc w:val="both"/>
              <w:rPr>
                <w:rFonts w:ascii="Book Antiqua" w:hAnsi="Book Antiqua"/>
                <w:b/>
                <w:sz w:val="20"/>
                <w:szCs w:val="20"/>
              </w:rPr>
            </w:pPr>
            <w:r w:rsidRPr="00025407">
              <w:rPr>
                <w:rFonts w:ascii="Book Antiqua" w:hAnsi="Book Antiqua"/>
                <w:b/>
                <w:sz w:val="20"/>
                <w:szCs w:val="20"/>
              </w:rPr>
              <w:t>Учет взаиморасчетов с контрагентами.</w:t>
            </w:r>
          </w:p>
          <w:p w:rsidR="00025407" w:rsidRPr="00025407" w:rsidRDefault="00025407" w:rsidP="00A64E0F">
            <w:pPr>
              <w:pStyle w:val="1a"/>
              <w:ind w:left="0"/>
              <w:jc w:val="both"/>
              <w:rPr>
                <w:rFonts w:ascii="Book Antiqua" w:hAnsi="Book Antiqua"/>
                <w:b/>
                <w:sz w:val="20"/>
                <w:szCs w:val="20"/>
              </w:rPr>
            </w:pPr>
            <w:r w:rsidRPr="00025407">
              <w:rPr>
                <w:rFonts w:ascii="Book Antiqua" w:hAnsi="Book Antiqua"/>
                <w:color w:val="000000"/>
                <w:sz w:val="20"/>
              </w:rPr>
              <w:t>Отражение расчетных документов во взаиморасчетах с контрагентами.</w:t>
            </w:r>
          </w:p>
        </w:tc>
        <w:tc>
          <w:tcPr>
            <w:tcW w:w="2661" w:type="dxa"/>
          </w:tcPr>
          <w:p w:rsidR="00025407" w:rsidRPr="00025407" w:rsidRDefault="00025407" w:rsidP="00A64E0F">
            <w:pPr>
              <w:pStyle w:val="1a"/>
              <w:ind w:left="0"/>
              <w:jc w:val="both"/>
              <w:rPr>
                <w:rFonts w:ascii="Book Antiqua" w:hAnsi="Book Antiqua"/>
                <w:color w:val="000000"/>
                <w:sz w:val="20"/>
              </w:rPr>
            </w:pPr>
            <w:r w:rsidRPr="00025407">
              <w:rPr>
                <w:rFonts w:ascii="Book Antiqua" w:hAnsi="Book Antiqua"/>
                <w:color w:val="000000"/>
                <w:sz w:val="20"/>
              </w:rPr>
              <w:t>Может потребоваться доработка существующего функционала КСУ</w:t>
            </w:r>
          </w:p>
        </w:tc>
        <w:tc>
          <w:tcPr>
            <w:tcW w:w="10064" w:type="dxa"/>
            <w:shd w:val="clear" w:color="auto" w:fill="auto"/>
          </w:tcPr>
          <w:p w:rsidR="00025407" w:rsidRDefault="00025407" w:rsidP="00A64E0F">
            <w:pPr>
              <w:pStyle w:val="1a"/>
              <w:ind w:left="0"/>
              <w:jc w:val="both"/>
              <w:rPr>
                <w:rFonts w:ascii="Book Antiqua" w:hAnsi="Book Antiqua"/>
                <w:color w:val="000000"/>
                <w:sz w:val="20"/>
              </w:rPr>
            </w:pPr>
            <w:r w:rsidRPr="00025407">
              <w:rPr>
                <w:rFonts w:ascii="Book Antiqua" w:hAnsi="Book Antiqua"/>
                <w:color w:val="000000"/>
                <w:sz w:val="20"/>
              </w:rPr>
              <w:t>Для определения потребностей в доработке КСУ Заказчику необходимо определить и сформулировать единые требования в части учета взаиморасчетов контрагентами.</w:t>
            </w:r>
          </w:p>
          <w:p w:rsidR="00AC2281" w:rsidRDefault="00AC2281" w:rsidP="00A64E0F">
            <w:pPr>
              <w:pStyle w:val="1a"/>
              <w:ind w:left="0"/>
              <w:jc w:val="both"/>
              <w:rPr>
                <w:rFonts w:ascii="Book Antiqua" w:hAnsi="Book Antiqua"/>
                <w:color w:val="000000"/>
                <w:sz w:val="20"/>
              </w:rPr>
            </w:pPr>
          </w:p>
          <w:p w:rsidR="00AC2281" w:rsidRPr="00025407" w:rsidRDefault="00AC2281" w:rsidP="00A64E0F">
            <w:pPr>
              <w:pStyle w:val="1a"/>
              <w:ind w:left="0"/>
              <w:jc w:val="both"/>
              <w:rPr>
                <w:rFonts w:ascii="Book Antiqua" w:hAnsi="Book Antiqua"/>
                <w:color w:val="000000"/>
                <w:sz w:val="20"/>
              </w:rPr>
            </w:pPr>
          </w:p>
          <w:p w:rsidR="00025407" w:rsidRPr="00025407" w:rsidRDefault="00025407" w:rsidP="00A64E0F">
            <w:pPr>
              <w:pStyle w:val="1a"/>
              <w:ind w:left="0"/>
              <w:jc w:val="both"/>
              <w:rPr>
                <w:rFonts w:ascii="Book Antiqua" w:hAnsi="Book Antiqua"/>
                <w:color w:val="000000"/>
                <w:sz w:val="20"/>
              </w:rPr>
            </w:pPr>
          </w:p>
          <w:p w:rsidR="00025407" w:rsidRPr="00025407" w:rsidRDefault="00025407" w:rsidP="00A64E0F">
            <w:pPr>
              <w:pStyle w:val="1a"/>
              <w:ind w:left="0"/>
              <w:jc w:val="both"/>
              <w:rPr>
                <w:rFonts w:ascii="Book Antiqua" w:hAnsi="Book Antiqua"/>
                <w:color w:val="000000"/>
                <w:sz w:val="20"/>
              </w:rPr>
            </w:pPr>
            <w:r w:rsidRPr="00025407">
              <w:rPr>
                <w:rFonts w:ascii="Book Antiqua" w:hAnsi="Book Antiqua"/>
                <w:color w:val="000000"/>
                <w:sz w:val="20"/>
              </w:rPr>
              <w:t>В случае выбора варианта ведения учета взаиморасчетов с контрагентами по расчетным документам потребуется сервисная доработка расчетных документов КСУ. В случае отказа от учета по расчетным документам доработок не потребуется.</w:t>
            </w:r>
          </w:p>
        </w:tc>
      </w:tr>
      <w:tr w:rsidR="00025407" w:rsidRPr="00025407" w:rsidTr="00A64E0F">
        <w:trPr>
          <w:trHeight w:val="818"/>
        </w:trPr>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6.</w:t>
            </w:r>
          </w:p>
        </w:tc>
        <w:tc>
          <w:tcPr>
            <w:tcW w:w="2300" w:type="dxa"/>
            <w:shd w:val="clear" w:color="auto" w:fill="auto"/>
          </w:tcPr>
          <w:p w:rsidR="00025407" w:rsidRPr="00025407" w:rsidRDefault="00025407" w:rsidP="00A64E0F">
            <w:pPr>
              <w:pStyle w:val="1a"/>
              <w:ind w:left="0"/>
              <w:jc w:val="both"/>
              <w:rPr>
                <w:rFonts w:ascii="Book Antiqua" w:hAnsi="Book Antiqua"/>
                <w:b/>
                <w:sz w:val="20"/>
                <w:szCs w:val="20"/>
              </w:rPr>
            </w:pPr>
            <w:r w:rsidRPr="00025407">
              <w:rPr>
                <w:rFonts w:ascii="Book Antiqua" w:hAnsi="Book Antiqua"/>
                <w:b/>
                <w:sz w:val="20"/>
                <w:szCs w:val="20"/>
              </w:rPr>
              <w:t>Учет взаиморасчетов с контрагентами.</w:t>
            </w:r>
          </w:p>
          <w:p w:rsidR="00025407" w:rsidRPr="00A64E0F" w:rsidRDefault="00025407" w:rsidP="00A64E0F">
            <w:pPr>
              <w:pStyle w:val="1a"/>
              <w:ind w:left="0"/>
              <w:jc w:val="both"/>
              <w:rPr>
                <w:rFonts w:ascii="Book Antiqua" w:hAnsi="Book Antiqua"/>
                <w:sz w:val="20"/>
                <w:szCs w:val="20"/>
              </w:rPr>
            </w:pPr>
            <w:r w:rsidRPr="00025407">
              <w:rPr>
                <w:rFonts w:ascii="Book Antiqua" w:hAnsi="Book Antiqua"/>
                <w:color w:val="000000"/>
                <w:sz w:val="20"/>
              </w:rPr>
              <w:t>Использование аналитики «Договор фирмы» на счетах учета расчетов.</w:t>
            </w:r>
          </w:p>
        </w:tc>
        <w:tc>
          <w:tcPr>
            <w:tcW w:w="2661" w:type="dxa"/>
          </w:tcPr>
          <w:p w:rsidR="00025407" w:rsidRPr="00025407" w:rsidRDefault="00025407" w:rsidP="00A64E0F">
            <w:pPr>
              <w:pStyle w:val="1a"/>
              <w:ind w:left="0"/>
              <w:jc w:val="both"/>
              <w:rPr>
                <w:rFonts w:ascii="Book Antiqua" w:hAnsi="Book Antiqua"/>
                <w:color w:val="000000"/>
                <w:sz w:val="20"/>
              </w:rPr>
            </w:pPr>
            <w:r w:rsidRPr="00025407">
              <w:rPr>
                <w:rFonts w:ascii="Book Antiqua" w:hAnsi="Book Antiqua"/>
                <w:color w:val="000000"/>
                <w:sz w:val="20"/>
              </w:rPr>
              <w:t>Необходима доработка справочника «Договоры контрагентов».</w:t>
            </w:r>
          </w:p>
          <w:p w:rsidR="00025407" w:rsidRPr="00025407" w:rsidRDefault="00025407" w:rsidP="00A64E0F">
            <w:pPr>
              <w:pStyle w:val="1a"/>
              <w:ind w:left="0"/>
              <w:jc w:val="both"/>
              <w:rPr>
                <w:rFonts w:ascii="Book Antiqua" w:hAnsi="Book Antiqua"/>
                <w:color w:val="000000"/>
                <w:sz w:val="20"/>
              </w:rPr>
            </w:pPr>
          </w:p>
        </w:tc>
        <w:tc>
          <w:tcPr>
            <w:tcW w:w="10064" w:type="dxa"/>
            <w:shd w:val="clear" w:color="auto" w:fill="auto"/>
          </w:tcPr>
          <w:p w:rsidR="00025407" w:rsidRPr="00025407" w:rsidRDefault="00025407" w:rsidP="00A64E0F">
            <w:pPr>
              <w:pStyle w:val="1a"/>
              <w:ind w:left="0"/>
              <w:jc w:val="both"/>
              <w:rPr>
                <w:rFonts w:ascii="Book Antiqua" w:hAnsi="Book Antiqua"/>
                <w:color w:val="000000"/>
                <w:sz w:val="20"/>
              </w:rPr>
            </w:pPr>
            <w:r w:rsidRPr="00025407">
              <w:rPr>
                <w:rFonts w:ascii="Book Antiqua" w:hAnsi="Book Antiqua"/>
                <w:color w:val="000000"/>
                <w:sz w:val="20"/>
              </w:rPr>
              <w:t>Поскольку сведения о договоре фирмы всегда содержатся в самом справочнике договоров, использование дополнительной аналитики «Договор фирмы» в КСУ не требуется. Необходимо добавить к справочнику «Договоры контрагентов» реквизит, отражающий требуемую аналитику.</w:t>
            </w:r>
          </w:p>
          <w:p w:rsidR="00025407" w:rsidRPr="00025407" w:rsidRDefault="00025407" w:rsidP="00A64E0F">
            <w:pPr>
              <w:pStyle w:val="1a"/>
              <w:ind w:left="0"/>
              <w:jc w:val="both"/>
              <w:rPr>
                <w:rFonts w:ascii="Book Antiqua" w:hAnsi="Book Antiqua"/>
                <w:color w:val="000000"/>
                <w:sz w:val="20"/>
              </w:rPr>
            </w:pPr>
            <w:r w:rsidRPr="00025407">
              <w:rPr>
                <w:rFonts w:ascii="Book Antiqua" w:hAnsi="Book Antiqua"/>
                <w:color w:val="000000"/>
                <w:sz w:val="20"/>
              </w:rPr>
              <w:t>Также может потребоваться доработка загрузки платежей из клиент-банка, либо доработка самих платежных документов для обеспечения автоматического выбора нужного элемента справочника договоров.</w:t>
            </w:r>
          </w:p>
        </w:tc>
      </w:tr>
    </w:tbl>
    <w:p w:rsidR="00025407" w:rsidRPr="00A64E0F" w:rsidRDefault="00025407" w:rsidP="00570C0C">
      <w:pPr>
        <w:pStyle w:val="3"/>
        <w:rPr>
          <w:lang w:val="ru-RU"/>
        </w:rPr>
      </w:pPr>
      <w:r w:rsidRPr="00A64E0F">
        <w:rPr>
          <w:lang w:val="ru-RU"/>
        </w:rPr>
        <w:t>Учет банковских и кассовых операций</w:t>
      </w:r>
    </w:p>
    <w:p w:rsidR="00025407" w:rsidRPr="006E4335" w:rsidRDefault="00025407" w:rsidP="006E4335">
      <w:pPr>
        <w:pStyle w:val="8"/>
        <w:keepNext/>
        <w:rPr>
          <w:rFonts w:ascii="Book Antiqua" w:hAnsi="Book Antiqua"/>
        </w:rPr>
      </w:pPr>
      <w:r w:rsidRPr="006E4335">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4961"/>
        <w:gridCol w:w="5670"/>
        <w:gridCol w:w="2835"/>
      </w:tblGrid>
      <w:tr w:rsidR="00025407" w:rsidRPr="00A64E0F" w:rsidTr="00A64E0F">
        <w:tc>
          <w:tcPr>
            <w:tcW w:w="411" w:type="dxa"/>
            <w:shd w:val="pct10" w:color="auto" w:fill="auto"/>
            <w:vAlign w:val="center"/>
          </w:tcPr>
          <w:p w:rsidR="00025407" w:rsidRPr="00A64E0F" w:rsidRDefault="00025407" w:rsidP="00025407">
            <w:pPr>
              <w:keepLines/>
              <w:jc w:val="center"/>
              <w:rPr>
                <w:rFonts w:ascii="Book Antiqua" w:hAnsi="Book Antiqua"/>
                <w:b/>
                <w:bCs/>
                <w:sz w:val="20"/>
                <w:szCs w:val="20"/>
              </w:rPr>
            </w:pPr>
            <w:r w:rsidRPr="00A64E0F">
              <w:rPr>
                <w:rFonts w:ascii="Book Antiqua" w:hAnsi="Book Antiqua"/>
                <w:b/>
                <w:bCs/>
                <w:sz w:val="20"/>
                <w:szCs w:val="20"/>
              </w:rPr>
              <w:t>№</w:t>
            </w:r>
          </w:p>
        </w:tc>
        <w:tc>
          <w:tcPr>
            <w:tcW w:w="1559" w:type="dxa"/>
            <w:shd w:val="pct10" w:color="auto" w:fill="auto"/>
            <w:vAlign w:val="center"/>
          </w:tcPr>
          <w:p w:rsidR="00025407" w:rsidRPr="00A64E0F" w:rsidRDefault="00025407" w:rsidP="00025407">
            <w:pPr>
              <w:keepLines/>
              <w:jc w:val="center"/>
              <w:rPr>
                <w:rFonts w:ascii="Book Antiqua" w:hAnsi="Book Antiqua"/>
                <w:b/>
                <w:bCs/>
                <w:sz w:val="20"/>
                <w:szCs w:val="20"/>
              </w:rPr>
            </w:pPr>
            <w:r w:rsidRPr="00A64E0F">
              <w:rPr>
                <w:rFonts w:ascii="Book Antiqua" w:hAnsi="Book Antiqua"/>
                <w:b/>
                <w:bCs/>
                <w:sz w:val="20"/>
                <w:szCs w:val="20"/>
              </w:rPr>
              <w:t>Функция / Объект</w:t>
            </w:r>
          </w:p>
        </w:tc>
        <w:tc>
          <w:tcPr>
            <w:tcW w:w="4961" w:type="dxa"/>
            <w:shd w:val="pct10" w:color="auto" w:fill="auto"/>
            <w:vAlign w:val="center"/>
          </w:tcPr>
          <w:p w:rsidR="00025407" w:rsidRPr="00A64E0F" w:rsidRDefault="00025407" w:rsidP="00025407">
            <w:pPr>
              <w:keepLines/>
              <w:jc w:val="center"/>
              <w:rPr>
                <w:rFonts w:ascii="Book Antiqua" w:hAnsi="Book Antiqua"/>
                <w:b/>
                <w:bCs/>
                <w:sz w:val="20"/>
                <w:szCs w:val="20"/>
              </w:rPr>
            </w:pPr>
            <w:r w:rsidRPr="00A64E0F">
              <w:rPr>
                <w:rFonts w:ascii="Book Antiqua" w:hAnsi="Book Antiqua"/>
                <w:b/>
                <w:bCs/>
                <w:sz w:val="20"/>
                <w:szCs w:val="20"/>
              </w:rPr>
              <w:t>Текущая реализация</w:t>
            </w:r>
          </w:p>
        </w:tc>
        <w:tc>
          <w:tcPr>
            <w:tcW w:w="5670" w:type="dxa"/>
            <w:shd w:val="pct10" w:color="auto" w:fill="auto"/>
            <w:vAlign w:val="center"/>
          </w:tcPr>
          <w:p w:rsidR="00025407" w:rsidRPr="00A64E0F" w:rsidRDefault="00025407" w:rsidP="00025407">
            <w:pPr>
              <w:keepLines/>
              <w:jc w:val="center"/>
              <w:rPr>
                <w:rFonts w:ascii="Book Antiqua" w:hAnsi="Book Antiqua"/>
                <w:b/>
                <w:bCs/>
                <w:sz w:val="20"/>
                <w:szCs w:val="20"/>
              </w:rPr>
            </w:pPr>
            <w:r w:rsidRPr="00A64E0F">
              <w:rPr>
                <w:rFonts w:ascii="Book Antiqua" w:hAnsi="Book Antiqua"/>
                <w:b/>
                <w:bCs/>
                <w:sz w:val="20"/>
                <w:szCs w:val="20"/>
              </w:rPr>
              <w:t>Реализация в КСУ</w:t>
            </w:r>
          </w:p>
        </w:tc>
        <w:tc>
          <w:tcPr>
            <w:tcW w:w="2835" w:type="dxa"/>
            <w:shd w:val="pct10" w:color="auto" w:fill="auto"/>
            <w:vAlign w:val="center"/>
          </w:tcPr>
          <w:p w:rsidR="00025407" w:rsidRPr="00A64E0F" w:rsidRDefault="00025407" w:rsidP="00025407">
            <w:pPr>
              <w:keepLines/>
              <w:jc w:val="center"/>
              <w:rPr>
                <w:rFonts w:ascii="Book Antiqua" w:hAnsi="Book Antiqua"/>
                <w:b/>
                <w:bCs/>
                <w:sz w:val="20"/>
                <w:szCs w:val="20"/>
              </w:rPr>
            </w:pPr>
            <w:r w:rsidRPr="00A64E0F">
              <w:rPr>
                <w:rFonts w:ascii="Book Antiqua" w:hAnsi="Book Antiqua"/>
                <w:b/>
                <w:bCs/>
                <w:sz w:val="20"/>
                <w:szCs w:val="20"/>
              </w:rPr>
              <w:t>Дополнительные требования к текущему функционалу</w:t>
            </w:r>
          </w:p>
        </w:tc>
      </w:tr>
      <w:tr w:rsidR="00025407" w:rsidRPr="00025407" w:rsidTr="00A64E0F">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1.</w:t>
            </w:r>
          </w:p>
        </w:tc>
        <w:tc>
          <w:tcPr>
            <w:tcW w:w="1559" w:type="dxa"/>
            <w:shd w:val="clear" w:color="auto" w:fill="auto"/>
          </w:tcPr>
          <w:p w:rsidR="00025407" w:rsidRPr="00025407" w:rsidRDefault="00025407" w:rsidP="00A64E0F">
            <w:pPr>
              <w:pStyle w:val="TableText"/>
              <w:jc w:val="both"/>
              <w:rPr>
                <w:b/>
                <w:sz w:val="20"/>
                <w:szCs w:val="20"/>
              </w:rPr>
            </w:pPr>
            <w:r w:rsidRPr="00025407">
              <w:rPr>
                <w:b/>
                <w:sz w:val="20"/>
                <w:szCs w:val="20"/>
              </w:rPr>
              <w:t>Банк и касса.</w:t>
            </w:r>
          </w:p>
          <w:p w:rsidR="00AC2281" w:rsidRDefault="00025407" w:rsidP="00A64E0F">
            <w:pPr>
              <w:keepLines/>
              <w:jc w:val="both"/>
              <w:rPr>
                <w:rFonts w:ascii="Book Antiqua" w:hAnsi="Book Antiqua"/>
                <w:color w:val="000000"/>
                <w:sz w:val="20"/>
                <w:szCs w:val="20"/>
              </w:rPr>
            </w:pPr>
            <w:r w:rsidRPr="00025407">
              <w:rPr>
                <w:rFonts w:ascii="Book Antiqua" w:hAnsi="Book Antiqua"/>
                <w:color w:val="000000"/>
                <w:sz w:val="20"/>
                <w:szCs w:val="20"/>
              </w:rPr>
              <w:t xml:space="preserve">Платежи </w:t>
            </w:r>
            <w:r w:rsidR="00AC2281">
              <w:rPr>
                <w:rFonts w:ascii="Book Antiqua" w:hAnsi="Book Antiqua"/>
                <w:color w:val="000000"/>
                <w:sz w:val="20"/>
                <w:szCs w:val="20"/>
              </w:rPr>
              <w:t>з</w:t>
            </w:r>
            <w:r w:rsidRPr="00025407">
              <w:rPr>
                <w:rFonts w:ascii="Book Antiqua" w:hAnsi="Book Antiqua"/>
                <w:color w:val="000000"/>
                <w:sz w:val="20"/>
                <w:szCs w:val="20"/>
              </w:rPr>
              <w:t>а</w:t>
            </w:r>
          </w:p>
          <w:p w:rsidR="00025407" w:rsidRPr="00025407" w:rsidRDefault="00025407" w:rsidP="00A64E0F">
            <w:pPr>
              <w:keepLines/>
              <w:jc w:val="both"/>
              <w:rPr>
                <w:rFonts w:ascii="Book Antiqua" w:hAnsi="Book Antiqua"/>
                <w:b/>
                <w:bCs/>
                <w:sz w:val="20"/>
                <w:szCs w:val="20"/>
              </w:rPr>
            </w:pPr>
            <w:r w:rsidRPr="00025407">
              <w:rPr>
                <w:rFonts w:ascii="Book Antiqua" w:hAnsi="Book Antiqua"/>
                <w:color w:val="000000"/>
                <w:sz w:val="20"/>
                <w:szCs w:val="20"/>
              </w:rPr>
              <w:lastRenderedPageBreak/>
              <w:t xml:space="preserve"> третьих лиц</w:t>
            </w:r>
          </w:p>
        </w:tc>
        <w:tc>
          <w:tcPr>
            <w:tcW w:w="4961" w:type="dxa"/>
            <w:shd w:val="clear" w:color="auto" w:fill="auto"/>
          </w:tcPr>
          <w:p w:rsidR="00025407" w:rsidRPr="00025407" w:rsidRDefault="00025407" w:rsidP="00AC2281">
            <w:pPr>
              <w:keepLines/>
              <w:jc w:val="both"/>
              <w:rPr>
                <w:rFonts w:ascii="Book Antiqua" w:hAnsi="Book Antiqua"/>
                <w:b/>
                <w:bCs/>
                <w:sz w:val="20"/>
                <w:szCs w:val="20"/>
              </w:rPr>
            </w:pPr>
            <w:r w:rsidRPr="00025407">
              <w:rPr>
                <w:rFonts w:ascii="Book Antiqua" w:hAnsi="Book Antiqua"/>
                <w:sz w:val="20"/>
                <w:szCs w:val="20"/>
              </w:rPr>
              <w:lastRenderedPageBreak/>
              <w:t xml:space="preserve">На данный момент на поступающие за третьих лиц платежи создаются платежные документы </w:t>
            </w:r>
            <w:r w:rsidRPr="00025407">
              <w:rPr>
                <w:rFonts w:ascii="Book Antiqua" w:hAnsi="Book Antiqua"/>
                <w:sz w:val="20"/>
                <w:szCs w:val="20"/>
              </w:rPr>
              <w:lastRenderedPageBreak/>
              <w:t>непосредственно от третьих лиц, так как если бы они платили сами за себя.</w:t>
            </w:r>
          </w:p>
        </w:tc>
        <w:tc>
          <w:tcPr>
            <w:tcW w:w="5670" w:type="dxa"/>
            <w:shd w:val="clear" w:color="auto" w:fill="auto"/>
          </w:tcPr>
          <w:p w:rsidR="00025407" w:rsidRDefault="00025407" w:rsidP="00A64E0F">
            <w:pPr>
              <w:pStyle w:val="1a"/>
              <w:ind w:left="0"/>
              <w:jc w:val="both"/>
              <w:rPr>
                <w:rFonts w:ascii="Book Antiqua" w:hAnsi="Book Antiqua"/>
                <w:color w:val="000000"/>
                <w:sz w:val="20"/>
                <w:szCs w:val="20"/>
              </w:rPr>
            </w:pPr>
            <w:r w:rsidRPr="00025407">
              <w:rPr>
                <w:rFonts w:ascii="Book Antiqua" w:hAnsi="Book Antiqua"/>
                <w:color w:val="000000"/>
                <w:sz w:val="20"/>
                <w:szCs w:val="20"/>
              </w:rPr>
              <w:lastRenderedPageBreak/>
              <w:t>Процесс отражения в КСУ входящих платежей за третьих лиц следующий:</w:t>
            </w:r>
          </w:p>
          <w:p w:rsidR="00BC31FA" w:rsidRDefault="00BC31FA" w:rsidP="00A64E0F">
            <w:pPr>
              <w:pStyle w:val="1a"/>
              <w:ind w:left="0"/>
              <w:jc w:val="both"/>
              <w:rPr>
                <w:rFonts w:ascii="Book Antiqua" w:hAnsi="Book Antiqua"/>
                <w:color w:val="000000"/>
                <w:sz w:val="20"/>
                <w:szCs w:val="20"/>
              </w:rPr>
            </w:pPr>
          </w:p>
          <w:p w:rsidR="00BC31FA" w:rsidRPr="00025407" w:rsidRDefault="00BC31FA" w:rsidP="00A64E0F">
            <w:pPr>
              <w:pStyle w:val="1a"/>
              <w:ind w:left="0"/>
              <w:jc w:val="both"/>
              <w:rPr>
                <w:rFonts w:ascii="Book Antiqua" w:hAnsi="Book Antiqua"/>
                <w:color w:val="000000"/>
                <w:sz w:val="20"/>
                <w:szCs w:val="20"/>
              </w:rPr>
            </w:pPr>
          </w:p>
          <w:p w:rsidR="00025407" w:rsidRPr="00025407" w:rsidRDefault="00025407" w:rsidP="00A64E0F">
            <w:pPr>
              <w:pStyle w:val="1a"/>
              <w:numPr>
                <w:ilvl w:val="0"/>
                <w:numId w:val="31"/>
              </w:numPr>
              <w:jc w:val="both"/>
              <w:rPr>
                <w:rFonts w:ascii="Book Antiqua" w:hAnsi="Book Antiqua"/>
                <w:color w:val="000000"/>
                <w:sz w:val="20"/>
                <w:szCs w:val="20"/>
              </w:rPr>
            </w:pPr>
            <w:r w:rsidRPr="00025407">
              <w:rPr>
                <w:rFonts w:ascii="Book Antiqua" w:hAnsi="Book Antiqua"/>
                <w:color w:val="000000"/>
                <w:sz w:val="20"/>
                <w:szCs w:val="20"/>
              </w:rPr>
              <w:t>Платежный документ относится на контрагента-плательщика, а не на того, за кого платят</w:t>
            </w:r>
          </w:p>
          <w:p w:rsidR="00025407" w:rsidRPr="00025407" w:rsidRDefault="00025407" w:rsidP="00A64E0F">
            <w:pPr>
              <w:pStyle w:val="1a"/>
              <w:numPr>
                <w:ilvl w:val="0"/>
                <w:numId w:val="31"/>
              </w:numPr>
              <w:jc w:val="both"/>
              <w:rPr>
                <w:rFonts w:ascii="Book Antiqua" w:hAnsi="Book Antiqua"/>
                <w:color w:val="000000"/>
                <w:sz w:val="20"/>
                <w:szCs w:val="20"/>
              </w:rPr>
            </w:pPr>
            <w:r w:rsidRPr="00025407">
              <w:rPr>
                <w:rFonts w:ascii="Book Antiqua" w:hAnsi="Book Antiqua"/>
                <w:color w:val="000000"/>
                <w:sz w:val="20"/>
                <w:szCs w:val="20"/>
              </w:rPr>
              <w:t>Перенос платежа на расчеты с контрагентом, за которого платят, осуществляется документом «Корректировка долга»</w:t>
            </w:r>
          </w:p>
        </w:tc>
        <w:tc>
          <w:tcPr>
            <w:tcW w:w="2835" w:type="dxa"/>
          </w:tcPr>
          <w:p w:rsidR="00BC31FA" w:rsidRDefault="00025407" w:rsidP="00A64E0F">
            <w:pPr>
              <w:keepLines/>
              <w:jc w:val="both"/>
              <w:rPr>
                <w:rFonts w:ascii="Book Antiqua" w:hAnsi="Book Antiqua"/>
                <w:color w:val="000000"/>
                <w:sz w:val="20"/>
                <w:szCs w:val="20"/>
              </w:rPr>
            </w:pPr>
            <w:r w:rsidRPr="00025407">
              <w:rPr>
                <w:rFonts w:ascii="Book Antiqua" w:hAnsi="Book Antiqua"/>
                <w:color w:val="000000"/>
                <w:sz w:val="20"/>
                <w:szCs w:val="20"/>
              </w:rPr>
              <w:lastRenderedPageBreak/>
              <w:t xml:space="preserve">Необходима возможность автоматизированного </w:t>
            </w:r>
          </w:p>
          <w:p w:rsidR="00BC31FA" w:rsidRDefault="00BC31FA" w:rsidP="00A64E0F">
            <w:pPr>
              <w:keepLines/>
              <w:jc w:val="both"/>
              <w:rPr>
                <w:rFonts w:ascii="Book Antiqua" w:hAnsi="Book Antiqua"/>
                <w:color w:val="000000"/>
                <w:sz w:val="20"/>
                <w:szCs w:val="20"/>
              </w:rPr>
            </w:pPr>
          </w:p>
          <w:p w:rsidR="00BC31FA" w:rsidRDefault="00BC31FA" w:rsidP="00A64E0F">
            <w:pPr>
              <w:keepLines/>
              <w:jc w:val="both"/>
              <w:rPr>
                <w:rFonts w:ascii="Book Antiqua" w:hAnsi="Book Antiqua"/>
                <w:color w:val="000000"/>
                <w:sz w:val="20"/>
                <w:szCs w:val="20"/>
              </w:rPr>
            </w:pPr>
          </w:p>
          <w:p w:rsidR="00025407" w:rsidRPr="00025407" w:rsidRDefault="00025407" w:rsidP="00A64E0F">
            <w:pPr>
              <w:keepLines/>
              <w:jc w:val="both"/>
              <w:rPr>
                <w:rFonts w:ascii="Book Antiqua" w:hAnsi="Book Antiqua"/>
                <w:b/>
                <w:bCs/>
                <w:sz w:val="20"/>
                <w:szCs w:val="20"/>
              </w:rPr>
            </w:pPr>
            <w:r w:rsidRPr="00025407">
              <w:rPr>
                <w:rFonts w:ascii="Book Antiqua" w:hAnsi="Book Antiqua"/>
                <w:color w:val="000000"/>
                <w:sz w:val="20"/>
                <w:szCs w:val="20"/>
              </w:rPr>
              <w:t xml:space="preserve">формирования документов «Корректировка долга» по данным загруженных из клиент-банка платежных поручений, либо доработка платежных документов, позволяющая сразу указывать и </w:t>
            </w:r>
            <w:r w:rsidR="00A64E0F" w:rsidRPr="00025407">
              <w:rPr>
                <w:rFonts w:ascii="Book Antiqua" w:hAnsi="Book Antiqua"/>
                <w:color w:val="000000"/>
                <w:sz w:val="20"/>
                <w:szCs w:val="20"/>
              </w:rPr>
              <w:t>контрагента-плательщика,</w:t>
            </w:r>
            <w:r w:rsidRPr="00025407">
              <w:rPr>
                <w:rFonts w:ascii="Book Antiqua" w:hAnsi="Book Antiqua"/>
                <w:color w:val="000000"/>
                <w:sz w:val="20"/>
                <w:szCs w:val="20"/>
              </w:rPr>
              <w:t xml:space="preserve"> и контрагента, за которого платят.</w:t>
            </w:r>
          </w:p>
        </w:tc>
      </w:tr>
      <w:tr w:rsidR="00025407" w:rsidRPr="00025407" w:rsidTr="00A64E0F">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lastRenderedPageBreak/>
              <w:t>2.</w:t>
            </w:r>
          </w:p>
        </w:tc>
        <w:tc>
          <w:tcPr>
            <w:tcW w:w="1559" w:type="dxa"/>
            <w:shd w:val="clear" w:color="auto" w:fill="auto"/>
          </w:tcPr>
          <w:p w:rsidR="00025407" w:rsidRPr="00025407" w:rsidRDefault="00025407" w:rsidP="00A64E0F">
            <w:pPr>
              <w:pStyle w:val="TableText"/>
              <w:jc w:val="both"/>
              <w:rPr>
                <w:b/>
                <w:sz w:val="20"/>
              </w:rPr>
            </w:pPr>
            <w:r w:rsidRPr="00025407">
              <w:rPr>
                <w:b/>
                <w:sz w:val="20"/>
              </w:rPr>
              <w:t>Банк и касса.</w:t>
            </w:r>
          </w:p>
          <w:p w:rsidR="00025407" w:rsidRPr="00025407" w:rsidRDefault="00025407" w:rsidP="00A64E0F">
            <w:pPr>
              <w:pStyle w:val="TableText"/>
              <w:jc w:val="both"/>
              <w:rPr>
                <w:sz w:val="20"/>
              </w:rPr>
            </w:pPr>
            <w:r w:rsidRPr="00025407">
              <w:rPr>
                <w:sz w:val="20"/>
              </w:rPr>
              <w:t>Ограничение ввода одного кассового документа по нескольким договорам.</w:t>
            </w:r>
          </w:p>
        </w:tc>
        <w:tc>
          <w:tcPr>
            <w:tcW w:w="4961" w:type="dxa"/>
            <w:shd w:val="clear" w:color="auto" w:fill="auto"/>
          </w:tcPr>
          <w:p w:rsidR="00025407" w:rsidRPr="00025407" w:rsidRDefault="00025407" w:rsidP="00A64E0F">
            <w:pPr>
              <w:keepLines/>
              <w:jc w:val="both"/>
              <w:rPr>
                <w:rFonts w:ascii="Book Antiqua" w:hAnsi="Book Antiqua"/>
                <w:sz w:val="20"/>
                <w:szCs w:val="20"/>
              </w:rPr>
            </w:pPr>
            <w:r w:rsidRPr="00025407">
              <w:rPr>
                <w:rFonts w:ascii="Book Antiqua" w:hAnsi="Book Antiqua"/>
                <w:sz w:val="20"/>
                <w:szCs w:val="20"/>
              </w:rPr>
              <w:t>Текущие учетные системы заказчика не позволяют выбрать в одном кассовом документе несколько договоров.</w:t>
            </w:r>
          </w:p>
        </w:tc>
        <w:tc>
          <w:tcPr>
            <w:tcW w:w="5670" w:type="dxa"/>
            <w:shd w:val="clear" w:color="auto" w:fill="auto"/>
          </w:tcPr>
          <w:p w:rsidR="00025407" w:rsidRPr="00025407" w:rsidRDefault="00025407" w:rsidP="00A64E0F">
            <w:pPr>
              <w:pStyle w:val="1a"/>
              <w:ind w:left="0"/>
              <w:jc w:val="both"/>
              <w:rPr>
                <w:rFonts w:ascii="Book Antiqua" w:hAnsi="Book Antiqua"/>
                <w:color w:val="000000"/>
                <w:sz w:val="20"/>
                <w:szCs w:val="20"/>
              </w:rPr>
            </w:pPr>
            <w:r w:rsidRPr="00025407">
              <w:rPr>
                <w:rFonts w:ascii="Book Antiqua" w:hAnsi="Book Antiqua"/>
                <w:color w:val="000000"/>
                <w:sz w:val="20"/>
                <w:szCs w:val="20"/>
              </w:rPr>
              <w:t>В КСУ в одном документе «Расходный кассовый ордер» и «Приходный кассовый ордер» возможно указание нескольких договоров одного контрагента.</w:t>
            </w:r>
          </w:p>
        </w:tc>
        <w:tc>
          <w:tcPr>
            <w:tcW w:w="2835" w:type="dxa"/>
          </w:tcPr>
          <w:p w:rsidR="00025407" w:rsidRPr="00025407" w:rsidRDefault="00025407" w:rsidP="00A64E0F">
            <w:pPr>
              <w:keepLines/>
              <w:jc w:val="both"/>
              <w:rPr>
                <w:rFonts w:ascii="Book Antiqua" w:hAnsi="Book Antiqua"/>
                <w:color w:val="000000"/>
                <w:sz w:val="20"/>
                <w:szCs w:val="20"/>
              </w:rPr>
            </w:pPr>
            <w:r w:rsidRPr="00025407">
              <w:rPr>
                <w:rFonts w:ascii="Book Antiqua" w:hAnsi="Book Antiqua"/>
                <w:color w:val="000000"/>
                <w:sz w:val="20"/>
                <w:szCs w:val="20"/>
              </w:rPr>
              <w:t>Необходима доработка документов «Расходный кассовый ордер» и «Приходный кассовый ордер» для реализации ограничения использования одного договора.</w:t>
            </w:r>
          </w:p>
        </w:tc>
      </w:tr>
      <w:tr w:rsidR="00025407" w:rsidRPr="00025407" w:rsidTr="00A64E0F">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3.</w:t>
            </w:r>
          </w:p>
        </w:tc>
        <w:tc>
          <w:tcPr>
            <w:tcW w:w="1559"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Банк и касса.</w:t>
            </w:r>
          </w:p>
          <w:p w:rsidR="00025407" w:rsidRPr="00025407" w:rsidRDefault="00025407" w:rsidP="00A64E0F">
            <w:pPr>
              <w:keepLines/>
              <w:jc w:val="both"/>
              <w:rPr>
                <w:rFonts w:ascii="Book Antiqua" w:hAnsi="Book Antiqua"/>
                <w:bCs/>
                <w:sz w:val="20"/>
                <w:szCs w:val="20"/>
              </w:rPr>
            </w:pPr>
            <w:r w:rsidRPr="00025407">
              <w:rPr>
                <w:rFonts w:ascii="Book Antiqua" w:hAnsi="Book Antiqua"/>
                <w:bCs/>
                <w:sz w:val="20"/>
                <w:szCs w:val="20"/>
              </w:rPr>
              <w:t>Ведение валютного учета.</w:t>
            </w:r>
          </w:p>
        </w:tc>
        <w:tc>
          <w:tcPr>
            <w:tcW w:w="4961" w:type="dxa"/>
            <w:shd w:val="clear" w:color="auto" w:fill="auto"/>
          </w:tcPr>
          <w:p w:rsidR="00025407" w:rsidRPr="00025407" w:rsidRDefault="00025407" w:rsidP="00A64E0F">
            <w:pPr>
              <w:keepLines/>
              <w:jc w:val="both"/>
              <w:rPr>
                <w:rFonts w:ascii="Book Antiqua" w:hAnsi="Book Antiqua"/>
                <w:bCs/>
                <w:sz w:val="20"/>
                <w:szCs w:val="20"/>
              </w:rPr>
            </w:pPr>
            <w:r w:rsidRPr="00025407">
              <w:rPr>
                <w:rFonts w:ascii="Book Antiqua" w:hAnsi="Book Antiqua"/>
                <w:bCs/>
                <w:sz w:val="20"/>
                <w:szCs w:val="20"/>
              </w:rPr>
              <w:t>Предполагается возникновение в будущем потребности ведения учета по валютным счетам. Описание методики либо детализация потребностей учета в данный момент отсутствует.</w:t>
            </w:r>
          </w:p>
        </w:tc>
        <w:tc>
          <w:tcPr>
            <w:tcW w:w="5670" w:type="dxa"/>
            <w:shd w:val="clear" w:color="auto" w:fill="auto"/>
          </w:tcPr>
          <w:p w:rsidR="00025407" w:rsidRPr="00025407" w:rsidRDefault="00025407" w:rsidP="00A64E0F">
            <w:pPr>
              <w:keepLines/>
              <w:jc w:val="both"/>
              <w:rPr>
                <w:rFonts w:ascii="Book Antiqua" w:hAnsi="Book Antiqua"/>
                <w:bCs/>
                <w:sz w:val="20"/>
                <w:szCs w:val="20"/>
              </w:rPr>
            </w:pPr>
            <w:r w:rsidRPr="00025407">
              <w:rPr>
                <w:rFonts w:ascii="Book Antiqua" w:hAnsi="Book Antiqua"/>
                <w:bCs/>
                <w:sz w:val="20"/>
                <w:szCs w:val="20"/>
              </w:rPr>
              <w:t>Реализованы возможности валютного учета соответствующие типовой редакции 1С:УПП, на основании которой разработана КСУ.</w:t>
            </w:r>
          </w:p>
        </w:tc>
        <w:tc>
          <w:tcPr>
            <w:tcW w:w="2835" w:type="dxa"/>
          </w:tcPr>
          <w:p w:rsidR="00025407" w:rsidRPr="00025407" w:rsidRDefault="00025407" w:rsidP="00A64E0F">
            <w:pPr>
              <w:pStyle w:val="1a"/>
              <w:ind w:left="0"/>
              <w:jc w:val="both"/>
              <w:rPr>
                <w:rFonts w:ascii="Book Antiqua" w:hAnsi="Book Antiqua"/>
                <w:color w:val="000000"/>
                <w:sz w:val="20"/>
              </w:rPr>
            </w:pPr>
            <w:r w:rsidRPr="00025407">
              <w:rPr>
                <w:rFonts w:ascii="Book Antiqua" w:hAnsi="Book Antiqua"/>
                <w:color w:val="000000"/>
                <w:sz w:val="20"/>
              </w:rPr>
              <w:t>Для определения возможных дополнительных требований к текущему функционалу необходимо детальное описание потребностей валютного учета.</w:t>
            </w:r>
          </w:p>
        </w:tc>
      </w:tr>
    </w:tbl>
    <w:p w:rsidR="00025407" w:rsidRPr="006E4335" w:rsidRDefault="00025407" w:rsidP="006E4335">
      <w:pPr>
        <w:pStyle w:val="8"/>
        <w:keepNext/>
        <w:rPr>
          <w:rFonts w:ascii="Book Antiqua" w:hAnsi="Book Antiqua"/>
        </w:rPr>
      </w:pPr>
      <w:r w:rsidRPr="006E4335">
        <w:rPr>
          <w:rFonts w:ascii="Book Antiqua" w:hAnsi="Book Antiqua"/>
        </w:rPr>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3402"/>
        <w:gridCol w:w="10064"/>
      </w:tblGrid>
      <w:tr w:rsidR="00025407" w:rsidRPr="00A64E0F" w:rsidTr="00A64E0F">
        <w:tc>
          <w:tcPr>
            <w:tcW w:w="411" w:type="dxa"/>
            <w:shd w:val="pct10" w:color="auto" w:fill="auto"/>
            <w:vAlign w:val="center"/>
          </w:tcPr>
          <w:p w:rsidR="00025407" w:rsidRPr="00A64E0F" w:rsidRDefault="00025407" w:rsidP="00025407">
            <w:pPr>
              <w:keepLines/>
              <w:jc w:val="center"/>
              <w:rPr>
                <w:rFonts w:ascii="Book Antiqua" w:hAnsi="Book Antiqua"/>
                <w:b/>
                <w:bCs/>
                <w:sz w:val="20"/>
                <w:szCs w:val="20"/>
              </w:rPr>
            </w:pPr>
            <w:r w:rsidRPr="00A64E0F">
              <w:rPr>
                <w:rFonts w:ascii="Book Antiqua" w:hAnsi="Book Antiqua"/>
                <w:b/>
                <w:bCs/>
                <w:sz w:val="20"/>
                <w:szCs w:val="20"/>
              </w:rPr>
              <w:t>№</w:t>
            </w:r>
          </w:p>
        </w:tc>
        <w:tc>
          <w:tcPr>
            <w:tcW w:w="1559" w:type="dxa"/>
            <w:shd w:val="pct10" w:color="auto" w:fill="auto"/>
            <w:vAlign w:val="center"/>
          </w:tcPr>
          <w:p w:rsidR="00025407" w:rsidRPr="00A64E0F" w:rsidRDefault="00025407" w:rsidP="00025407">
            <w:pPr>
              <w:keepLines/>
              <w:jc w:val="center"/>
              <w:rPr>
                <w:rFonts w:ascii="Book Antiqua" w:hAnsi="Book Antiqua"/>
                <w:b/>
                <w:bCs/>
                <w:sz w:val="20"/>
                <w:szCs w:val="20"/>
              </w:rPr>
            </w:pPr>
            <w:r w:rsidRPr="00A64E0F">
              <w:rPr>
                <w:rFonts w:ascii="Book Antiqua" w:hAnsi="Book Antiqua"/>
                <w:b/>
                <w:bCs/>
                <w:sz w:val="20"/>
                <w:szCs w:val="20"/>
              </w:rPr>
              <w:t>Функция / Объект</w:t>
            </w:r>
          </w:p>
        </w:tc>
        <w:tc>
          <w:tcPr>
            <w:tcW w:w="3402" w:type="dxa"/>
            <w:shd w:val="pct10" w:color="auto" w:fill="auto"/>
            <w:vAlign w:val="center"/>
          </w:tcPr>
          <w:p w:rsidR="00025407" w:rsidRPr="00A64E0F" w:rsidRDefault="00025407" w:rsidP="00025407">
            <w:pPr>
              <w:keepLines/>
              <w:jc w:val="center"/>
              <w:rPr>
                <w:rFonts w:ascii="Book Antiqua" w:hAnsi="Book Antiqua"/>
                <w:b/>
                <w:bCs/>
                <w:sz w:val="20"/>
                <w:szCs w:val="20"/>
              </w:rPr>
            </w:pPr>
            <w:r w:rsidRPr="00A64E0F">
              <w:rPr>
                <w:rFonts w:ascii="Book Antiqua" w:hAnsi="Book Antiqua"/>
                <w:b/>
                <w:bCs/>
                <w:sz w:val="20"/>
                <w:szCs w:val="20"/>
              </w:rPr>
              <w:t>Дополнительные требования к текущему функционалу</w:t>
            </w:r>
          </w:p>
        </w:tc>
        <w:tc>
          <w:tcPr>
            <w:tcW w:w="10064" w:type="dxa"/>
            <w:shd w:val="pct10" w:color="auto" w:fill="auto"/>
            <w:vAlign w:val="center"/>
          </w:tcPr>
          <w:p w:rsidR="00025407" w:rsidRPr="00A64E0F" w:rsidRDefault="00025407" w:rsidP="00025407">
            <w:pPr>
              <w:keepLines/>
              <w:jc w:val="center"/>
              <w:rPr>
                <w:rFonts w:ascii="Book Antiqua" w:hAnsi="Book Antiqua"/>
                <w:b/>
                <w:bCs/>
                <w:sz w:val="20"/>
                <w:szCs w:val="20"/>
              </w:rPr>
            </w:pPr>
            <w:r w:rsidRPr="00A64E0F">
              <w:rPr>
                <w:rFonts w:ascii="Book Antiqua" w:hAnsi="Book Antiqua"/>
                <w:b/>
                <w:bCs/>
                <w:sz w:val="20"/>
                <w:szCs w:val="20"/>
              </w:rPr>
              <w:t>Рекомендации Исполнителя</w:t>
            </w:r>
          </w:p>
        </w:tc>
      </w:tr>
      <w:tr w:rsidR="00025407" w:rsidRPr="00025407" w:rsidTr="00A64E0F">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1.</w:t>
            </w:r>
          </w:p>
        </w:tc>
        <w:tc>
          <w:tcPr>
            <w:tcW w:w="1559" w:type="dxa"/>
            <w:shd w:val="clear" w:color="auto" w:fill="auto"/>
          </w:tcPr>
          <w:p w:rsidR="00025407" w:rsidRPr="00025407" w:rsidRDefault="00025407" w:rsidP="00A64E0F">
            <w:pPr>
              <w:pStyle w:val="TableText"/>
              <w:jc w:val="both"/>
              <w:rPr>
                <w:b/>
                <w:sz w:val="20"/>
                <w:szCs w:val="20"/>
              </w:rPr>
            </w:pPr>
            <w:r w:rsidRPr="00025407">
              <w:rPr>
                <w:b/>
                <w:sz w:val="20"/>
                <w:szCs w:val="20"/>
              </w:rPr>
              <w:t>Банк и касса.</w:t>
            </w:r>
          </w:p>
          <w:p w:rsidR="00025407" w:rsidRPr="00025407" w:rsidRDefault="00025407" w:rsidP="00A64E0F">
            <w:pPr>
              <w:keepLines/>
              <w:jc w:val="both"/>
              <w:rPr>
                <w:rFonts w:ascii="Book Antiqua" w:hAnsi="Book Antiqua"/>
                <w:b/>
                <w:bCs/>
                <w:sz w:val="20"/>
                <w:szCs w:val="20"/>
              </w:rPr>
            </w:pPr>
            <w:r w:rsidRPr="00025407">
              <w:rPr>
                <w:rFonts w:ascii="Book Antiqua" w:hAnsi="Book Antiqua"/>
                <w:color w:val="000000"/>
                <w:sz w:val="20"/>
                <w:szCs w:val="20"/>
              </w:rPr>
              <w:t>Платежи за третьих лиц</w:t>
            </w:r>
          </w:p>
        </w:tc>
        <w:tc>
          <w:tcPr>
            <w:tcW w:w="3402" w:type="dxa"/>
          </w:tcPr>
          <w:p w:rsidR="00025407" w:rsidRPr="00025407" w:rsidRDefault="00025407" w:rsidP="00A64E0F">
            <w:pPr>
              <w:keepLines/>
              <w:jc w:val="both"/>
              <w:rPr>
                <w:rFonts w:ascii="Book Antiqua" w:hAnsi="Book Antiqua"/>
                <w:b/>
                <w:bCs/>
                <w:sz w:val="20"/>
                <w:szCs w:val="20"/>
              </w:rPr>
            </w:pPr>
            <w:r w:rsidRPr="00025407">
              <w:rPr>
                <w:rFonts w:ascii="Book Antiqua" w:hAnsi="Book Antiqua"/>
                <w:color w:val="000000"/>
                <w:sz w:val="20"/>
                <w:szCs w:val="20"/>
              </w:rPr>
              <w:t>Необходима возможность автоматизированного формирования документов «Корректировка долга» по данным загруженных из клиент-</w:t>
            </w:r>
            <w:r w:rsidRPr="00025407">
              <w:rPr>
                <w:rFonts w:ascii="Book Antiqua" w:hAnsi="Book Antiqua"/>
                <w:color w:val="000000"/>
                <w:sz w:val="20"/>
                <w:szCs w:val="20"/>
              </w:rPr>
              <w:lastRenderedPageBreak/>
              <w:t>банка платежных поручений, либо доработка платежных документов, позволяющая сразу указывать и контрагента-плательщика и контрагента, за которого платят.</w:t>
            </w:r>
          </w:p>
        </w:tc>
        <w:tc>
          <w:tcPr>
            <w:tcW w:w="10064" w:type="dxa"/>
            <w:shd w:val="clear" w:color="auto" w:fill="auto"/>
          </w:tcPr>
          <w:p w:rsidR="00025407" w:rsidRPr="00025407" w:rsidRDefault="00025407" w:rsidP="00A64E0F">
            <w:pPr>
              <w:keepLines/>
              <w:jc w:val="both"/>
              <w:rPr>
                <w:rFonts w:ascii="Book Antiqua" w:hAnsi="Book Antiqua"/>
                <w:color w:val="000000"/>
                <w:sz w:val="20"/>
                <w:szCs w:val="20"/>
              </w:rPr>
            </w:pPr>
            <w:r w:rsidRPr="00025407">
              <w:rPr>
                <w:rFonts w:ascii="Book Antiqua" w:hAnsi="Book Antiqua"/>
                <w:color w:val="000000"/>
                <w:sz w:val="20"/>
                <w:szCs w:val="20"/>
              </w:rPr>
              <w:lastRenderedPageBreak/>
              <w:t>Возможны два варианта;</w:t>
            </w:r>
          </w:p>
          <w:p w:rsidR="00BC31FA" w:rsidRPr="00D578A0" w:rsidRDefault="00025407" w:rsidP="00BC31FA">
            <w:pPr>
              <w:pStyle w:val="aff3"/>
              <w:keepLines/>
              <w:numPr>
                <w:ilvl w:val="0"/>
                <w:numId w:val="32"/>
              </w:numPr>
              <w:contextualSpacing/>
              <w:jc w:val="both"/>
              <w:rPr>
                <w:color w:val="000000"/>
                <w:sz w:val="20"/>
                <w:szCs w:val="20"/>
                <w:highlight w:val="yellow"/>
              </w:rPr>
            </w:pPr>
            <w:r w:rsidRPr="00025407">
              <w:rPr>
                <w:rFonts w:ascii="Book Antiqua" w:hAnsi="Book Antiqua"/>
                <w:color w:val="000000"/>
                <w:sz w:val="20"/>
                <w:szCs w:val="20"/>
              </w:rPr>
              <w:t xml:space="preserve">При загрузке платежных документов из клиент-банка необходимо использовать стандартный механизм распознавания контрагента по ИНН/КПП. Последующая обработка загруженных платежей должна использовать алгоритм определения договора контрагента по назначению платежа. В случае если владелец договора и контрагент-плательщик не совпадают, должен быть </w:t>
            </w:r>
            <w:r w:rsidRPr="00025407">
              <w:rPr>
                <w:rFonts w:ascii="Book Antiqua" w:hAnsi="Book Antiqua"/>
                <w:color w:val="000000"/>
                <w:sz w:val="20"/>
                <w:szCs w:val="20"/>
              </w:rPr>
              <w:lastRenderedPageBreak/>
              <w:t>сформирован документ «Корректировка долга» для переноса о поступившей оплаты с плательщика на контрагента за которого осуществлен платеж. При данном варианте обороты по счетам расчетов с контрагентами удвоятся.</w:t>
            </w:r>
            <w:r w:rsidR="00BC31FA" w:rsidRPr="005B23F4">
              <w:rPr>
                <w:sz w:val="20"/>
                <w:szCs w:val="20"/>
              </w:rPr>
              <w:t xml:space="preserve"> </w:t>
            </w:r>
            <w:r w:rsidR="00BC31FA" w:rsidRPr="00D578A0">
              <w:rPr>
                <w:rFonts w:ascii="Book Antiqua" w:hAnsi="Book Antiqua"/>
                <w:color w:val="000000"/>
                <w:sz w:val="20"/>
                <w:szCs w:val="20"/>
                <w:highlight w:val="yellow"/>
              </w:rPr>
              <w:t>При отсутствии в базе контрагента, который платит за должника, он (плательщик) должен загружаться автоматически  из системы Клиент-банк.</w:t>
            </w:r>
          </w:p>
          <w:p w:rsidR="00BC31FA" w:rsidRPr="005B23F4" w:rsidRDefault="00BC31FA" w:rsidP="00BC31FA">
            <w:pPr>
              <w:pStyle w:val="aff3"/>
              <w:keepLines/>
              <w:contextualSpacing/>
              <w:jc w:val="both"/>
              <w:rPr>
                <w:color w:val="000000"/>
                <w:sz w:val="20"/>
                <w:szCs w:val="20"/>
              </w:rPr>
            </w:pPr>
          </w:p>
          <w:p w:rsidR="00025407" w:rsidRPr="00025407" w:rsidRDefault="00025407" w:rsidP="00BC31FA">
            <w:pPr>
              <w:pStyle w:val="aff3"/>
              <w:keepLines/>
              <w:numPr>
                <w:ilvl w:val="0"/>
                <w:numId w:val="32"/>
              </w:numPr>
              <w:contextualSpacing/>
              <w:jc w:val="both"/>
              <w:rPr>
                <w:rFonts w:ascii="Book Antiqua" w:hAnsi="Book Antiqua"/>
                <w:b/>
                <w:bCs/>
                <w:sz w:val="20"/>
                <w:szCs w:val="20"/>
              </w:rPr>
            </w:pPr>
            <w:r w:rsidRPr="00025407">
              <w:rPr>
                <w:rFonts w:ascii="Book Antiqua" w:hAnsi="Book Antiqua"/>
                <w:color w:val="000000"/>
                <w:sz w:val="20"/>
                <w:szCs w:val="20"/>
              </w:rPr>
              <w:t>Доработать платежные документы, добавив новый вид операции «Платеж за третье лицо». В платежном документе сразу будет указываться контрагент-плательщик и контрагент, за которого платят со всей необходимой аналитикой. Документ должен будет формировать проводки по поступлению ДС и взаиморасчетам с контрагентом, за которого платят. При этом контрагент-плательщик в проводках участвовать не будет, а может быть использован для отражения в специализированных отчетах. В этом случае потребуется доработка процедур загрузки платежных поручений из Клиент-банка для определения контрагента, за которого платят из данных назначения платежа. При данном варианте удвоения оборотов по счетам расчетов с контрагентами не произойдет.</w:t>
            </w:r>
            <w:r w:rsidR="00BC31FA">
              <w:rPr>
                <w:rFonts w:ascii="Book Antiqua" w:hAnsi="Book Antiqua"/>
                <w:color w:val="000000"/>
                <w:sz w:val="20"/>
                <w:szCs w:val="20"/>
              </w:rPr>
              <w:t xml:space="preserve"> </w:t>
            </w:r>
            <w:r w:rsidR="00BC31FA" w:rsidRPr="00D578A0">
              <w:rPr>
                <w:rFonts w:ascii="Book Antiqua" w:hAnsi="Book Antiqua"/>
                <w:color w:val="000000"/>
                <w:sz w:val="20"/>
                <w:szCs w:val="20"/>
                <w:highlight w:val="yellow"/>
              </w:rPr>
              <w:t>При отсутствии в базе контрагента, который платит за должника, он (плательщик) должен загружаться автоматически  из системы Клиент-банк.</w:t>
            </w:r>
          </w:p>
        </w:tc>
      </w:tr>
      <w:tr w:rsidR="00025407" w:rsidRPr="00025407" w:rsidTr="00A64E0F">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lastRenderedPageBreak/>
              <w:t>2.</w:t>
            </w:r>
          </w:p>
        </w:tc>
        <w:tc>
          <w:tcPr>
            <w:tcW w:w="1559" w:type="dxa"/>
            <w:shd w:val="clear" w:color="auto" w:fill="auto"/>
          </w:tcPr>
          <w:p w:rsidR="00025407" w:rsidRPr="00025407" w:rsidRDefault="00025407" w:rsidP="00A64E0F">
            <w:pPr>
              <w:pStyle w:val="TableText"/>
              <w:jc w:val="both"/>
              <w:rPr>
                <w:b/>
                <w:sz w:val="20"/>
              </w:rPr>
            </w:pPr>
            <w:r w:rsidRPr="00025407">
              <w:rPr>
                <w:b/>
                <w:sz w:val="20"/>
              </w:rPr>
              <w:t>Банк и касса.</w:t>
            </w:r>
          </w:p>
          <w:p w:rsidR="00025407" w:rsidRPr="00025407" w:rsidRDefault="00025407" w:rsidP="00A64E0F">
            <w:pPr>
              <w:pStyle w:val="TableText"/>
              <w:jc w:val="both"/>
              <w:rPr>
                <w:sz w:val="20"/>
              </w:rPr>
            </w:pPr>
            <w:r w:rsidRPr="00025407">
              <w:rPr>
                <w:sz w:val="20"/>
              </w:rPr>
              <w:t>Ограничение ввода одного кассового документа по нескольким договорам.</w:t>
            </w:r>
          </w:p>
        </w:tc>
        <w:tc>
          <w:tcPr>
            <w:tcW w:w="3402" w:type="dxa"/>
          </w:tcPr>
          <w:p w:rsidR="00025407" w:rsidRPr="00025407" w:rsidRDefault="00025407" w:rsidP="00A64E0F">
            <w:pPr>
              <w:keepLines/>
              <w:jc w:val="both"/>
              <w:rPr>
                <w:rFonts w:ascii="Book Antiqua" w:hAnsi="Book Antiqua"/>
                <w:color w:val="000000"/>
                <w:sz w:val="20"/>
                <w:szCs w:val="20"/>
              </w:rPr>
            </w:pPr>
            <w:r w:rsidRPr="00025407">
              <w:rPr>
                <w:rFonts w:ascii="Book Antiqua" w:hAnsi="Book Antiqua"/>
                <w:color w:val="000000"/>
                <w:sz w:val="20"/>
                <w:szCs w:val="20"/>
              </w:rPr>
              <w:t>Необходима доработка документов «Расходный кассовый ордер» и «Приходный кассовый ордер» для реализации ограничения использования одного договора.</w:t>
            </w:r>
          </w:p>
        </w:tc>
        <w:tc>
          <w:tcPr>
            <w:tcW w:w="10064" w:type="dxa"/>
            <w:shd w:val="clear" w:color="auto" w:fill="auto"/>
          </w:tcPr>
          <w:p w:rsidR="00025407" w:rsidRPr="00025407" w:rsidRDefault="00025407" w:rsidP="00A64E0F">
            <w:pPr>
              <w:keepLines/>
              <w:jc w:val="both"/>
              <w:rPr>
                <w:rFonts w:ascii="Book Antiqua" w:hAnsi="Book Antiqua"/>
                <w:color w:val="000000"/>
                <w:sz w:val="20"/>
                <w:szCs w:val="20"/>
              </w:rPr>
            </w:pPr>
            <w:r w:rsidRPr="00025407">
              <w:rPr>
                <w:rFonts w:ascii="Book Antiqua" w:hAnsi="Book Antiqua"/>
                <w:color w:val="000000"/>
                <w:sz w:val="20"/>
                <w:szCs w:val="20"/>
              </w:rPr>
              <w:t>Возможны следующие варианты:</w:t>
            </w:r>
          </w:p>
          <w:p w:rsidR="00025407" w:rsidRPr="00025407" w:rsidRDefault="00025407" w:rsidP="00A64E0F">
            <w:pPr>
              <w:pStyle w:val="aff3"/>
              <w:keepLines/>
              <w:numPr>
                <w:ilvl w:val="0"/>
                <w:numId w:val="33"/>
              </w:numPr>
              <w:contextualSpacing/>
              <w:jc w:val="both"/>
              <w:rPr>
                <w:rFonts w:ascii="Book Antiqua" w:hAnsi="Book Antiqua"/>
                <w:color w:val="000000"/>
                <w:sz w:val="20"/>
                <w:szCs w:val="20"/>
              </w:rPr>
            </w:pPr>
            <w:r w:rsidRPr="00025407">
              <w:rPr>
                <w:rFonts w:ascii="Book Antiqua" w:hAnsi="Book Antiqua"/>
                <w:color w:val="000000"/>
                <w:sz w:val="20"/>
                <w:szCs w:val="20"/>
              </w:rPr>
              <w:t>Полный запрет на указание в документе разных договоров.</w:t>
            </w:r>
          </w:p>
          <w:p w:rsidR="00025407" w:rsidRPr="00025407" w:rsidRDefault="00025407" w:rsidP="00A64E0F">
            <w:pPr>
              <w:pStyle w:val="aff3"/>
              <w:keepLines/>
              <w:numPr>
                <w:ilvl w:val="0"/>
                <w:numId w:val="33"/>
              </w:numPr>
              <w:contextualSpacing/>
              <w:jc w:val="both"/>
              <w:rPr>
                <w:rFonts w:ascii="Book Antiqua" w:hAnsi="Book Antiqua"/>
                <w:color w:val="000000"/>
                <w:sz w:val="20"/>
                <w:szCs w:val="20"/>
              </w:rPr>
            </w:pPr>
            <w:r w:rsidRPr="00025407">
              <w:rPr>
                <w:rFonts w:ascii="Book Antiqua" w:hAnsi="Book Antiqua"/>
                <w:color w:val="000000"/>
                <w:sz w:val="20"/>
                <w:szCs w:val="20"/>
              </w:rPr>
              <w:t>Контроль указания разных договоров и проведение документа с предупреждением пользователя.</w:t>
            </w:r>
          </w:p>
          <w:p w:rsidR="00025407" w:rsidRPr="00025407" w:rsidRDefault="00025407" w:rsidP="00BC31FA">
            <w:pPr>
              <w:pStyle w:val="aff3"/>
              <w:keepLines/>
              <w:numPr>
                <w:ilvl w:val="0"/>
                <w:numId w:val="33"/>
              </w:numPr>
              <w:contextualSpacing/>
              <w:jc w:val="both"/>
              <w:rPr>
                <w:rFonts w:ascii="Book Antiqua" w:hAnsi="Book Antiqua"/>
                <w:color w:val="000000"/>
                <w:sz w:val="20"/>
                <w:szCs w:val="20"/>
              </w:rPr>
            </w:pPr>
            <w:r w:rsidRPr="00025407">
              <w:rPr>
                <w:rFonts w:ascii="Book Antiqua" w:hAnsi="Book Antiqua"/>
                <w:color w:val="000000"/>
                <w:sz w:val="20"/>
                <w:szCs w:val="20"/>
              </w:rPr>
              <w:t>Реализация смешанного варианта 1 и 2 с выбором поведения системы в зависимости от роли пользователя.</w:t>
            </w:r>
          </w:p>
        </w:tc>
      </w:tr>
      <w:tr w:rsidR="00025407" w:rsidRPr="00025407" w:rsidTr="00BC31FA">
        <w:trPr>
          <w:trHeight w:val="1375"/>
        </w:trPr>
        <w:tc>
          <w:tcPr>
            <w:tcW w:w="411"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3.</w:t>
            </w:r>
          </w:p>
        </w:tc>
        <w:tc>
          <w:tcPr>
            <w:tcW w:w="1559" w:type="dxa"/>
            <w:shd w:val="clear" w:color="auto" w:fill="auto"/>
          </w:tcPr>
          <w:p w:rsidR="00025407" w:rsidRPr="00025407" w:rsidRDefault="00025407" w:rsidP="00A64E0F">
            <w:pPr>
              <w:keepLines/>
              <w:jc w:val="both"/>
              <w:rPr>
                <w:rFonts w:ascii="Book Antiqua" w:hAnsi="Book Antiqua"/>
                <w:b/>
                <w:bCs/>
                <w:sz w:val="20"/>
                <w:szCs w:val="20"/>
              </w:rPr>
            </w:pPr>
            <w:r w:rsidRPr="00025407">
              <w:rPr>
                <w:rFonts w:ascii="Book Antiqua" w:hAnsi="Book Antiqua"/>
                <w:b/>
                <w:bCs/>
                <w:sz w:val="20"/>
                <w:szCs w:val="20"/>
              </w:rPr>
              <w:t>Банк и касса.</w:t>
            </w:r>
          </w:p>
          <w:p w:rsidR="00025407" w:rsidRPr="00025407" w:rsidRDefault="00025407" w:rsidP="00A64E0F">
            <w:pPr>
              <w:keepLines/>
              <w:jc w:val="both"/>
              <w:rPr>
                <w:rFonts w:ascii="Book Antiqua" w:hAnsi="Book Antiqua"/>
                <w:bCs/>
                <w:sz w:val="20"/>
                <w:szCs w:val="20"/>
              </w:rPr>
            </w:pPr>
            <w:r w:rsidRPr="00025407">
              <w:rPr>
                <w:rFonts w:ascii="Book Antiqua" w:hAnsi="Book Antiqua"/>
                <w:bCs/>
                <w:sz w:val="20"/>
                <w:szCs w:val="20"/>
              </w:rPr>
              <w:t>Ведение валютного учета.</w:t>
            </w:r>
          </w:p>
        </w:tc>
        <w:tc>
          <w:tcPr>
            <w:tcW w:w="3402" w:type="dxa"/>
          </w:tcPr>
          <w:p w:rsidR="00025407" w:rsidRPr="00025407" w:rsidRDefault="00025407" w:rsidP="00A64E0F">
            <w:pPr>
              <w:pStyle w:val="1a"/>
              <w:ind w:left="0"/>
              <w:jc w:val="both"/>
              <w:rPr>
                <w:rFonts w:ascii="Book Antiqua" w:hAnsi="Book Antiqua"/>
                <w:color w:val="000000"/>
                <w:sz w:val="20"/>
              </w:rPr>
            </w:pPr>
            <w:r w:rsidRPr="00025407">
              <w:rPr>
                <w:rFonts w:ascii="Book Antiqua" w:hAnsi="Book Antiqua"/>
                <w:color w:val="000000"/>
                <w:sz w:val="20"/>
              </w:rPr>
              <w:t>Для определения возможных дополнительных требований к текущему функционалу необходимо детальное описание потребностей валютного учета.</w:t>
            </w:r>
          </w:p>
        </w:tc>
        <w:tc>
          <w:tcPr>
            <w:tcW w:w="10064" w:type="dxa"/>
            <w:shd w:val="clear" w:color="auto" w:fill="auto"/>
          </w:tcPr>
          <w:p w:rsidR="00025407" w:rsidRPr="00025407" w:rsidRDefault="00025407" w:rsidP="00A64E0F">
            <w:pPr>
              <w:keepLines/>
              <w:jc w:val="both"/>
              <w:rPr>
                <w:rFonts w:ascii="Book Antiqua" w:hAnsi="Book Antiqua"/>
                <w:color w:val="000000"/>
                <w:sz w:val="20"/>
                <w:szCs w:val="20"/>
              </w:rPr>
            </w:pPr>
            <w:r w:rsidRPr="00025407">
              <w:rPr>
                <w:rFonts w:ascii="Book Antiqua" w:hAnsi="Book Antiqua"/>
                <w:color w:val="000000"/>
                <w:sz w:val="20"/>
                <w:szCs w:val="20"/>
              </w:rPr>
              <w:t>Заказчику необходимо сформулировать требования к ведению валютного учета в КСУ. После этого будет возможно определение необходимости доработки КСУ в этой части.</w:t>
            </w:r>
          </w:p>
        </w:tc>
      </w:tr>
    </w:tbl>
    <w:p w:rsidR="00ED2C0E" w:rsidRDefault="00ED2C0E" w:rsidP="00570C0C">
      <w:pPr>
        <w:pStyle w:val="3"/>
      </w:pPr>
      <w:bookmarkStart w:id="20" w:name="_Toc368682002"/>
      <w:r w:rsidRPr="003C6C18">
        <w:t>Учет</w:t>
      </w:r>
      <w:r>
        <w:t xml:space="preserve"> расчетов с подотчетными лицами</w:t>
      </w:r>
      <w:bookmarkEnd w:id="20"/>
    </w:p>
    <w:p w:rsidR="00ED2C0E" w:rsidRPr="003C6C18" w:rsidRDefault="00ED2C0E" w:rsidP="00A64E0F">
      <w:pPr>
        <w:pStyle w:val="a5"/>
        <w:jc w:val="both"/>
        <w:rPr>
          <w:rFonts w:ascii="Book Antiqua" w:hAnsi="Book Antiqua"/>
          <w:sz w:val="20"/>
          <w:szCs w:val="20"/>
        </w:rPr>
      </w:pPr>
      <w:r>
        <w:rPr>
          <w:rFonts w:ascii="Book Antiqua" w:hAnsi="Book Antiqua"/>
          <w:sz w:val="20"/>
          <w:szCs w:val="20"/>
        </w:rPr>
        <w:t>Дополнительных требований по данному участку к функционалу КСУ не предъявлено. Функционал КСУ по данному участку учета полностью удовлетворяет требованиям, предъявляемым к учету Заказчиком по блокам БУ и НУ.</w:t>
      </w:r>
    </w:p>
    <w:p w:rsidR="00ED2C0E" w:rsidRPr="003B6722" w:rsidRDefault="00ED2C0E" w:rsidP="00570C0C">
      <w:pPr>
        <w:pStyle w:val="3"/>
        <w:rPr>
          <w:lang w:val="ru-RU"/>
        </w:rPr>
      </w:pPr>
      <w:bookmarkStart w:id="21" w:name="_Toc368682003"/>
      <w:r w:rsidRPr="003B6722">
        <w:rPr>
          <w:lang w:val="ru-RU"/>
        </w:rPr>
        <w:t>Учет расчетов по налогу на прибыль</w:t>
      </w:r>
      <w:bookmarkEnd w:id="21"/>
    </w:p>
    <w:p w:rsidR="00ED2C0E" w:rsidRPr="003C6C18" w:rsidRDefault="00ED2C0E" w:rsidP="00A64E0F">
      <w:pPr>
        <w:pStyle w:val="a5"/>
        <w:jc w:val="both"/>
        <w:rPr>
          <w:rFonts w:ascii="Book Antiqua" w:hAnsi="Book Antiqua"/>
          <w:sz w:val="20"/>
          <w:szCs w:val="20"/>
        </w:rPr>
      </w:pPr>
      <w:r>
        <w:rPr>
          <w:rFonts w:ascii="Book Antiqua" w:hAnsi="Book Antiqua"/>
          <w:sz w:val="20"/>
          <w:szCs w:val="20"/>
        </w:rPr>
        <w:t>Дополнительных требований по данному участку к функционалу КСУ не предъявлено. Функционал КСУ по данному участку учета полностью удовлетворяет требованиям, предъявляемым к учету Заказчиком по блокам БУ и НУ.</w:t>
      </w:r>
    </w:p>
    <w:p w:rsidR="00ED2C0E" w:rsidRDefault="00ED2C0E" w:rsidP="00570C0C">
      <w:pPr>
        <w:pStyle w:val="3"/>
      </w:pPr>
      <w:bookmarkStart w:id="22" w:name="_Toc368682004"/>
      <w:r w:rsidRPr="003C6C18">
        <w:lastRenderedPageBreak/>
        <w:t>Учет НДС</w:t>
      </w:r>
      <w:bookmarkEnd w:id="22"/>
    </w:p>
    <w:p w:rsidR="00ED2C0E" w:rsidRPr="003C6C18" w:rsidRDefault="00ED2C0E" w:rsidP="00A64E0F">
      <w:pPr>
        <w:pStyle w:val="a5"/>
        <w:jc w:val="both"/>
        <w:rPr>
          <w:rFonts w:ascii="Book Antiqua" w:hAnsi="Book Antiqua"/>
          <w:sz w:val="20"/>
          <w:szCs w:val="20"/>
        </w:rPr>
      </w:pPr>
      <w:r>
        <w:rPr>
          <w:rFonts w:ascii="Book Antiqua" w:hAnsi="Book Antiqua"/>
          <w:sz w:val="20"/>
          <w:szCs w:val="20"/>
        </w:rPr>
        <w:t>Дополнительных требований по данному участку к функционалу КСУ не предъявлено. Функционал КСУ по данному участку учета полностью удовлетворяет требованиям, предъявляемым к учету Заказчиком по блокам БУ и НУ.</w:t>
      </w:r>
    </w:p>
    <w:p w:rsidR="008E521D" w:rsidRDefault="008E521D" w:rsidP="008E521D">
      <w:pPr>
        <w:pStyle w:val="3"/>
      </w:pPr>
      <w:r>
        <w:rPr>
          <w:lang w:val="ru-RU"/>
        </w:rPr>
        <w:t>Формирование консолидированной отчетности</w:t>
      </w:r>
    </w:p>
    <w:p w:rsidR="008E521D" w:rsidRPr="006E4335" w:rsidRDefault="008E521D" w:rsidP="008E521D">
      <w:pPr>
        <w:pStyle w:val="8"/>
        <w:keepNext/>
        <w:rPr>
          <w:rFonts w:ascii="Book Antiqua" w:hAnsi="Book Antiqua"/>
        </w:rPr>
      </w:pPr>
      <w:r w:rsidRPr="006E4335">
        <w:rPr>
          <w:rFonts w:ascii="Book Antiqua" w:hAnsi="Book Antiqua"/>
        </w:rPr>
        <w:t>Сравнение методологии заказчика и КСУ</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2334"/>
        <w:gridCol w:w="4186"/>
        <w:gridCol w:w="5670"/>
        <w:gridCol w:w="2835"/>
      </w:tblGrid>
      <w:tr w:rsidR="008E521D" w:rsidRPr="006E4335" w:rsidTr="008E521D">
        <w:trPr>
          <w:trHeight w:val="818"/>
          <w:tblHeader/>
        </w:trPr>
        <w:tc>
          <w:tcPr>
            <w:tcW w:w="411" w:type="dxa"/>
            <w:shd w:val="pct10" w:color="auto" w:fill="auto"/>
            <w:vAlign w:val="center"/>
          </w:tcPr>
          <w:p w:rsidR="008E521D" w:rsidRPr="006E4335" w:rsidRDefault="008E521D" w:rsidP="008E521D">
            <w:pPr>
              <w:keepLines/>
              <w:jc w:val="center"/>
              <w:rPr>
                <w:rFonts w:ascii="Book Antiqua" w:hAnsi="Book Antiqua"/>
                <w:b/>
                <w:bCs/>
                <w:sz w:val="20"/>
                <w:szCs w:val="20"/>
              </w:rPr>
            </w:pPr>
            <w:r w:rsidRPr="006E4335">
              <w:rPr>
                <w:rFonts w:ascii="Book Antiqua" w:hAnsi="Book Antiqua"/>
                <w:b/>
                <w:bCs/>
                <w:sz w:val="20"/>
                <w:szCs w:val="20"/>
              </w:rPr>
              <w:t>№</w:t>
            </w:r>
          </w:p>
        </w:tc>
        <w:tc>
          <w:tcPr>
            <w:tcW w:w="2334" w:type="dxa"/>
            <w:shd w:val="pct10" w:color="auto" w:fill="auto"/>
            <w:vAlign w:val="center"/>
          </w:tcPr>
          <w:p w:rsidR="008E521D" w:rsidRPr="006E4335" w:rsidRDefault="008E521D" w:rsidP="008E521D">
            <w:pPr>
              <w:keepLines/>
              <w:jc w:val="center"/>
              <w:rPr>
                <w:rFonts w:ascii="Book Antiqua" w:hAnsi="Book Antiqua"/>
                <w:b/>
                <w:bCs/>
                <w:sz w:val="20"/>
                <w:szCs w:val="20"/>
              </w:rPr>
            </w:pPr>
            <w:r w:rsidRPr="006E4335">
              <w:rPr>
                <w:rFonts w:ascii="Book Antiqua" w:hAnsi="Book Antiqua"/>
                <w:b/>
                <w:bCs/>
                <w:sz w:val="20"/>
                <w:szCs w:val="20"/>
              </w:rPr>
              <w:t>Функция / Объект</w:t>
            </w:r>
          </w:p>
        </w:tc>
        <w:tc>
          <w:tcPr>
            <w:tcW w:w="4186" w:type="dxa"/>
            <w:shd w:val="pct10" w:color="auto" w:fill="auto"/>
            <w:vAlign w:val="center"/>
          </w:tcPr>
          <w:p w:rsidR="008E521D" w:rsidRPr="006E4335" w:rsidRDefault="008E521D" w:rsidP="008E521D">
            <w:pPr>
              <w:keepLines/>
              <w:jc w:val="center"/>
              <w:rPr>
                <w:rFonts w:ascii="Book Antiqua" w:hAnsi="Book Antiqua"/>
                <w:b/>
                <w:bCs/>
                <w:sz w:val="20"/>
                <w:szCs w:val="20"/>
              </w:rPr>
            </w:pPr>
            <w:r w:rsidRPr="006E4335">
              <w:rPr>
                <w:rFonts w:ascii="Book Antiqua" w:hAnsi="Book Antiqua"/>
                <w:b/>
                <w:bCs/>
                <w:sz w:val="20"/>
                <w:szCs w:val="20"/>
              </w:rPr>
              <w:t>Текущая реализация</w:t>
            </w:r>
          </w:p>
        </w:tc>
        <w:tc>
          <w:tcPr>
            <w:tcW w:w="5670" w:type="dxa"/>
            <w:shd w:val="pct10" w:color="auto" w:fill="auto"/>
            <w:vAlign w:val="center"/>
          </w:tcPr>
          <w:p w:rsidR="008E521D" w:rsidRPr="006E4335" w:rsidRDefault="008E521D" w:rsidP="008E521D">
            <w:pPr>
              <w:keepLines/>
              <w:jc w:val="center"/>
              <w:rPr>
                <w:rFonts w:ascii="Book Antiqua" w:hAnsi="Book Antiqua"/>
                <w:b/>
                <w:bCs/>
                <w:sz w:val="20"/>
                <w:szCs w:val="20"/>
              </w:rPr>
            </w:pPr>
            <w:r w:rsidRPr="006E4335">
              <w:rPr>
                <w:rFonts w:ascii="Book Antiqua" w:hAnsi="Book Antiqua"/>
                <w:b/>
                <w:bCs/>
                <w:sz w:val="20"/>
                <w:szCs w:val="20"/>
              </w:rPr>
              <w:t>Реализация в КСУ</w:t>
            </w:r>
          </w:p>
        </w:tc>
        <w:tc>
          <w:tcPr>
            <w:tcW w:w="2835" w:type="dxa"/>
            <w:shd w:val="pct10" w:color="auto" w:fill="auto"/>
            <w:vAlign w:val="center"/>
          </w:tcPr>
          <w:p w:rsidR="008E521D" w:rsidRPr="006E4335" w:rsidRDefault="008E521D" w:rsidP="008E521D">
            <w:pPr>
              <w:keepLines/>
              <w:jc w:val="center"/>
              <w:rPr>
                <w:rFonts w:ascii="Book Antiqua" w:hAnsi="Book Antiqua"/>
                <w:b/>
                <w:bCs/>
                <w:sz w:val="20"/>
                <w:szCs w:val="20"/>
              </w:rPr>
            </w:pPr>
            <w:r w:rsidRPr="006E4335">
              <w:rPr>
                <w:rFonts w:ascii="Book Antiqua" w:hAnsi="Book Antiqua"/>
                <w:b/>
                <w:bCs/>
                <w:sz w:val="20"/>
                <w:szCs w:val="20"/>
              </w:rPr>
              <w:t>Дополнительные требования к текущему функционалу</w:t>
            </w:r>
          </w:p>
        </w:tc>
      </w:tr>
      <w:tr w:rsidR="008E521D" w:rsidRPr="00025407" w:rsidTr="008E521D">
        <w:trPr>
          <w:trHeight w:val="818"/>
        </w:trPr>
        <w:tc>
          <w:tcPr>
            <w:tcW w:w="411" w:type="dxa"/>
            <w:shd w:val="clear" w:color="auto" w:fill="auto"/>
          </w:tcPr>
          <w:p w:rsidR="008E521D" w:rsidRPr="00025407" w:rsidRDefault="008E521D" w:rsidP="008E521D">
            <w:pPr>
              <w:keepLines/>
              <w:jc w:val="both"/>
              <w:rPr>
                <w:rFonts w:ascii="Book Antiqua" w:hAnsi="Book Antiqua"/>
                <w:b/>
                <w:bCs/>
                <w:sz w:val="20"/>
                <w:szCs w:val="20"/>
              </w:rPr>
            </w:pPr>
            <w:r w:rsidRPr="00025407">
              <w:rPr>
                <w:rFonts w:ascii="Book Antiqua" w:hAnsi="Book Antiqua"/>
                <w:b/>
                <w:bCs/>
                <w:sz w:val="20"/>
                <w:szCs w:val="20"/>
              </w:rPr>
              <w:t>1.</w:t>
            </w:r>
          </w:p>
        </w:tc>
        <w:tc>
          <w:tcPr>
            <w:tcW w:w="2334" w:type="dxa"/>
            <w:shd w:val="clear" w:color="auto" w:fill="auto"/>
          </w:tcPr>
          <w:p w:rsidR="008E521D" w:rsidRPr="00025407" w:rsidRDefault="008E521D" w:rsidP="008E521D">
            <w:pPr>
              <w:pStyle w:val="TableText"/>
              <w:jc w:val="both"/>
              <w:rPr>
                <w:b/>
                <w:sz w:val="20"/>
                <w:szCs w:val="20"/>
              </w:rPr>
            </w:pPr>
            <w:r>
              <w:rPr>
                <w:b/>
                <w:sz w:val="20"/>
                <w:szCs w:val="20"/>
              </w:rPr>
              <w:t>Формирование консолидированной отчетности по Группе компаний</w:t>
            </w:r>
            <w:r w:rsidRPr="00025407">
              <w:rPr>
                <w:b/>
                <w:sz w:val="20"/>
                <w:szCs w:val="20"/>
              </w:rPr>
              <w:t>.</w:t>
            </w:r>
          </w:p>
          <w:p w:rsidR="008E521D" w:rsidRPr="00025407" w:rsidRDefault="008E521D" w:rsidP="008E521D">
            <w:pPr>
              <w:pStyle w:val="1a"/>
              <w:ind w:left="0"/>
              <w:jc w:val="both"/>
              <w:rPr>
                <w:rFonts w:ascii="Book Antiqua" w:hAnsi="Book Antiqua"/>
                <w:color w:val="000000"/>
                <w:sz w:val="20"/>
                <w:szCs w:val="20"/>
              </w:rPr>
            </w:pPr>
            <w:r>
              <w:rPr>
                <w:rFonts w:ascii="Book Antiqua" w:hAnsi="Book Antiqua"/>
                <w:color w:val="000000"/>
                <w:sz w:val="20"/>
                <w:szCs w:val="20"/>
              </w:rPr>
              <w:t>Процедура формирования</w:t>
            </w:r>
            <w:r w:rsidRPr="00025407">
              <w:rPr>
                <w:rFonts w:ascii="Book Antiqua" w:hAnsi="Book Antiqua"/>
                <w:color w:val="000000"/>
                <w:sz w:val="20"/>
                <w:szCs w:val="20"/>
              </w:rPr>
              <w:t xml:space="preserve">. </w:t>
            </w:r>
          </w:p>
        </w:tc>
        <w:tc>
          <w:tcPr>
            <w:tcW w:w="4186" w:type="dxa"/>
            <w:shd w:val="clear" w:color="auto" w:fill="auto"/>
          </w:tcPr>
          <w:p w:rsidR="008E521D" w:rsidRPr="00025407" w:rsidRDefault="008E521D" w:rsidP="008E521D">
            <w:pPr>
              <w:pStyle w:val="1a"/>
              <w:ind w:left="0"/>
              <w:jc w:val="both"/>
              <w:rPr>
                <w:rFonts w:ascii="Book Antiqua" w:hAnsi="Book Antiqua"/>
                <w:color w:val="000000"/>
                <w:sz w:val="20"/>
                <w:szCs w:val="20"/>
              </w:rPr>
            </w:pPr>
            <w:r w:rsidRPr="008E521D">
              <w:rPr>
                <w:rFonts w:ascii="Book Antiqua" w:hAnsi="Book Antiqua"/>
                <w:sz w:val="20"/>
                <w:szCs w:val="20"/>
              </w:rPr>
              <w:t>Автоматическое формирование информационного пакета РСБУ согласно регламенту формирования  и подготовки консолидированной отчетности по МСФО по Группе компаний ЕвроСибЭнерго и взаимодействию с ДЗО.</w:t>
            </w:r>
          </w:p>
        </w:tc>
        <w:tc>
          <w:tcPr>
            <w:tcW w:w="5670" w:type="dxa"/>
            <w:shd w:val="clear" w:color="auto" w:fill="auto"/>
          </w:tcPr>
          <w:p w:rsidR="008E521D" w:rsidRPr="00025407" w:rsidRDefault="008E521D" w:rsidP="008E521D">
            <w:pPr>
              <w:jc w:val="both"/>
              <w:rPr>
                <w:rFonts w:ascii="Book Antiqua" w:hAnsi="Book Antiqua"/>
                <w:sz w:val="20"/>
                <w:szCs w:val="20"/>
              </w:rPr>
            </w:pPr>
            <w:r>
              <w:rPr>
                <w:rFonts w:ascii="Book Antiqua" w:hAnsi="Book Antiqua"/>
                <w:color w:val="000000"/>
                <w:sz w:val="20"/>
                <w:szCs w:val="20"/>
              </w:rPr>
              <w:t>На момент обследования КСУ данным функционалом не обладает.</w:t>
            </w:r>
          </w:p>
        </w:tc>
        <w:tc>
          <w:tcPr>
            <w:tcW w:w="2835" w:type="dxa"/>
          </w:tcPr>
          <w:p w:rsidR="008E521D" w:rsidRPr="008E521D" w:rsidRDefault="008E521D" w:rsidP="00506E4F">
            <w:pPr>
              <w:keepLines/>
              <w:jc w:val="both"/>
              <w:rPr>
                <w:rFonts w:ascii="Book Antiqua" w:hAnsi="Book Antiqua"/>
                <w:color w:val="000000"/>
                <w:sz w:val="20"/>
                <w:szCs w:val="20"/>
              </w:rPr>
            </w:pPr>
            <w:r>
              <w:rPr>
                <w:rFonts w:ascii="Book Antiqua" w:hAnsi="Book Antiqua"/>
                <w:color w:val="000000"/>
                <w:sz w:val="20"/>
                <w:szCs w:val="20"/>
              </w:rPr>
              <w:t>Необходима возможность автоматизированного</w:t>
            </w:r>
            <w:r w:rsidRPr="00025407">
              <w:rPr>
                <w:rFonts w:ascii="Book Antiqua" w:hAnsi="Book Antiqua"/>
                <w:color w:val="000000"/>
                <w:sz w:val="20"/>
                <w:szCs w:val="20"/>
              </w:rPr>
              <w:t xml:space="preserve"> </w:t>
            </w:r>
            <w:r>
              <w:rPr>
                <w:rFonts w:ascii="Book Antiqua" w:hAnsi="Book Antiqua"/>
                <w:color w:val="000000"/>
                <w:sz w:val="20"/>
                <w:szCs w:val="20"/>
              </w:rPr>
              <w:t xml:space="preserve">формирования отчетов </w:t>
            </w:r>
            <w:r w:rsidR="00506E4F" w:rsidRPr="008E521D">
              <w:rPr>
                <w:rFonts w:ascii="Book Antiqua" w:hAnsi="Book Antiqua"/>
                <w:sz w:val="20"/>
                <w:szCs w:val="20"/>
                <w:lang w:eastAsia="en-US"/>
              </w:rPr>
              <w:t>информационного пакета РСБУ согласно регламенту формирования  и подготовки консолидированной отчетности по МСФО</w:t>
            </w:r>
            <w:r w:rsidR="00506E4F" w:rsidRPr="008E521D">
              <w:rPr>
                <w:rFonts w:ascii="Book Antiqua" w:hAnsi="Book Antiqua"/>
                <w:sz w:val="20"/>
                <w:szCs w:val="20"/>
              </w:rPr>
              <w:t xml:space="preserve"> по Группе компаний ЕвроСибЭнерго и взаимодействию с ДЗО.</w:t>
            </w:r>
          </w:p>
        </w:tc>
      </w:tr>
    </w:tbl>
    <w:p w:rsidR="008E521D" w:rsidRPr="006E4335" w:rsidRDefault="008E521D" w:rsidP="008E521D">
      <w:pPr>
        <w:pStyle w:val="8"/>
        <w:keepNext/>
        <w:rPr>
          <w:rFonts w:ascii="Book Antiqua" w:hAnsi="Book Antiqua"/>
        </w:rPr>
      </w:pPr>
      <w:r w:rsidRPr="006E4335">
        <w:rPr>
          <w:rFonts w:ascii="Book Antiqua" w:hAnsi="Book Antiqua"/>
        </w:rPr>
        <w:t>Рекомендации Исполнителя</w:t>
      </w:r>
    </w:p>
    <w:tbl>
      <w:tblPr>
        <w:tblW w:w="15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000" w:firstRow="0" w:lastRow="0" w:firstColumn="0" w:lastColumn="0" w:noHBand="0" w:noVBand="0"/>
      </w:tblPr>
      <w:tblGrid>
        <w:gridCol w:w="411"/>
        <w:gridCol w:w="1559"/>
        <w:gridCol w:w="3402"/>
        <w:gridCol w:w="10064"/>
      </w:tblGrid>
      <w:tr w:rsidR="008E521D" w:rsidRPr="00A64E0F" w:rsidTr="008E521D">
        <w:tc>
          <w:tcPr>
            <w:tcW w:w="411" w:type="dxa"/>
            <w:shd w:val="pct10" w:color="auto" w:fill="auto"/>
            <w:vAlign w:val="center"/>
          </w:tcPr>
          <w:p w:rsidR="008E521D" w:rsidRPr="00A64E0F" w:rsidRDefault="008E521D" w:rsidP="008E521D">
            <w:pPr>
              <w:keepLines/>
              <w:jc w:val="center"/>
              <w:rPr>
                <w:rFonts w:ascii="Book Antiqua" w:hAnsi="Book Antiqua"/>
                <w:b/>
                <w:bCs/>
                <w:sz w:val="20"/>
                <w:szCs w:val="20"/>
              </w:rPr>
            </w:pPr>
            <w:r w:rsidRPr="00A64E0F">
              <w:rPr>
                <w:rFonts w:ascii="Book Antiqua" w:hAnsi="Book Antiqua"/>
                <w:b/>
                <w:bCs/>
                <w:sz w:val="20"/>
                <w:szCs w:val="20"/>
              </w:rPr>
              <w:t>№</w:t>
            </w:r>
          </w:p>
        </w:tc>
        <w:tc>
          <w:tcPr>
            <w:tcW w:w="1559" w:type="dxa"/>
            <w:shd w:val="pct10" w:color="auto" w:fill="auto"/>
            <w:vAlign w:val="center"/>
          </w:tcPr>
          <w:p w:rsidR="008E521D" w:rsidRPr="00A64E0F" w:rsidRDefault="008E521D" w:rsidP="008E521D">
            <w:pPr>
              <w:keepLines/>
              <w:jc w:val="center"/>
              <w:rPr>
                <w:rFonts w:ascii="Book Antiqua" w:hAnsi="Book Antiqua"/>
                <w:b/>
                <w:bCs/>
                <w:sz w:val="20"/>
                <w:szCs w:val="20"/>
              </w:rPr>
            </w:pPr>
            <w:r w:rsidRPr="00A64E0F">
              <w:rPr>
                <w:rFonts w:ascii="Book Antiqua" w:hAnsi="Book Antiqua"/>
                <w:b/>
                <w:bCs/>
                <w:sz w:val="20"/>
                <w:szCs w:val="20"/>
              </w:rPr>
              <w:t>Функция / Объект</w:t>
            </w:r>
          </w:p>
        </w:tc>
        <w:tc>
          <w:tcPr>
            <w:tcW w:w="3402" w:type="dxa"/>
            <w:shd w:val="pct10" w:color="auto" w:fill="auto"/>
            <w:vAlign w:val="center"/>
          </w:tcPr>
          <w:p w:rsidR="008E521D" w:rsidRPr="00A64E0F" w:rsidRDefault="008E521D" w:rsidP="008E521D">
            <w:pPr>
              <w:keepLines/>
              <w:jc w:val="center"/>
              <w:rPr>
                <w:rFonts w:ascii="Book Antiqua" w:hAnsi="Book Antiqua"/>
                <w:b/>
                <w:bCs/>
                <w:sz w:val="20"/>
                <w:szCs w:val="20"/>
              </w:rPr>
            </w:pPr>
            <w:r w:rsidRPr="00A64E0F">
              <w:rPr>
                <w:rFonts w:ascii="Book Antiqua" w:hAnsi="Book Antiqua"/>
                <w:b/>
                <w:bCs/>
                <w:sz w:val="20"/>
                <w:szCs w:val="20"/>
              </w:rPr>
              <w:t>Дополнительные требования к текущему функционалу</w:t>
            </w:r>
          </w:p>
        </w:tc>
        <w:tc>
          <w:tcPr>
            <w:tcW w:w="10064" w:type="dxa"/>
            <w:shd w:val="pct10" w:color="auto" w:fill="auto"/>
            <w:vAlign w:val="center"/>
          </w:tcPr>
          <w:p w:rsidR="008E521D" w:rsidRPr="00A64E0F" w:rsidRDefault="008E521D" w:rsidP="008E521D">
            <w:pPr>
              <w:keepLines/>
              <w:jc w:val="center"/>
              <w:rPr>
                <w:rFonts w:ascii="Book Antiqua" w:hAnsi="Book Antiqua"/>
                <w:b/>
                <w:bCs/>
                <w:sz w:val="20"/>
                <w:szCs w:val="20"/>
              </w:rPr>
            </w:pPr>
            <w:r w:rsidRPr="00A64E0F">
              <w:rPr>
                <w:rFonts w:ascii="Book Antiqua" w:hAnsi="Book Antiqua"/>
                <w:b/>
                <w:bCs/>
                <w:sz w:val="20"/>
                <w:szCs w:val="20"/>
              </w:rPr>
              <w:t>Рекомендации Исполнителя</w:t>
            </w:r>
          </w:p>
        </w:tc>
      </w:tr>
      <w:tr w:rsidR="008E521D" w:rsidRPr="00025407" w:rsidTr="008E521D">
        <w:tc>
          <w:tcPr>
            <w:tcW w:w="411" w:type="dxa"/>
            <w:shd w:val="clear" w:color="auto" w:fill="auto"/>
          </w:tcPr>
          <w:p w:rsidR="008E521D" w:rsidRPr="00025407" w:rsidRDefault="008E521D" w:rsidP="008E521D">
            <w:pPr>
              <w:keepLines/>
              <w:jc w:val="both"/>
              <w:rPr>
                <w:rFonts w:ascii="Book Antiqua" w:hAnsi="Book Antiqua"/>
                <w:b/>
                <w:bCs/>
                <w:sz w:val="20"/>
                <w:szCs w:val="20"/>
              </w:rPr>
            </w:pPr>
            <w:r w:rsidRPr="00025407">
              <w:rPr>
                <w:rFonts w:ascii="Book Antiqua" w:hAnsi="Book Antiqua"/>
                <w:b/>
                <w:bCs/>
                <w:sz w:val="20"/>
                <w:szCs w:val="20"/>
              </w:rPr>
              <w:t>1.</w:t>
            </w:r>
          </w:p>
        </w:tc>
        <w:tc>
          <w:tcPr>
            <w:tcW w:w="1559" w:type="dxa"/>
            <w:shd w:val="clear" w:color="auto" w:fill="auto"/>
          </w:tcPr>
          <w:p w:rsidR="008E521D" w:rsidRPr="00025407" w:rsidRDefault="008E521D" w:rsidP="008E521D">
            <w:pPr>
              <w:pStyle w:val="TableText"/>
              <w:jc w:val="both"/>
              <w:rPr>
                <w:b/>
                <w:sz w:val="20"/>
                <w:szCs w:val="20"/>
              </w:rPr>
            </w:pPr>
            <w:r>
              <w:rPr>
                <w:b/>
                <w:sz w:val="20"/>
                <w:szCs w:val="20"/>
              </w:rPr>
              <w:t>Формирование консолидированной отчетности по Группе компаний</w:t>
            </w:r>
            <w:r w:rsidRPr="00025407">
              <w:rPr>
                <w:b/>
                <w:sz w:val="20"/>
                <w:szCs w:val="20"/>
              </w:rPr>
              <w:t>.</w:t>
            </w:r>
          </w:p>
          <w:p w:rsidR="008E521D" w:rsidRPr="00025407" w:rsidRDefault="008E521D" w:rsidP="008E521D">
            <w:pPr>
              <w:keepLines/>
              <w:jc w:val="both"/>
              <w:rPr>
                <w:rFonts w:ascii="Book Antiqua" w:hAnsi="Book Antiqua"/>
                <w:b/>
                <w:bCs/>
                <w:sz w:val="20"/>
                <w:szCs w:val="20"/>
              </w:rPr>
            </w:pPr>
            <w:r>
              <w:rPr>
                <w:rFonts w:ascii="Book Antiqua" w:hAnsi="Book Antiqua"/>
                <w:color w:val="000000"/>
                <w:sz w:val="20"/>
                <w:szCs w:val="20"/>
              </w:rPr>
              <w:t>Процедура формирования</w:t>
            </w:r>
            <w:r w:rsidRPr="00025407">
              <w:rPr>
                <w:rFonts w:ascii="Book Antiqua" w:hAnsi="Book Antiqua"/>
                <w:color w:val="000000"/>
                <w:sz w:val="20"/>
                <w:szCs w:val="20"/>
              </w:rPr>
              <w:t>.</w:t>
            </w:r>
          </w:p>
        </w:tc>
        <w:tc>
          <w:tcPr>
            <w:tcW w:w="3402" w:type="dxa"/>
          </w:tcPr>
          <w:p w:rsidR="008E521D" w:rsidRPr="00025407" w:rsidRDefault="00506E4F" w:rsidP="008E521D">
            <w:pPr>
              <w:keepLines/>
              <w:jc w:val="both"/>
              <w:rPr>
                <w:rFonts w:ascii="Book Antiqua" w:hAnsi="Book Antiqua"/>
                <w:b/>
                <w:bCs/>
                <w:sz w:val="20"/>
                <w:szCs w:val="20"/>
              </w:rPr>
            </w:pPr>
            <w:r>
              <w:rPr>
                <w:rFonts w:ascii="Book Antiqua" w:hAnsi="Book Antiqua"/>
                <w:color w:val="000000"/>
                <w:sz w:val="20"/>
                <w:szCs w:val="20"/>
              </w:rPr>
              <w:t>Необходима возможность автоматизированного</w:t>
            </w:r>
            <w:r w:rsidRPr="00025407">
              <w:rPr>
                <w:rFonts w:ascii="Book Antiqua" w:hAnsi="Book Antiqua"/>
                <w:color w:val="000000"/>
                <w:sz w:val="20"/>
                <w:szCs w:val="20"/>
              </w:rPr>
              <w:t xml:space="preserve"> </w:t>
            </w:r>
            <w:r>
              <w:rPr>
                <w:rFonts w:ascii="Book Antiqua" w:hAnsi="Book Antiqua"/>
                <w:color w:val="000000"/>
                <w:sz w:val="20"/>
                <w:szCs w:val="20"/>
              </w:rPr>
              <w:t xml:space="preserve">формирования отчетов </w:t>
            </w:r>
            <w:r w:rsidRPr="008E521D">
              <w:rPr>
                <w:rFonts w:ascii="Book Antiqua" w:hAnsi="Book Antiqua"/>
                <w:sz w:val="20"/>
                <w:szCs w:val="20"/>
                <w:lang w:eastAsia="en-US"/>
              </w:rPr>
              <w:t>информационного пакета РСБУ согласно регламенту формирования  и подготовки консолидированной отчетности по МСФО</w:t>
            </w:r>
            <w:r w:rsidRPr="008E521D">
              <w:rPr>
                <w:rFonts w:ascii="Book Antiqua" w:hAnsi="Book Antiqua"/>
                <w:sz w:val="20"/>
                <w:szCs w:val="20"/>
              </w:rPr>
              <w:t xml:space="preserve"> по Группе компаний ЕвроСибЭнерго и взаимодействию с ДЗО.</w:t>
            </w:r>
          </w:p>
        </w:tc>
        <w:tc>
          <w:tcPr>
            <w:tcW w:w="10064" w:type="dxa"/>
            <w:shd w:val="clear" w:color="auto" w:fill="auto"/>
          </w:tcPr>
          <w:p w:rsidR="008E521D" w:rsidRPr="00506E4F" w:rsidRDefault="004E6929" w:rsidP="00506E4F">
            <w:pPr>
              <w:keepLines/>
              <w:contextualSpacing/>
              <w:jc w:val="both"/>
              <w:rPr>
                <w:rFonts w:ascii="Book Antiqua" w:hAnsi="Book Antiqua"/>
                <w:b/>
                <w:bCs/>
                <w:sz w:val="20"/>
                <w:szCs w:val="20"/>
              </w:rPr>
            </w:pPr>
            <w:r>
              <w:rPr>
                <w:rFonts w:ascii="Book Antiqua" w:hAnsi="Book Antiqua"/>
                <w:color w:val="000000"/>
                <w:sz w:val="20"/>
                <w:szCs w:val="20"/>
              </w:rPr>
              <w:t>Д</w:t>
            </w:r>
            <w:r w:rsidR="00506E4F" w:rsidRPr="00506E4F">
              <w:rPr>
                <w:rFonts w:ascii="Book Antiqua" w:hAnsi="Book Antiqua"/>
                <w:color w:val="000000"/>
                <w:sz w:val="20"/>
                <w:szCs w:val="20"/>
              </w:rPr>
              <w:t>оработать в КСУ недостающие отчеты</w:t>
            </w:r>
            <w:r>
              <w:rPr>
                <w:rFonts w:ascii="Book Antiqua" w:hAnsi="Book Antiqua"/>
                <w:color w:val="000000"/>
                <w:sz w:val="20"/>
                <w:szCs w:val="20"/>
              </w:rPr>
              <w:t xml:space="preserve"> в соответствии с приложениями 1 и 2</w:t>
            </w:r>
            <w:r w:rsidR="00506E4F" w:rsidRPr="00506E4F">
              <w:rPr>
                <w:rFonts w:ascii="Book Antiqua" w:hAnsi="Book Antiqua"/>
                <w:color w:val="000000"/>
                <w:sz w:val="20"/>
                <w:szCs w:val="20"/>
              </w:rPr>
              <w:t xml:space="preserve"> и прикладные объекты для их формирования.</w:t>
            </w:r>
          </w:p>
        </w:tc>
      </w:tr>
    </w:tbl>
    <w:p w:rsidR="00837B8F" w:rsidRDefault="008123D1" w:rsidP="00AB78C5">
      <w:pPr>
        <w:pStyle w:val="2"/>
        <w:jc w:val="both"/>
        <w:rPr>
          <w:lang w:val="ru-RU"/>
        </w:rPr>
      </w:pPr>
      <w:bookmarkStart w:id="23" w:name="_Toc368654121"/>
      <w:bookmarkStart w:id="24" w:name="_GoBack"/>
      <w:bookmarkEnd w:id="24"/>
      <w:r w:rsidRPr="00953E1A">
        <w:rPr>
          <w:lang w:val="ru-RU"/>
        </w:rPr>
        <w:lastRenderedPageBreak/>
        <w:t xml:space="preserve">Требования к переносу </w:t>
      </w:r>
      <w:r w:rsidR="00B113C4" w:rsidRPr="00953E1A">
        <w:rPr>
          <w:lang w:val="ru-RU"/>
        </w:rPr>
        <w:t>начальных данных</w:t>
      </w:r>
      <w:r w:rsidRPr="00953E1A">
        <w:rPr>
          <w:lang w:val="ru-RU"/>
        </w:rPr>
        <w:t>.</w:t>
      </w:r>
      <w:bookmarkEnd w:id="23"/>
    </w:p>
    <w:p w:rsidR="00D54F07" w:rsidRPr="00087C0C" w:rsidRDefault="001A3578" w:rsidP="00570C0C">
      <w:pPr>
        <w:pStyle w:val="3"/>
      </w:pPr>
      <w:bookmarkStart w:id="25" w:name="_Toc368654122"/>
      <w:r w:rsidRPr="00087C0C">
        <w:t>Нормативно-справочная информация</w:t>
      </w:r>
      <w:bookmarkEnd w:id="25"/>
    </w:p>
    <w:p w:rsidR="000F0759" w:rsidRPr="00087C0C" w:rsidRDefault="00997766" w:rsidP="00D114C9">
      <w:pPr>
        <w:pStyle w:val="8"/>
        <w:rPr>
          <w:rFonts w:ascii="Book Antiqua" w:hAnsi="Book Antiqua"/>
        </w:rPr>
      </w:pPr>
      <w:r w:rsidRPr="00087C0C">
        <w:rPr>
          <w:rFonts w:ascii="Book Antiqua" w:hAnsi="Book Antiqua"/>
        </w:rPr>
        <w:t>Справочники, п</w:t>
      </w:r>
      <w:r w:rsidR="000F0759" w:rsidRPr="00087C0C">
        <w:rPr>
          <w:rFonts w:ascii="Book Antiqua" w:hAnsi="Book Antiqua"/>
        </w:rPr>
        <w:t>ереносимые из текущих учетных систем Заказчика</w:t>
      </w:r>
    </w:p>
    <w:p w:rsidR="00CC1ED4" w:rsidRDefault="00CC1ED4" w:rsidP="00CC1ED4">
      <w:pPr>
        <w:pStyle w:val="a5"/>
        <w:rPr>
          <w:rFonts w:ascii="Book Antiqua" w:hAnsi="Book Antiqua"/>
          <w:sz w:val="20"/>
          <w:szCs w:val="20"/>
        </w:rPr>
      </w:pPr>
    </w:p>
    <w:p w:rsidR="00CC1ED4" w:rsidRPr="004F254B" w:rsidRDefault="00CC1ED4" w:rsidP="00CC1ED4">
      <w:pPr>
        <w:pStyle w:val="a5"/>
        <w:rPr>
          <w:rFonts w:ascii="Book Antiqua" w:hAnsi="Book Antiqua"/>
          <w:sz w:val="20"/>
          <w:szCs w:val="20"/>
        </w:rPr>
      </w:pPr>
      <w:r w:rsidRPr="004F254B">
        <w:rPr>
          <w:rFonts w:ascii="Book Antiqua" w:hAnsi="Book Antiqua"/>
          <w:sz w:val="20"/>
          <w:szCs w:val="20"/>
        </w:rPr>
        <w:t xml:space="preserve">Перенос </w:t>
      </w:r>
      <w:r>
        <w:rPr>
          <w:rFonts w:ascii="Book Antiqua" w:hAnsi="Book Antiqua"/>
          <w:sz w:val="20"/>
          <w:szCs w:val="20"/>
        </w:rPr>
        <w:t>справочников</w:t>
      </w:r>
      <w:r w:rsidRPr="004F254B">
        <w:rPr>
          <w:rFonts w:ascii="Book Antiqua" w:hAnsi="Book Antiqua"/>
          <w:sz w:val="20"/>
          <w:szCs w:val="20"/>
        </w:rPr>
        <w:t xml:space="preserve"> осуществляется из текущих учетных систем Заказчика через файлы формата dbf.</w:t>
      </w:r>
    </w:p>
    <w:p w:rsidR="00CC1ED4" w:rsidRPr="00CC1ED4" w:rsidRDefault="00CC1ED4" w:rsidP="00CC1ED4"/>
    <w:p w:rsidR="00412D4E" w:rsidRPr="004F254B" w:rsidRDefault="00412D4E" w:rsidP="00412D4E">
      <w:pPr>
        <w:rPr>
          <w:rFonts w:ascii="Book Antiqua" w:hAnsi="Book Antiqua"/>
          <w:sz w:val="20"/>
          <w:szCs w:val="20"/>
        </w:rPr>
      </w:pPr>
      <w:r w:rsidRPr="004F254B">
        <w:rPr>
          <w:rFonts w:ascii="Book Antiqua" w:hAnsi="Book Antiqua"/>
          <w:sz w:val="20"/>
          <w:szCs w:val="20"/>
        </w:rPr>
        <w:t>Для переносимых из исторических учетных систем справочников предполагается два уровня нормализации:</w:t>
      </w:r>
    </w:p>
    <w:p w:rsidR="00412D4E" w:rsidRPr="004F254B" w:rsidRDefault="00412D4E" w:rsidP="0062235A">
      <w:pPr>
        <w:numPr>
          <w:ilvl w:val="0"/>
          <w:numId w:val="23"/>
        </w:numPr>
        <w:rPr>
          <w:rFonts w:ascii="Book Antiqua" w:hAnsi="Book Antiqua"/>
          <w:sz w:val="20"/>
          <w:szCs w:val="20"/>
        </w:rPr>
      </w:pPr>
      <w:r w:rsidRPr="004F254B">
        <w:rPr>
          <w:rFonts w:ascii="Book Antiqua" w:hAnsi="Book Antiqua"/>
          <w:sz w:val="20"/>
          <w:szCs w:val="20"/>
        </w:rPr>
        <w:t>Нормализация в пределах исторической учетной системы</w:t>
      </w:r>
      <w:r w:rsidR="00121AEE" w:rsidRPr="004F254B">
        <w:rPr>
          <w:rFonts w:ascii="Book Antiqua" w:hAnsi="Book Antiqua"/>
          <w:sz w:val="20"/>
          <w:szCs w:val="20"/>
        </w:rPr>
        <w:t xml:space="preserve"> перед выгрузкой в КСУ</w:t>
      </w:r>
      <w:r w:rsidRPr="004F254B">
        <w:rPr>
          <w:rFonts w:ascii="Book Antiqua" w:hAnsi="Book Antiqua"/>
          <w:sz w:val="20"/>
          <w:szCs w:val="20"/>
        </w:rPr>
        <w:t>. Должна обеспечивать устранение дублей и отбор актуальных элементов справочника. Осуществляется для всех справочников.</w:t>
      </w:r>
    </w:p>
    <w:p w:rsidR="00412D4E" w:rsidRPr="004F254B" w:rsidRDefault="00412D4E" w:rsidP="0062235A">
      <w:pPr>
        <w:numPr>
          <w:ilvl w:val="0"/>
          <w:numId w:val="23"/>
        </w:numPr>
        <w:rPr>
          <w:rFonts w:ascii="Book Antiqua" w:hAnsi="Book Antiqua"/>
          <w:sz w:val="20"/>
          <w:szCs w:val="20"/>
        </w:rPr>
      </w:pPr>
      <w:r w:rsidRPr="004F254B">
        <w:rPr>
          <w:rFonts w:ascii="Book Antiqua" w:hAnsi="Book Antiqua"/>
          <w:sz w:val="20"/>
          <w:szCs w:val="20"/>
        </w:rPr>
        <w:t>Нормализация после загрузки в КСУ. Осуществляется для справочников, которые загружены из различных учетных систем, и могут содержать разные элементы, описывающие один и тот же объект</w:t>
      </w:r>
      <w:r w:rsidR="00DF204F" w:rsidRPr="004F254B">
        <w:rPr>
          <w:rFonts w:ascii="Book Antiqua" w:hAnsi="Book Antiqua"/>
          <w:sz w:val="20"/>
          <w:szCs w:val="20"/>
        </w:rPr>
        <w:t xml:space="preserve">, то </w:t>
      </w:r>
      <w:r w:rsidR="00121AEE" w:rsidRPr="004F254B">
        <w:rPr>
          <w:rFonts w:ascii="Book Antiqua" w:hAnsi="Book Antiqua"/>
          <w:sz w:val="20"/>
          <w:szCs w:val="20"/>
        </w:rPr>
        <w:t>есть,</w:t>
      </w:r>
      <w:r w:rsidR="00DF204F" w:rsidRPr="004F254B">
        <w:rPr>
          <w:rFonts w:ascii="Book Antiqua" w:hAnsi="Book Antiqua"/>
          <w:sz w:val="20"/>
          <w:szCs w:val="20"/>
        </w:rPr>
        <w:t xml:space="preserve"> по </w:t>
      </w:r>
      <w:r w:rsidR="00121AEE" w:rsidRPr="004F254B">
        <w:rPr>
          <w:rFonts w:ascii="Book Antiqua" w:hAnsi="Book Antiqua"/>
          <w:sz w:val="20"/>
          <w:szCs w:val="20"/>
        </w:rPr>
        <w:t>сути,</w:t>
      </w:r>
      <w:r w:rsidR="00DF204F" w:rsidRPr="004F254B">
        <w:rPr>
          <w:rFonts w:ascii="Book Antiqua" w:hAnsi="Book Antiqua"/>
          <w:sz w:val="20"/>
          <w:szCs w:val="20"/>
        </w:rPr>
        <w:t xml:space="preserve"> являющиеся дублями</w:t>
      </w:r>
      <w:r w:rsidRPr="004F254B">
        <w:rPr>
          <w:rFonts w:ascii="Book Antiqua" w:hAnsi="Book Antiqu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5275"/>
        <w:gridCol w:w="5170"/>
      </w:tblGrid>
      <w:tr w:rsidR="00D114C9" w:rsidRPr="00EF5931" w:rsidTr="00EF5931">
        <w:tc>
          <w:tcPr>
            <w:tcW w:w="5310" w:type="dxa"/>
          </w:tcPr>
          <w:p w:rsidR="00D114C9" w:rsidRPr="00EF5931" w:rsidRDefault="00D114C9" w:rsidP="00D114C9">
            <w:pPr>
              <w:pStyle w:val="a5"/>
              <w:rPr>
                <w:rFonts w:ascii="Book Antiqua" w:hAnsi="Book Antiqua"/>
                <w:b/>
                <w:sz w:val="20"/>
                <w:szCs w:val="20"/>
              </w:rPr>
            </w:pPr>
            <w:r w:rsidRPr="00EF5931">
              <w:rPr>
                <w:rFonts w:ascii="Book Antiqua" w:hAnsi="Book Antiqua"/>
                <w:b/>
                <w:sz w:val="20"/>
                <w:szCs w:val="20"/>
              </w:rPr>
              <w:t>Справочник</w:t>
            </w:r>
          </w:p>
        </w:tc>
        <w:tc>
          <w:tcPr>
            <w:tcW w:w="5311" w:type="dxa"/>
          </w:tcPr>
          <w:p w:rsidR="00D114C9" w:rsidRPr="00D94EE3" w:rsidRDefault="00D114C9" w:rsidP="00EF5931">
            <w:pPr>
              <w:pStyle w:val="a5"/>
              <w:rPr>
                <w:rFonts w:ascii="Book Antiqua" w:hAnsi="Book Antiqua"/>
                <w:b/>
                <w:sz w:val="20"/>
                <w:szCs w:val="20"/>
              </w:rPr>
            </w:pPr>
            <w:r w:rsidRPr="00D94EE3">
              <w:rPr>
                <w:rFonts w:ascii="Book Antiqua" w:hAnsi="Book Antiqua"/>
                <w:b/>
                <w:sz w:val="20"/>
                <w:szCs w:val="20"/>
              </w:rPr>
              <w:t>Система-источник первоначальных данных</w:t>
            </w:r>
          </w:p>
        </w:tc>
        <w:tc>
          <w:tcPr>
            <w:tcW w:w="5311" w:type="dxa"/>
          </w:tcPr>
          <w:p w:rsidR="00D114C9" w:rsidRPr="00EF5931" w:rsidRDefault="00D114C9" w:rsidP="00412D4E">
            <w:pPr>
              <w:pStyle w:val="a5"/>
              <w:rPr>
                <w:rFonts w:ascii="Book Antiqua" w:hAnsi="Book Antiqua"/>
                <w:b/>
                <w:sz w:val="20"/>
                <w:szCs w:val="20"/>
              </w:rPr>
            </w:pPr>
            <w:r w:rsidRPr="00EF5931">
              <w:rPr>
                <w:rFonts w:ascii="Book Antiqua" w:hAnsi="Book Antiqua"/>
                <w:b/>
                <w:sz w:val="20"/>
                <w:szCs w:val="20"/>
              </w:rPr>
              <w:t>Требуется нормализация</w:t>
            </w:r>
            <w:r w:rsidR="00412D4E" w:rsidRPr="00EF5931">
              <w:rPr>
                <w:rFonts w:ascii="Book Antiqua" w:hAnsi="Book Antiqua"/>
                <w:b/>
                <w:sz w:val="20"/>
                <w:szCs w:val="20"/>
              </w:rPr>
              <w:t xml:space="preserve"> после загрузки КСУ</w:t>
            </w:r>
          </w:p>
        </w:tc>
      </w:tr>
      <w:tr w:rsidR="00D114C9" w:rsidRPr="00EF5931" w:rsidTr="00EF5931">
        <w:tc>
          <w:tcPr>
            <w:tcW w:w="5310" w:type="dxa"/>
          </w:tcPr>
          <w:p w:rsidR="00D114C9" w:rsidRPr="00EF5931" w:rsidRDefault="00D114C9" w:rsidP="00D114C9">
            <w:pPr>
              <w:pStyle w:val="a5"/>
              <w:rPr>
                <w:rFonts w:ascii="Book Antiqua" w:hAnsi="Book Antiqua"/>
                <w:sz w:val="20"/>
                <w:szCs w:val="20"/>
              </w:rPr>
            </w:pPr>
            <w:r w:rsidRPr="00EF5931">
              <w:rPr>
                <w:rFonts w:ascii="Book Antiqua" w:hAnsi="Book Antiqua"/>
                <w:sz w:val="20"/>
                <w:szCs w:val="20"/>
              </w:rPr>
              <w:t>Контрагенты</w:t>
            </w:r>
          </w:p>
        </w:tc>
        <w:tc>
          <w:tcPr>
            <w:tcW w:w="5311" w:type="dxa"/>
          </w:tcPr>
          <w:p w:rsidR="00412D4E" w:rsidRPr="00ED2C0E" w:rsidRDefault="00412D4E" w:rsidP="00EF5931">
            <w:pPr>
              <w:numPr>
                <w:ilvl w:val="0"/>
                <w:numId w:val="10"/>
              </w:numPr>
              <w:ind w:left="1418" w:hanging="338"/>
              <w:jc w:val="both"/>
              <w:rPr>
                <w:rFonts w:ascii="Book Antiqua" w:hAnsi="Book Antiqua"/>
                <w:sz w:val="20"/>
                <w:szCs w:val="20"/>
              </w:rPr>
            </w:pPr>
            <w:r w:rsidRPr="00ED2C0E">
              <w:rPr>
                <w:rFonts w:ascii="Book Antiqua" w:hAnsi="Book Antiqua"/>
                <w:sz w:val="20"/>
                <w:szCs w:val="20"/>
              </w:rPr>
              <w:t>1С:Бухгалтерия предприятия;</w:t>
            </w:r>
          </w:p>
          <w:p w:rsidR="00412D4E" w:rsidRPr="00ED2C0E" w:rsidRDefault="00412D4E" w:rsidP="00EF5931">
            <w:pPr>
              <w:numPr>
                <w:ilvl w:val="0"/>
                <w:numId w:val="10"/>
              </w:numPr>
              <w:ind w:left="1418" w:hanging="338"/>
              <w:jc w:val="both"/>
              <w:rPr>
                <w:rFonts w:ascii="Book Antiqua" w:hAnsi="Book Antiqua"/>
                <w:sz w:val="20"/>
                <w:szCs w:val="20"/>
              </w:rPr>
            </w:pPr>
            <w:r w:rsidRPr="00ED2C0E">
              <w:rPr>
                <w:rFonts w:ascii="Book Antiqua" w:hAnsi="Book Antiqua"/>
                <w:sz w:val="20"/>
                <w:szCs w:val="20"/>
              </w:rPr>
              <w:t>1С:Производство;</w:t>
            </w:r>
          </w:p>
          <w:p w:rsidR="006E2AE3" w:rsidRPr="00ED2C0E" w:rsidRDefault="00412D4E" w:rsidP="004A0E6C">
            <w:pPr>
              <w:numPr>
                <w:ilvl w:val="0"/>
                <w:numId w:val="10"/>
              </w:numPr>
              <w:ind w:left="1418" w:hanging="338"/>
              <w:jc w:val="both"/>
              <w:rPr>
                <w:rFonts w:ascii="Book Antiqua" w:hAnsi="Book Antiqua"/>
                <w:sz w:val="20"/>
                <w:szCs w:val="20"/>
              </w:rPr>
            </w:pPr>
            <w:r w:rsidRPr="00ED2C0E">
              <w:rPr>
                <w:rFonts w:ascii="Book Antiqua" w:hAnsi="Book Antiqua"/>
                <w:sz w:val="20"/>
                <w:szCs w:val="20"/>
              </w:rPr>
              <w:t>1С:Комплексная бухгалтерия.</w:t>
            </w:r>
          </w:p>
          <w:p w:rsidR="00F41640" w:rsidRPr="00ED2C0E" w:rsidRDefault="00F41640" w:rsidP="00F41640">
            <w:pPr>
              <w:numPr>
                <w:ilvl w:val="0"/>
                <w:numId w:val="10"/>
              </w:numPr>
              <w:ind w:left="1418" w:hanging="338"/>
              <w:jc w:val="both"/>
              <w:rPr>
                <w:rFonts w:ascii="Book Antiqua" w:hAnsi="Book Antiqua"/>
                <w:sz w:val="20"/>
                <w:szCs w:val="20"/>
              </w:rPr>
            </w:pPr>
            <w:r w:rsidRPr="00ED2C0E">
              <w:rPr>
                <w:rFonts w:ascii="Book Antiqua" w:hAnsi="Book Antiqua"/>
                <w:sz w:val="20"/>
                <w:szCs w:val="20"/>
              </w:rPr>
              <w:t xml:space="preserve">1С: </w:t>
            </w:r>
            <w:r w:rsidR="00C57812" w:rsidRPr="00ED2C0E">
              <w:rPr>
                <w:rFonts w:ascii="Book Antiqua" w:hAnsi="Book Antiqua"/>
                <w:sz w:val="20"/>
                <w:szCs w:val="20"/>
              </w:rPr>
              <w:t>ДДС</w:t>
            </w:r>
          </w:p>
          <w:p w:rsidR="00421573" w:rsidRPr="00ED2C0E" w:rsidRDefault="00421573" w:rsidP="004A0E6C">
            <w:pPr>
              <w:numPr>
                <w:ilvl w:val="0"/>
                <w:numId w:val="10"/>
              </w:numPr>
              <w:ind w:left="1418" w:hanging="338"/>
              <w:jc w:val="both"/>
              <w:rPr>
                <w:rFonts w:ascii="Book Antiqua" w:hAnsi="Book Antiqua"/>
                <w:sz w:val="20"/>
                <w:szCs w:val="20"/>
              </w:rPr>
            </w:pPr>
            <w:r w:rsidRPr="00ED2C0E">
              <w:rPr>
                <w:rFonts w:ascii="Book Antiqua" w:hAnsi="Book Antiqua"/>
                <w:sz w:val="20"/>
                <w:szCs w:val="20"/>
              </w:rPr>
              <w:t>1</w:t>
            </w:r>
            <w:r w:rsidRPr="00ED2C0E">
              <w:rPr>
                <w:rFonts w:ascii="Book Antiqua" w:hAnsi="Book Antiqua"/>
                <w:sz w:val="20"/>
                <w:szCs w:val="20"/>
                <w:lang w:val="en-US"/>
              </w:rPr>
              <w:t xml:space="preserve">C: </w:t>
            </w:r>
            <w:r w:rsidRPr="00ED2C0E">
              <w:rPr>
                <w:rFonts w:ascii="Book Antiqua" w:hAnsi="Book Antiqua"/>
                <w:sz w:val="20"/>
                <w:szCs w:val="20"/>
              </w:rPr>
              <w:t>УПП</w:t>
            </w:r>
          </w:p>
        </w:tc>
        <w:tc>
          <w:tcPr>
            <w:tcW w:w="5311" w:type="dxa"/>
          </w:tcPr>
          <w:p w:rsidR="00D114C9" w:rsidRPr="00EF5931" w:rsidRDefault="00412D4E" w:rsidP="00D114C9">
            <w:pPr>
              <w:pStyle w:val="a5"/>
              <w:rPr>
                <w:rFonts w:ascii="Book Antiqua" w:hAnsi="Book Antiqua"/>
                <w:sz w:val="20"/>
                <w:szCs w:val="20"/>
              </w:rPr>
            </w:pPr>
            <w:r w:rsidRPr="00EF5931">
              <w:rPr>
                <w:rFonts w:ascii="Book Antiqua" w:hAnsi="Book Antiqua"/>
                <w:sz w:val="20"/>
                <w:szCs w:val="20"/>
              </w:rPr>
              <w:t>Да</w:t>
            </w:r>
          </w:p>
        </w:tc>
      </w:tr>
      <w:tr w:rsidR="00D114C9" w:rsidRPr="00EF5931" w:rsidTr="00EF5931">
        <w:tc>
          <w:tcPr>
            <w:tcW w:w="5310" w:type="dxa"/>
          </w:tcPr>
          <w:p w:rsidR="00D114C9" w:rsidRPr="00EF5931" w:rsidRDefault="00D114C9" w:rsidP="00D114C9">
            <w:pPr>
              <w:pStyle w:val="a5"/>
              <w:rPr>
                <w:rFonts w:ascii="Book Antiqua" w:hAnsi="Book Antiqua"/>
                <w:sz w:val="20"/>
                <w:szCs w:val="20"/>
              </w:rPr>
            </w:pPr>
            <w:r w:rsidRPr="00EF5931">
              <w:rPr>
                <w:rFonts w:ascii="Book Antiqua" w:hAnsi="Book Antiqua"/>
                <w:sz w:val="20"/>
                <w:szCs w:val="20"/>
              </w:rPr>
              <w:t>Договоры</w:t>
            </w:r>
          </w:p>
        </w:tc>
        <w:tc>
          <w:tcPr>
            <w:tcW w:w="5311" w:type="dxa"/>
          </w:tcPr>
          <w:p w:rsidR="00412D4E" w:rsidRPr="00ED2C0E" w:rsidRDefault="00412D4E" w:rsidP="00EF5931">
            <w:pPr>
              <w:numPr>
                <w:ilvl w:val="0"/>
                <w:numId w:val="10"/>
              </w:numPr>
              <w:ind w:left="1418" w:hanging="338"/>
              <w:jc w:val="both"/>
              <w:rPr>
                <w:rFonts w:ascii="Book Antiqua" w:hAnsi="Book Antiqua"/>
                <w:sz w:val="20"/>
                <w:szCs w:val="20"/>
              </w:rPr>
            </w:pPr>
            <w:r w:rsidRPr="00ED2C0E">
              <w:rPr>
                <w:rFonts w:ascii="Book Antiqua" w:hAnsi="Book Antiqua"/>
                <w:sz w:val="20"/>
                <w:szCs w:val="20"/>
              </w:rPr>
              <w:t>1С:Бухгалтерия предприятия;</w:t>
            </w:r>
          </w:p>
          <w:p w:rsidR="00412D4E" w:rsidRPr="00ED2C0E" w:rsidRDefault="00412D4E" w:rsidP="00EF5931">
            <w:pPr>
              <w:numPr>
                <w:ilvl w:val="0"/>
                <w:numId w:val="10"/>
              </w:numPr>
              <w:ind w:left="1418" w:hanging="338"/>
              <w:jc w:val="both"/>
              <w:rPr>
                <w:rFonts w:ascii="Book Antiqua" w:hAnsi="Book Antiqua"/>
                <w:sz w:val="20"/>
                <w:szCs w:val="20"/>
              </w:rPr>
            </w:pPr>
            <w:r w:rsidRPr="00ED2C0E">
              <w:rPr>
                <w:rFonts w:ascii="Book Antiqua" w:hAnsi="Book Antiqua"/>
                <w:sz w:val="20"/>
                <w:szCs w:val="20"/>
              </w:rPr>
              <w:t>1С:Производство;</w:t>
            </w:r>
          </w:p>
          <w:p w:rsidR="00412D4E" w:rsidRPr="00ED2C0E" w:rsidRDefault="00412D4E" w:rsidP="00EF5931">
            <w:pPr>
              <w:numPr>
                <w:ilvl w:val="0"/>
                <w:numId w:val="10"/>
              </w:numPr>
              <w:ind w:left="1418" w:hanging="338"/>
              <w:jc w:val="both"/>
              <w:rPr>
                <w:rFonts w:ascii="Book Antiqua" w:hAnsi="Book Antiqua"/>
                <w:sz w:val="20"/>
                <w:szCs w:val="20"/>
              </w:rPr>
            </w:pPr>
            <w:r w:rsidRPr="00ED2C0E">
              <w:rPr>
                <w:rFonts w:ascii="Book Antiqua" w:hAnsi="Book Antiqua"/>
                <w:sz w:val="20"/>
                <w:szCs w:val="20"/>
              </w:rPr>
              <w:t>1С:Комплексная бухгалтерия.</w:t>
            </w:r>
          </w:p>
          <w:p w:rsidR="00D114C9" w:rsidRPr="00ED2C0E" w:rsidRDefault="00412D4E" w:rsidP="00EF5931">
            <w:pPr>
              <w:numPr>
                <w:ilvl w:val="0"/>
                <w:numId w:val="10"/>
              </w:numPr>
              <w:ind w:left="1418" w:hanging="338"/>
              <w:jc w:val="both"/>
              <w:rPr>
                <w:rFonts w:ascii="Book Antiqua" w:hAnsi="Book Antiqua"/>
                <w:sz w:val="20"/>
                <w:szCs w:val="20"/>
              </w:rPr>
            </w:pPr>
            <w:r w:rsidRPr="00ED2C0E">
              <w:rPr>
                <w:rFonts w:ascii="Book Antiqua" w:hAnsi="Book Antiqua"/>
                <w:sz w:val="20"/>
                <w:szCs w:val="20"/>
              </w:rPr>
              <w:t xml:space="preserve">1С: </w:t>
            </w:r>
            <w:r w:rsidR="00C57812" w:rsidRPr="00ED2C0E">
              <w:rPr>
                <w:rFonts w:ascii="Book Antiqua" w:hAnsi="Book Antiqua"/>
                <w:sz w:val="20"/>
                <w:szCs w:val="20"/>
              </w:rPr>
              <w:t>ДДС</w:t>
            </w:r>
          </w:p>
          <w:p w:rsidR="00421573" w:rsidRPr="00ED2C0E" w:rsidRDefault="00421573" w:rsidP="00EF5931">
            <w:pPr>
              <w:numPr>
                <w:ilvl w:val="0"/>
                <w:numId w:val="10"/>
              </w:numPr>
              <w:ind w:left="1418" w:hanging="338"/>
              <w:jc w:val="both"/>
              <w:rPr>
                <w:rFonts w:ascii="Book Antiqua" w:hAnsi="Book Antiqua"/>
                <w:sz w:val="20"/>
                <w:szCs w:val="20"/>
              </w:rPr>
            </w:pPr>
            <w:r w:rsidRPr="00ED2C0E">
              <w:rPr>
                <w:rFonts w:ascii="Book Antiqua" w:hAnsi="Book Antiqua"/>
                <w:sz w:val="20"/>
                <w:szCs w:val="20"/>
              </w:rPr>
              <w:t>1</w:t>
            </w:r>
            <w:r w:rsidRPr="00ED2C0E">
              <w:rPr>
                <w:rFonts w:ascii="Book Antiqua" w:hAnsi="Book Antiqua"/>
                <w:sz w:val="20"/>
                <w:szCs w:val="20"/>
                <w:lang w:val="en-US"/>
              </w:rPr>
              <w:t xml:space="preserve">C: </w:t>
            </w:r>
            <w:r w:rsidRPr="00ED2C0E">
              <w:rPr>
                <w:rFonts w:ascii="Book Antiqua" w:hAnsi="Book Antiqua"/>
                <w:sz w:val="20"/>
                <w:szCs w:val="20"/>
              </w:rPr>
              <w:t>УПП</w:t>
            </w:r>
          </w:p>
        </w:tc>
        <w:tc>
          <w:tcPr>
            <w:tcW w:w="5311" w:type="dxa"/>
          </w:tcPr>
          <w:p w:rsidR="00D114C9" w:rsidRPr="00EF5931" w:rsidRDefault="00412D4E" w:rsidP="00D114C9">
            <w:pPr>
              <w:pStyle w:val="a5"/>
              <w:rPr>
                <w:rFonts w:ascii="Book Antiqua" w:hAnsi="Book Antiqua"/>
                <w:sz w:val="20"/>
                <w:szCs w:val="20"/>
              </w:rPr>
            </w:pPr>
            <w:r w:rsidRPr="00EF5931">
              <w:rPr>
                <w:rFonts w:ascii="Book Antiqua" w:hAnsi="Book Antiqua"/>
                <w:sz w:val="20"/>
                <w:szCs w:val="20"/>
              </w:rPr>
              <w:t>Да</w:t>
            </w:r>
          </w:p>
        </w:tc>
      </w:tr>
      <w:tr w:rsidR="00D114C9" w:rsidRPr="00EF5931" w:rsidTr="00EF5931">
        <w:tc>
          <w:tcPr>
            <w:tcW w:w="5310" w:type="dxa"/>
          </w:tcPr>
          <w:p w:rsidR="00D114C9" w:rsidRPr="00EF5931" w:rsidRDefault="00D114C9" w:rsidP="00D114C9">
            <w:pPr>
              <w:pStyle w:val="a5"/>
              <w:rPr>
                <w:rFonts w:ascii="Book Antiqua" w:hAnsi="Book Antiqua"/>
                <w:sz w:val="20"/>
                <w:szCs w:val="20"/>
              </w:rPr>
            </w:pPr>
            <w:r w:rsidRPr="00EF5931">
              <w:rPr>
                <w:rFonts w:ascii="Book Antiqua" w:hAnsi="Book Antiqua"/>
                <w:sz w:val="20"/>
                <w:szCs w:val="20"/>
              </w:rPr>
              <w:t>Банковские счета</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D114C9"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D114C9" w:rsidRPr="00EF5931" w:rsidRDefault="00412D4E" w:rsidP="00D114C9">
            <w:pPr>
              <w:pStyle w:val="a5"/>
              <w:rPr>
                <w:rFonts w:ascii="Book Antiqua" w:hAnsi="Book Antiqua"/>
                <w:sz w:val="20"/>
                <w:szCs w:val="20"/>
              </w:rPr>
            </w:pPr>
            <w:r w:rsidRPr="00EF5931">
              <w:rPr>
                <w:rFonts w:ascii="Book Antiqua" w:hAnsi="Book Antiqua"/>
                <w:sz w:val="20"/>
                <w:szCs w:val="20"/>
              </w:rPr>
              <w:t>Да</w:t>
            </w:r>
          </w:p>
        </w:tc>
      </w:tr>
      <w:tr w:rsidR="00D114C9" w:rsidRPr="00EF5931" w:rsidTr="00EF5931">
        <w:tc>
          <w:tcPr>
            <w:tcW w:w="5310" w:type="dxa"/>
          </w:tcPr>
          <w:p w:rsidR="00D114C9" w:rsidRPr="00EF5931" w:rsidRDefault="00D114C9" w:rsidP="00D114C9">
            <w:pPr>
              <w:pStyle w:val="a5"/>
              <w:rPr>
                <w:rFonts w:ascii="Book Antiqua" w:hAnsi="Book Antiqua"/>
                <w:sz w:val="20"/>
                <w:szCs w:val="20"/>
              </w:rPr>
            </w:pPr>
            <w:r w:rsidRPr="00EF5931">
              <w:rPr>
                <w:rFonts w:ascii="Book Antiqua" w:hAnsi="Book Antiqua"/>
                <w:sz w:val="20"/>
                <w:szCs w:val="20"/>
              </w:rPr>
              <w:t>Основные средства</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D114C9"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D114C9" w:rsidRPr="00EF5931" w:rsidRDefault="00412D4E" w:rsidP="00D114C9">
            <w:pPr>
              <w:pStyle w:val="a5"/>
              <w:rPr>
                <w:rFonts w:ascii="Book Antiqua" w:hAnsi="Book Antiqua"/>
                <w:sz w:val="20"/>
                <w:szCs w:val="20"/>
              </w:rPr>
            </w:pPr>
            <w:r w:rsidRPr="00EF5931">
              <w:rPr>
                <w:rFonts w:ascii="Book Antiqua" w:hAnsi="Book Antiqua"/>
                <w:sz w:val="20"/>
                <w:szCs w:val="20"/>
              </w:rPr>
              <w:t>Нет</w:t>
            </w:r>
          </w:p>
        </w:tc>
      </w:tr>
      <w:tr w:rsidR="00412D4E" w:rsidRPr="00EF5931" w:rsidTr="00EF5931">
        <w:tc>
          <w:tcPr>
            <w:tcW w:w="5310"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Объекты строительства</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lastRenderedPageBreak/>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lastRenderedPageBreak/>
              <w:t>Нет</w:t>
            </w:r>
          </w:p>
        </w:tc>
      </w:tr>
      <w:tr w:rsidR="00412D4E" w:rsidRPr="00EF5931" w:rsidTr="00EF5931">
        <w:tc>
          <w:tcPr>
            <w:tcW w:w="5310"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lastRenderedPageBreak/>
              <w:t>Расходы будущих периодов</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Нет</w:t>
            </w:r>
          </w:p>
        </w:tc>
      </w:tr>
      <w:tr w:rsidR="00412D4E" w:rsidRPr="00EF5931" w:rsidTr="00EF5931">
        <w:tc>
          <w:tcPr>
            <w:tcW w:w="5310"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Номенклатура</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Да</w:t>
            </w:r>
          </w:p>
        </w:tc>
      </w:tr>
      <w:tr w:rsidR="00412D4E" w:rsidRPr="00EF5931" w:rsidTr="00EF5931">
        <w:tc>
          <w:tcPr>
            <w:tcW w:w="5310"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Денежные документы</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Нет</w:t>
            </w:r>
          </w:p>
        </w:tc>
      </w:tr>
      <w:tr w:rsidR="00412D4E" w:rsidRPr="00EF5931" w:rsidTr="00EF5931">
        <w:tc>
          <w:tcPr>
            <w:tcW w:w="5310"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Склады (места хранения)</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412D4E" w:rsidRPr="00EF5931" w:rsidRDefault="00DF204F" w:rsidP="00D114C9">
            <w:pPr>
              <w:pStyle w:val="a5"/>
              <w:rPr>
                <w:rFonts w:ascii="Book Antiqua" w:hAnsi="Book Antiqua"/>
                <w:sz w:val="20"/>
                <w:szCs w:val="20"/>
              </w:rPr>
            </w:pPr>
            <w:r w:rsidRPr="00EF5931">
              <w:rPr>
                <w:rFonts w:ascii="Book Antiqua" w:hAnsi="Book Antiqua"/>
                <w:sz w:val="20"/>
                <w:szCs w:val="20"/>
              </w:rPr>
              <w:t>Нет</w:t>
            </w:r>
          </w:p>
        </w:tc>
      </w:tr>
      <w:tr w:rsidR="00412D4E" w:rsidRPr="00EF5931" w:rsidTr="00EF5931">
        <w:tc>
          <w:tcPr>
            <w:tcW w:w="5310"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Подразделения организаций</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412D4E" w:rsidRPr="00EF5931" w:rsidRDefault="00DF204F" w:rsidP="00D114C9">
            <w:pPr>
              <w:pStyle w:val="a5"/>
              <w:rPr>
                <w:rFonts w:ascii="Book Antiqua" w:hAnsi="Book Antiqua"/>
                <w:sz w:val="20"/>
                <w:szCs w:val="20"/>
              </w:rPr>
            </w:pPr>
            <w:r w:rsidRPr="00EF5931">
              <w:rPr>
                <w:rFonts w:ascii="Book Antiqua" w:hAnsi="Book Antiqua"/>
                <w:sz w:val="20"/>
                <w:szCs w:val="20"/>
              </w:rPr>
              <w:t>Нет</w:t>
            </w:r>
          </w:p>
        </w:tc>
      </w:tr>
      <w:tr w:rsidR="00412D4E" w:rsidRPr="00EF5931" w:rsidTr="00EF5931">
        <w:tc>
          <w:tcPr>
            <w:tcW w:w="5310"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Ценные бумаги</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412D4E" w:rsidRPr="00EF5931" w:rsidRDefault="00DF204F" w:rsidP="00D114C9">
            <w:pPr>
              <w:pStyle w:val="a5"/>
              <w:rPr>
                <w:rFonts w:ascii="Book Antiqua" w:hAnsi="Book Antiqua"/>
                <w:sz w:val="20"/>
                <w:szCs w:val="20"/>
              </w:rPr>
            </w:pPr>
            <w:r w:rsidRPr="00EF5931">
              <w:rPr>
                <w:rFonts w:ascii="Book Antiqua" w:hAnsi="Book Antiqua"/>
                <w:sz w:val="20"/>
                <w:szCs w:val="20"/>
              </w:rPr>
              <w:t>Нет</w:t>
            </w:r>
          </w:p>
        </w:tc>
      </w:tr>
      <w:tr w:rsidR="00412D4E" w:rsidRPr="00EF5931" w:rsidTr="00EF5931">
        <w:tc>
          <w:tcPr>
            <w:tcW w:w="5310" w:type="dxa"/>
          </w:tcPr>
          <w:p w:rsidR="00412D4E" w:rsidRPr="00EF5931" w:rsidRDefault="00412D4E" w:rsidP="00D114C9">
            <w:pPr>
              <w:pStyle w:val="a5"/>
              <w:rPr>
                <w:rFonts w:ascii="Book Antiqua" w:hAnsi="Book Antiqua"/>
                <w:sz w:val="20"/>
                <w:szCs w:val="20"/>
              </w:rPr>
            </w:pPr>
            <w:r w:rsidRPr="00EF5931">
              <w:rPr>
                <w:rFonts w:ascii="Book Antiqua" w:hAnsi="Book Antiqua"/>
                <w:sz w:val="20"/>
                <w:szCs w:val="20"/>
              </w:rPr>
              <w:t>Физические лица</w:t>
            </w:r>
          </w:p>
        </w:tc>
        <w:tc>
          <w:tcPr>
            <w:tcW w:w="5311" w:type="dxa"/>
          </w:tcPr>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1С:Бухгалтерия предприятия;</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1С:Производство;</w:t>
            </w:r>
          </w:p>
          <w:p w:rsidR="00412D4E" w:rsidRPr="00D94EE3" w:rsidRDefault="00412D4E"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1С:Комплексная бухгалтерия.</w:t>
            </w:r>
          </w:p>
          <w:p w:rsidR="00421573" w:rsidRPr="00D94EE3" w:rsidRDefault="00421573" w:rsidP="00EF5931">
            <w:pPr>
              <w:numPr>
                <w:ilvl w:val="0"/>
                <w:numId w:val="10"/>
              </w:numPr>
              <w:ind w:left="1418" w:hanging="338"/>
              <w:jc w:val="both"/>
              <w:rPr>
                <w:rFonts w:ascii="Book Antiqua" w:hAnsi="Book Antiqua"/>
                <w:sz w:val="20"/>
                <w:szCs w:val="20"/>
              </w:rPr>
            </w:pPr>
            <w:r w:rsidRPr="00D94EE3">
              <w:rPr>
                <w:rFonts w:ascii="Book Antiqua" w:hAnsi="Book Antiqua"/>
                <w:sz w:val="20"/>
                <w:szCs w:val="20"/>
              </w:rPr>
              <w:t>1</w:t>
            </w:r>
            <w:r w:rsidRPr="00D94EE3">
              <w:rPr>
                <w:rFonts w:ascii="Book Antiqua" w:hAnsi="Book Antiqua"/>
                <w:sz w:val="20"/>
                <w:szCs w:val="20"/>
                <w:lang w:val="en-US"/>
              </w:rPr>
              <w:t xml:space="preserve">C: </w:t>
            </w:r>
            <w:r w:rsidRPr="00D94EE3">
              <w:rPr>
                <w:rFonts w:ascii="Book Antiqua" w:hAnsi="Book Antiqua"/>
                <w:sz w:val="20"/>
                <w:szCs w:val="20"/>
              </w:rPr>
              <w:t>УПП</w:t>
            </w:r>
          </w:p>
        </w:tc>
        <w:tc>
          <w:tcPr>
            <w:tcW w:w="5311" w:type="dxa"/>
          </w:tcPr>
          <w:p w:rsidR="00412D4E" w:rsidRPr="00EF5931" w:rsidRDefault="00DF204F" w:rsidP="00D114C9">
            <w:pPr>
              <w:pStyle w:val="a5"/>
              <w:rPr>
                <w:rFonts w:ascii="Book Antiqua" w:hAnsi="Book Antiqua"/>
                <w:sz w:val="20"/>
                <w:szCs w:val="20"/>
              </w:rPr>
            </w:pPr>
            <w:r w:rsidRPr="00EF5931">
              <w:rPr>
                <w:rFonts w:ascii="Book Antiqua" w:hAnsi="Book Antiqua"/>
                <w:sz w:val="20"/>
                <w:szCs w:val="20"/>
              </w:rPr>
              <w:t>Да</w:t>
            </w:r>
          </w:p>
        </w:tc>
      </w:tr>
    </w:tbl>
    <w:p w:rsidR="00D114C9" w:rsidRDefault="00D114C9" w:rsidP="00D114C9">
      <w:pPr>
        <w:pStyle w:val="a5"/>
      </w:pPr>
    </w:p>
    <w:p w:rsidR="000F0759" w:rsidRPr="00087C0C" w:rsidRDefault="00997766" w:rsidP="00D114C9">
      <w:pPr>
        <w:pStyle w:val="8"/>
        <w:rPr>
          <w:rFonts w:ascii="Book Antiqua" w:hAnsi="Book Antiqua"/>
        </w:rPr>
      </w:pPr>
      <w:r w:rsidRPr="00087C0C">
        <w:rPr>
          <w:rFonts w:ascii="Book Antiqua" w:hAnsi="Book Antiqua"/>
        </w:rPr>
        <w:t>Справочники, н</w:t>
      </w:r>
      <w:r w:rsidR="000F0759" w:rsidRPr="00087C0C">
        <w:rPr>
          <w:rFonts w:ascii="Book Antiqua" w:hAnsi="Book Antiqua"/>
        </w:rPr>
        <w:t xml:space="preserve">ормализуемые </w:t>
      </w:r>
      <w:r w:rsidR="003C0A2F" w:rsidRPr="00087C0C">
        <w:rPr>
          <w:rFonts w:ascii="Book Antiqua" w:hAnsi="Book Antiqua"/>
        </w:rPr>
        <w:t xml:space="preserve">непосредственно </w:t>
      </w:r>
      <w:r w:rsidR="0056742A" w:rsidRPr="00087C0C">
        <w:rPr>
          <w:rFonts w:ascii="Book Antiqua" w:hAnsi="Book Antiqua"/>
        </w:rPr>
        <w:t xml:space="preserve">при </w:t>
      </w:r>
      <w:r w:rsidR="000F0759" w:rsidRPr="00087C0C">
        <w:rPr>
          <w:rFonts w:ascii="Book Antiqua" w:hAnsi="Book Antiqua"/>
        </w:rPr>
        <w:t>внесени</w:t>
      </w:r>
      <w:r w:rsidR="0056742A" w:rsidRPr="00087C0C">
        <w:rPr>
          <w:rFonts w:ascii="Book Antiqua" w:hAnsi="Book Antiqua"/>
        </w:rPr>
        <w:t>и</w:t>
      </w:r>
      <w:r w:rsidR="000F0759" w:rsidRPr="00087C0C">
        <w:rPr>
          <w:rFonts w:ascii="Book Antiqua" w:hAnsi="Book Antiqua"/>
        </w:rPr>
        <w:t xml:space="preserve"> в КСУ</w:t>
      </w:r>
    </w:p>
    <w:p w:rsidR="00D114C9" w:rsidRPr="004F254B" w:rsidRDefault="00D114C9" w:rsidP="00D114C9">
      <w:pPr>
        <w:rPr>
          <w:rFonts w:ascii="Book Antiqua" w:hAnsi="Book Antiqua"/>
          <w:sz w:val="20"/>
          <w:szCs w:val="20"/>
        </w:rPr>
      </w:pPr>
      <w:r w:rsidRPr="004F254B">
        <w:rPr>
          <w:rFonts w:ascii="Book Antiqua" w:hAnsi="Book Antiqua"/>
          <w:sz w:val="20"/>
          <w:szCs w:val="20"/>
        </w:rPr>
        <w:t xml:space="preserve">Данные справочники нуждаются в существенных изменениях, связанных с их централизацией. Они должны быть едиными для всех организаций, входящих в контур проекта. Имеет смысл создавать их в КСУ, не привязываясь к конкретной исторической учетной системе. Такой подход предполагает создание мэппинга новых справочников и справочников исторических систем. Мэппинг необходим для синхронизации при загрузке </w:t>
      </w:r>
      <w:r w:rsidR="00CC1ED4">
        <w:rPr>
          <w:rFonts w:ascii="Book Antiqua" w:hAnsi="Book Antiqua"/>
          <w:sz w:val="20"/>
          <w:szCs w:val="20"/>
        </w:rPr>
        <w:t>остатков</w:t>
      </w:r>
      <w:r w:rsidRPr="004F254B">
        <w:rPr>
          <w:rFonts w:ascii="Book Antiqua" w:hAnsi="Book Antiqua"/>
          <w:sz w:val="20"/>
          <w:szCs w:val="20"/>
        </w:rPr>
        <w:t xml:space="preserve"> и </w:t>
      </w:r>
      <w:r w:rsidR="00D60C23" w:rsidRPr="004F254B">
        <w:rPr>
          <w:rFonts w:ascii="Book Antiqua" w:hAnsi="Book Antiqua"/>
          <w:sz w:val="20"/>
          <w:szCs w:val="20"/>
        </w:rPr>
        <w:t xml:space="preserve">других </w:t>
      </w:r>
      <w:r w:rsidRPr="004F254B">
        <w:rPr>
          <w:rFonts w:ascii="Book Antiqua" w:hAnsi="Book Antiqua"/>
          <w:sz w:val="20"/>
          <w:szCs w:val="20"/>
        </w:rPr>
        <w:t>справочников</w:t>
      </w:r>
      <w:r w:rsidR="00D60C23" w:rsidRPr="004F254B">
        <w:rPr>
          <w:rFonts w:ascii="Book Antiqua" w:hAnsi="Book Antiqua"/>
          <w:sz w:val="20"/>
          <w:szCs w:val="20"/>
        </w:rPr>
        <w:t>, ссылающихся на указанные справочники.</w:t>
      </w:r>
    </w:p>
    <w:p w:rsidR="000F0759" w:rsidRPr="004F254B" w:rsidRDefault="000F0759" w:rsidP="0062235A">
      <w:pPr>
        <w:pStyle w:val="a5"/>
        <w:numPr>
          <w:ilvl w:val="2"/>
          <w:numId w:val="16"/>
        </w:numPr>
        <w:rPr>
          <w:rFonts w:ascii="Book Antiqua" w:hAnsi="Book Antiqua"/>
          <w:sz w:val="20"/>
          <w:szCs w:val="20"/>
        </w:rPr>
      </w:pPr>
      <w:r w:rsidRPr="004F254B">
        <w:rPr>
          <w:rFonts w:ascii="Book Antiqua" w:hAnsi="Book Antiqua"/>
          <w:sz w:val="20"/>
          <w:szCs w:val="20"/>
        </w:rPr>
        <w:t>Статьи затрат</w:t>
      </w:r>
    </w:p>
    <w:p w:rsidR="000F0759" w:rsidRPr="004F254B" w:rsidRDefault="000F0759" w:rsidP="0062235A">
      <w:pPr>
        <w:pStyle w:val="a5"/>
        <w:numPr>
          <w:ilvl w:val="2"/>
          <w:numId w:val="16"/>
        </w:numPr>
        <w:rPr>
          <w:rFonts w:ascii="Book Antiqua" w:hAnsi="Book Antiqua"/>
          <w:sz w:val="20"/>
          <w:szCs w:val="20"/>
        </w:rPr>
      </w:pPr>
      <w:r w:rsidRPr="004F254B">
        <w:rPr>
          <w:rFonts w:ascii="Book Antiqua" w:hAnsi="Book Antiqua"/>
          <w:sz w:val="20"/>
          <w:szCs w:val="20"/>
        </w:rPr>
        <w:lastRenderedPageBreak/>
        <w:t>Номенклатурные группы</w:t>
      </w:r>
    </w:p>
    <w:p w:rsidR="000F0759" w:rsidRPr="004F254B" w:rsidRDefault="000F0759" w:rsidP="0062235A">
      <w:pPr>
        <w:pStyle w:val="a5"/>
        <w:numPr>
          <w:ilvl w:val="2"/>
          <w:numId w:val="16"/>
        </w:numPr>
        <w:rPr>
          <w:rFonts w:ascii="Book Antiqua" w:hAnsi="Book Antiqua"/>
          <w:sz w:val="20"/>
          <w:szCs w:val="20"/>
        </w:rPr>
      </w:pPr>
      <w:r w:rsidRPr="004F254B">
        <w:rPr>
          <w:rFonts w:ascii="Book Antiqua" w:hAnsi="Book Antiqua"/>
          <w:sz w:val="20"/>
          <w:szCs w:val="20"/>
        </w:rPr>
        <w:t>Статьи прочих доходов и расходов</w:t>
      </w:r>
    </w:p>
    <w:p w:rsidR="00997766" w:rsidRPr="004F254B" w:rsidRDefault="00997766" w:rsidP="0062235A">
      <w:pPr>
        <w:pStyle w:val="a5"/>
        <w:numPr>
          <w:ilvl w:val="2"/>
          <w:numId w:val="16"/>
        </w:numPr>
        <w:rPr>
          <w:rFonts w:ascii="Book Antiqua" w:hAnsi="Book Antiqua"/>
          <w:sz w:val="20"/>
          <w:szCs w:val="20"/>
        </w:rPr>
      </w:pPr>
      <w:r w:rsidRPr="004F254B">
        <w:rPr>
          <w:rFonts w:ascii="Book Antiqua" w:hAnsi="Book Antiqua"/>
          <w:sz w:val="20"/>
          <w:szCs w:val="20"/>
        </w:rPr>
        <w:t>Подразделения</w:t>
      </w:r>
    </w:p>
    <w:p w:rsidR="00902CA7" w:rsidRPr="004F254B" w:rsidRDefault="00902CA7" w:rsidP="0062235A">
      <w:pPr>
        <w:pStyle w:val="a5"/>
        <w:numPr>
          <w:ilvl w:val="2"/>
          <w:numId w:val="16"/>
        </w:numPr>
        <w:rPr>
          <w:rFonts w:ascii="Book Antiqua" w:hAnsi="Book Antiqua"/>
          <w:sz w:val="20"/>
          <w:szCs w:val="20"/>
        </w:rPr>
      </w:pPr>
      <w:r w:rsidRPr="004F254B">
        <w:rPr>
          <w:rFonts w:ascii="Book Antiqua" w:hAnsi="Book Antiqua"/>
          <w:sz w:val="20"/>
          <w:szCs w:val="20"/>
        </w:rPr>
        <w:t>Статьи движения денежных средств</w:t>
      </w:r>
    </w:p>
    <w:p w:rsidR="000659BF" w:rsidRPr="003B6722" w:rsidRDefault="000F0759" w:rsidP="00570C0C">
      <w:pPr>
        <w:pStyle w:val="3"/>
        <w:rPr>
          <w:lang w:val="ru-RU"/>
        </w:rPr>
      </w:pPr>
      <w:bookmarkStart w:id="26" w:name="_Toc368654123"/>
      <w:r w:rsidRPr="003B6722">
        <w:rPr>
          <w:lang w:val="ru-RU"/>
        </w:rPr>
        <w:t>Сведения о начальных остатках по счетам бухгалтерского и налогового учета</w:t>
      </w:r>
      <w:r w:rsidR="000659BF" w:rsidRPr="003B6722">
        <w:rPr>
          <w:lang w:val="ru-RU"/>
        </w:rPr>
        <w:t>.</w:t>
      </w:r>
      <w:bookmarkEnd w:id="26"/>
      <w:r w:rsidR="000659BF" w:rsidRPr="003B6722">
        <w:rPr>
          <w:lang w:val="ru-RU"/>
        </w:rPr>
        <w:t xml:space="preserve"> </w:t>
      </w:r>
    </w:p>
    <w:p w:rsidR="000F0759" w:rsidRPr="004F254B" w:rsidRDefault="000659BF" w:rsidP="000659BF">
      <w:pPr>
        <w:pStyle w:val="a5"/>
        <w:ind w:left="360"/>
        <w:rPr>
          <w:rFonts w:ascii="Book Antiqua" w:hAnsi="Book Antiqua"/>
          <w:sz w:val="20"/>
          <w:szCs w:val="20"/>
        </w:rPr>
      </w:pPr>
      <w:r w:rsidRPr="004F254B">
        <w:rPr>
          <w:rFonts w:ascii="Book Antiqua" w:hAnsi="Book Antiqua"/>
          <w:sz w:val="20"/>
          <w:szCs w:val="20"/>
        </w:rPr>
        <w:t xml:space="preserve">Перенос начальных остатков осуществляется из текущих учетных систем Заказчика через файлы формата </w:t>
      </w:r>
      <w:r w:rsidR="009877A7" w:rsidRPr="004F254B">
        <w:rPr>
          <w:rFonts w:ascii="Book Antiqua" w:hAnsi="Book Antiqua"/>
          <w:sz w:val="20"/>
          <w:szCs w:val="20"/>
        </w:rPr>
        <w:t>dbf</w:t>
      </w:r>
      <w:r w:rsidRPr="004F254B">
        <w:rPr>
          <w:rFonts w:ascii="Book Antiqua" w:hAnsi="Book Antiqua"/>
          <w:sz w:val="20"/>
          <w:szCs w:val="20"/>
        </w:rPr>
        <w:t>.</w:t>
      </w:r>
    </w:p>
    <w:p w:rsidR="009877A7" w:rsidRPr="004F254B" w:rsidRDefault="009877A7" w:rsidP="000659BF">
      <w:pPr>
        <w:pStyle w:val="a5"/>
        <w:ind w:left="360"/>
        <w:rPr>
          <w:rFonts w:ascii="Book Antiqua" w:hAnsi="Book Antiqua"/>
          <w:sz w:val="20"/>
          <w:szCs w:val="20"/>
        </w:rPr>
      </w:pPr>
      <w:r w:rsidRPr="004F254B">
        <w:rPr>
          <w:rFonts w:ascii="Book Antiqua" w:hAnsi="Book Antiqua"/>
          <w:sz w:val="20"/>
          <w:szCs w:val="20"/>
        </w:rPr>
        <w:t>Загрузка начальных остатков осуществляется в специализированные документы КСУ, в соответствии с рекомендациями по вводу начальных остатков в конфигурацию 1С: УПП.</w:t>
      </w:r>
    </w:p>
    <w:p w:rsidR="006F1EF3" w:rsidRPr="006F1EF3" w:rsidRDefault="006F1EF3" w:rsidP="006F1EF3">
      <w:pPr>
        <w:pStyle w:val="2"/>
        <w:jc w:val="both"/>
        <w:rPr>
          <w:lang w:val="ru-RU"/>
        </w:rPr>
      </w:pPr>
      <w:bookmarkStart w:id="27" w:name="_Toc368654124"/>
      <w:r w:rsidRPr="006F1EF3">
        <w:rPr>
          <w:lang w:val="ru-RU"/>
        </w:rPr>
        <w:lastRenderedPageBreak/>
        <w:t>Интеграция с внешними учетными сист</w:t>
      </w:r>
      <w:r>
        <w:rPr>
          <w:lang w:val="ru-RU"/>
        </w:rPr>
        <w:t>емами</w:t>
      </w:r>
      <w:bookmarkEnd w:id="27"/>
    </w:p>
    <w:p w:rsidR="00B024E8" w:rsidRDefault="00B024E8" w:rsidP="00B024E8">
      <w:pPr>
        <w:pStyle w:val="HeadingBar"/>
        <w:rPr>
          <w:lang w:val="ru-RU"/>
        </w:rPr>
      </w:pPr>
    </w:p>
    <w:p w:rsidR="00B56580" w:rsidRPr="00344FD3" w:rsidRDefault="00B56580" w:rsidP="00344FD3"/>
    <w:p w:rsidR="0073788A" w:rsidRDefault="00EF1C5E" w:rsidP="00344FD3">
      <w:r w:rsidRPr="00344FD3">
        <w:object w:dxaOrig="14115" w:dyaOrig="4710">
          <v:shape id="_x0000_i1027" type="#_x0000_t75" style="width:705.75pt;height:237.75pt" o:ole="">
            <v:imagedata r:id="rId15" o:title=""/>
          </v:shape>
          <o:OLEObject Type="Embed" ProgID="Visio.Drawing.11" ShapeID="_x0000_i1027" DrawAspect="Content" ObjectID="_1464422771" r:id="rId16"/>
        </w:object>
      </w:r>
    </w:p>
    <w:p w:rsidR="001E343C" w:rsidRDefault="001E343C" w:rsidP="00280742">
      <w:pPr>
        <w:pStyle w:val="8"/>
      </w:pPr>
      <w:r>
        <w:t>Предполагаемые точки ввода нормативно справочной информации</w:t>
      </w:r>
      <w:r w:rsidR="006C5D15">
        <w:t xml:space="preserve"> КСУ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5310"/>
      </w:tblGrid>
      <w:tr w:rsidR="001E343C" w:rsidRPr="00EF5931" w:rsidTr="0063284C">
        <w:tc>
          <w:tcPr>
            <w:tcW w:w="5310" w:type="dxa"/>
          </w:tcPr>
          <w:p w:rsidR="001E343C" w:rsidRPr="00EF5931" w:rsidRDefault="001E343C" w:rsidP="0063284C">
            <w:pPr>
              <w:pStyle w:val="a5"/>
              <w:rPr>
                <w:rFonts w:ascii="Book Antiqua" w:hAnsi="Book Antiqua"/>
                <w:b/>
                <w:sz w:val="20"/>
                <w:szCs w:val="20"/>
              </w:rPr>
            </w:pPr>
            <w:r w:rsidRPr="00EF5931">
              <w:rPr>
                <w:rFonts w:ascii="Book Antiqua" w:hAnsi="Book Antiqua"/>
                <w:b/>
                <w:sz w:val="20"/>
                <w:szCs w:val="20"/>
              </w:rPr>
              <w:t>Справочник</w:t>
            </w:r>
          </w:p>
        </w:tc>
        <w:tc>
          <w:tcPr>
            <w:tcW w:w="5310" w:type="dxa"/>
          </w:tcPr>
          <w:p w:rsidR="001E343C" w:rsidRPr="00EF5931" w:rsidRDefault="001E343C" w:rsidP="0063284C">
            <w:pPr>
              <w:pStyle w:val="a5"/>
              <w:rPr>
                <w:rFonts w:ascii="Book Antiqua" w:hAnsi="Book Antiqua"/>
                <w:b/>
                <w:sz w:val="20"/>
                <w:szCs w:val="20"/>
              </w:rPr>
            </w:pPr>
            <w:r>
              <w:rPr>
                <w:rFonts w:ascii="Book Antiqua" w:hAnsi="Book Antiqua"/>
                <w:b/>
                <w:sz w:val="20"/>
                <w:szCs w:val="20"/>
              </w:rPr>
              <w:t>Точка ввода</w:t>
            </w:r>
          </w:p>
        </w:tc>
      </w:tr>
      <w:tr w:rsidR="001E343C" w:rsidRPr="00EF5931" w:rsidTr="0063284C">
        <w:tc>
          <w:tcPr>
            <w:tcW w:w="5310" w:type="dxa"/>
          </w:tcPr>
          <w:p w:rsidR="001E343C" w:rsidRPr="00EF5931" w:rsidRDefault="001E343C" w:rsidP="0063284C">
            <w:pPr>
              <w:pStyle w:val="a5"/>
              <w:rPr>
                <w:rFonts w:ascii="Book Antiqua" w:hAnsi="Book Antiqua"/>
                <w:sz w:val="20"/>
                <w:szCs w:val="20"/>
              </w:rPr>
            </w:pPr>
            <w:r w:rsidRPr="00EF5931">
              <w:rPr>
                <w:rFonts w:ascii="Book Antiqua" w:hAnsi="Book Antiqua"/>
                <w:sz w:val="20"/>
                <w:szCs w:val="20"/>
              </w:rPr>
              <w:t>Контрагенты</w:t>
            </w:r>
          </w:p>
        </w:tc>
        <w:tc>
          <w:tcPr>
            <w:tcW w:w="5310" w:type="dxa"/>
          </w:tcPr>
          <w:p w:rsidR="001E343C" w:rsidRPr="00EF5931" w:rsidRDefault="001E343C" w:rsidP="00717E59">
            <w:pPr>
              <w:pStyle w:val="a5"/>
              <w:rPr>
                <w:rFonts w:ascii="Book Antiqua" w:hAnsi="Book Antiqua"/>
                <w:sz w:val="20"/>
                <w:szCs w:val="20"/>
              </w:rPr>
            </w:pPr>
            <w:r>
              <w:rPr>
                <w:rFonts w:ascii="Book Antiqua" w:hAnsi="Book Antiqua"/>
                <w:sz w:val="20"/>
                <w:szCs w:val="20"/>
              </w:rPr>
              <w:t>КСУ</w:t>
            </w:r>
            <w:r w:rsidR="00717E59">
              <w:rPr>
                <w:rFonts w:ascii="Book Antiqua" w:hAnsi="Book Antiqua"/>
                <w:sz w:val="20"/>
                <w:szCs w:val="20"/>
              </w:rPr>
              <w:t xml:space="preserve">, 1С: Реестр договоров юристов </w:t>
            </w:r>
            <w:r w:rsidR="00717E59" w:rsidRPr="00717E59">
              <w:rPr>
                <w:rFonts w:ascii="Book Antiqua" w:hAnsi="Book Antiqua"/>
                <w:sz w:val="18"/>
                <w:szCs w:val="20"/>
              </w:rPr>
              <w:t>(в случае продолжения использования системы)</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Договоры</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r w:rsidR="00717E59">
              <w:rPr>
                <w:rFonts w:ascii="Book Antiqua" w:hAnsi="Book Antiqua"/>
                <w:sz w:val="20"/>
                <w:szCs w:val="20"/>
              </w:rPr>
              <w:t xml:space="preserve">, 1С: Реестр договоров юристов </w:t>
            </w:r>
            <w:r w:rsidR="00717E59" w:rsidRPr="00717E59">
              <w:rPr>
                <w:rFonts w:ascii="Book Antiqua" w:hAnsi="Book Antiqua"/>
                <w:sz w:val="18"/>
                <w:szCs w:val="20"/>
              </w:rPr>
              <w:t>(в случае продолжения использования системы)</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Банковские счета</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Основные средства</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Объекты строительства</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Расходы будущих периодов</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lastRenderedPageBreak/>
              <w:t>Номенклатура</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Денежные документы</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Склады (места хранения)</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Подразделения организаций</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Ценные бумаги</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EF5931">
              <w:rPr>
                <w:rFonts w:ascii="Book Antiqua" w:hAnsi="Book Antiqua"/>
                <w:sz w:val="20"/>
                <w:szCs w:val="20"/>
              </w:rPr>
              <w:t>Физические лица</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4F254B">
              <w:rPr>
                <w:rFonts w:ascii="Book Antiqua" w:hAnsi="Book Antiqua"/>
                <w:sz w:val="20"/>
                <w:szCs w:val="20"/>
              </w:rPr>
              <w:t>Статьи затрат</w:t>
            </w:r>
          </w:p>
        </w:tc>
        <w:tc>
          <w:tcPr>
            <w:tcW w:w="5310" w:type="dxa"/>
          </w:tcPr>
          <w:p w:rsidR="006C5D15" w:rsidRPr="00EF5931" w:rsidRDefault="006C5D15" w:rsidP="00C358C2">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1E343C" w:rsidRDefault="006C5D15" w:rsidP="006C5D15">
            <w:pPr>
              <w:pStyle w:val="a5"/>
              <w:rPr>
                <w:rFonts w:ascii="Book Antiqua" w:hAnsi="Book Antiqua"/>
                <w:sz w:val="20"/>
                <w:szCs w:val="20"/>
              </w:rPr>
            </w:pPr>
            <w:r w:rsidRPr="004F254B">
              <w:rPr>
                <w:rFonts w:ascii="Book Antiqua" w:hAnsi="Book Antiqua"/>
                <w:sz w:val="20"/>
                <w:szCs w:val="20"/>
              </w:rPr>
              <w:t>Номенклатурные группы</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4F254B">
              <w:rPr>
                <w:rFonts w:ascii="Book Antiqua" w:hAnsi="Book Antiqua"/>
                <w:sz w:val="20"/>
                <w:szCs w:val="20"/>
              </w:rPr>
              <w:t>Статьи прочих доходов и расходов</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EF5931" w:rsidRDefault="006C5D15" w:rsidP="006C5D15">
            <w:pPr>
              <w:pStyle w:val="a5"/>
              <w:rPr>
                <w:rFonts w:ascii="Book Antiqua" w:hAnsi="Book Antiqua"/>
                <w:sz w:val="20"/>
                <w:szCs w:val="20"/>
              </w:rPr>
            </w:pPr>
            <w:r w:rsidRPr="004F254B">
              <w:rPr>
                <w:rFonts w:ascii="Book Antiqua" w:hAnsi="Book Antiqua"/>
                <w:sz w:val="20"/>
                <w:szCs w:val="20"/>
              </w:rPr>
              <w:t>Подразделения</w:t>
            </w:r>
          </w:p>
        </w:tc>
        <w:tc>
          <w:tcPr>
            <w:tcW w:w="5310" w:type="dxa"/>
          </w:tcPr>
          <w:p w:rsidR="006C5D15" w:rsidRPr="00EF5931" w:rsidRDefault="006C5D15" w:rsidP="00C358C2">
            <w:pPr>
              <w:pStyle w:val="a5"/>
              <w:rPr>
                <w:rFonts w:ascii="Book Antiqua" w:hAnsi="Book Antiqua"/>
                <w:sz w:val="20"/>
                <w:szCs w:val="20"/>
              </w:rPr>
            </w:pPr>
            <w:r>
              <w:rPr>
                <w:rFonts w:ascii="Book Antiqua" w:hAnsi="Book Antiqua"/>
                <w:sz w:val="20"/>
                <w:szCs w:val="20"/>
              </w:rPr>
              <w:t>КСУ</w:t>
            </w:r>
          </w:p>
        </w:tc>
      </w:tr>
      <w:tr w:rsidR="006C5D15" w:rsidRPr="00EF5931" w:rsidTr="0063284C">
        <w:tc>
          <w:tcPr>
            <w:tcW w:w="5310" w:type="dxa"/>
          </w:tcPr>
          <w:p w:rsidR="006C5D15" w:rsidRPr="001E343C" w:rsidRDefault="006C5D15" w:rsidP="006C5D15">
            <w:pPr>
              <w:pStyle w:val="a5"/>
              <w:rPr>
                <w:rFonts w:ascii="Book Antiqua" w:hAnsi="Book Antiqua"/>
                <w:sz w:val="20"/>
                <w:szCs w:val="20"/>
              </w:rPr>
            </w:pPr>
            <w:r w:rsidRPr="004F254B">
              <w:rPr>
                <w:rFonts w:ascii="Book Antiqua" w:hAnsi="Book Antiqua"/>
                <w:sz w:val="20"/>
                <w:szCs w:val="20"/>
              </w:rPr>
              <w:t>Статьи движения денежных средств</w:t>
            </w:r>
          </w:p>
        </w:tc>
        <w:tc>
          <w:tcPr>
            <w:tcW w:w="5310" w:type="dxa"/>
          </w:tcPr>
          <w:p w:rsidR="006C5D15" w:rsidRPr="00EF5931" w:rsidRDefault="006C5D15" w:rsidP="006C5D15">
            <w:pPr>
              <w:pStyle w:val="a5"/>
              <w:rPr>
                <w:rFonts w:ascii="Book Antiqua" w:hAnsi="Book Antiqua"/>
                <w:sz w:val="20"/>
                <w:szCs w:val="20"/>
              </w:rPr>
            </w:pPr>
            <w:r>
              <w:rPr>
                <w:rFonts w:ascii="Book Antiqua" w:hAnsi="Book Antiqua"/>
                <w:sz w:val="20"/>
                <w:szCs w:val="20"/>
              </w:rPr>
              <w:t>КСУ</w:t>
            </w:r>
          </w:p>
        </w:tc>
      </w:tr>
    </w:tbl>
    <w:p w:rsidR="001E343C" w:rsidRPr="001E343C" w:rsidRDefault="001E343C" w:rsidP="001E343C"/>
    <w:p w:rsidR="00CD597E" w:rsidRPr="00BC1A5E" w:rsidRDefault="00280742" w:rsidP="00280742">
      <w:pPr>
        <w:pStyle w:val="8"/>
      </w:pPr>
      <w:r>
        <w:t xml:space="preserve">Предполагаемый состав и источники </w:t>
      </w:r>
      <w:r w:rsidR="001E343C">
        <w:t xml:space="preserve">мигрирующих </w:t>
      </w:r>
      <w:r>
        <w:t>данных</w:t>
      </w:r>
      <w:r w:rsidR="00BC1A5E">
        <w:t xml:space="preserve"> КСУ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2012"/>
        <w:gridCol w:w="5043"/>
        <w:gridCol w:w="6724"/>
      </w:tblGrid>
      <w:tr w:rsidR="00CD597E" w:rsidRPr="004F254B" w:rsidTr="005B2259">
        <w:tc>
          <w:tcPr>
            <w:tcW w:w="1849" w:type="dxa"/>
            <w:shd w:val="clear" w:color="auto" w:fill="auto"/>
          </w:tcPr>
          <w:p w:rsidR="00CD597E" w:rsidRPr="004F254B" w:rsidRDefault="00CD597E" w:rsidP="00CD597E">
            <w:pPr>
              <w:rPr>
                <w:rFonts w:ascii="Book Antiqua" w:hAnsi="Book Antiqua"/>
                <w:b/>
                <w:sz w:val="20"/>
                <w:szCs w:val="20"/>
              </w:rPr>
            </w:pPr>
            <w:r w:rsidRPr="004F254B">
              <w:rPr>
                <w:rFonts w:ascii="Book Antiqua" w:hAnsi="Book Antiqua"/>
                <w:b/>
                <w:sz w:val="20"/>
                <w:szCs w:val="20"/>
              </w:rPr>
              <w:t>Система-источник</w:t>
            </w:r>
          </w:p>
        </w:tc>
        <w:tc>
          <w:tcPr>
            <w:tcW w:w="2040" w:type="dxa"/>
            <w:shd w:val="clear" w:color="auto" w:fill="auto"/>
          </w:tcPr>
          <w:p w:rsidR="00CD597E" w:rsidRPr="004F254B" w:rsidRDefault="00CD597E" w:rsidP="00CD597E">
            <w:pPr>
              <w:rPr>
                <w:rFonts w:ascii="Book Antiqua" w:hAnsi="Book Antiqua"/>
                <w:b/>
                <w:sz w:val="20"/>
                <w:szCs w:val="20"/>
              </w:rPr>
            </w:pPr>
            <w:r w:rsidRPr="004F254B">
              <w:rPr>
                <w:rFonts w:ascii="Book Antiqua" w:hAnsi="Book Antiqua"/>
                <w:b/>
                <w:sz w:val="20"/>
                <w:szCs w:val="20"/>
              </w:rPr>
              <w:t>Система-приемник</w:t>
            </w:r>
          </w:p>
        </w:tc>
        <w:tc>
          <w:tcPr>
            <w:tcW w:w="5150" w:type="dxa"/>
            <w:shd w:val="clear" w:color="auto" w:fill="auto"/>
          </w:tcPr>
          <w:p w:rsidR="00CD597E" w:rsidRPr="004F254B" w:rsidRDefault="00CD597E" w:rsidP="00CD597E">
            <w:pPr>
              <w:rPr>
                <w:rFonts w:ascii="Book Antiqua" w:hAnsi="Book Antiqua"/>
                <w:b/>
                <w:sz w:val="20"/>
                <w:szCs w:val="20"/>
              </w:rPr>
            </w:pPr>
            <w:r w:rsidRPr="004F254B">
              <w:rPr>
                <w:rFonts w:ascii="Book Antiqua" w:hAnsi="Book Antiqua"/>
                <w:b/>
                <w:sz w:val="20"/>
                <w:szCs w:val="20"/>
              </w:rPr>
              <w:t>Характер информации</w:t>
            </w:r>
          </w:p>
        </w:tc>
        <w:tc>
          <w:tcPr>
            <w:tcW w:w="6893" w:type="dxa"/>
            <w:shd w:val="clear" w:color="auto" w:fill="auto"/>
          </w:tcPr>
          <w:p w:rsidR="00CD597E" w:rsidRPr="004F254B" w:rsidRDefault="00CD597E" w:rsidP="00CD597E">
            <w:pPr>
              <w:rPr>
                <w:rFonts w:ascii="Book Antiqua" w:hAnsi="Book Antiqua"/>
                <w:b/>
                <w:sz w:val="20"/>
                <w:szCs w:val="20"/>
              </w:rPr>
            </w:pPr>
            <w:r w:rsidRPr="004F254B">
              <w:rPr>
                <w:rFonts w:ascii="Book Antiqua" w:hAnsi="Book Antiqua"/>
                <w:b/>
                <w:sz w:val="20"/>
                <w:szCs w:val="20"/>
              </w:rPr>
              <w:t>Объект КСУ</w:t>
            </w:r>
          </w:p>
        </w:tc>
      </w:tr>
      <w:tr w:rsidR="0045575C" w:rsidRPr="004F254B" w:rsidTr="00EF5931">
        <w:tc>
          <w:tcPr>
            <w:tcW w:w="15932" w:type="dxa"/>
            <w:gridSpan w:val="4"/>
            <w:shd w:val="clear" w:color="auto" w:fill="auto"/>
          </w:tcPr>
          <w:p w:rsidR="0045575C" w:rsidRPr="004F254B" w:rsidRDefault="0045575C" w:rsidP="00CD597E">
            <w:pPr>
              <w:rPr>
                <w:rFonts w:ascii="Book Antiqua" w:hAnsi="Book Antiqua"/>
                <w:i/>
                <w:sz w:val="20"/>
                <w:szCs w:val="20"/>
              </w:rPr>
            </w:pPr>
            <w:r w:rsidRPr="004F254B">
              <w:rPr>
                <w:rFonts w:ascii="Book Antiqua" w:hAnsi="Book Antiqua"/>
                <w:i/>
                <w:sz w:val="20"/>
                <w:szCs w:val="20"/>
              </w:rPr>
              <w:t>Транзакционная информация</w:t>
            </w:r>
          </w:p>
        </w:tc>
      </w:tr>
      <w:tr w:rsidR="00CD597E" w:rsidRPr="004F254B" w:rsidTr="005B2259">
        <w:tc>
          <w:tcPr>
            <w:tcW w:w="1849" w:type="dxa"/>
            <w:shd w:val="clear" w:color="auto" w:fill="auto"/>
          </w:tcPr>
          <w:p w:rsidR="00CD597E" w:rsidRPr="004F254B" w:rsidRDefault="00CD597E" w:rsidP="00CD597E">
            <w:pPr>
              <w:rPr>
                <w:rFonts w:ascii="Book Antiqua" w:hAnsi="Book Antiqua"/>
                <w:sz w:val="20"/>
                <w:szCs w:val="20"/>
              </w:rPr>
            </w:pPr>
            <w:r w:rsidRPr="004F254B">
              <w:rPr>
                <w:rFonts w:ascii="Book Antiqua" w:hAnsi="Book Antiqua"/>
                <w:sz w:val="20"/>
                <w:szCs w:val="20"/>
              </w:rPr>
              <w:t>1С: Абоненты</w:t>
            </w:r>
          </w:p>
        </w:tc>
        <w:tc>
          <w:tcPr>
            <w:tcW w:w="2040" w:type="dxa"/>
            <w:shd w:val="clear" w:color="auto" w:fill="auto"/>
          </w:tcPr>
          <w:p w:rsidR="00CD597E" w:rsidRPr="004F254B" w:rsidRDefault="00CD597E" w:rsidP="00CD597E">
            <w:pPr>
              <w:rPr>
                <w:rFonts w:ascii="Book Antiqua" w:hAnsi="Book Antiqua"/>
                <w:sz w:val="20"/>
                <w:szCs w:val="20"/>
              </w:rPr>
            </w:pPr>
            <w:r w:rsidRPr="004F254B">
              <w:rPr>
                <w:rFonts w:ascii="Book Antiqua" w:hAnsi="Book Antiqua"/>
                <w:sz w:val="20"/>
                <w:szCs w:val="20"/>
              </w:rPr>
              <w:t>КСУ</w:t>
            </w:r>
          </w:p>
        </w:tc>
        <w:tc>
          <w:tcPr>
            <w:tcW w:w="5150" w:type="dxa"/>
            <w:shd w:val="clear" w:color="auto" w:fill="auto"/>
          </w:tcPr>
          <w:p w:rsidR="00CD597E" w:rsidRPr="004F254B" w:rsidRDefault="00CD597E" w:rsidP="00CD597E">
            <w:pPr>
              <w:rPr>
                <w:rFonts w:ascii="Book Antiqua" w:hAnsi="Book Antiqua"/>
                <w:sz w:val="20"/>
                <w:szCs w:val="20"/>
              </w:rPr>
            </w:pPr>
            <w:r w:rsidRPr="004F254B">
              <w:rPr>
                <w:rFonts w:ascii="Book Antiqua" w:hAnsi="Book Antiqua"/>
                <w:sz w:val="20"/>
                <w:szCs w:val="20"/>
              </w:rPr>
              <w:t>Реализация электроэнергии потребителям</w:t>
            </w:r>
          </w:p>
        </w:tc>
        <w:tc>
          <w:tcPr>
            <w:tcW w:w="6893" w:type="dxa"/>
            <w:shd w:val="clear" w:color="auto" w:fill="auto"/>
          </w:tcPr>
          <w:p w:rsidR="00CD597E" w:rsidRPr="004F254B" w:rsidRDefault="00CD597E" w:rsidP="00CD597E">
            <w:pPr>
              <w:rPr>
                <w:rFonts w:ascii="Book Antiqua" w:hAnsi="Book Antiqua"/>
                <w:sz w:val="20"/>
                <w:szCs w:val="20"/>
              </w:rPr>
            </w:pPr>
            <w:r w:rsidRPr="004F254B">
              <w:rPr>
                <w:rFonts w:ascii="Book Antiqua" w:hAnsi="Book Antiqua"/>
                <w:sz w:val="20"/>
                <w:szCs w:val="20"/>
              </w:rPr>
              <w:t>Реализация товаров и услуг, Счет-фактура выданный</w:t>
            </w:r>
          </w:p>
        </w:tc>
      </w:tr>
      <w:tr w:rsidR="00DF4F1A" w:rsidRPr="004F254B" w:rsidTr="005B2259">
        <w:tc>
          <w:tcPr>
            <w:tcW w:w="1849" w:type="dxa"/>
            <w:shd w:val="clear" w:color="auto" w:fill="auto"/>
          </w:tcPr>
          <w:p w:rsidR="00DF4F1A" w:rsidRPr="00D778DA" w:rsidRDefault="00DF4F1A" w:rsidP="006E2AE3">
            <w:pPr>
              <w:rPr>
                <w:rFonts w:ascii="Book Antiqua" w:hAnsi="Book Antiqua"/>
                <w:sz w:val="20"/>
                <w:szCs w:val="20"/>
              </w:rPr>
            </w:pPr>
            <w:r w:rsidRPr="00D778DA">
              <w:rPr>
                <w:rFonts w:ascii="Book Antiqua" w:hAnsi="Book Antiqua"/>
                <w:sz w:val="20"/>
                <w:szCs w:val="20"/>
              </w:rPr>
              <w:t>1С: Абоненты</w:t>
            </w:r>
          </w:p>
        </w:tc>
        <w:tc>
          <w:tcPr>
            <w:tcW w:w="2040" w:type="dxa"/>
            <w:shd w:val="clear" w:color="auto" w:fill="auto"/>
          </w:tcPr>
          <w:p w:rsidR="00DF4F1A" w:rsidRPr="00D778DA" w:rsidRDefault="00DF4F1A" w:rsidP="006E2AE3">
            <w:pPr>
              <w:rPr>
                <w:rFonts w:ascii="Book Antiqua" w:hAnsi="Book Antiqua"/>
                <w:sz w:val="20"/>
                <w:szCs w:val="20"/>
              </w:rPr>
            </w:pPr>
            <w:r w:rsidRPr="00D778DA">
              <w:rPr>
                <w:rFonts w:ascii="Book Antiqua" w:hAnsi="Book Antiqua"/>
                <w:sz w:val="20"/>
                <w:szCs w:val="20"/>
              </w:rPr>
              <w:t>КСУ</w:t>
            </w:r>
          </w:p>
        </w:tc>
        <w:tc>
          <w:tcPr>
            <w:tcW w:w="5150" w:type="dxa"/>
            <w:shd w:val="clear" w:color="auto" w:fill="auto"/>
          </w:tcPr>
          <w:p w:rsidR="00DF4F1A" w:rsidRPr="00D778DA" w:rsidRDefault="00DF4F1A" w:rsidP="006E2AE3">
            <w:pPr>
              <w:rPr>
                <w:rFonts w:ascii="Book Antiqua" w:hAnsi="Book Antiqua"/>
                <w:sz w:val="20"/>
                <w:szCs w:val="20"/>
              </w:rPr>
            </w:pPr>
            <w:r w:rsidRPr="00D778DA">
              <w:rPr>
                <w:rFonts w:ascii="Book Antiqua" w:hAnsi="Book Antiqua"/>
                <w:sz w:val="20"/>
                <w:szCs w:val="20"/>
              </w:rPr>
              <w:t>Корректировка долга потребителей</w:t>
            </w:r>
          </w:p>
        </w:tc>
        <w:tc>
          <w:tcPr>
            <w:tcW w:w="6893" w:type="dxa"/>
            <w:shd w:val="clear" w:color="auto" w:fill="auto"/>
          </w:tcPr>
          <w:p w:rsidR="00DF4F1A" w:rsidRPr="004F254B" w:rsidRDefault="00D778DA" w:rsidP="006E2AE3">
            <w:pPr>
              <w:rPr>
                <w:rFonts w:ascii="Book Antiqua" w:hAnsi="Book Antiqua"/>
                <w:sz w:val="20"/>
                <w:szCs w:val="20"/>
              </w:rPr>
            </w:pPr>
            <w:r w:rsidRPr="00D778DA">
              <w:rPr>
                <w:rFonts w:ascii="Book Antiqua" w:hAnsi="Book Antiqua"/>
                <w:sz w:val="20"/>
                <w:szCs w:val="20"/>
              </w:rPr>
              <w:t>Корректировка долга</w:t>
            </w:r>
          </w:p>
        </w:tc>
      </w:tr>
      <w:tr w:rsidR="00DF4F1A" w:rsidRPr="004F254B" w:rsidTr="005B2259">
        <w:tc>
          <w:tcPr>
            <w:tcW w:w="1849" w:type="dxa"/>
            <w:shd w:val="clear" w:color="auto" w:fill="auto"/>
          </w:tcPr>
          <w:p w:rsidR="00DF4F1A" w:rsidRPr="00D94EE3" w:rsidRDefault="00DF4F1A" w:rsidP="006E2AE3">
            <w:pPr>
              <w:rPr>
                <w:rFonts w:ascii="Book Antiqua" w:hAnsi="Book Antiqua"/>
                <w:sz w:val="20"/>
                <w:szCs w:val="20"/>
              </w:rPr>
            </w:pPr>
            <w:r w:rsidRPr="00D94EE3">
              <w:rPr>
                <w:rFonts w:ascii="Book Antiqua" w:hAnsi="Book Antiqua"/>
                <w:sz w:val="20"/>
                <w:szCs w:val="20"/>
              </w:rPr>
              <w:t>1С: Абоненты</w:t>
            </w:r>
          </w:p>
        </w:tc>
        <w:tc>
          <w:tcPr>
            <w:tcW w:w="2040" w:type="dxa"/>
            <w:shd w:val="clear" w:color="auto" w:fill="auto"/>
          </w:tcPr>
          <w:p w:rsidR="00DF4F1A" w:rsidRPr="00D94EE3" w:rsidRDefault="00DF4F1A" w:rsidP="006E2AE3">
            <w:pPr>
              <w:rPr>
                <w:rFonts w:ascii="Book Antiqua" w:hAnsi="Book Antiqua"/>
                <w:sz w:val="20"/>
                <w:szCs w:val="20"/>
              </w:rPr>
            </w:pPr>
            <w:r w:rsidRPr="00D94EE3">
              <w:rPr>
                <w:rFonts w:ascii="Book Antiqua" w:hAnsi="Book Antiqua"/>
                <w:sz w:val="20"/>
                <w:szCs w:val="20"/>
              </w:rPr>
              <w:t>КСУ</w:t>
            </w:r>
          </w:p>
        </w:tc>
        <w:tc>
          <w:tcPr>
            <w:tcW w:w="5150" w:type="dxa"/>
            <w:shd w:val="clear" w:color="auto" w:fill="auto"/>
          </w:tcPr>
          <w:p w:rsidR="00DF4F1A" w:rsidRPr="00D94EE3" w:rsidRDefault="00DF4F1A" w:rsidP="006E2AE3">
            <w:pPr>
              <w:rPr>
                <w:rFonts w:ascii="Book Antiqua" w:hAnsi="Book Antiqua"/>
                <w:sz w:val="20"/>
                <w:szCs w:val="20"/>
              </w:rPr>
            </w:pPr>
            <w:r w:rsidRPr="00D94EE3">
              <w:rPr>
                <w:rFonts w:ascii="Book Antiqua" w:hAnsi="Book Antiqua"/>
                <w:sz w:val="20"/>
                <w:szCs w:val="20"/>
              </w:rPr>
              <w:t>Строка выписки приход</w:t>
            </w:r>
          </w:p>
        </w:tc>
        <w:tc>
          <w:tcPr>
            <w:tcW w:w="6893" w:type="dxa"/>
            <w:shd w:val="clear" w:color="auto" w:fill="auto"/>
          </w:tcPr>
          <w:p w:rsidR="00DF4F1A" w:rsidRPr="004F254B" w:rsidRDefault="00D94EE3" w:rsidP="006E2AE3">
            <w:pPr>
              <w:rPr>
                <w:rFonts w:ascii="Book Antiqua" w:hAnsi="Book Antiqua"/>
                <w:sz w:val="20"/>
                <w:szCs w:val="20"/>
              </w:rPr>
            </w:pPr>
            <w:r>
              <w:rPr>
                <w:rFonts w:ascii="Book Antiqua" w:hAnsi="Book Antiqua"/>
                <w:sz w:val="20"/>
                <w:szCs w:val="20"/>
              </w:rPr>
              <w:t>Платежное поручение входящее</w:t>
            </w:r>
          </w:p>
        </w:tc>
      </w:tr>
      <w:tr w:rsidR="00DF4F1A" w:rsidRPr="004F254B" w:rsidTr="005B2259">
        <w:tc>
          <w:tcPr>
            <w:tcW w:w="1849" w:type="dxa"/>
            <w:shd w:val="clear" w:color="auto" w:fill="auto"/>
          </w:tcPr>
          <w:p w:rsidR="00DF4F1A" w:rsidRPr="00D94EE3" w:rsidRDefault="00DF4F1A" w:rsidP="006E2AE3">
            <w:pPr>
              <w:rPr>
                <w:rFonts w:ascii="Book Antiqua" w:hAnsi="Book Antiqua"/>
                <w:sz w:val="20"/>
                <w:szCs w:val="20"/>
              </w:rPr>
            </w:pPr>
            <w:r w:rsidRPr="00D94EE3">
              <w:rPr>
                <w:rFonts w:ascii="Book Antiqua" w:hAnsi="Book Antiqua"/>
                <w:sz w:val="20"/>
                <w:szCs w:val="20"/>
              </w:rPr>
              <w:t>1С: Абоненты</w:t>
            </w:r>
          </w:p>
        </w:tc>
        <w:tc>
          <w:tcPr>
            <w:tcW w:w="2040" w:type="dxa"/>
            <w:shd w:val="clear" w:color="auto" w:fill="auto"/>
          </w:tcPr>
          <w:p w:rsidR="00DF4F1A" w:rsidRPr="00D94EE3" w:rsidRDefault="00DF4F1A" w:rsidP="006E2AE3">
            <w:pPr>
              <w:rPr>
                <w:rFonts w:ascii="Book Antiqua" w:hAnsi="Book Antiqua"/>
                <w:sz w:val="20"/>
                <w:szCs w:val="20"/>
              </w:rPr>
            </w:pPr>
            <w:r w:rsidRPr="00D94EE3">
              <w:rPr>
                <w:rFonts w:ascii="Book Antiqua" w:hAnsi="Book Antiqua"/>
                <w:sz w:val="20"/>
                <w:szCs w:val="20"/>
              </w:rPr>
              <w:t>КСУ</w:t>
            </w:r>
          </w:p>
        </w:tc>
        <w:tc>
          <w:tcPr>
            <w:tcW w:w="5150" w:type="dxa"/>
            <w:shd w:val="clear" w:color="auto" w:fill="auto"/>
          </w:tcPr>
          <w:p w:rsidR="00DF4F1A" w:rsidRPr="00D94EE3" w:rsidRDefault="00DF4F1A" w:rsidP="006E2AE3">
            <w:pPr>
              <w:rPr>
                <w:rFonts w:ascii="Book Antiqua" w:hAnsi="Book Antiqua"/>
                <w:sz w:val="20"/>
                <w:szCs w:val="20"/>
              </w:rPr>
            </w:pPr>
            <w:r w:rsidRPr="00D94EE3">
              <w:rPr>
                <w:rFonts w:ascii="Book Antiqua" w:hAnsi="Book Antiqua"/>
                <w:sz w:val="20"/>
                <w:szCs w:val="20"/>
              </w:rPr>
              <w:t>ПКО</w:t>
            </w:r>
          </w:p>
        </w:tc>
        <w:tc>
          <w:tcPr>
            <w:tcW w:w="6893" w:type="dxa"/>
            <w:shd w:val="clear" w:color="auto" w:fill="auto"/>
          </w:tcPr>
          <w:p w:rsidR="00DF4F1A" w:rsidRPr="004F254B" w:rsidRDefault="00D94EE3" w:rsidP="006E2AE3">
            <w:pPr>
              <w:rPr>
                <w:rFonts w:ascii="Book Antiqua" w:hAnsi="Book Antiqua"/>
                <w:sz w:val="20"/>
                <w:szCs w:val="20"/>
              </w:rPr>
            </w:pPr>
            <w:r>
              <w:rPr>
                <w:rFonts w:ascii="Book Antiqua" w:hAnsi="Book Antiqua"/>
                <w:sz w:val="20"/>
                <w:szCs w:val="20"/>
              </w:rPr>
              <w:t>Приходный кассовый ордер</w:t>
            </w:r>
          </w:p>
        </w:tc>
      </w:tr>
      <w:tr w:rsidR="000C657F" w:rsidRPr="004F254B" w:rsidTr="005B2259">
        <w:tc>
          <w:tcPr>
            <w:tcW w:w="1849" w:type="dxa"/>
            <w:shd w:val="clear" w:color="auto" w:fill="auto"/>
          </w:tcPr>
          <w:p w:rsidR="000C657F" w:rsidRPr="00D778DA" w:rsidRDefault="000C657F" w:rsidP="00D56D41">
            <w:pPr>
              <w:rPr>
                <w:rFonts w:ascii="Book Antiqua" w:hAnsi="Book Antiqua"/>
                <w:sz w:val="20"/>
                <w:szCs w:val="20"/>
              </w:rPr>
            </w:pPr>
            <w:r w:rsidRPr="00D778DA">
              <w:rPr>
                <w:rFonts w:ascii="Book Antiqua" w:hAnsi="Book Antiqua"/>
                <w:sz w:val="20"/>
                <w:szCs w:val="20"/>
              </w:rPr>
              <w:t>1С: Абоненты</w:t>
            </w:r>
          </w:p>
        </w:tc>
        <w:tc>
          <w:tcPr>
            <w:tcW w:w="2040" w:type="dxa"/>
            <w:shd w:val="clear" w:color="auto" w:fill="auto"/>
          </w:tcPr>
          <w:p w:rsidR="000C657F" w:rsidRPr="00D778DA" w:rsidRDefault="000C657F" w:rsidP="00D56D41">
            <w:pPr>
              <w:rPr>
                <w:rFonts w:ascii="Book Antiqua" w:hAnsi="Book Antiqua"/>
                <w:sz w:val="20"/>
                <w:szCs w:val="20"/>
              </w:rPr>
            </w:pPr>
            <w:r w:rsidRPr="00D778DA">
              <w:rPr>
                <w:rFonts w:ascii="Book Antiqua" w:hAnsi="Book Antiqua"/>
                <w:sz w:val="20"/>
                <w:szCs w:val="20"/>
              </w:rPr>
              <w:t>КСУ</w:t>
            </w:r>
          </w:p>
        </w:tc>
        <w:tc>
          <w:tcPr>
            <w:tcW w:w="5150" w:type="dxa"/>
            <w:shd w:val="clear" w:color="auto" w:fill="auto"/>
          </w:tcPr>
          <w:p w:rsidR="000C657F" w:rsidRPr="00D778DA" w:rsidRDefault="000C657F" w:rsidP="00D56D41">
            <w:pPr>
              <w:rPr>
                <w:rFonts w:ascii="Book Antiqua" w:hAnsi="Book Antiqua"/>
                <w:sz w:val="20"/>
                <w:szCs w:val="20"/>
              </w:rPr>
            </w:pPr>
            <w:r w:rsidRPr="00D778DA">
              <w:rPr>
                <w:rFonts w:ascii="Book Antiqua" w:hAnsi="Book Antiqua"/>
                <w:sz w:val="20"/>
                <w:szCs w:val="20"/>
              </w:rPr>
              <w:t>Счет-фактура на аванс</w:t>
            </w:r>
          </w:p>
        </w:tc>
        <w:tc>
          <w:tcPr>
            <w:tcW w:w="6893" w:type="dxa"/>
            <w:shd w:val="clear" w:color="auto" w:fill="auto"/>
          </w:tcPr>
          <w:p w:rsidR="000C657F" w:rsidRPr="004F254B" w:rsidRDefault="00A91102" w:rsidP="006E2AE3">
            <w:pPr>
              <w:rPr>
                <w:rFonts w:ascii="Book Antiqua" w:hAnsi="Book Antiqua"/>
                <w:sz w:val="20"/>
                <w:szCs w:val="20"/>
              </w:rPr>
            </w:pPr>
            <w:r w:rsidRPr="00D778DA">
              <w:rPr>
                <w:rFonts w:ascii="Book Antiqua" w:hAnsi="Book Antiqua"/>
                <w:sz w:val="20"/>
                <w:szCs w:val="20"/>
              </w:rPr>
              <w:t>Счет-фактура выданный</w:t>
            </w:r>
          </w:p>
        </w:tc>
      </w:tr>
      <w:tr w:rsidR="00175D0C" w:rsidRPr="004F254B" w:rsidTr="005B2259">
        <w:tc>
          <w:tcPr>
            <w:tcW w:w="1849" w:type="dxa"/>
            <w:shd w:val="clear" w:color="auto" w:fill="auto"/>
          </w:tcPr>
          <w:p w:rsidR="00175D0C" w:rsidRPr="00ED2C0E" w:rsidRDefault="00175D0C" w:rsidP="00A273DC">
            <w:pPr>
              <w:rPr>
                <w:rFonts w:ascii="Book Antiqua" w:hAnsi="Book Antiqua"/>
                <w:sz w:val="20"/>
                <w:szCs w:val="20"/>
              </w:rPr>
            </w:pPr>
            <w:r w:rsidRPr="00ED2C0E">
              <w:rPr>
                <w:rFonts w:ascii="Book Antiqua" w:hAnsi="Book Antiqua"/>
                <w:sz w:val="20"/>
                <w:szCs w:val="20"/>
              </w:rPr>
              <w:t>1С: Абоненты</w:t>
            </w:r>
          </w:p>
        </w:tc>
        <w:tc>
          <w:tcPr>
            <w:tcW w:w="2040" w:type="dxa"/>
            <w:shd w:val="clear" w:color="auto" w:fill="auto"/>
          </w:tcPr>
          <w:p w:rsidR="00175D0C" w:rsidRPr="00ED2C0E" w:rsidRDefault="00175D0C" w:rsidP="00A273DC">
            <w:pPr>
              <w:rPr>
                <w:rFonts w:ascii="Book Antiqua" w:hAnsi="Book Antiqua"/>
                <w:sz w:val="20"/>
                <w:szCs w:val="20"/>
              </w:rPr>
            </w:pPr>
            <w:r w:rsidRPr="00ED2C0E">
              <w:rPr>
                <w:rFonts w:ascii="Book Antiqua" w:hAnsi="Book Antiqua"/>
                <w:sz w:val="20"/>
                <w:szCs w:val="20"/>
              </w:rPr>
              <w:t>КСУ</w:t>
            </w:r>
          </w:p>
        </w:tc>
        <w:tc>
          <w:tcPr>
            <w:tcW w:w="5150" w:type="dxa"/>
            <w:shd w:val="clear" w:color="auto" w:fill="auto"/>
          </w:tcPr>
          <w:p w:rsidR="00175D0C" w:rsidRPr="00ED2C0E" w:rsidRDefault="00175D0C" w:rsidP="00A273DC">
            <w:pPr>
              <w:rPr>
                <w:rFonts w:ascii="Book Antiqua" w:hAnsi="Book Antiqua"/>
                <w:sz w:val="20"/>
                <w:szCs w:val="20"/>
              </w:rPr>
            </w:pPr>
            <w:r w:rsidRPr="00ED2C0E">
              <w:rPr>
                <w:rFonts w:ascii="Book Antiqua" w:hAnsi="Book Antiqua"/>
                <w:sz w:val="20"/>
                <w:szCs w:val="20"/>
              </w:rPr>
              <w:t>Корректировка реализации</w:t>
            </w:r>
          </w:p>
        </w:tc>
        <w:tc>
          <w:tcPr>
            <w:tcW w:w="6893" w:type="dxa"/>
            <w:shd w:val="clear" w:color="auto" w:fill="auto"/>
          </w:tcPr>
          <w:p w:rsidR="00175D0C" w:rsidRPr="00ED2C0E" w:rsidRDefault="00ED2C0E" w:rsidP="00A273DC">
            <w:pPr>
              <w:rPr>
                <w:rFonts w:ascii="Book Antiqua" w:hAnsi="Book Antiqua"/>
                <w:sz w:val="20"/>
                <w:szCs w:val="20"/>
              </w:rPr>
            </w:pPr>
            <w:r w:rsidRPr="00ED2C0E">
              <w:rPr>
                <w:rFonts w:ascii="Book Antiqua" w:hAnsi="Book Antiqua"/>
                <w:sz w:val="20"/>
                <w:szCs w:val="20"/>
              </w:rPr>
              <w:t>Корректировка реализации</w:t>
            </w:r>
          </w:p>
        </w:tc>
      </w:tr>
      <w:tr w:rsidR="00175D0C" w:rsidRPr="004F254B" w:rsidTr="005B2259">
        <w:tc>
          <w:tcPr>
            <w:tcW w:w="1849"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Клиент-банки</w:t>
            </w:r>
          </w:p>
        </w:tc>
        <w:tc>
          <w:tcPr>
            <w:tcW w:w="2040"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КСУ</w:t>
            </w:r>
          </w:p>
        </w:tc>
        <w:tc>
          <w:tcPr>
            <w:tcW w:w="5150"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Движения по расчетным счетам</w:t>
            </w:r>
          </w:p>
        </w:tc>
        <w:tc>
          <w:tcPr>
            <w:tcW w:w="6893"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Платежное поручение входящее, платежное поручение исходящее</w:t>
            </w:r>
          </w:p>
        </w:tc>
      </w:tr>
      <w:tr w:rsidR="00175D0C" w:rsidRPr="004F254B" w:rsidTr="005B2259">
        <w:tc>
          <w:tcPr>
            <w:tcW w:w="1849"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КСУ</w:t>
            </w:r>
          </w:p>
        </w:tc>
        <w:tc>
          <w:tcPr>
            <w:tcW w:w="2040"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Клиент-банки</w:t>
            </w:r>
          </w:p>
        </w:tc>
        <w:tc>
          <w:tcPr>
            <w:tcW w:w="5150"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Платежные поручения к исполнению банками</w:t>
            </w:r>
          </w:p>
        </w:tc>
        <w:tc>
          <w:tcPr>
            <w:tcW w:w="6893"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Платежное поручение входящее</w:t>
            </w:r>
          </w:p>
        </w:tc>
      </w:tr>
      <w:tr w:rsidR="00175D0C" w:rsidRPr="004F254B" w:rsidTr="005B2259">
        <w:tc>
          <w:tcPr>
            <w:tcW w:w="1849"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1С: ЗУП</w:t>
            </w:r>
          </w:p>
        </w:tc>
        <w:tc>
          <w:tcPr>
            <w:tcW w:w="2040"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КСУ</w:t>
            </w:r>
          </w:p>
        </w:tc>
        <w:tc>
          <w:tcPr>
            <w:tcW w:w="5150" w:type="dxa"/>
            <w:shd w:val="clear" w:color="auto" w:fill="auto"/>
          </w:tcPr>
          <w:p w:rsidR="00175D0C" w:rsidRPr="004F254B" w:rsidRDefault="00ED2C0E" w:rsidP="00CD597E">
            <w:pPr>
              <w:rPr>
                <w:rFonts w:ascii="Book Antiqua" w:hAnsi="Book Antiqua"/>
                <w:sz w:val="20"/>
                <w:szCs w:val="20"/>
              </w:rPr>
            </w:pPr>
            <w:r w:rsidRPr="00ED2C0E">
              <w:rPr>
                <w:rFonts w:ascii="Book Antiqua" w:hAnsi="Book Antiqua"/>
                <w:sz w:val="20"/>
                <w:szCs w:val="20"/>
              </w:rPr>
              <w:t>И</w:t>
            </w:r>
            <w:r w:rsidR="00175D0C" w:rsidRPr="00ED2C0E">
              <w:rPr>
                <w:rFonts w:ascii="Book Antiqua" w:hAnsi="Book Antiqua"/>
                <w:sz w:val="20"/>
                <w:szCs w:val="20"/>
              </w:rPr>
              <w:t>нформация</w:t>
            </w:r>
            <w:r w:rsidR="00175D0C" w:rsidRPr="004F254B">
              <w:rPr>
                <w:rFonts w:ascii="Book Antiqua" w:hAnsi="Book Antiqua"/>
                <w:sz w:val="20"/>
                <w:szCs w:val="20"/>
              </w:rPr>
              <w:t xml:space="preserve"> о зарплате и начислениях</w:t>
            </w:r>
          </w:p>
        </w:tc>
        <w:tc>
          <w:tcPr>
            <w:tcW w:w="6893"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Отражение зарплаты в регламентированном учете</w:t>
            </w:r>
          </w:p>
        </w:tc>
      </w:tr>
      <w:tr w:rsidR="00175D0C" w:rsidRPr="004F254B" w:rsidTr="005B2259">
        <w:tc>
          <w:tcPr>
            <w:tcW w:w="1849"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КСУ</w:t>
            </w:r>
          </w:p>
        </w:tc>
        <w:tc>
          <w:tcPr>
            <w:tcW w:w="2040"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Системы сдачи налоговой отчетности</w:t>
            </w:r>
          </w:p>
        </w:tc>
        <w:tc>
          <w:tcPr>
            <w:tcW w:w="5150"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 xml:space="preserve">Регламентированная бухгалтерская и налоговая отчетность </w:t>
            </w:r>
          </w:p>
        </w:tc>
        <w:tc>
          <w:tcPr>
            <w:tcW w:w="6893" w:type="dxa"/>
            <w:shd w:val="clear" w:color="auto" w:fill="auto"/>
          </w:tcPr>
          <w:p w:rsidR="00175D0C" w:rsidRPr="004F254B" w:rsidRDefault="00175D0C" w:rsidP="00105C67">
            <w:pPr>
              <w:rPr>
                <w:rFonts w:ascii="Book Antiqua" w:hAnsi="Book Antiqua"/>
                <w:sz w:val="20"/>
                <w:szCs w:val="20"/>
              </w:rPr>
            </w:pPr>
            <w:r w:rsidRPr="004F254B">
              <w:rPr>
                <w:rFonts w:ascii="Book Antiqua" w:hAnsi="Book Antiqua"/>
                <w:sz w:val="20"/>
                <w:szCs w:val="20"/>
              </w:rPr>
              <w:t>Сохраненные отчеты, данные БУ и НУ.</w:t>
            </w:r>
          </w:p>
        </w:tc>
      </w:tr>
      <w:tr w:rsidR="00175D0C" w:rsidRPr="004F254B" w:rsidTr="00EF5931">
        <w:tc>
          <w:tcPr>
            <w:tcW w:w="15932" w:type="dxa"/>
            <w:gridSpan w:val="4"/>
            <w:shd w:val="clear" w:color="auto" w:fill="auto"/>
          </w:tcPr>
          <w:p w:rsidR="00175D0C" w:rsidRPr="004F254B" w:rsidRDefault="00175D0C" w:rsidP="00105C67">
            <w:pPr>
              <w:rPr>
                <w:rFonts w:ascii="Book Antiqua" w:hAnsi="Book Antiqua"/>
                <w:i/>
                <w:sz w:val="20"/>
                <w:szCs w:val="20"/>
              </w:rPr>
            </w:pPr>
            <w:r w:rsidRPr="004F254B">
              <w:rPr>
                <w:rFonts w:ascii="Book Antiqua" w:hAnsi="Book Antiqua"/>
                <w:i/>
                <w:sz w:val="20"/>
                <w:szCs w:val="20"/>
              </w:rPr>
              <w:t>Нормативно-справочная информация</w:t>
            </w:r>
          </w:p>
        </w:tc>
      </w:tr>
      <w:tr w:rsidR="00175D0C" w:rsidRPr="004F254B" w:rsidTr="005B2259">
        <w:tc>
          <w:tcPr>
            <w:tcW w:w="1849"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КСУ</w:t>
            </w:r>
          </w:p>
        </w:tc>
        <w:tc>
          <w:tcPr>
            <w:tcW w:w="2040"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1С: Абоненты</w:t>
            </w:r>
          </w:p>
        </w:tc>
        <w:tc>
          <w:tcPr>
            <w:tcW w:w="5150" w:type="dxa"/>
            <w:shd w:val="clear" w:color="auto" w:fill="auto"/>
          </w:tcPr>
          <w:p w:rsidR="00175D0C" w:rsidRPr="004F254B" w:rsidRDefault="00175D0C" w:rsidP="00F834EE">
            <w:pPr>
              <w:rPr>
                <w:rFonts w:ascii="Book Antiqua" w:hAnsi="Book Antiqua"/>
                <w:sz w:val="20"/>
                <w:szCs w:val="20"/>
              </w:rPr>
            </w:pPr>
            <w:r w:rsidRPr="004F254B">
              <w:rPr>
                <w:rFonts w:ascii="Book Antiqua" w:hAnsi="Book Antiqua"/>
                <w:sz w:val="20"/>
                <w:szCs w:val="20"/>
              </w:rPr>
              <w:t>Сведения о добавленных и измененных контрагентах, и их реквизитах</w:t>
            </w:r>
          </w:p>
        </w:tc>
        <w:tc>
          <w:tcPr>
            <w:tcW w:w="6893" w:type="dxa"/>
            <w:shd w:val="clear" w:color="auto" w:fill="auto"/>
          </w:tcPr>
          <w:p w:rsidR="00175D0C" w:rsidRPr="004F254B" w:rsidRDefault="00175D0C" w:rsidP="00105C67">
            <w:pPr>
              <w:rPr>
                <w:rFonts w:ascii="Book Antiqua" w:hAnsi="Book Antiqua"/>
                <w:sz w:val="20"/>
                <w:szCs w:val="20"/>
              </w:rPr>
            </w:pPr>
            <w:r w:rsidRPr="004F254B">
              <w:rPr>
                <w:rFonts w:ascii="Book Antiqua" w:hAnsi="Book Antiqua"/>
                <w:sz w:val="20"/>
                <w:szCs w:val="20"/>
              </w:rPr>
              <w:t>Справочники «Контрагенты», «Договоры», «Банковские счета»</w:t>
            </w:r>
          </w:p>
        </w:tc>
      </w:tr>
      <w:tr w:rsidR="00175D0C" w:rsidRPr="004F254B" w:rsidTr="005B2259">
        <w:tc>
          <w:tcPr>
            <w:tcW w:w="1849" w:type="dxa"/>
            <w:shd w:val="clear" w:color="auto" w:fill="auto"/>
          </w:tcPr>
          <w:p w:rsidR="00175D0C" w:rsidRPr="004F254B" w:rsidRDefault="00175D0C" w:rsidP="00CD597E">
            <w:pPr>
              <w:rPr>
                <w:rFonts w:ascii="Book Antiqua" w:hAnsi="Book Antiqua"/>
                <w:sz w:val="20"/>
                <w:szCs w:val="20"/>
                <w:lang w:val="en-US"/>
              </w:rPr>
            </w:pPr>
            <w:r w:rsidRPr="004F254B">
              <w:rPr>
                <w:rFonts w:ascii="Book Antiqua" w:hAnsi="Book Antiqua"/>
                <w:sz w:val="20"/>
                <w:szCs w:val="20"/>
                <w:lang w:val="en-US"/>
              </w:rPr>
              <w:lastRenderedPageBreak/>
              <w:t>1С: ЗУП</w:t>
            </w:r>
          </w:p>
        </w:tc>
        <w:tc>
          <w:tcPr>
            <w:tcW w:w="2040" w:type="dxa"/>
            <w:shd w:val="clear" w:color="auto" w:fill="auto"/>
          </w:tcPr>
          <w:p w:rsidR="00175D0C" w:rsidRPr="004F254B" w:rsidRDefault="00175D0C" w:rsidP="00CD597E">
            <w:pPr>
              <w:rPr>
                <w:rFonts w:ascii="Book Antiqua" w:hAnsi="Book Antiqua"/>
                <w:sz w:val="20"/>
                <w:szCs w:val="20"/>
              </w:rPr>
            </w:pPr>
            <w:r w:rsidRPr="004F254B">
              <w:rPr>
                <w:rFonts w:ascii="Book Antiqua" w:hAnsi="Book Antiqua"/>
                <w:sz w:val="20"/>
                <w:szCs w:val="20"/>
              </w:rPr>
              <w:t>КСУ</w:t>
            </w:r>
          </w:p>
        </w:tc>
        <w:tc>
          <w:tcPr>
            <w:tcW w:w="5150" w:type="dxa"/>
            <w:shd w:val="clear" w:color="auto" w:fill="auto"/>
          </w:tcPr>
          <w:p w:rsidR="00175D0C" w:rsidRPr="004F254B" w:rsidRDefault="00175D0C" w:rsidP="00F834EE">
            <w:pPr>
              <w:rPr>
                <w:rFonts w:ascii="Book Antiqua" w:hAnsi="Book Antiqua"/>
                <w:sz w:val="20"/>
                <w:szCs w:val="20"/>
              </w:rPr>
            </w:pPr>
            <w:r w:rsidRPr="004F254B">
              <w:rPr>
                <w:rFonts w:ascii="Book Antiqua" w:hAnsi="Book Antiqua"/>
                <w:sz w:val="20"/>
                <w:szCs w:val="20"/>
              </w:rPr>
              <w:t>Сведения о добавленных и измененных сотрудниках организации</w:t>
            </w:r>
          </w:p>
        </w:tc>
        <w:tc>
          <w:tcPr>
            <w:tcW w:w="6893" w:type="dxa"/>
            <w:shd w:val="clear" w:color="auto" w:fill="auto"/>
          </w:tcPr>
          <w:p w:rsidR="00175D0C" w:rsidRPr="004F254B" w:rsidRDefault="00175D0C" w:rsidP="00F834EE">
            <w:pPr>
              <w:rPr>
                <w:rFonts w:ascii="Book Antiqua" w:hAnsi="Book Antiqua"/>
                <w:sz w:val="20"/>
                <w:szCs w:val="20"/>
              </w:rPr>
            </w:pPr>
            <w:r w:rsidRPr="004F254B">
              <w:rPr>
                <w:rFonts w:ascii="Book Antiqua" w:hAnsi="Book Antiqua"/>
                <w:sz w:val="20"/>
                <w:szCs w:val="20"/>
              </w:rPr>
              <w:t>Справочник «Физические лица», РС «Сотрудники организации».</w:t>
            </w:r>
          </w:p>
          <w:p w:rsidR="00175D0C" w:rsidRPr="004F254B" w:rsidRDefault="00175D0C" w:rsidP="00E75418">
            <w:pPr>
              <w:rPr>
                <w:rFonts w:ascii="Book Antiqua" w:hAnsi="Book Antiqua"/>
                <w:i/>
                <w:sz w:val="20"/>
                <w:szCs w:val="20"/>
              </w:rPr>
            </w:pPr>
            <w:r w:rsidRPr="004F254B">
              <w:rPr>
                <w:rFonts w:ascii="Book Antiqua" w:hAnsi="Book Antiqua"/>
                <w:i/>
                <w:sz w:val="20"/>
                <w:szCs w:val="20"/>
              </w:rPr>
              <w:t>Возможно возникновение дублей справочника «Физические лица», если аналогичный элемент ранее будет добавлен в КСУ как физлицо, не являющееся сотрудником организации. Необходимо предусмотреть способы обработки и предотвращения таких ситуаций.</w:t>
            </w:r>
          </w:p>
        </w:tc>
      </w:tr>
      <w:tr w:rsidR="00175D0C" w:rsidRPr="004F254B" w:rsidTr="005B2259">
        <w:tc>
          <w:tcPr>
            <w:tcW w:w="1849" w:type="dxa"/>
            <w:shd w:val="clear" w:color="auto" w:fill="auto"/>
          </w:tcPr>
          <w:p w:rsidR="00175D0C" w:rsidRPr="00C57C5E" w:rsidRDefault="00175D0C" w:rsidP="00C57C5E">
            <w:pPr>
              <w:rPr>
                <w:rFonts w:ascii="Book Antiqua" w:hAnsi="Book Antiqua"/>
                <w:sz w:val="20"/>
                <w:szCs w:val="20"/>
              </w:rPr>
            </w:pPr>
            <w:r>
              <w:rPr>
                <w:rFonts w:ascii="Book Antiqua" w:hAnsi="Book Antiqua"/>
                <w:sz w:val="20"/>
                <w:szCs w:val="20"/>
              </w:rPr>
              <w:t xml:space="preserve">1С: Реестр договоров юристов </w:t>
            </w:r>
            <w:r w:rsidRPr="00717E59">
              <w:rPr>
                <w:rFonts w:ascii="Book Antiqua" w:hAnsi="Book Antiqua"/>
                <w:sz w:val="18"/>
                <w:szCs w:val="20"/>
              </w:rPr>
              <w:t>(в случае продолжения использования системы)</w:t>
            </w:r>
          </w:p>
        </w:tc>
        <w:tc>
          <w:tcPr>
            <w:tcW w:w="2040" w:type="dxa"/>
            <w:shd w:val="clear" w:color="auto" w:fill="auto"/>
          </w:tcPr>
          <w:p w:rsidR="00175D0C" w:rsidRPr="004F254B" w:rsidRDefault="00175D0C" w:rsidP="00C57C5E">
            <w:pPr>
              <w:rPr>
                <w:rFonts w:ascii="Book Antiqua" w:hAnsi="Book Antiqua"/>
                <w:sz w:val="20"/>
                <w:szCs w:val="20"/>
              </w:rPr>
            </w:pPr>
            <w:r>
              <w:rPr>
                <w:rFonts w:ascii="Book Antiqua" w:hAnsi="Book Antiqua"/>
                <w:sz w:val="20"/>
                <w:szCs w:val="20"/>
              </w:rPr>
              <w:t>КСУ</w:t>
            </w:r>
          </w:p>
        </w:tc>
        <w:tc>
          <w:tcPr>
            <w:tcW w:w="5150" w:type="dxa"/>
            <w:shd w:val="clear" w:color="auto" w:fill="auto"/>
          </w:tcPr>
          <w:p w:rsidR="00175D0C" w:rsidRPr="004F254B" w:rsidRDefault="00175D0C" w:rsidP="00C57C5E">
            <w:pPr>
              <w:rPr>
                <w:rFonts w:ascii="Book Antiqua" w:hAnsi="Book Antiqua"/>
                <w:sz w:val="20"/>
                <w:szCs w:val="20"/>
              </w:rPr>
            </w:pPr>
            <w:r>
              <w:rPr>
                <w:rFonts w:ascii="Book Antiqua" w:hAnsi="Book Antiqua"/>
                <w:sz w:val="20"/>
                <w:szCs w:val="20"/>
              </w:rPr>
              <w:t>Сведения о добавленных контрагентах и договорах</w:t>
            </w:r>
          </w:p>
        </w:tc>
        <w:tc>
          <w:tcPr>
            <w:tcW w:w="6893" w:type="dxa"/>
            <w:shd w:val="clear" w:color="auto" w:fill="auto"/>
          </w:tcPr>
          <w:p w:rsidR="00175D0C" w:rsidRDefault="00175D0C" w:rsidP="00C57C5E">
            <w:pPr>
              <w:rPr>
                <w:rFonts w:ascii="Book Antiqua" w:hAnsi="Book Antiqua"/>
                <w:sz w:val="20"/>
                <w:szCs w:val="20"/>
              </w:rPr>
            </w:pPr>
            <w:r w:rsidRPr="004F254B">
              <w:rPr>
                <w:rFonts w:ascii="Book Antiqua" w:hAnsi="Book Antiqua"/>
                <w:sz w:val="20"/>
                <w:szCs w:val="20"/>
              </w:rPr>
              <w:t>Справочники «Контрагенты», «Договоры», «Банковские счета»</w:t>
            </w:r>
          </w:p>
          <w:p w:rsidR="00175D0C" w:rsidRPr="00C57C5E" w:rsidRDefault="00175D0C" w:rsidP="00C57C5E">
            <w:pPr>
              <w:rPr>
                <w:rFonts w:ascii="Book Antiqua" w:hAnsi="Book Antiqua"/>
                <w:i/>
                <w:sz w:val="20"/>
                <w:szCs w:val="20"/>
              </w:rPr>
            </w:pPr>
            <w:r>
              <w:rPr>
                <w:rFonts w:ascii="Book Antiqua" w:hAnsi="Book Antiqua"/>
                <w:i/>
                <w:sz w:val="20"/>
                <w:szCs w:val="20"/>
              </w:rPr>
              <w:t>Возможно возникновение дублей справочника «Контрагенты» и подчиненных ему справочников, если аналогичный элемент будет добавлен в КСУ помимо Реестра договоров юристов.</w:t>
            </w:r>
            <w:r w:rsidRPr="004F254B">
              <w:rPr>
                <w:rFonts w:ascii="Book Antiqua" w:hAnsi="Book Antiqua"/>
                <w:i/>
                <w:sz w:val="20"/>
                <w:szCs w:val="20"/>
              </w:rPr>
              <w:t xml:space="preserve"> Необходимо предусмотреть способы обработки и предотвращения таких ситуаций.</w:t>
            </w:r>
          </w:p>
        </w:tc>
      </w:tr>
      <w:tr w:rsidR="00175D0C" w:rsidRPr="004F254B" w:rsidTr="005B2259">
        <w:tc>
          <w:tcPr>
            <w:tcW w:w="1849" w:type="dxa"/>
            <w:shd w:val="clear" w:color="auto" w:fill="auto"/>
          </w:tcPr>
          <w:p w:rsidR="00175D0C" w:rsidRPr="004F254B" w:rsidRDefault="00175D0C" w:rsidP="00C57C5E">
            <w:pPr>
              <w:rPr>
                <w:rFonts w:ascii="Book Antiqua" w:hAnsi="Book Antiqua"/>
                <w:sz w:val="20"/>
                <w:szCs w:val="20"/>
              </w:rPr>
            </w:pPr>
            <w:r w:rsidRPr="004F254B">
              <w:rPr>
                <w:rFonts w:ascii="Book Antiqua" w:hAnsi="Book Antiqua"/>
                <w:sz w:val="20"/>
                <w:szCs w:val="20"/>
              </w:rPr>
              <w:t>КСУ</w:t>
            </w:r>
          </w:p>
        </w:tc>
        <w:tc>
          <w:tcPr>
            <w:tcW w:w="2040" w:type="dxa"/>
            <w:shd w:val="clear" w:color="auto" w:fill="auto"/>
          </w:tcPr>
          <w:p w:rsidR="00175D0C" w:rsidRPr="004F254B" w:rsidRDefault="00175D0C" w:rsidP="00C57C5E">
            <w:pPr>
              <w:rPr>
                <w:rFonts w:ascii="Book Antiqua" w:hAnsi="Book Antiqua"/>
                <w:sz w:val="20"/>
                <w:szCs w:val="20"/>
              </w:rPr>
            </w:pPr>
            <w:r w:rsidRPr="004F254B">
              <w:rPr>
                <w:rFonts w:ascii="Book Antiqua" w:hAnsi="Book Antiqua"/>
                <w:sz w:val="20"/>
                <w:szCs w:val="20"/>
              </w:rPr>
              <w:t>1С: ЗУП</w:t>
            </w:r>
          </w:p>
        </w:tc>
        <w:tc>
          <w:tcPr>
            <w:tcW w:w="5150" w:type="dxa"/>
            <w:shd w:val="clear" w:color="auto" w:fill="auto"/>
          </w:tcPr>
          <w:p w:rsidR="00175D0C" w:rsidRPr="004F254B" w:rsidRDefault="00175D0C" w:rsidP="00C57C5E">
            <w:pPr>
              <w:rPr>
                <w:rFonts w:ascii="Book Antiqua" w:hAnsi="Book Antiqua"/>
                <w:sz w:val="20"/>
                <w:szCs w:val="20"/>
              </w:rPr>
            </w:pPr>
            <w:r w:rsidRPr="004F254B">
              <w:rPr>
                <w:rFonts w:ascii="Book Antiqua" w:hAnsi="Book Antiqua"/>
                <w:sz w:val="20"/>
                <w:szCs w:val="20"/>
              </w:rPr>
              <w:t>Аналитика счетов затрат, на которые относятся расходы по заработной плате и начислениям</w:t>
            </w:r>
          </w:p>
        </w:tc>
        <w:tc>
          <w:tcPr>
            <w:tcW w:w="6893" w:type="dxa"/>
            <w:shd w:val="clear" w:color="auto" w:fill="auto"/>
          </w:tcPr>
          <w:p w:rsidR="00175D0C" w:rsidRPr="004F254B" w:rsidRDefault="00175D0C" w:rsidP="00C57C5E">
            <w:pPr>
              <w:rPr>
                <w:rFonts w:ascii="Book Antiqua" w:hAnsi="Book Antiqua"/>
                <w:sz w:val="20"/>
                <w:szCs w:val="20"/>
              </w:rPr>
            </w:pPr>
            <w:r w:rsidRPr="004F254B">
              <w:rPr>
                <w:rFonts w:ascii="Book Antiqua" w:hAnsi="Book Antiqua"/>
                <w:sz w:val="20"/>
                <w:szCs w:val="20"/>
              </w:rPr>
              <w:t>Справочники «Подразделения организаций», «Статьи затрат», «Номенклатурные группы»</w:t>
            </w:r>
          </w:p>
        </w:tc>
      </w:tr>
    </w:tbl>
    <w:p w:rsidR="00CE5E03" w:rsidRDefault="00932D55" w:rsidP="00CE5E03">
      <w:pPr>
        <w:pStyle w:val="2"/>
        <w:jc w:val="both"/>
      </w:pPr>
      <w:bookmarkStart w:id="28" w:name="_Toc368654125"/>
      <w:r>
        <w:rPr>
          <w:lang w:val="ru-RU"/>
        </w:rPr>
        <w:lastRenderedPageBreak/>
        <w:t>Открытые вопросы</w:t>
      </w:r>
      <w:bookmarkEnd w:id="28"/>
    </w:p>
    <w:p w:rsidR="005641DE" w:rsidRDefault="005641DE" w:rsidP="005641DE">
      <w:pPr>
        <w:pStyle w:val="a5"/>
        <w:rPr>
          <w:lang w:val="en-US"/>
        </w:rPr>
      </w:pPr>
    </w:p>
    <w:p w:rsidR="005641DE" w:rsidRPr="00EF1C5E" w:rsidRDefault="005641DE" w:rsidP="0062235A">
      <w:pPr>
        <w:pStyle w:val="a5"/>
        <w:numPr>
          <w:ilvl w:val="0"/>
          <w:numId w:val="24"/>
        </w:numPr>
        <w:rPr>
          <w:rFonts w:ascii="Book Antiqua" w:hAnsi="Book Antiqua"/>
          <w:sz w:val="20"/>
          <w:szCs w:val="20"/>
        </w:rPr>
      </w:pPr>
      <w:r w:rsidRPr="00EF1C5E">
        <w:rPr>
          <w:rFonts w:ascii="Book Antiqua" w:hAnsi="Book Antiqua"/>
          <w:sz w:val="20"/>
          <w:szCs w:val="20"/>
        </w:rPr>
        <w:t>Описание методики ведения взаиморасчетов по расчетным документам.</w:t>
      </w:r>
    </w:p>
    <w:p w:rsidR="00044F9E" w:rsidRPr="00EF1C5E" w:rsidRDefault="00044F9E" w:rsidP="0062235A">
      <w:pPr>
        <w:pStyle w:val="a5"/>
        <w:numPr>
          <w:ilvl w:val="0"/>
          <w:numId w:val="24"/>
        </w:numPr>
        <w:rPr>
          <w:rFonts w:ascii="Book Antiqua" w:hAnsi="Book Antiqua"/>
          <w:sz w:val="20"/>
          <w:szCs w:val="20"/>
        </w:rPr>
      </w:pPr>
      <w:r w:rsidRPr="00EF1C5E">
        <w:rPr>
          <w:rFonts w:ascii="Book Antiqua" w:hAnsi="Book Antiqua"/>
          <w:bCs/>
          <w:sz w:val="20"/>
          <w:szCs w:val="20"/>
        </w:rPr>
        <w:t>Разработк</w:t>
      </w:r>
      <w:r w:rsidR="001E6379" w:rsidRPr="00EF1C5E">
        <w:rPr>
          <w:rFonts w:ascii="Book Antiqua" w:hAnsi="Book Antiqua"/>
          <w:bCs/>
          <w:sz w:val="20"/>
          <w:szCs w:val="20"/>
        </w:rPr>
        <w:t>а</w:t>
      </w:r>
      <w:r w:rsidRPr="00EF1C5E">
        <w:rPr>
          <w:rFonts w:ascii="Book Antiqua" w:hAnsi="Book Antiqua"/>
          <w:bCs/>
          <w:sz w:val="20"/>
          <w:szCs w:val="20"/>
        </w:rPr>
        <w:t xml:space="preserve"> единых справочников статей затрат и номенклатурных групп.</w:t>
      </w:r>
    </w:p>
    <w:p w:rsidR="00044F9E" w:rsidRPr="00EF1C5E" w:rsidRDefault="00395C10" w:rsidP="0062235A">
      <w:pPr>
        <w:pStyle w:val="a5"/>
        <w:numPr>
          <w:ilvl w:val="0"/>
          <w:numId w:val="24"/>
        </w:numPr>
        <w:rPr>
          <w:rFonts w:ascii="Book Antiqua" w:hAnsi="Book Antiqua"/>
          <w:sz w:val="20"/>
          <w:szCs w:val="20"/>
        </w:rPr>
      </w:pPr>
      <w:r w:rsidRPr="00EF1C5E">
        <w:rPr>
          <w:rFonts w:ascii="Book Antiqua" w:hAnsi="Book Antiqua"/>
          <w:color w:val="000000"/>
          <w:sz w:val="20"/>
          <w:szCs w:val="20"/>
        </w:rPr>
        <w:t xml:space="preserve">Формализация методики </w:t>
      </w:r>
      <w:r w:rsidR="00044F9E" w:rsidRPr="00EF1C5E">
        <w:rPr>
          <w:rFonts w:ascii="Book Antiqua" w:hAnsi="Book Antiqua"/>
          <w:color w:val="000000"/>
          <w:sz w:val="20"/>
          <w:szCs w:val="20"/>
        </w:rPr>
        <w:t>выбора подразделения в документах реализации</w:t>
      </w:r>
      <w:r w:rsidRPr="00EF1C5E">
        <w:rPr>
          <w:rFonts w:ascii="Book Antiqua" w:hAnsi="Book Antiqua"/>
          <w:color w:val="000000"/>
          <w:sz w:val="20"/>
          <w:szCs w:val="20"/>
        </w:rPr>
        <w:t xml:space="preserve"> (когда не определен</w:t>
      </w:r>
      <w:r w:rsidR="001E6379" w:rsidRPr="00EF1C5E">
        <w:rPr>
          <w:rFonts w:ascii="Book Antiqua" w:hAnsi="Book Antiqua"/>
          <w:color w:val="000000"/>
          <w:sz w:val="20"/>
          <w:szCs w:val="20"/>
        </w:rPr>
        <w:t>а привязка потребителя к подразделению)</w:t>
      </w:r>
      <w:r w:rsidR="00044F9E" w:rsidRPr="00EF1C5E">
        <w:rPr>
          <w:rFonts w:ascii="Book Antiqua" w:hAnsi="Book Antiqua"/>
          <w:color w:val="000000"/>
          <w:sz w:val="20"/>
          <w:szCs w:val="20"/>
        </w:rPr>
        <w:t>.</w:t>
      </w:r>
    </w:p>
    <w:p w:rsidR="00044F9E" w:rsidRPr="00044F9E" w:rsidRDefault="00044F9E" w:rsidP="001E6379">
      <w:pPr>
        <w:pStyle w:val="a5"/>
        <w:ind w:left="720"/>
      </w:pPr>
    </w:p>
    <w:p w:rsidR="00AA3AA4" w:rsidRDefault="00AA3AA4" w:rsidP="00AA3AA4">
      <w:pPr>
        <w:pStyle w:val="2"/>
        <w:jc w:val="both"/>
        <w:rPr>
          <w:lang w:val="ru-RU"/>
        </w:rPr>
      </w:pPr>
      <w:bookmarkStart w:id="29" w:name="_Toc368654126"/>
      <w:r>
        <w:rPr>
          <w:lang w:val="ru-RU"/>
        </w:rPr>
        <w:lastRenderedPageBreak/>
        <w:t>Приложения</w:t>
      </w:r>
      <w:bookmarkEnd w:id="29"/>
    </w:p>
    <w:p w:rsidR="00ED2C0E" w:rsidRDefault="00ED2C0E" w:rsidP="00570C0C">
      <w:pPr>
        <w:pStyle w:val="3"/>
      </w:pPr>
      <w:r w:rsidRPr="00ED2C0E">
        <w:t>Альбом печатных форм</w:t>
      </w:r>
    </w:p>
    <w:p w:rsidR="003B6722" w:rsidRPr="006D16A8" w:rsidRDefault="003B6722" w:rsidP="003B6722">
      <w:pPr>
        <w:pStyle w:val="afff3"/>
        <w:rPr>
          <w:rFonts w:eastAsia="Times New Roman"/>
        </w:rPr>
      </w:pPr>
      <w:r>
        <w:rPr>
          <w:rFonts w:eastAsia="Times New Roman"/>
        </w:rPr>
        <w:t>Оплата абонентов по агентским договорам</w:t>
      </w:r>
    </w:p>
    <w:tbl>
      <w:tblPr>
        <w:tblW w:w="5000" w:type="pct"/>
        <w:tblLook w:val="04A0" w:firstRow="1" w:lastRow="0" w:firstColumn="1" w:lastColumn="0" w:noHBand="0" w:noVBand="1"/>
      </w:tblPr>
      <w:tblGrid>
        <w:gridCol w:w="2258"/>
        <w:gridCol w:w="1156"/>
        <w:gridCol w:w="935"/>
        <w:gridCol w:w="1008"/>
        <w:gridCol w:w="1209"/>
        <w:gridCol w:w="564"/>
        <w:gridCol w:w="995"/>
        <w:gridCol w:w="787"/>
        <w:gridCol w:w="770"/>
        <w:gridCol w:w="802"/>
        <w:gridCol w:w="607"/>
        <w:gridCol w:w="435"/>
        <w:gridCol w:w="479"/>
        <w:gridCol w:w="840"/>
        <w:gridCol w:w="552"/>
        <w:gridCol w:w="2217"/>
      </w:tblGrid>
      <w:tr w:rsidR="003B6722" w:rsidRPr="006D16A8" w:rsidTr="001B10D3">
        <w:trPr>
          <w:trHeight w:val="225"/>
        </w:trPr>
        <w:tc>
          <w:tcPr>
            <w:tcW w:w="706" w:type="pct"/>
            <w:tcBorders>
              <w:top w:val="nil"/>
              <w:left w:val="nil"/>
              <w:bottom w:val="nil"/>
              <w:right w:val="nil"/>
            </w:tcBorders>
            <w:shd w:val="clear" w:color="auto" w:fill="auto"/>
            <w:noWrap/>
            <w:vAlign w:val="bottom"/>
          </w:tcPr>
          <w:p w:rsidR="003B6722" w:rsidRPr="006D16A8" w:rsidRDefault="003B6722" w:rsidP="001B10D3">
            <w:pPr>
              <w:pStyle w:val="afff1"/>
            </w:pPr>
          </w:p>
        </w:tc>
        <w:tc>
          <w:tcPr>
            <w:tcW w:w="349"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78"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99"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79"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78"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78"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63"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63"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327"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74"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85"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85"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81"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74"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Times New Roman" w:hAnsi="Times New Roman"/>
              </w:rPr>
            </w:pPr>
          </w:p>
        </w:tc>
        <w:tc>
          <w:tcPr>
            <w:tcW w:w="281" w:type="pct"/>
            <w:tcBorders>
              <w:top w:val="nil"/>
              <w:left w:val="nil"/>
              <w:bottom w:val="nil"/>
              <w:right w:val="nil"/>
            </w:tcBorders>
            <w:shd w:val="clear" w:color="auto" w:fill="auto"/>
            <w:noWrap/>
            <w:vAlign w:val="bottom"/>
            <w:hideMark/>
          </w:tcPr>
          <w:p w:rsidR="003B6722" w:rsidRPr="006D16A8" w:rsidRDefault="003B6722" w:rsidP="001B10D3">
            <w:pPr>
              <w:pStyle w:val="afff1"/>
              <w:rPr>
                <w:rFonts w:ascii="Arial" w:hAnsi="Arial" w:cs="Arial"/>
                <w:sz w:val="16"/>
                <w:szCs w:val="16"/>
              </w:rPr>
            </w:pPr>
            <w:r w:rsidRPr="006D16A8">
              <w:rPr>
                <w:rFonts w:ascii="Arial" w:hAnsi="Arial" w:cs="Arial"/>
                <w:sz w:val="16"/>
                <w:szCs w:val="16"/>
              </w:rPr>
              <w:t>260 913</w:t>
            </w:r>
          </w:p>
        </w:tc>
      </w:tr>
      <w:tr w:rsidR="003B6722" w:rsidRPr="006D16A8" w:rsidTr="001B10D3">
        <w:trPr>
          <w:trHeight w:val="315"/>
        </w:trPr>
        <w:tc>
          <w:tcPr>
            <w:tcW w:w="1632" w:type="pct"/>
            <w:gridSpan w:val="4"/>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b/>
                <w:bCs/>
                <w:color w:val="800000"/>
              </w:rPr>
            </w:pPr>
            <w:r w:rsidRPr="006D16A8">
              <w:rPr>
                <w:rFonts w:ascii="Arial" w:hAnsi="Arial" w:cs="Arial"/>
                <w:b/>
                <w:bCs/>
                <w:color w:val="800000"/>
              </w:rPr>
              <w:t>Оплата Абонентов  по агентским  договорам за Декабрь 2012 г.</w:t>
            </w:r>
          </w:p>
        </w:tc>
        <w:tc>
          <w:tcPr>
            <w:tcW w:w="279" w:type="pct"/>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b/>
                <w:bCs/>
                <w:color w:val="800000"/>
              </w:rPr>
            </w:pPr>
          </w:p>
        </w:tc>
        <w:tc>
          <w:tcPr>
            <w:tcW w:w="278"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78"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6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6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327"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7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1"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7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1" w:type="pct"/>
            <w:tcBorders>
              <w:top w:val="nil"/>
              <w:left w:val="nil"/>
              <w:bottom w:val="nil"/>
              <w:right w:val="nil"/>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10:01:43</w:t>
            </w:r>
          </w:p>
        </w:tc>
      </w:tr>
      <w:tr w:rsidR="003B6722" w:rsidRPr="006D16A8" w:rsidTr="001B10D3">
        <w:trPr>
          <w:trHeight w:val="375"/>
        </w:trPr>
        <w:tc>
          <w:tcPr>
            <w:tcW w:w="706" w:type="pct"/>
            <w:tcBorders>
              <w:top w:val="single" w:sz="4" w:space="0" w:color="auto"/>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xml:space="preserve">Контрагент </w:t>
            </w:r>
          </w:p>
        </w:tc>
        <w:tc>
          <w:tcPr>
            <w:tcW w:w="349"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Договор</w:t>
            </w:r>
          </w:p>
        </w:tc>
        <w:tc>
          <w:tcPr>
            <w:tcW w:w="278" w:type="pct"/>
            <w:tcBorders>
              <w:top w:val="single" w:sz="4" w:space="0" w:color="auto"/>
              <w:left w:val="single" w:sz="8" w:space="0" w:color="auto"/>
              <w:bottom w:val="single" w:sz="4" w:space="0" w:color="auto"/>
              <w:right w:val="single" w:sz="8" w:space="0" w:color="auto"/>
            </w:tcBorders>
            <w:shd w:val="clear" w:color="000000" w:fill="FFFBF0"/>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Сальдо Начальное</w:t>
            </w:r>
          </w:p>
        </w:tc>
        <w:tc>
          <w:tcPr>
            <w:tcW w:w="299" w:type="pct"/>
            <w:tcBorders>
              <w:top w:val="single" w:sz="4" w:space="0" w:color="auto"/>
              <w:left w:val="nil"/>
              <w:bottom w:val="single" w:sz="4" w:space="0" w:color="auto"/>
              <w:right w:val="single" w:sz="8"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Реализовано</w:t>
            </w:r>
          </w:p>
        </w:tc>
        <w:tc>
          <w:tcPr>
            <w:tcW w:w="279" w:type="pct"/>
            <w:tcBorders>
              <w:top w:val="single" w:sz="4" w:space="0" w:color="auto"/>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Вид оплаты, руб</w:t>
            </w:r>
          </w:p>
        </w:tc>
        <w:tc>
          <w:tcPr>
            <w:tcW w:w="278"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6D16A8" w:rsidRDefault="003B6722" w:rsidP="001B10D3">
            <w:pPr>
              <w:rPr>
                <w:rFonts w:ascii="Arial" w:hAnsi="Arial" w:cs="Arial"/>
                <w:sz w:val="20"/>
                <w:szCs w:val="20"/>
              </w:rPr>
            </w:pPr>
            <w:r w:rsidRPr="006D16A8">
              <w:rPr>
                <w:rFonts w:ascii="Arial" w:hAnsi="Arial" w:cs="Arial"/>
                <w:sz w:val="20"/>
                <w:szCs w:val="20"/>
              </w:rPr>
              <w:t> </w:t>
            </w:r>
          </w:p>
        </w:tc>
        <w:tc>
          <w:tcPr>
            <w:tcW w:w="278"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6D16A8" w:rsidRDefault="003B6722" w:rsidP="001B10D3">
            <w:pPr>
              <w:rPr>
                <w:rFonts w:ascii="Arial" w:hAnsi="Arial" w:cs="Arial"/>
                <w:sz w:val="20"/>
                <w:szCs w:val="20"/>
              </w:rPr>
            </w:pPr>
            <w:r w:rsidRPr="006D16A8">
              <w:rPr>
                <w:rFonts w:ascii="Arial" w:hAnsi="Arial" w:cs="Arial"/>
                <w:sz w:val="20"/>
                <w:szCs w:val="20"/>
              </w:rPr>
              <w:t> </w:t>
            </w:r>
          </w:p>
        </w:tc>
        <w:tc>
          <w:tcPr>
            <w:tcW w:w="263" w:type="pct"/>
            <w:tcBorders>
              <w:top w:val="single" w:sz="4" w:space="0" w:color="auto"/>
              <w:left w:val="single" w:sz="8" w:space="0" w:color="auto"/>
              <w:bottom w:val="single" w:sz="4" w:space="0" w:color="auto"/>
              <w:right w:val="single" w:sz="8" w:space="0" w:color="auto"/>
            </w:tcBorders>
            <w:shd w:val="clear" w:color="000000" w:fill="FFFBF0"/>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Всего оплачено , руб</w:t>
            </w:r>
          </w:p>
        </w:tc>
        <w:tc>
          <w:tcPr>
            <w:tcW w:w="263" w:type="pct"/>
            <w:tcBorders>
              <w:top w:val="single" w:sz="4" w:space="0" w:color="auto"/>
              <w:left w:val="nil"/>
              <w:bottom w:val="single" w:sz="4" w:space="0" w:color="auto"/>
              <w:right w:val="single" w:sz="8" w:space="0" w:color="auto"/>
            </w:tcBorders>
            <w:shd w:val="clear" w:color="000000" w:fill="FFFBF0"/>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Сальдо конечное</w:t>
            </w:r>
          </w:p>
        </w:tc>
        <w:tc>
          <w:tcPr>
            <w:tcW w:w="327" w:type="pct"/>
            <w:tcBorders>
              <w:top w:val="single" w:sz="4" w:space="0" w:color="auto"/>
              <w:left w:val="nil"/>
              <w:bottom w:val="single" w:sz="4" w:space="0" w:color="auto"/>
              <w:right w:val="single" w:sz="8" w:space="0" w:color="auto"/>
            </w:tcBorders>
            <w:shd w:val="clear" w:color="000000" w:fill="FFFBF0"/>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Анализ авансов</w:t>
            </w:r>
          </w:p>
        </w:tc>
        <w:tc>
          <w:tcPr>
            <w:tcW w:w="274" w:type="pct"/>
            <w:tcBorders>
              <w:top w:val="single" w:sz="4" w:space="0" w:color="auto"/>
              <w:left w:val="nil"/>
              <w:bottom w:val="single" w:sz="4" w:space="0" w:color="auto"/>
              <w:right w:val="single" w:sz="8" w:space="0" w:color="auto"/>
            </w:tcBorders>
            <w:shd w:val="clear" w:color="000000" w:fill="FFFBF0"/>
            <w:vAlign w:val="center"/>
            <w:hideMark/>
          </w:tcPr>
          <w:p w:rsidR="003B6722" w:rsidRPr="006D16A8" w:rsidRDefault="003B6722" w:rsidP="001B10D3">
            <w:pPr>
              <w:rPr>
                <w:rFonts w:ascii="Arial" w:hAnsi="Arial" w:cs="Arial"/>
                <w:sz w:val="20"/>
                <w:szCs w:val="20"/>
              </w:rPr>
            </w:pPr>
            <w:r w:rsidRPr="006D16A8">
              <w:rPr>
                <w:rFonts w:ascii="Arial" w:hAnsi="Arial" w:cs="Arial"/>
                <w:sz w:val="20"/>
                <w:szCs w:val="20"/>
              </w:rPr>
              <w:t> </w:t>
            </w:r>
          </w:p>
        </w:tc>
        <w:tc>
          <w:tcPr>
            <w:tcW w:w="285" w:type="pct"/>
            <w:tcBorders>
              <w:top w:val="single" w:sz="4" w:space="0" w:color="auto"/>
              <w:left w:val="nil"/>
              <w:bottom w:val="single" w:sz="4" w:space="0" w:color="auto"/>
              <w:right w:val="single" w:sz="8" w:space="0" w:color="auto"/>
            </w:tcBorders>
            <w:shd w:val="clear" w:color="000000" w:fill="FFFBF0"/>
            <w:vAlign w:val="center"/>
            <w:hideMark/>
          </w:tcPr>
          <w:p w:rsidR="003B6722" w:rsidRPr="006D16A8" w:rsidRDefault="003B6722" w:rsidP="001B10D3">
            <w:pPr>
              <w:rPr>
                <w:rFonts w:ascii="Arial" w:hAnsi="Arial" w:cs="Arial"/>
                <w:sz w:val="20"/>
                <w:szCs w:val="20"/>
              </w:rPr>
            </w:pPr>
            <w:r w:rsidRPr="006D16A8">
              <w:rPr>
                <w:rFonts w:ascii="Arial" w:hAnsi="Arial" w:cs="Arial"/>
                <w:sz w:val="20"/>
                <w:szCs w:val="20"/>
              </w:rPr>
              <w:t> </w:t>
            </w:r>
          </w:p>
        </w:tc>
        <w:tc>
          <w:tcPr>
            <w:tcW w:w="285" w:type="pct"/>
            <w:tcBorders>
              <w:top w:val="single" w:sz="4" w:space="0" w:color="auto"/>
              <w:left w:val="nil"/>
              <w:bottom w:val="single" w:sz="4" w:space="0" w:color="auto"/>
              <w:right w:val="single" w:sz="8" w:space="0" w:color="auto"/>
            </w:tcBorders>
            <w:shd w:val="clear" w:color="000000" w:fill="FFFBF0"/>
            <w:vAlign w:val="center"/>
            <w:hideMark/>
          </w:tcPr>
          <w:p w:rsidR="003B6722" w:rsidRPr="006D16A8" w:rsidRDefault="003B6722" w:rsidP="001B10D3">
            <w:pPr>
              <w:rPr>
                <w:rFonts w:ascii="Arial" w:hAnsi="Arial" w:cs="Arial"/>
                <w:sz w:val="20"/>
                <w:szCs w:val="20"/>
              </w:rPr>
            </w:pPr>
            <w:r w:rsidRPr="006D16A8">
              <w:rPr>
                <w:rFonts w:ascii="Arial" w:hAnsi="Arial" w:cs="Arial"/>
                <w:sz w:val="20"/>
                <w:szCs w:val="20"/>
              </w:rPr>
              <w:t> </w:t>
            </w:r>
          </w:p>
        </w:tc>
        <w:tc>
          <w:tcPr>
            <w:tcW w:w="281" w:type="pct"/>
            <w:tcBorders>
              <w:top w:val="single" w:sz="4" w:space="0" w:color="auto"/>
              <w:left w:val="nil"/>
              <w:bottom w:val="single" w:sz="4" w:space="0" w:color="auto"/>
              <w:right w:val="single" w:sz="8" w:space="0" w:color="auto"/>
            </w:tcBorders>
            <w:shd w:val="clear" w:color="000000" w:fill="FFFBF0"/>
            <w:vAlign w:val="center"/>
            <w:hideMark/>
          </w:tcPr>
          <w:p w:rsidR="003B6722" w:rsidRPr="006D16A8" w:rsidRDefault="003B6722" w:rsidP="001B10D3">
            <w:pPr>
              <w:rPr>
                <w:rFonts w:ascii="Arial" w:hAnsi="Arial" w:cs="Arial"/>
                <w:sz w:val="20"/>
                <w:szCs w:val="20"/>
              </w:rPr>
            </w:pPr>
            <w:r w:rsidRPr="006D16A8">
              <w:rPr>
                <w:rFonts w:ascii="Arial" w:hAnsi="Arial" w:cs="Arial"/>
                <w:sz w:val="20"/>
                <w:szCs w:val="20"/>
              </w:rPr>
              <w:t> </w:t>
            </w:r>
          </w:p>
        </w:tc>
        <w:tc>
          <w:tcPr>
            <w:tcW w:w="274" w:type="pct"/>
            <w:tcBorders>
              <w:top w:val="single" w:sz="4" w:space="0" w:color="auto"/>
              <w:left w:val="nil"/>
              <w:bottom w:val="single" w:sz="4" w:space="0" w:color="auto"/>
              <w:right w:val="single" w:sz="8" w:space="0" w:color="auto"/>
            </w:tcBorders>
            <w:shd w:val="clear" w:color="000000" w:fill="FFFBF0"/>
            <w:vAlign w:val="center"/>
            <w:hideMark/>
          </w:tcPr>
          <w:p w:rsidR="003B6722" w:rsidRPr="006D16A8" w:rsidRDefault="003B6722" w:rsidP="001B10D3">
            <w:pPr>
              <w:rPr>
                <w:rFonts w:ascii="Arial" w:hAnsi="Arial" w:cs="Arial"/>
                <w:sz w:val="20"/>
                <w:szCs w:val="20"/>
              </w:rPr>
            </w:pPr>
            <w:r w:rsidRPr="006D16A8">
              <w:rPr>
                <w:rFonts w:ascii="Arial" w:hAnsi="Arial" w:cs="Arial"/>
                <w:sz w:val="20"/>
                <w:szCs w:val="20"/>
              </w:rPr>
              <w:t> </w:t>
            </w:r>
          </w:p>
        </w:tc>
        <w:tc>
          <w:tcPr>
            <w:tcW w:w="281" w:type="pct"/>
            <w:tcBorders>
              <w:top w:val="single" w:sz="4" w:space="0" w:color="auto"/>
              <w:left w:val="nil"/>
              <w:bottom w:val="single" w:sz="4" w:space="0" w:color="auto"/>
              <w:right w:val="single" w:sz="8" w:space="0" w:color="auto"/>
            </w:tcBorders>
            <w:shd w:val="clear" w:color="000000" w:fill="FFFBF0"/>
            <w:vAlign w:val="center"/>
            <w:hideMark/>
          </w:tcPr>
          <w:p w:rsidR="003B6722" w:rsidRPr="006D16A8" w:rsidRDefault="003B6722" w:rsidP="001B10D3">
            <w:pPr>
              <w:rPr>
                <w:rFonts w:ascii="Arial" w:hAnsi="Arial" w:cs="Arial"/>
                <w:sz w:val="20"/>
                <w:szCs w:val="20"/>
              </w:rPr>
            </w:pPr>
            <w:r w:rsidRPr="006D16A8">
              <w:rPr>
                <w:rFonts w:ascii="Arial" w:hAnsi="Arial" w:cs="Arial"/>
                <w:sz w:val="20"/>
                <w:szCs w:val="20"/>
              </w:rPr>
              <w:t> </w:t>
            </w:r>
          </w:p>
        </w:tc>
      </w:tr>
      <w:tr w:rsidR="003B6722" w:rsidRPr="006D16A8" w:rsidTr="001B10D3">
        <w:trPr>
          <w:trHeight w:val="435"/>
        </w:trPr>
        <w:tc>
          <w:tcPr>
            <w:tcW w:w="706"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w:t>
            </w:r>
          </w:p>
        </w:tc>
        <w:tc>
          <w:tcPr>
            <w:tcW w:w="349"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w:t>
            </w:r>
          </w:p>
        </w:tc>
        <w:tc>
          <w:tcPr>
            <w:tcW w:w="278" w:type="pct"/>
            <w:tcBorders>
              <w:top w:val="nil"/>
              <w:left w:val="single" w:sz="8" w:space="0" w:color="auto"/>
              <w:bottom w:val="single" w:sz="4" w:space="0" w:color="auto"/>
              <w:right w:val="single" w:sz="8" w:space="0" w:color="auto"/>
            </w:tcBorders>
            <w:shd w:val="clear" w:color="000000" w:fill="FFFBF0"/>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w:t>
            </w:r>
          </w:p>
        </w:tc>
        <w:tc>
          <w:tcPr>
            <w:tcW w:w="299" w:type="pct"/>
            <w:tcBorders>
              <w:top w:val="nil"/>
              <w:left w:val="nil"/>
              <w:bottom w:val="single" w:sz="4" w:space="0" w:color="auto"/>
              <w:right w:val="single" w:sz="8"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w:t>
            </w:r>
          </w:p>
        </w:tc>
        <w:tc>
          <w:tcPr>
            <w:tcW w:w="279"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Банк</w:t>
            </w:r>
          </w:p>
        </w:tc>
        <w:tc>
          <w:tcPr>
            <w:tcW w:w="278"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Касса</w:t>
            </w:r>
          </w:p>
        </w:tc>
        <w:tc>
          <w:tcPr>
            <w:tcW w:w="278"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xml:space="preserve">Взаимозачет </w:t>
            </w:r>
          </w:p>
        </w:tc>
        <w:tc>
          <w:tcPr>
            <w:tcW w:w="263" w:type="pct"/>
            <w:tcBorders>
              <w:top w:val="nil"/>
              <w:left w:val="single" w:sz="8" w:space="0" w:color="auto"/>
              <w:bottom w:val="single" w:sz="4" w:space="0" w:color="auto"/>
              <w:right w:val="single" w:sz="8" w:space="0" w:color="auto"/>
            </w:tcBorders>
            <w:shd w:val="clear" w:color="000000" w:fill="FFFBF0"/>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w:t>
            </w:r>
          </w:p>
        </w:tc>
        <w:tc>
          <w:tcPr>
            <w:tcW w:w="263" w:type="pct"/>
            <w:tcBorders>
              <w:top w:val="nil"/>
              <w:left w:val="nil"/>
              <w:bottom w:val="single" w:sz="4" w:space="0" w:color="auto"/>
              <w:right w:val="single" w:sz="8" w:space="0" w:color="auto"/>
            </w:tcBorders>
            <w:shd w:val="clear" w:color="000000" w:fill="FFFBF0"/>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w:t>
            </w:r>
          </w:p>
        </w:tc>
        <w:tc>
          <w:tcPr>
            <w:tcW w:w="327" w:type="pct"/>
            <w:tcBorders>
              <w:top w:val="nil"/>
              <w:left w:val="nil"/>
              <w:bottom w:val="single" w:sz="4" w:space="0" w:color="auto"/>
              <w:right w:val="single" w:sz="8" w:space="0" w:color="auto"/>
            </w:tcBorders>
            <w:shd w:val="clear" w:color="000000" w:fill="FFFBF0"/>
            <w:vAlign w:val="center"/>
            <w:hideMark/>
          </w:tcPr>
          <w:p w:rsidR="003B6722" w:rsidRPr="006D16A8" w:rsidRDefault="003B6722" w:rsidP="001B10D3">
            <w:pPr>
              <w:jc w:val="center"/>
              <w:rPr>
                <w:rFonts w:ascii="Arial" w:hAnsi="Arial" w:cs="Arial"/>
                <w:sz w:val="16"/>
                <w:szCs w:val="16"/>
              </w:rPr>
            </w:pPr>
            <w:r w:rsidRPr="006D16A8">
              <w:rPr>
                <w:rFonts w:ascii="Arial" w:hAnsi="Arial" w:cs="Arial"/>
                <w:sz w:val="16"/>
                <w:szCs w:val="16"/>
              </w:rPr>
              <w:t>Предоплата периода (Сальдо начальное)</w:t>
            </w:r>
          </w:p>
        </w:tc>
        <w:tc>
          <w:tcPr>
            <w:tcW w:w="274" w:type="pct"/>
            <w:tcBorders>
              <w:top w:val="nil"/>
              <w:left w:val="single" w:sz="4" w:space="0" w:color="auto"/>
              <w:bottom w:val="single" w:sz="4" w:space="0" w:color="auto"/>
              <w:right w:val="single" w:sz="4" w:space="0" w:color="auto"/>
            </w:tcBorders>
            <w:shd w:val="clear" w:color="000000" w:fill="FFFBF0"/>
            <w:vAlign w:val="center"/>
            <w:hideMark/>
          </w:tcPr>
          <w:p w:rsidR="003B6722" w:rsidRPr="006D16A8" w:rsidRDefault="003B6722" w:rsidP="001B10D3">
            <w:pPr>
              <w:jc w:val="center"/>
              <w:rPr>
                <w:rFonts w:ascii="Arial" w:hAnsi="Arial" w:cs="Arial"/>
                <w:sz w:val="16"/>
                <w:szCs w:val="16"/>
              </w:rPr>
            </w:pPr>
            <w:r w:rsidRPr="006D16A8">
              <w:rPr>
                <w:rFonts w:ascii="Arial" w:hAnsi="Arial" w:cs="Arial"/>
                <w:sz w:val="16"/>
                <w:szCs w:val="16"/>
              </w:rPr>
              <w:t>Всего пришло авансов</w:t>
            </w:r>
          </w:p>
        </w:tc>
        <w:tc>
          <w:tcPr>
            <w:tcW w:w="285" w:type="pct"/>
            <w:tcBorders>
              <w:top w:val="nil"/>
              <w:left w:val="nil"/>
              <w:bottom w:val="single" w:sz="4" w:space="0" w:color="auto"/>
              <w:right w:val="single" w:sz="4" w:space="0" w:color="auto"/>
            </w:tcBorders>
            <w:shd w:val="clear" w:color="000000" w:fill="FFFBF0"/>
            <w:vAlign w:val="center"/>
            <w:hideMark/>
          </w:tcPr>
          <w:p w:rsidR="003B6722" w:rsidRPr="006D16A8" w:rsidRDefault="003B6722" w:rsidP="001B10D3">
            <w:pPr>
              <w:jc w:val="center"/>
              <w:rPr>
                <w:rFonts w:ascii="Arial" w:hAnsi="Arial" w:cs="Arial"/>
                <w:sz w:val="16"/>
                <w:szCs w:val="16"/>
              </w:rPr>
            </w:pPr>
            <w:r w:rsidRPr="006D16A8">
              <w:rPr>
                <w:rFonts w:ascii="Arial" w:hAnsi="Arial" w:cs="Arial"/>
                <w:sz w:val="16"/>
                <w:szCs w:val="16"/>
              </w:rPr>
              <w:t>в т.ч. банк</w:t>
            </w:r>
          </w:p>
        </w:tc>
        <w:tc>
          <w:tcPr>
            <w:tcW w:w="285" w:type="pct"/>
            <w:tcBorders>
              <w:top w:val="nil"/>
              <w:left w:val="nil"/>
              <w:bottom w:val="single" w:sz="4" w:space="0" w:color="auto"/>
              <w:right w:val="single" w:sz="4" w:space="0" w:color="auto"/>
            </w:tcBorders>
            <w:shd w:val="clear" w:color="000000" w:fill="FFFBF0"/>
            <w:vAlign w:val="center"/>
            <w:hideMark/>
          </w:tcPr>
          <w:p w:rsidR="003B6722" w:rsidRPr="006D16A8" w:rsidRDefault="003B6722" w:rsidP="001B10D3">
            <w:pPr>
              <w:jc w:val="center"/>
              <w:rPr>
                <w:rFonts w:ascii="Arial" w:hAnsi="Arial" w:cs="Arial"/>
                <w:sz w:val="16"/>
                <w:szCs w:val="16"/>
              </w:rPr>
            </w:pPr>
            <w:r w:rsidRPr="006D16A8">
              <w:rPr>
                <w:rFonts w:ascii="Arial" w:hAnsi="Arial" w:cs="Arial"/>
                <w:sz w:val="16"/>
                <w:szCs w:val="16"/>
              </w:rPr>
              <w:t>в т.ч. касса</w:t>
            </w:r>
          </w:p>
        </w:tc>
        <w:tc>
          <w:tcPr>
            <w:tcW w:w="281" w:type="pct"/>
            <w:tcBorders>
              <w:top w:val="nil"/>
              <w:left w:val="nil"/>
              <w:bottom w:val="single" w:sz="4" w:space="0" w:color="auto"/>
              <w:right w:val="single" w:sz="4" w:space="0" w:color="auto"/>
            </w:tcBorders>
            <w:shd w:val="clear" w:color="000000" w:fill="FFFBF0"/>
            <w:vAlign w:val="center"/>
            <w:hideMark/>
          </w:tcPr>
          <w:p w:rsidR="003B6722" w:rsidRPr="006D16A8" w:rsidRDefault="003B6722" w:rsidP="001B10D3">
            <w:pPr>
              <w:jc w:val="center"/>
              <w:rPr>
                <w:rFonts w:ascii="Arial" w:hAnsi="Arial" w:cs="Arial"/>
                <w:sz w:val="16"/>
                <w:szCs w:val="16"/>
              </w:rPr>
            </w:pPr>
            <w:r w:rsidRPr="006D16A8">
              <w:rPr>
                <w:rFonts w:ascii="Arial" w:hAnsi="Arial" w:cs="Arial"/>
                <w:sz w:val="16"/>
                <w:szCs w:val="16"/>
              </w:rPr>
              <w:t>в т.ч. Взаимозачет</w:t>
            </w:r>
          </w:p>
        </w:tc>
        <w:tc>
          <w:tcPr>
            <w:tcW w:w="274" w:type="pct"/>
            <w:tcBorders>
              <w:top w:val="nil"/>
              <w:left w:val="nil"/>
              <w:bottom w:val="single" w:sz="4" w:space="0" w:color="auto"/>
              <w:right w:val="single" w:sz="4" w:space="0" w:color="auto"/>
            </w:tcBorders>
            <w:shd w:val="clear" w:color="000000" w:fill="FFFBF0"/>
            <w:vAlign w:val="center"/>
            <w:hideMark/>
          </w:tcPr>
          <w:p w:rsidR="003B6722" w:rsidRPr="006D16A8" w:rsidRDefault="003B6722" w:rsidP="001B10D3">
            <w:pPr>
              <w:jc w:val="center"/>
              <w:rPr>
                <w:rFonts w:ascii="Arial" w:hAnsi="Arial" w:cs="Arial"/>
                <w:sz w:val="16"/>
                <w:szCs w:val="16"/>
              </w:rPr>
            </w:pPr>
            <w:r w:rsidRPr="006D16A8">
              <w:rPr>
                <w:rFonts w:ascii="Arial" w:hAnsi="Arial" w:cs="Arial"/>
                <w:sz w:val="16"/>
                <w:szCs w:val="16"/>
              </w:rPr>
              <w:t>Зачет аванса</w:t>
            </w:r>
          </w:p>
        </w:tc>
        <w:tc>
          <w:tcPr>
            <w:tcW w:w="281" w:type="pct"/>
            <w:tcBorders>
              <w:top w:val="nil"/>
              <w:left w:val="single" w:sz="8" w:space="0" w:color="auto"/>
              <w:bottom w:val="single" w:sz="4" w:space="0" w:color="auto"/>
              <w:right w:val="single" w:sz="8" w:space="0" w:color="auto"/>
            </w:tcBorders>
            <w:shd w:val="clear" w:color="000000" w:fill="FFFBF0"/>
            <w:vAlign w:val="center"/>
            <w:hideMark/>
          </w:tcPr>
          <w:p w:rsidR="003B6722" w:rsidRPr="006D16A8" w:rsidRDefault="003B6722" w:rsidP="001B10D3">
            <w:pPr>
              <w:jc w:val="center"/>
              <w:rPr>
                <w:rFonts w:ascii="Arial" w:hAnsi="Arial" w:cs="Arial"/>
                <w:sz w:val="16"/>
                <w:szCs w:val="16"/>
              </w:rPr>
            </w:pPr>
            <w:r w:rsidRPr="006D16A8">
              <w:rPr>
                <w:rFonts w:ascii="Arial" w:hAnsi="Arial" w:cs="Arial"/>
                <w:sz w:val="16"/>
                <w:szCs w:val="16"/>
              </w:rPr>
              <w:t>Предоплата след периодов</w:t>
            </w:r>
          </w:p>
        </w:tc>
      </w:tr>
      <w:tr w:rsidR="003B6722" w:rsidRPr="006D16A8" w:rsidTr="001B10D3">
        <w:trPr>
          <w:trHeight w:val="225"/>
        </w:trPr>
        <w:tc>
          <w:tcPr>
            <w:tcW w:w="706" w:type="pct"/>
            <w:tcBorders>
              <w:top w:val="nil"/>
              <w:left w:val="nil"/>
              <w:bottom w:val="nil"/>
              <w:right w:val="nil"/>
            </w:tcBorders>
            <w:shd w:val="clear" w:color="auto" w:fill="auto"/>
            <w:noWrap/>
            <w:vAlign w:val="bottom"/>
            <w:hideMark/>
          </w:tcPr>
          <w:p w:rsidR="003B6722" w:rsidRPr="006D16A8" w:rsidRDefault="003B6722" w:rsidP="001B10D3">
            <w:pPr>
              <w:jc w:val="center"/>
              <w:rPr>
                <w:rFonts w:ascii="Arial" w:hAnsi="Arial" w:cs="Arial"/>
                <w:sz w:val="16"/>
                <w:szCs w:val="16"/>
              </w:rPr>
            </w:pPr>
          </w:p>
        </w:tc>
        <w:tc>
          <w:tcPr>
            <w:tcW w:w="34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78" w:type="pct"/>
            <w:tcBorders>
              <w:top w:val="nil"/>
              <w:left w:val="single" w:sz="8" w:space="0" w:color="auto"/>
              <w:bottom w:val="nil"/>
              <w:right w:val="single" w:sz="8" w:space="0" w:color="auto"/>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299" w:type="pct"/>
            <w:tcBorders>
              <w:top w:val="nil"/>
              <w:left w:val="nil"/>
              <w:bottom w:val="nil"/>
              <w:right w:val="single" w:sz="8" w:space="0" w:color="auto"/>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279" w:type="pct"/>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78"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63" w:type="pct"/>
            <w:tcBorders>
              <w:top w:val="nil"/>
              <w:left w:val="single" w:sz="8" w:space="0" w:color="auto"/>
              <w:bottom w:val="nil"/>
              <w:right w:val="single" w:sz="8" w:space="0" w:color="auto"/>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263" w:type="pct"/>
            <w:tcBorders>
              <w:top w:val="nil"/>
              <w:left w:val="nil"/>
              <w:bottom w:val="nil"/>
              <w:right w:val="single" w:sz="8" w:space="0" w:color="auto"/>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327" w:type="pct"/>
            <w:tcBorders>
              <w:top w:val="nil"/>
              <w:left w:val="nil"/>
              <w:bottom w:val="nil"/>
              <w:right w:val="single" w:sz="8" w:space="0" w:color="auto"/>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274" w:type="pct"/>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p>
        </w:tc>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1"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7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1" w:type="pct"/>
            <w:tcBorders>
              <w:top w:val="nil"/>
              <w:left w:val="single" w:sz="8" w:space="0" w:color="auto"/>
              <w:bottom w:val="nil"/>
              <w:right w:val="single" w:sz="8" w:space="0" w:color="auto"/>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r>
      <w:tr w:rsidR="003B6722" w:rsidRPr="006D16A8" w:rsidTr="001B10D3">
        <w:trPr>
          <w:trHeight w:val="330"/>
        </w:trPr>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6D16A8" w:rsidRDefault="003B6722" w:rsidP="001B10D3">
            <w:pPr>
              <w:rPr>
                <w:rFonts w:ascii="Arial" w:hAnsi="Arial" w:cs="Arial"/>
                <w:b/>
                <w:bCs/>
                <w:sz w:val="18"/>
                <w:szCs w:val="18"/>
              </w:rPr>
            </w:pP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rPr>
                <w:rFonts w:ascii="Arial" w:hAnsi="Arial" w:cs="Arial"/>
                <w:b/>
                <w:bCs/>
                <w:sz w:val="18"/>
                <w:szCs w:val="18"/>
              </w:rPr>
            </w:pPr>
          </w:p>
        </w:tc>
        <w:tc>
          <w:tcPr>
            <w:tcW w:w="27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99" w:type="pct"/>
            <w:tcBorders>
              <w:top w:val="single" w:sz="4" w:space="0" w:color="auto"/>
              <w:left w:val="nil"/>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6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63" w:type="pct"/>
            <w:tcBorders>
              <w:top w:val="single" w:sz="4" w:space="0" w:color="auto"/>
              <w:left w:val="nil"/>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327" w:type="pct"/>
            <w:tcBorders>
              <w:top w:val="single" w:sz="4" w:space="0" w:color="auto"/>
              <w:left w:val="nil"/>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8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r>
      <w:tr w:rsidR="003B6722" w:rsidRPr="006D16A8" w:rsidTr="001B10D3">
        <w:trPr>
          <w:trHeight w:val="225"/>
        </w:trPr>
        <w:tc>
          <w:tcPr>
            <w:tcW w:w="706"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rPr>
                <w:rFonts w:ascii="Arial" w:hAnsi="Arial" w:cs="Arial"/>
                <w:sz w:val="16"/>
                <w:szCs w:val="16"/>
              </w:rPr>
            </w:pPr>
          </w:p>
        </w:tc>
        <w:tc>
          <w:tcPr>
            <w:tcW w:w="349"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rPr>
                <w:rFonts w:ascii="Arial" w:hAnsi="Arial" w:cs="Arial"/>
                <w:sz w:val="16"/>
                <w:szCs w:val="16"/>
              </w:rPr>
            </w:pPr>
          </w:p>
        </w:tc>
        <w:tc>
          <w:tcPr>
            <w:tcW w:w="278"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99" w:type="pct"/>
            <w:tcBorders>
              <w:top w:val="nil"/>
              <w:left w:val="nil"/>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9"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8"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8"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63"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327"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1"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1"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r>
      <w:tr w:rsidR="003B6722" w:rsidRPr="006D16A8" w:rsidTr="001B10D3">
        <w:trPr>
          <w:trHeight w:val="225"/>
        </w:trPr>
        <w:tc>
          <w:tcPr>
            <w:tcW w:w="706"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rPr>
                <w:rFonts w:ascii="Arial" w:hAnsi="Arial" w:cs="Arial"/>
                <w:sz w:val="16"/>
                <w:szCs w:val="16"/>
              </w:rPr>
            </w:pPr>
          </w:p>
        </w:tc>
        <w:tc>
          <w:tcPr>
            <w:tcW w:w="349"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rPr>
                <w:rFonts w:ascii="Arial" w:hAnsi="Arial" w:cs="Arial"/>
                <w:sz w:val="16"/>
                <w:szCs w:val="16"/>
              </w:rPr>
            </w:pPr>
          </w:p>
        </w:tc>
        <w:tc>
          <w:tcPr>
            <w:tcW w:w="278"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99" w:type="pct"/>
            <w:tcBorders>
              <w:top w:val="nil"/>
              <w:left w:val="nil"/>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9"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8"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8"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63"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327"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1"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1"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r>
      <w:tr w:rsidR="003B6722" w:rsidRPr="006D16A8" w:rsidTr="001B10D3">
        <w:trPr>
          <w:trHeight w:val="225"/>
        </w:trPr>
        <w:tc>
          <w:tcPr>
            <w:tcW w:w="706"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rPr>
                <w:rFonts w:ascii="Arial" w:hAnsi="Arial" w:cs="Arial"/>
                <w:sz w:val="16"/>
                <w:szCs w:val="16"/>
              </w:rPr>
            </w:pPr>
          </w:p>
        </w:tc>
        <w:tc>
          <w:tcPr>
            <w:tcW w:w="349"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rPr>
                <w:rFonts w:ascii="Arial" w:hAnsi="Arial" w:cs="Arial"/>
                <w:sz w:val="16"/>
                <w:szCs w:val="16"/>
              </w:rPr>
            </w:pPr>
          </w:p>
        </w:tc>
        <w:tc>
          <w:tcPr>
            <w:tcW w:w="278"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99" w:type="pct"/>
            <w:tcBorders>
              <w:top w:val="nil"/>
              <w:left w:val="nil"/>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9"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8"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8"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63"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327"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1"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281" w:type="pct"/>
            <w:tcBorders>
              <w:top w:val="nil"/>
              <w:left w:val="single" w:sz="8" w:space="0" w:color="auto"/>
              <w:bottom w:val="single" w:sz="4" w:space="0" w:color="auto"/>
              <w:right w:val="single" w:sz="8" w:space="0" w:color="auto"/>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r>
      <w:tr w:rsidR="003B6722" w:rsidRPr="006D16A8" w:rsidTr="001B10D3">
        <w:trPr>
          <w:trHeight w:val="330"/>
        </w:trPr>
        <w:tc>
          <w:tcPr>
            <w:tcW w:w="706"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rPr>
                <w:rFonts w:ascii="Arial" w:hAnsi="Arial" w:cs="Arial"/>
                <w:b/>
                <w:bCs/>
                <w:sz w:val="18"/>
                <w:szCs w:val="18"/>
              </w:rPr>
            </w:pPr>
            <w:r w:rsidRPr="006D16A8">
              <w:rPr>
                <w:rFonts w:ascii="Arial" w:hAnsi="Arial" w:cs="Arial"/>
                <w:b/>
                <w:bCs/>
                <w:sz w:val="18"/>
                <w:szCs w:val="18"/>
              </w:rPr>
              <w:t>Итого</w:t>
            </w:r>
          </w:p>
        </w:tc>
        <w:tc>
          <w:tcPr>
            <w:tcW w:w="349"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rPr>
                <w:rFonts w:ascii="Arial" w:hAnsi="Arial" w:cs="Arial"/>
                <w:b/>
                <w:bCs/>
                <w:sz w:val="18"/>
                <w:szCs w:val="18"/>
              </w:rPr>
            </w:pPr>
            <w:r w:rsidRPr="006D16A8">
              <w:rPr>
                <w:rFonts w:ascii="Arial" w:hAnsi="Arial" w:cs="Arial"/>
                <w:b/>
                <w:bCs/>
                <w:sz w:val="18"/>
                <w:szCs w:val="18"/>
              </w:rPr>
              <w:t> </w:t>
            </w:r>
          </w:p>
        </w:tc>
        <w:tc>
          <w:tcPr>
            <w:tcW w:w="278" w:type="pct"/>
            <w:tcBorders>
              <w:top w:val="nil"/>
              <w:left w:val="single" w:sz="8" w:space="0" w:color="auto"/>
              <w:bottom w:val="single" w:sz="4" w:space="0" w:color="auto"/>
              <w:right w:val="single" w:sz="8"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99" w:type="pct"/>
            <w:tcBorders>
              <w:top w:val="nil"/>
              <w:left w:val="nil"/>
              <w:bottom w:val="single" w:sz="4" w:space="0" w:color="auto"/>
              <w:right w:val="single" w:sz="8"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9"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8"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8"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63" w:type="pct"/>
            <w:tcBorders>
              <w:top w:val="nil"/>
              <w:left w:val="single" w:sz="8" w:space="0" w:color="auto"/>
              <w:bottom w:val="single" w:sz="4" w:space="0" w:color="auto"/>
              <w:right w:val="single" w:sz="8"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6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327" w:type="pct"/>
            <w:tcBorders>
              <w:top w:val="nil"/>
              <w:left w:val="single" w:sz="8" w:space="0" w:color="auto"/>
              <w:bottom w:val="single" w:sz="4" w:space="0" w:color="auto"/>
              <w:right w:val="single" w:sz="8"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4"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85"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85"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81"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74" w:type="pct"/>
            <w:tcBorders>
              <w:top w:val="nil"/>
              <w:left w:val="nil"/>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81" w:type="pct"/>
            <w:tcBorders>
              <w:top w:val="nil"/>
              <w:left w:val="single" w:sz="8" w:space="0" w:color="auto"/>
              <w:bottom w:val="single" w:sz="4" w:space="0" w:color="auto"/>
              <w:right w:val="single" w:sz="8"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r>
    </w:tbl>
    <w:p w:rsidR="003B6722" w:rsidRDefault="003B6722" w:rsidP="003B6722"/>
    <w:p w:rsidR="003B6722" w:rsidRDefault="003B6722" w:rsidP="003B6722">
      <w:r>
        <w:br w:type="page"/>
      </w:r>
    </w:p>
    <w:p w:rsidR="003B6722" w:rsidRPr="006D16A8" w:rsidRDefault="003B6722" w:rsidP="003B6722">
      <w:pPr>
        <w:pStyle w:val="afff3"/>
        <w:rPr>
          <w:rFonts w:eastAsia="Times New Roman"/>
        </w:rPr>
      </w:pPr>
      <w:r>
        <w:rPr>
          <w:rFonts w:eastAsia="Times New Roman"/>
        </w:rPr>
        <w:lastRenderedPageBreak/>
        <w:t>Взаимозачеты абонентов</w:t>
      </w:r>
    </w:p>
    <w:tbl>
      <w:tblPr>
        <w:tblW w:w="31670" w:type="dxa"/>
        <w:tblInd w:w="10" w:type="dxa"/>
        <w:tblLook w:val="04A0" w:firstRow="1" w:lastRow="0" w:firstColumn="1" w:lastColumn="0" w:noHBand="0" w:noVBand="1"/>
      </w:tblPr>
      <w:tblGrid>
        <w:gridCol w:w="2801"/>
        <w:gridCol w:w="2033"/>
        <w:gridCol w:w="2187"/>
        <w:gridCol w:w="3317"/>
        <w:gridCol w:w="2801"/>
        <w:gridCol w:w="1593"/>
        <w:gridCol w:w="902"/>
        <w:gridCol w:w="902"/>
        <w:gridCol w:w="902"/>
        <w:gridCol w:w="902"/>
        <w:gridCol w:w="902"/>
        <w:gridCol w:w="902"/>
        <w:gridCol w:w="11526"/>
      </w:tblGrid>
      <w:tr w:rsidR="003B6722" w:rsidRPr="006D16A8" w:rsidTr="001B10D3">
        <w:trPr>
          <w:trHeight w:val="225"/>
        </w:trPr>
        <w:tc>
          <w:tcPr>
            <w:tcW w:w="2801" w:type="dxa"/>
            <w:tcBorders>
              <w:top w:val="nil"/>
              <w:left w:val="nil"/>
              <w:bottom w:val="nil"/>
              <w:right w:val="nil"/>
            </w:tcBorders>
            <w:shd w:val="clear" w:color="auto" w:fill="auto"/>
            <w:noWrap/>
            <w:vAlign w:val="bottom"/>
            <w:hideMark/>
          </w:tcPr>
          <w:p w:rsidR="003B6722" w:rsidRPr="006D16A8" w:rsidRDefault="003B6722" w:rsidP="001B10D3"/>
        </w:tc>
        <w:tc>
          <w:tcPr>
            <w:tcW w:w="2033"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187"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3317"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01"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593" w:type="dxa"/>
            <w:tcBorders>
              <w:top w:val="nil"/>
              <w:left w:val="nil"/>
              <w:bottom w:val="nil"/>
              <w:right w:val="nil"/>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260 913</w:t>
            </w:r>
          </w:p>
        </w:tc>
        <w:tc>
          <w:tcPr>
            <w:tcW w:w="902" w:type="dxa"/>
            <w:tcBorders>
              <w:top w:val="nil"/>
              <w:left w:val="nil"/>
              <w:bottom w:val="nil"/>
              <w:right w:val="nil"/>
            </w:tcBorders>
            <w:shd w:val="clear" w:color="auto" w:fill="auto"/>
            <w:noWrap/>
            <w:vAlign w:val="bottom"/>
            <w:hideMark/>
          </w:tcPr>
          <w:p w:rsidR="003B6722" w:rsidRPr="006D16A8" w:rsidRDefault="003B6722" w:rsidP="001B10D3">
            <w:pPr>
              <w:jc w:val="right"/>
              <w:rPr>
                <w:rFonts w:ascii="Arial" w:hAnsi="Arial" w:cs="Arial"/>
                <w:sz w:val="16"/>
                <w:szCs w:val="16"/>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315"/>
        </w:trPr>
        <w:tc>
          <w:tcPr>
            <w:tcW w:w="7021" w:type="dxa"/>
            <w:gridSpan w:val="3"/>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b/>
                <w:bCs/>
                <w:color w:val="800000"/>
              </w:rPr>
            </w:pPr>
            <w:r w:rsidRPr="006D16A8">
              <w:rPr>
                <w:rFonts w:ascii="Arial" w:hAnsi="Arial" w:cs="Arial"/>
                <w:b/>
                <w:bCs/>
                <w:color w:val="800000"/>
              </w:rPr>
              <w:t>Взаимозачеты Абонентов за Декабрь 2012 г.</w:t>
            </w:r>
          </w:p>
        </w:tc>
        <w:tc>
          <w:tcPr>
            <w:tcW w:w="3317" w:type="dxa"/>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b/>
                <w:bCs/>
                <w:color w:val="800000"/>
              </w:rPr>
            </w:pPr>
          </w:p>
        </w:tc>
        <w:tc>
          <w:tcPr>
            <w:tcW w:w="2801"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593" w:type="dxa"/>
            <w:tcBorders>
              <w:top w:val="nil"/>
              <w:left w:val="nil"/>
              <w:bottom w:val="nil"/>
              <w:right w:val="nil"/>
            </w:tcBorders>
            <w:shd w:val="clear" w:color="auto" w:fill="auto"/>
            <w:noWrap/>
            <w:vAlign w:val="bottom"/>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10:09:02</w:t>
            </w:r>
          </w:p>
        </w:tc>
        <w:tc>
          <w:tcPr>
            <w:tcW w:w="902" w:type="dxa"/>
            <w:tcBorders>
              <w:top w:val="nil"/>
              <w:left w:val="nil"/>
              <w:bottom w:val="nil"/>
              <w:right w:val="nil"/>
            </w:tcBorders>
            <w:shd w:val="clear" w:color="auto" w:fill="auto"/>
            <w:noWrap/>
            <w:vAlign w:val="bottom"/>
            <w:hideMark/>
          </w:tcPr>
          <w:p w:rsidR="003B6722" w:rsidRPr="006D16A8" w:rsidRDefault="003B6722" w:rsidP="001B10D3">
            <w:pPr>
              <w:jc w:val="right"/>
              <w:rPr>
                <w:rFonts w:ascii="Arial" w:hAnsi="Arial" w:cs="Arial"/>
                <w:sz w:val="16"/>
                <w:szCs w:val="16"/>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xml:space="preserve">   </w:t>
            </w: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xml:space="preserve">    </w:t>
            </w:r>
          </w:p>
        </w:tc>
        <w:tc>
          <w:tcPr>
            <w:tcW w:w="11526" w:type="dxa"/>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p>
        </w:tc>
      </w:tr>
      <w:tr w:rsidR="003B6722" w:rsidRPr="006D16A8" w:rsidTr="001B10D3">
        <w:trPr>
          <w:trHeight w:val="375"/>
        </w:trPr>
        <w:tc>
          <w:tcPr>
            <w:tcW w:w="2801" w:type="dxa"/>
            <w:tcBorders>
              <w:top w:val="single" w:sz="4" w:space="0" w:color="auto"/>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xml:space="preserve">Контрагент </w:t>
            </w:r>
          </w:p>
        </w:tc>
        <w:tc>
          <w:tcPr>
            <w:tcW w:w="2033" w:type="dxa"/>
            <w:tcBorders>
              <w:top w:val="single" w:sz="4" w:space="0" w:color="auto"/>
              <w:left w:val="nil"/>
              <w:bottom w:val="single" w:sz="4" w:space="0" w:color="auto"/>
              <w:right w:val="single" w:sz="4"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Договор</w:t>
            </w:r>
          </w:p>
        </w:tc>
        <w:tc>
          <w:tcPr>
            <w:tcW w:w="2187" w:type="dxa"/>
            <w:tcBorders>
              <w:top w:val="single" w:sz="4" w:space="0" w:color="auto"/>
              <w:left w:val="nil"/>
              <w:bottom w:val="single" w:sz="4" w:space="0" w:color="auto"/>
              <w:right w:val="nil"/>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Тип расчетов</w:t>
            </w:r>
          </w:p>
        </w:tc>
        <w:tc>
          <w:tcPr>
            <w:tcW w:w="3317" w:type="dxa"/>
            <w:tcBorders>
              <w:top w:val="single" w:sz="4" w:space="0" w:color="auto"/>
              <w:left w:val="single" w:sz="4" w:space="0" w:color="auto"/>
              <w:bottom w:val="single" w:sz="4" w:space="0" w:color="auto"/>
              <w:right w:val="nil"/>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Документ</w:t>
            </w:r>
          </w:p>
        </w:tc>
        <w:tc>
          <w:tcPr>
            <w:tcW w:w="2801" w:type="dxa"/>
            <w:tcBorders>
              <w:top w:val="single" w:sz="4" w:space="0" w:color="auto"/>
              <w:left w:val="single" w:sz="4" w:space="0" w:color="auto"/>
              <w:bottom w:val="single" w:sz="4" w:space="0" w:color="auto"/>
              <w:right w:val="nil"/>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Комментарий</w:t>
            </w:r>
          </w:p>
        </w:tc>
        <w:tc>
          <w:tcPr>
            <w:tcW w:w="1593" w:type="dxa"/>
            <w:tcBorders>
              <w:top w:val="single" w:sz="4" w:space="0" w:color="auto"/>
              <w:left w:val="single" w:sz="8" w:space="0" w:color="auto"/>
              <w:bottom w:val="nil"/>
              <w:right w:val="single" w:sz="8" w:space="0" w:color="auto"/>
            </w:tcBorders>
            <w:shd w:val="clear" w:color="000000" w:fill="FFFBF0"/>
            <w:noWrap/>
            <w:vAlign w:val="center"/>
            <w:hideMark/>
          </w:tcPr>
          <w:p w:rsidR="003B6722" w:rsidRPr="006D16A8" w:rsidRDefault="003B6722" w:rsidP="001B10D3">
            <w:pPr>
              <w:jc w:val="center"/>
              <w:rPr>
                <w:rFonts w:ascii="Arial" w:hAnsi="Arial" w:cs="Arial"/>
                <w:sz w:val="20"/>
                <w:szCs w:val="20"/>
              </w:rPr>
            </w:pPr>
            <w:r w:rsidRPr="006D16A8">
              <w:rPr>
                <w:rFonts w:ascii="Arial" w:hAnsi="Arial" w:cs="Arial"/>
                <w:sz w:val="20"/>
                <w:szCs w:val="20"/>
              </w:rPr>
              <w:t> </w:t>
            </w:r>
          </w:p>
        </w:tc>
        <w:tc>
          <w:tcPr>
            <w:tcW w:w="902" w:type="dxa"/>
            <w:tcBorders>
              <w:top w:val="nil"/>
              <w:left w:val="nil"/>
              <w:bottom w:val="nil"/>
              <w:right w:val="nil"/>
            </w:tcBorders>
            <w:shd w:val="clear" w:color="auto" w:fill="auto"/>
            <w:noWrap/>
            <w:vAlign w:val="bottom"/>
            <w:hideMark/>
          </w:tcPr>
          <w:p w:rsidR="003B6722" w:rsidRPr="006D16A8" w:rsidRDefault="003B6722" w:rsidP="001B10D3">
            <w:pPr>
              <w:jc w:val="center"/>
              <w:rPr>
                <w:rFonts w:ascii="Arial" w:hAnsi="Arial" w:cs="Arial"/>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xml:space="preserve">ЗаполнениеТаблицы(Тз, ТекКонтрагент, ТекДоговор, "Сальдо на "+ВыбКонПериода, "Долг абонентов", "Конечное сальдо" , "1.9", ТекСчет,  , Ит.СКД()-Ит.СКК());  </w:t>
            </w:r>
          </w:p>
        </w:tc>
      </w:tr>
      <w:tr w:rsidR="003B6722" w:rsidRPr="006D16A8" w:rsidTr="001B10D3">
        <w:trPr>
          <w:trHeight w:val="225"/>
        </w:trPr>
        <w:tc>
          <w:tcPr>
            <w:tcW w:w="2801" w:type="dxa"/>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p>
        </w:tc>
        <w:tc>
          <w:tcPr>
            <w:tcW w:w="2033"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187"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3317"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01"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593" w:type="dxa"/>
            <w:tcBorders>
              <w:top w:val="nil"/>
              <w:left w:val="single" w:sz="8" w:space="0" w:color="auto"/>
              <w:bottom w:val="nil"/>
              <w:right w:val="single" w:sz="8" w:space="0" w:color="auto"/>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ОплатаАбонентов.СальдоКонечное   =   Ит.СКД()-Ит.СКК();</w:t>
            </w:r>
          </w:p>
        </w:tc>
      </w:tr>
      <w:tr w:rsidR="003B6722" w:rsidRPr="006D16A8" w:rsidTr="001B10D3">
        <w:trPr>
          <w:trHeight w:val="330"/>
        </w:trPr>
        <w:tc>
          <w:tcPr>
            <w:tcW w:w="2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6D16A8" w:rsidRDefault="003B6722" w:rsidP="001B10D3">
            <w:pPr>
              <w:rPr>
                <w:rFonts w:ascii="Arial" w:hAnsi="Arial" w:cs="Arial"/>
                <w:b/>
                <w:bCs/>
                <w:sz w:val="18"/>
                <w:szCs w:val="18"/>
              </w:rPr>
            </w:pPr>
            <w:r w:rsidRPr="006D16A8">
              <w:rPr>
                <w:rFonts w:ascii="Arial" w:hAnsi="Arial" w:cs="Arial"/>
                <w:b/>
                <w:bCs/>
                <w:sz w:val="18"/>
                <w:szCs w:val="18"/>
              </w:rPr>
              <w:t>АДТ/020/03/11 от 05.04.11г.</w:t>
            </w:r>
          </w:p>
        </w:tc>
        <w:tc>
          <w:tcPr>
            <w:tcW w:w="2033" w:type="dxa"/>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rPr>
                <w:rFonts w:ascii="Arial" w:hAnsi="Arial" w:cs="Arial"/>
                <w:b/>
                <w:bCs/>
                <w:sz w:val="18"/>
                <w:szCs w:val="18"/>
              </w:rPr>
            </w:pPr>
            <w:r w:rsidRPr="006D16A8">
              <w:rPr>
                <w:rFonts w:ascii="Arial" w:hAnsi="Arial" w:cs="Arial"/>
                <w:b/>
                <w:bCs/>
                <w:sz w:val="18"/>
                <w:szCs w:val="18"/>
              </w:rPr>
              <w:t> </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3317" w:type="dxa"/>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2801" w:type="dxa"/>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1593" w:type="dxa"/>
            <w:tcBorders>
              <w:top w:val="single" w:sz="4" w:space="0" w:color="auto"/>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rFonts w:ascii="Arial" w:hAnsi="Arial" w:cs="Arial"/>
                <w:b/>
                <w:bCs/>
                <w:sz w:val="16"/>
                <w:szCs w:val="16"/>
              </w:rPr>
            </w:pPr>
            <w:r w:rsidRPr="006D16A8">
              <w:rPr>
                <w:rFonts w:ascii="Arial" w:hAnsi="Arial" w:cs="Arial"/>
                <w:b/>
                <w:bCs/>
                <w:sz w:val="16"/>
                <w:szCs w:val="16"/>
              </w:rPr>
              <w:t> </w:t>
            </w:r>
          </w:p>
        </w:tc>
        <w:tc>
          <w:tcPr>
            <w:tcW w:w="902" w:type="dxa"/>
            <w:tcBorders>
              <w:top w:val="nil"/>
              <w:left w:val="nil"/>
              <w:bottom w:val="nil"/>
              <w:right w:val="nil"/>
            </w:tcBorders>
            <w:shd w:val="clear" w:color="auto" w:fill="auto"/>
            <w:noWrap/>
            <w:vAlign w:val="center"/>
            <w:hideMark/>
          </w:tcPr>
          <w:p w:rsidR="003B6722" w:rsidRPr="006D16A8" w:rsidRDefault="003B6722" w:rsidP="001B10D3">
            <w:pPr>
              <w:jc w:val="right"/>
              <w:rPr>
                <w:rFonts w:ascii="Arial" w:hAnsi="Arial" w:cs="Arial"/>
                <w:b/>
                <w:bCs/>
                <w:sz w:val="16"/>
                <w:szCs w:val="16"/>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r>
      <w:tr w:rsidR="003B6722" w:rsidRPr="006D16A8" w:rsidTr="001B10D3">
        <w:trPr>
          <w:trHeight w:val="390"/>
        </w:trPr>
        <w:tc>
          <w:tcPr>
            <w:tcW w:w="2801" w:type="dxa"/>
            <w:tcBorders>
              <w:top w:val="nil"/>
              <w:left w:val="single" w:sz="4" w:space="0" w:color="auto"/>
              <w:bottom w:val="single" w:sz="4" w:space="0" w:color="auto"/>
              <w:right w:val="single" w:sz="4" w:space="0" w:color="auto"/>
            </w:tcBorders>
            <w:shd w:val="clear" w:color="auto" w:fill="auto"/>
            <w:vAlign w:val="center"/>
            <w:hideMark/>
          </w:tcPr>
          <w:p w:rsidR="003B6722" w:rsidRPr="006D16A8" w:rsidRDefault="003B6722" w:rsidP="001B10D3">
            <w:pPr>
              <w:jc w:val="center"/>
              <w:rPr>
                <w:rFonts w:ascii="Arial" w:hAnsi="Arial" w:cs="Arial"/>
                <w:b/>
                <w:bCs/>
                <w:sz w:val="16"/>
                <w:szCs w:val="16"/>
              </w:rPr>
            </w:pPr>
            <w:r w:rsidRPr="006D16A8">
              <w:rPr>
                <w:rFonts w:ascii="Arial" w:hAnsi="Arial" w:cs="Arial"/>
                <w:b/>
                <w:bCs/>
                <w:sz w:val="16"/>
                <w:szCs w:val="16"/>
              </w:rPr>
              <w:t>Взаимозачет</w:t>
            </w:r>
          </w:p>
        </w:tc>
        <w:tc>
          <w:tcPr>
            <w:tcW w:w="2033"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218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331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2801"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1593" w:type="dxa"/>
            <w:tcBorders>
              <w:top w:val="nil"/>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b/>
                <w:bCs/>
                <w:sz w:val="16"/>
                <w:szCs w:val="16"/>
              </w:rPr>
            </w:pPr>
            <w:r w:rsidRPr="006D16A8">
              <w:rPr>
                <w:rFonts w:ascii="Arial" w:hAnsi="Arial" w:cs="Arial"/>
                <w:b/>
                <w:bCs/>
                <w:sz w:val="16"/>
                <w:szCs w:val="16"/>
              </w:rPr>
              <w:t> </w:t>
            </w:r>
          </w:p>
        </w:tc>
        <w:tc>
          <w:tcPr>
            <w:tcW w:w="902" w:type="dxa"/>
            <w:tcBorders>
              <w:top w:val="nil"/>
              <w:left w:val="nil"/>
              <w:bottom w:val="nil"/>
              <w:right w:val="nil"/>
            </w:tcBorders>
            <w:shd w:val="clear" w:color="auto" w:fill="auto"/>
            <w:vAlign w:val="center"/>
            <w:hideMark/>
          </w:tcPr>
          <w:p w:rsidR="003B6722" w:rsidRPr="006D16A8" w:rsidRDefault="003B6722" w:rsidP="001B10D3">
            <w:pPr>
              <w:jc w:val="right"/>
              <w:rPr>
                <w:rFonts w:ascii="Arial" w:hAnsi="Arial" w:cs="Arial"/>
                <w:b/>
                <w:bCs/>
                <w:sz w:val="16"/>
                <w:szCs w:val="16"/>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r>
      <w:tr w:rsidR="003B6722" w:rsidRPr="006D16A8" w:rsidTr="001B10D3">
        <w:trPr>
          <w:trHeight w:val="675"/>
        </w:trPr>
        <w:tc>
          <w:tcPr>
            <w:tcW w:w="2801" w:type="dxa"/>
            <w:tcBorders>
              <w:top w:val="nil"/>
              <w:left w:val="single" w:sz="4" w:space="0" w:color="auto"/>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033"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18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rFonts w:ascii="Arial" w:hAnsi="Arial" w:cs="Arial"/>
                <w:sz w:val="16"/>
                <w:szCs w:val="16"/>
              </w:rPr>
            </w:pPr>
          </w:p>
        </w:tc>
        <w:tc>
          <w:tcPr>
            <w:tcW w:w="331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801"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1593" w:type="dxa"/>
            <w:tcBorders>
              <w:top w:val="nil"/>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902" w:type="dxa"/>
            <w:tcBorders>
              <w:top w:val="nil"/>
              <w:left w:val="nil"/>
              <w:bottom w:val="nil"/>
              <w:right w:val="nil"/>
            </w:tcBorders>
            <w:shd w:val="clear" w:color="auto" w:fill="auto"/>
            <w:vAlign w:val="center"/>
            <w:hideMark/>
          </w:tcPr>
          <w:p w:rsidR="003B6722" w:rsidRPr="006D16A8" w:rsidRDefault="003B6722" w:rsidP="001B10D3">
            <w:pPr>
              <w:jc w:val="right"/>
              <w:rPr>
                <w:rFonts w:ascii="Arial" w:hAnsi="Arial" w:cs="Arial"/>
                <w:sz w:val="16"/>
                <w:szCs w:val="16"/>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r>
      <w:tr w:rsidR="003B6722" w:rsidRPr="006D16A8" w:rsidTr="001B10D3">
        <w:trPr>
          <w:trHeight w:val="390"/>
        </w:trPr>
        <w:tc>
          <w:tcPr>
            <w:tcW w:w="2801" w:type="dxa"/>
            <w:tcBorders>
              <w:top w:val="nil"/>
              <w:left w:val="single" w:sz="4" w:space="0" w:color="auto"/>
              <w:bottom w:val="single" w:sz="4" w:space="0" w:color="auto"/>
              <w:right w:val="single" w:sz="4" w:space="0" w:color="auto"/>
            </w:tcBorders>
            <w:shd w:val="clear" w:color="auto" w:fill="auto"/>
            <w:vAlign w:val="center"/>
            <w:hideMark/>
          </w:tcPr>
          <w:p w:rsidR="003B6722" w:rsidRPr="006D16A8" w:rsidRDefault="003B6722" w:rsidP="001B10D3">
            <w:pPr>
              <w:jc w:val="center"/>
              <w:rPr>
                <w:rFonts w:ascii="Arial" w:hAnsi="Arial" w:cs="Arial"/>
                <w:b/>
                <w:bCs/>
                <w:sz w:val="16"/>
                <w:szCs w:val="16"/>
              </w:rPr>
            </w:pPr>
            <w:r w:rsidRPr="006D16A8">
              <w:rPr>
                <w:rFonts w:ascii="Arial" w:hAnsi="Arial" w:cs="Arial"/>
                <w:b/>
                <w:bCs/>
                <w:sz w:val="16"/>
                <w:szCs w:val="16"/>
              </w:rPr>
              <w:t>Корректировка расчетов</w:t>
            </w:r>
          </w:p>
        </w:tc>
        <w:tc>
          <w:tcPr>
            <w:tcW w:w="2033"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218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331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2801"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1593" w:type="dxa"/>
            <w:tcBorders>
              <w:top w:val="nil"/>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b/>
                <w:bCs/>
                <w:sz w:val="16"/>
                <w:szCs w:val="16"/>
              </w:rPr>
            </w:pPr>
            <w:r w:rsidRPr="006D16A8">
              <w:rPr>
                <w:rFonts w:ascii="Arial" w:hAnsi="Arial" w:cs="Arial"/>
                <w:b/>
                <w:bCs/>
                <w:sz w:val="16"/>
                <w:szCs w:val="16"/>
              </w:rPr>
              <w:t> </w:t>
            </w:r>
          </w:p>
        </w:tc>
        <w:tc>
          <w:tcPr>
            <w:tcW w:w="902" w:type="dxa"/>
            <w:tcBorders>
              <w:top w:val="nil"/>
              <w:left w:val="nil"/>
              <w:bottom w:val="nil"/>
              <w:right w:val="nil"/>
            </w:tcBorders>
            <w:shd w:val="clear" w:color="auto" w:fill="auto"/>
            <w:vAlign w:val="center"/>
            <w:hideMark/>
          </w:tcPr>
          <w:p w:rsidR="003B6722" w:rsidRPr="006D16A8" w:rsidRDefault="003B6722" w:rsidP="001B10D3">
            <w:pPr>
              <w:jc w:val="right"/>
              <w:rPr>
                <w:rFonts w:ascii="Arial" w:hAnsi="Arial" w:cs="Arial"/>
                <w:b/>
                <w:bCs/>
                <w:sz w:val="16"/>
                <w:szCs w:val="16"/>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r>
      <w:tr w:rsidR="003B6722" w:rsidRPr="006D16A8" w:rsidTr="001B10D3">
        <w:trPr>
          <w:trHeight w:val="675"/>
        </w:trPr>
        <w:tc>
          <w:tcPr>
            <w:tcW w:w="2801" w:type="dxa"/>
            <w:tcBorders>
              <w:top w:val="nil"/>
              <w:left w:val="single" w:sz="4" w:space="0" w:color="auto"/>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033"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18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rFonts w:ascii="Arial" w:hAnsi="Arial" w:cs="Arial"/>
                <w:sz w:val="16"/>
                <w:szCs w:val="16"/>
              </w:rPr>
            </w:pPr>
          </w:p>
        </w:tc>
        <w:tc>
          <w:tcPr>
            <w:tcW w:w="331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801"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1593" w:type="dxa"/>
            <w:tcBorders>
              <w:top w:val="nil"/>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902" w:type="dxa"/>
            <w:tcBorders>
              <w:top w:val="nil"/>
              <w:left w:val="nil"/>
              <w:bottom w:val="nil"/>
              <w:right w:val="nil"/>
            </w:tcBorders>
            <w:shd w:val="clear" w:color="auto" w:fill="auto"/>
            <w:vAlign w:val="center"/>
            <w:hideMark/>
          </w:tcPr>
          <w:p w:rsidR="003B6722" w:rsidRPr="006D16A8" w:rsidRDefault="003B6722" w:rsidP="001B10D3">
            <w:pPr>
              <w:jc w:val="right"/>
              <w:rPr>
                <w:rFonts w:ascii="Arial" w:hAnsi="Arial" w:cs="Arial"/>
                <w:sz w:val="16"/>
                <w:szCs w:val="16"/>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r>
      <w:tr w:rsidR="003B6722" w:rsidRPr="006D16A8" w:rsidTr="001B10D3">
        <w:trPr>
          <w:trHeight w:val="390"/>
        </w:trPr>
        <w:tc>
          <w:tcPr>
            <w:tcW w:w="2801" w:type="dxa"/>
            <w:tcBorders>
              <w:top w:val="nil"/>
              <w:left w:val="single" w:sz="4" w:space="0" w:color="auto"/>
              <w:bottom w:val="single" w:sz="4" w:space="0" w:color="auto"/>
              <w:right w:val="single" w:sz="4" w:space="0" w:color="auto"/>
            </w:tcBorders>
            <w:shd w:val="clear" w:color="auto" w:fill="auto"/>
            <w:vAlign w:val="center"/>
            <w:hideMark/>
          </w:tcPr>
          <w:p w:rsidR="003B6722" w:rsidRPr="006D16A8" w:rsidRDefault="003B6722" w:rsidP="001B10D3">
            <w:pPr>
              <w:jc w:val="center"/>
              <w:rPr>
                <w:rFonts w:ascii="Arial" w:hAnsi="Arial" w:cs="Arial"/>
                <w:b/>
                <w:bCs/>
                <w:sz w:val="16"/>
                <w:szCs w:val="16"/>
              </w:rPr>
            </w:pPr>
            <w:r w:rsidRPr="006D16A8">
              <w:rPr>
                <w:rFonts w:ascii="Arial" w:hAnsi="Arial" w:cs="Arial"/>
                <w:b/>
                <w:bCs/>
                <w:sz w:val="16"/>
                <w:szCs w:val="16"/>
              </w:rPr>
              <w:t>Проценты ПЦ "Бит"</w:t>
            </w:r>
          </w:p>
        </w:tc>
        <w:tc>
          <w:tcPr>
            <w:tcW w:w="2033"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218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331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2801"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b/>
                <w:bCs/>
                <w:sz w:val="16"/>
                <w:szCs w:val="16"/>
              </w:rPr>
            </w:pPr>
            <w:r w:rsidRPr="006D16A8">
              <w:rPr>
                <w:rFonts w:ascii="Arial" w:hAnsi="Arial" w:cs="Arial"/>
                <w:b/>
                <w:bCs/>
                <w:sz w:val="16"/>
                <w:szCs w:val="16"/>
              </w:rPr>
              <w:t> </w:t>
            </w:r>
          </w:p>
        </w:tc>
        <w:tc>
          <w:tcPr>
            <w:tcW w:w="1593" w:type="dxa"/>
            <w:tcBorders>
              <w:top w:val="nil"/>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b/>
                <w:bCs/>
                <w:sz w:val="16"/>
                <w:szCs w:val="16"/>
              </w:rPr>
            </w:pPr>
            <w:r w:rsidRPr="006D16A8">
              <w:rPr>
                <w:rFonts w:ascii="Arial" w:hAnsi="Arial" w:cs="Arial"/>
                <w:b/>
                <w:bCs/>
                <w:sz w:val="16"/>
                <w:szCs w:val="16"/>
              </w:rPr>
              <w:t> </w:t>
            </w:r>
          </w:p>
        </w:tc>
        <w:tc>
          <w:tcPr>
            <w:tcW w:w="902" w:type="dxa"/>
            <w:tcBorders>
              <w:top w:val="nil"/>
              <w:left w:val="nil"/>
              <w:bottom w:val="nil"/>
              <w:right w:val="nil"/>
            </w:tcBorders>
            <w:shd w:val="clear" w:color="auto" w:fill="auto"/>
            <w:vAlign w:val="center"/>
            <w:hideMark/>
          </w:tcPr>
          <w:p w:rsidR="003B6722" w:rsidRPr="006D16A8" w:rsidRDefault="003B6722" w:rsidP="001B10D3">
            <w:pPr>
              <w:jc w:val="right"/>
              <w:rPr>
                <w:rFonts w:ascii="Arial" w:hAnsi="Arial" w:cs="Arial"/>
                <w:b/>
                <w:bCs/>
                <w:sz w:val="16"/>
                <w:szCs w:val="16"/>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r>
      <w:tr w:rsidR="003B6722" w:rsidRPr="006D16A8" w:rsidTr="001B10D3">
        <w:trPr>
          <w:trHeight w:val="675"/>
        </w:trPr>
        <w:tc>
          <w:tcPr>
            <w:tcW w:w="2801" w:type="dxa"/>
            <w:tcBorders>
              <w:top w:val="nil"/>
              <w:left w:val="single" w:sz="4" w:space="0" w:color="auto"/>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033"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18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rFonts w:ascii="Arial" w:hAnsi="Arial" w:cs="Arial"/>
                <w:sz w:val="16"/>
                <w:szCs w:val="16"/>
              </w:rPr>
            </w:pPr>
          </w:p>
        </w:tc>
        <w:tc>
          <w:tcPr>
            <w:tcW w:w="331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801"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1593" w:type="dxa"/>
            <w:tcBorders>
              <w:top w:val="nil"/>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902" w:type="dxa"/>
            <w:tcBorders>
              <w:top w:val="nil"/>
              <w:left w:val="nil"/>
              <w:bottom w:val="nil"/>
              <w:right w:val="nil"/>
            </w:tcBorders>
            <w:shd w:val="clear" w:color="auto" w:fill="auto"/>
            <w:vAlign w:val="center"/>
            <w:hideMark/>
          </w:tcPr>
          <w:p w:rsidR="003B6722" w:rsidRPr="006D16A8" w:rsidRDefault="003B6722" w:rsidP="001B10D3">
            <w:pPr>
              <w:jc w:val="right"/>
              <w:rPr>
                <w:rFonts w:ascii="Arial" w:hAnsi="Arial" w:cs="Arial"/>
                <w:sz w:val="16"/>
                <w:szCs w:val="16"/>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r>
      <w:tr w:rsidR="003B6722" w:rsidRPr="006D16A8" w:rsidTr="001B10D3">
        <w:trPr>
          <w:trHeight w:val="675"/>
        </w:trPr>
        <w:tc>
          <w:tcPr>
            <w:tcW w:w="2801" w:type="dxa"/>
            <w:tcBorders>
              <w:top w:val="nil"/>
              <w:left w:val="single" w:sz="4" w:space="0" w:color="auto"/>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033"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18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rFonts w:ascii="Arial" w:hAnsi="Arial" w:cs="Arial"/>
                <w:sz w:val="16"/>
                <w:szCs w:val="16"/>
              </w:rPr>
            </w:pPr>
          </w:p>
        </w:tc>
        <w:tc>
          <w:tcPr>
            <w:tcW w:w="3317"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2801" w:type="dxa"/>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rFonts w:ascii="Arial" w:hAnsi="Arial" w:cs="Arial"/>
                <w:sz w:val="16"/>
                <w:szCs w:val="16"/>
              </w:rPr>
            </w:pPr>
          </w:p>
        </w:tc>
        <w:tc>
          <w:tcPr>
            <w:tcW w:w="1593" w:type="dxa"/>
            <w:tcBorders>
              <w:top w:val="nil"/>
              <w:left w:val="single" w:sz="8" w:space="0" w:color="auto"/>
              <w:bottom w:val="single" w:sz="4" w:space="0" w:color="auto"/>
              <w:right w:val="single" w:sz="8" w:space="0" w:color="auto"/>
            </w:tcBorders>
            <w:shd w:val="clear" w:color="auto" w:fill="auto"/>
            <w:noWrap/>
            <w:vAlign w:val="center"/>
            <w:hideMark/>
          </w:tcPr>
          <w:p w:rsidR="003B6722" w:rsidRPr="006D16A8" w:rsidRDefault="003B6722" w:rsidP="001B10D3">
            <w:pPr>
              <w:jc w:val="right"/>
              <w:rPr>
                <w:rFonts w:ascii="Arial" w:hAnsi="Arial" w:cs="Arial"/>
                <w:sz w:val="16"/>
                <w:szCs w:val="16"/>
              </w:rPr>
            </w:pPr>
            <w:r w:rsidRPr="006D16A8">
              <w:rPr>
                <w:rFonts w:ascii="Arial" w:hAnsi="Arial" w:cs="Arial"/>
                <w:sz w:val="16"/>
                <w:szCs w:val="16"/>
              </w:rPr>
              <w:t> </w:t>
            </w:r>
          </w:p>
        </w:tc>
        <w:tc>
          <w:tcPr>
            <w:tcW w:w="902" w:type="dxa"/>
            <w:tcBorders>
              <w:top w:val="nil"/>
              <w:left w:val="nil"/>
              <w:bottom w:val="nil"/>
              <w:right w:val="nil"/>
            </w:tcBorders>
            <w:shd w:val="clear" w:color="auto" w:fill="auto"/>
            <w:vAlign w:val="center"/>
            <w:hideMark/>
          </w:tcPr>
          <w:p w:rsidR="003B6722" w:rsidRPr="006D16A8" w:rsidRDefault="003B6722" w:rsidP="001B10D3">
            <w:pPr>
              <w:jc w:val="right"/>
              <w:rPr>
                <w:rFonts w:ascii="Arial" w:hAnsi="Arial" w:cs="Arial"/>
                <w:sz w:val="16"/>
                <w:szCs w:val="16"/>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vAlign w:val="center"/>
            <w:hideMark/>
          </w:tcPr>
          <w:p w:rsidR="003B6722" w:rsidRPr="006D16A8" w:rsidRDefault="003B6722" w:rsidP="001B10D3">
            <w:pPr>
              <w:rPr>
                <w:sz w:val="20"/>
                <w:szCs w:val="20"/>
              </w:rPr>
            </w:pPr>
          </w:p>
        </w:tc>
      </w:tr>
      <w:tr w:rsidR="003B6722" w:rsidRPr="006D16A8" w:rsidTr="001B10D3">
        <w:trPr>
          <w:trHeight w:val="225"/>
        </w:trPr>
        <w:tc>
          <w:tcPr>
            <w:tcW w:w="2801"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033"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187"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3317"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801"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593" w:type="dxa"/>
            <w:tcBorders>
              <w:top w:val="nil"/>
              <w:left w:val="single" w:sz="8" w:space="0" w:color="auto"/>
              <w:bottom w:val="nil"/>
              <w:right w:val="single" w:sz="8" w:space="0" w:color="auto"/>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330"/>
        </w:trPr>
        <w:tc>
          <w:tcPr>
            <w:tcW w:w="2801" w:type="dxa"/>
            <w:tcBorders>
              <w:top w:val="single" w:sz="4" w:space="0" w:color="auto"/>
              <w:left w:val="single" w:sz="4" w:space="0" w:color="auto"/>
              <w:bottom w:val="single" w:sz="4" w:space="0" w:color="auto"/>
              <w:right w:val="single" w:sz="4" w:space="0" w:color="auto"/>
            </w:tcBorders>
            <w:shd w:val="clear" w:color="000000" w:fill="FFFBF0"/>
            <w:noWrap/>
            <w:vAlign w:val="center"/>
            <w:hideMark/>
          </w:tcPr>
          <w:p w:rsidR="003B6722" w:rsidRPr="006D16A8" w:rsidRDefault="003B6722" w:rsidP="001B10D3">
            <w:pPr>
              <w:rPr>
                <w:rFonts w:ascii="Arial" w:hAnsi="Arial" w:cs="Arial"/>
                <w:b/>
                <w:bCs/>
                <w:sz w:val="18"/>
                <w:szCs w:val="18"/>
              </w:rPr>
            </w:pPr>
            <w:r w:rsidRPr="006D16A8">
              <w:rPr>
                <w:rFonts w:ascii="Arial" w:hAnsi="Arial" w:cs="Arial"/>
                <w:b/>
                <w:bCs/>
                <w:sz w:val="18"/>
                <w:szCs w:val="18"/>
              </w:rPr>
              <w:t>Итого</w:t>
            </w:r>
          </w:p>
        </w:tc>
        <w:tc>
          <w:tcPr>
            <w:tcW w:w="2033" w:type="dxa"/>
            <w:tcBorders>
              <w:top w:val="single" w:sz="4" w:space="0" w:color="auto"/>
              <w:left w:val="nil"/>
              <w:bottom w:val="single" w:sz="4" w:space="0" w:color="auto"/>
              <w:right w:val="single" w:sz="4" w:space="0" w:color="auto"/>
            </w:tcBorders>
            <w:shd w:val="clear" w:color="000000" w:fill="FFFBF0"/>
            <w:noWrap/>
            <w:vAlign w:val="center"/>
            <w:hideMark/>
          </w:tcPr>
          <w:p w:rsidR="003B6722" w:rsidRPr="006D16A8" w:rsidRDefault="003B6722" w:rsidP="001B10D3">
            <w:pPr>
              <w:rPr>
                <w:rFonts w:ascii="Arial" w:hAnsi="Arial" w:cs="Arial"/>
                <w:b/>
                <w:bCs/>
                <w:sz w:val="18"/>
                <w:szCs w:val="18"/>
              </w:rPr>
            </w:pPr>
            <w:r w:rsidRPr="006D16A8">
              <w:rPr>
                <w:rFonts w:ascii="Arial" w:hAnsi="Arial" w:cs="Arial"/>
                <w:b/>
                <w:bCs/>
                <w:sz w:val="18"/>
                <w:szCs w:val="18"/>
              </w:rPr>
              <w:t> </w:t>
            </w:r>
          </w:p>
        </w:tc>
        <w:tc>
          <w:tcPr>
            <w:tcW w:w="2187" w:type="dxa"/>
            <w:tcBorders>
              <w:top w:val="single" w:sz="4" w:space="0" w:color="auto"/>
              <w:left w:val="nil"/>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3317" w:type="dxa"/>
            <w:tcBorders>
              <w:top w:val="single" w:sz="4" w:space="0" w:color="auto"/>
              <w:left w:val="nil"/>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2801" w:type="dxa"/>
            <w:tcBorders>
              <w:top w:val="single" w:sz="4" w:space="0" w:color="auto"/>
              <w:left w:val="nil"/>
              <w:bottom w:val="single" w:sz="4" w:space="0" w:color="auto"/>
              <w:right w:val="single" w:sz="4"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1593" w:type="dxa"/>
            <w:tcBorders>
              <w:top w:val="single" w:sz="4" w:space="0" w:color="auto"/>
              <w:left w:val="single" w:sz="8" w:space="0" w:color="auto"/>
              <w:bottom w:val="single" w:sz="4" w:space="0" w:color="auto"/>
              <w:right w:val="single" w:sz="8" w:space="0" w:color="auto"/>
            </w:tcBorders>
            <w:shd w:val="clear" w:color="000000" w:fill="FFFBF0"/>
            <w:noWrap/>
            <w:vAlign w:val="center"/>
            <w:hideMark/>
          </w:tcPr>
          <w:p w:rsidR="003B6722" w:rsidRPr="006D16A8" w:rsidRDefault="003B6722" w:rsidP="001B10D3">
            <w:pPr>
              <w:jc w:val="right"/>
              <w:rPr>
                <w:rFonts w:ascii="Arial" w:hAnsi="Arial" w:cs="Arial"/>
                <w:b/>
                <w:bCs/>
                <w:sz w:val="18"/>
                <w:szCs w:val="18"/>
              </w:rPr>
            </w:pPr>
            <w:r w:rsidRPr="006D16A8">
              <w:rPr>
                <w:rFonts w:ascii="Arial" w:hAnsi="Arial" w:cs="Arial"/>
                <w:b/>
                <w:bCs/>
                <w:sz w:val="18"/>
                <w:szCs w:val="18"/>
              </w:rPr>
              <w:t> </w:t>
            </w:r>
          </w:p>
        </w:tc>
        <w:tc>
          <w:tcPr>
            <w:tcW w:w="902" w:type="dxa"/>
            <w:tcBorders>
              <w:top w:val="nil"/>
              <w:left w:val="nil"/>
              <w:bottom w:val="nil"/>
              <w:right w:val="nil"/>
            </w:tcBorders>
            <w:shd w:val="clear" w:color="auto" w:fill="auto"/>
            <w:noWrap/>
            <w:vAlign w:val="center"/>
            <w:hideMark/>
          </w:tcPr>
          <w:p w:rsidR="003B6722" w:rsidRPr="006D16A8" w:rsidRDefault="003B6722" w:rsidP="001B10D3">
            <w:pPr>
              <w:jc w:val="right"/>
              <w:rPr>
                <w:rFonts w:ascii="Arial" w:hAnsi="Arial" w:cs="Arial"/>
                <w:b/>
                <w:bCs/>
                <w:sz w:val="18"/>
                <w:szCs w:val="18"/>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902"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c>
          <w:tcPr>
            <w:tcW w:w="11526" w:type="dxa"/>
            <w:tcBorders>
              <w:top w:val="nil"/>
              <w:left w:val="nil"/>
              <w:bottom w:val="nil"/>
              <w:right w:val="nil"/>
            </w:tcBorders>
            <w:shd w:val="clear" w:color="auto" w:fill="auto"/>
            <w:noWrap/>
            <w:vAlign w:val="center"/>
            <w:hideMark/>
          </w:tcPr>
          <w:p w:rsidR="003B6722" w:rsidRPr="006D16A8" w:rsidRDefault="003B6722" w:rsidP="001B10D3">
            <w:pPr>
              <w:rPr>
                <w:sz w:val="20"/>
                <w:szCs w:val="20"/>
              </w:rPr>
            </w:pPr>
          </w:p>
        </w:tc>
      </w:tr>
    </w:tbl>
    <w:p w:rsidR="003B6722" w:rsidRDefault="003B6722" w:rsidP="003B6722"/>
    <w:p w:rsidR="003B6722" w:rsidRDefault="003B6722" w:rsidP="003B6722">
      <w:pPr>
        <w:sectPr w:rsidR="003B6722" w:rsidSect="001B10D3">
          <w:pgSz w:w="16838" w:h="11906" w:orient="landscape"/>
          <w:pgMar w:top="720" w:right="720" w:bottom="720" w:left="720" w:header="708" w:footer="708" w:gutter="0"/>
          <w:cols w:space="708"/>
          <w:docGrid w:linePitch="360"/>
        </w:sectPr>
      </w:pPr>
      <w:r>
        <w:br w:type="page"/>
      </w:r>
    </w:p>
    <w:p w:rsidR="003B6722" w:rsidRDefault="003B6722" w:rsidP="003B6722">
      <w:pPr>
        <w:pStyle w:val="afff3"/>
      </w:pPr>
      <w:r>
        <w:lastRenderedPageBreak/>
        <w:t>Акт приема-передачи векселей</w:t>
      </w:r>
    </w:p>
    <w:tbl>
      <w:tblPr>
        <w:tblW w:w="5000" w:type="pct"/>
        <w:tblLook w:val="04A0" w:firstRow="1" w:lastRow="0" w:firstColumn="1" w:lastColumn="0" w:noHBand="0" w:noVBand="1"/>
      </w:tblPr>
      <w:tblGrid>
        <w:gridCol w:w="654"/>
        <w:gridCol w:w="938"/>
        <w:gridCol w:w="1025"/>
        <w:gridCol w:w="1222"/>
        <w:gridCol w:w="1024"/>
        <w:gridCol w:w="1558"/>
        <w:gridCol w:w="1331"/>
        <w:gridCol w:w="1097"/>
        <w:gridCol w:w="743"/>
        <w:gridCol w:w="1090"/>
      </w:tblGrid>
      <w:tr w:rsidR="003B6722" w:rsidRPr="006D16A8" w:rsidTr="001B10D3">
        <w:trPr>
          <w:trHeight w:val="315"/>
        </w:trPr>
        <w:tc>
          <w:tcPr>
            <w:tcW w:w="285" w:type="pct"/>
            <w:tcBorders>
              <w:top w:val="nil"/>
              <w:left w:val="nil"/>
              <w:bottom w:val="nil"/>
              <w:right w:val="nil"/>
            </w:tcBorders>
            <w:shd w:val="clear" w:color="auto" w:fill="auto"/>
            <w:noWrap/>
            <w:vAlign w:val="bottom"/>
            <w:hideMark/>
          </w:tcPr>
          <w:p w:rsidR="003B6722" w:rsidRPr="006D16A8" w:rsidRDefault="003B6722" w:rsidP="001B10D3"/>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699" w:type="pct"/>
            <w:gridSpan w:val="3"/>
            <w:tcBorders>
              <w:top w:val="nil"/>
              <w:left w:val="nil"/>
              <w:bottom w:val="nil"/>
              <w:right w:val="nil"/>
            </w:tcBorders>
            <w:shd w:val="clear" w:color="auto" w:fill="auto"/>
            <w:noWrap/>
            <w:vAlign w:val="bottom"/>
            <w:hideMark/>
          </w:tcPr>
          <w:p w:rsidR="003B6722" w:rsidRPr="006D16A8" w:rsidRDefault="003B6722" w:rsidP="001B10D3">
            <w:pPr>
              <w:jc w:val="center"/>
              <w:rPr>
                <w:b/>
                <w:bCs/>
              </w:rPr>
            </w:pPr>
            <w:r w:rsidRPr="006D16A8">
              <w:rPr>
                <w:b/>
                <w:bCs/>
              </w:rPr>
              <w:t xml:space="preserve">Акт № </w:t>
            </w:r>
          </w:p>
        </w:tc>
        <w:tc>
          <w:tcPr>
            <w:tcW w:w="594" w:type="pct"/>
            <w:tcBorders>
              <w:top w:val="nil"/>
              <w:left w:val="nil"/>
              <w:bottom w:val="nil"/>
              <w:right w:val="nil"/>
            </w:tcBorders>
            <w:shd w:val="clear" w:color="auto" w:fill="auto"/>
            <w:noWrap/>
            <w:vAlign w:val="bottom"/>
            <w:hideMark/>
          </w:tcPr>
          <w:p w:rsidR="003B6722" w:rsidRPr="006D16A8" w:rsidRDefault="003B6722" w:rsidP="001B10D3">
            <w:pPr>
              <w:jc w:val="center"/>
              <w:rPr>
                <w:b/>
                <w:bCs/>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31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749" w:type="pct"/>
            <w:gridSpan w:val="5"/>
            <w:tcBorders>
              <w:top w:val="nil"/>
              <w:left w:val="nil"/>
              <w:bottom w:val="nil"/>
              <w:right w:val="nil"/>
            </w:tcBorders>
            <w:shd w:val="clear" w:color="auto" w:fill="auto"/>
            <w:noWrap/>
            <w:vAlign w:val="center"/>
            <w:hideMark/>
          </w:tcPr>
          <w:p w:rsidR="003B6722" w:rsidRPr="006D16A8" w:rsidRDefault="003B6722" w:rsidP="001B10D3">
            <w:pPr>
              <w:jc w:val="center"/>
              <w:rPr>
                <w:b/>
                <w:bCs/>
              </w:rPr>
            </w:pPr>
            <w:r w:rsidRPr="006D16A8">
              <w:rPr>
                <w:b/>
                <w:bCs/>
              </w:rPr>
              <w:t>приема-передачи векселей</w:t>
            </w:r>
          </w:p>
        </w:tc>
        <w:tc>
          <w:tcPr>
            <w:tcW w:w="503" w:type="pct"/>
            <w:tcBorders>
              <w:top w:val="nil"/>
              <w:left w:val="nil"/>
              <w:bottom w:val="nil"/>
              <w:right w:val="nil"/>
            </w:tcBorders>
            <w:shd w:val="clear" w:color="auto" w:fill="auto"/>
            <w:noWrap/>
            <w:vAlign w:val="bottom"/>
            <w:hideMark/>
          </w:tcPr>
          <w:p w:rsidR="003B6722" w:rsidRPr="006D16A8" w:rsidRDefault="003B6722" w:rsidP="001B10D3">
            <w:pPr>
              <w:jc w:val="center"/>
              <w:rPr>
                <w:b/>
                <w:bCs/>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85"/>
        </w:trPr>
        <w:tc>
          <w:tcPr>
            <w:tcW w:w="1155" w:type="pct"/>
            <w:gridSpan w:val="3"/>
            <w:tcBorders>
              <w:top w:val="nil"/>
              <w:left w:val="nil"/>
              <w:bottom w:val="nil"/>
              <w:right w:val="nil"/>
            </w:tcBorders>
            <w:shd w:val="clear" w:color="auto" w:fill="auto"/>
            <w:noWrap/>
            <w:vAlign w:val="bottom"/>
            <w:hideMark/>
          </w:tcPr>
          <w:p w:rsidR="003B6722" w:rsidRPr="006D16A8" w:rsidRDefault="003B6722" w:rsidP="001B10D3">
            <w:pPr>
              <w:rPr>
                <w:b/>
                <w:bCs/>
              </w:rPr>
            </w:pPr>
            <w:r w:rsidRPr="006D16A8">
              <w:rPr>
                <w:b/>
                <w:bCs/>
              </w:rPr>
              <w:t>г.</w:t>
            </w:r>
            <w:r>
              <w:rPr>
                <w:b/>
                <w:bCs/>
              </w:rPr>
              <w:t xml:space="preserve"> </w:t>
            </w:r>
            <w:r w:rsidRPr="006D16A8">
              <w:rPr>
                <w:b/>
                <w:bCs/>
              </w:rPr>
              <w:t>Нижний Новгород</w:t>
            </w: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b/>
                <w:bCs/>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r>
              <w:rPr>
                <w:sz w:val="20"/>
                <w:szCs w:val="20"/>
              </w:rPr>
              <w:t xml:space="preserve">             </w:t>
            </w:r>
          </w:p>
        </w:tc>
        <w:tc>
          <w:tcPr>
            <w:tcW w:w="2146" w:type="pct"/>
            <w:gridSpan w:val="4"/>
            <w:tcBorders>
              <w:top w:val="nil"/>
              <w:left w:val="nil"/>
              <w:bottom w:val="nil"/>
              <w:right w:val="nil"/>
            </w:tcBorders>
            <w:shd w:val="clear" w:color="auto" w:fill="auto"/>
            <w:noWrap/>
            <w:vAlign w:val="bottom"/>
            <w:hideMark/>
          </w:tcPr>
          <w:p w:rsidR="003B6722" w:rsidRPr="006D16A8" w:rsidRDefault="003B6722" w:rsidP="001B10D3">
            <w:pPr>
              <w:rPr>
                <w:b/>
                <w:bCs/>
              </w:rPr>
            </w:pPr>
            <w:r>
              <w:rPr>
                <w:b/>
                <w:bCs/>
              </w:rPr>
              <w:t>Дата</w:t>
            </w:r>
          </w:p>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b/>
                <w:bCs/>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85"/>
        </w:trPr>
        <w:tc>
          <w:tcPr>
            <w:tcW w:w="3448" w:type="pct"/>
            <w:gridSpan w:val="7"/>
            <w:tcBorders>
              <w:top w:val="nil"/>
              <w:left w:val="nil"/>
              <w:bottom w:val="nil"/>
              <w:right w:val="nil"/>
            </w:tcBorders>
            <w:shd w:val="clear" w:color="auto" w:fill="auto"/>
            <w:noWrap/>
            <w:vAlign w:val="bottom"/>
            <w:hideMark/>
          </w:tcPr>
          <w:p w:rsidR="003B6722" w:rsidRPr="006D16A8" w:rsidRDefault="003B6722" w:rsidP="001B10D3">
            <w:pPr>
              <w:rPr>
                <w:b/>
                <w:bCs/>
              </w:rPr>
            </w:pPr>
            <w:r w:rsidRPr="006D16A8">
              <w:rPr>
                <w:b/>
                <w:bCs/>
              </w:rPr>
              <w:t>1. Наименование и банковские реквизиты организации, передающей вексель:</w:t>
            </w: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b/>
                <w:bCs/>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76"/>
        </w:trPr>
        <w:tc>
          <w:tcPr>
            <w:tcW w:w="5000" w:type="pct"/>
            <w:gridSpan w:val="10"/>
            <w:vMerge w:val="restart"/>
            <w:tcBorders>
              <w:top w:val="nil"/>
              <w:left w:val="nil"/>
              <w:bottom w:val="nil"/>
              <w:right w:val="nil"/>
            </w:tcBorders>
            <w:shd w:val="clear" w:color="auto" w:fill="auto"/>
            <w:vAlign w:val="center"/>
            <w:hideMark/>
          </w:tcPr>
          <w:p w:rsidR="003B6722" w:rsidRPr="006D16A8" w:rsidRDefault="003B6722" w:rsidP="001B10D3"/>
        </w:tc>
      </w:tr>
      <w:tr w:rsidR="003B6722" w:rsidRPr="006D16A8" w:rsidTr="001B10D3">
        <w:trPr>
          <w:trHeight w:val="276"/>
        </w:trPr>
        <w:tc>
          <w:tcPr>
            <w:tcW w:w="5000" w:type="pct"/>
            <w:gridSpan w:val="10"/>
            <w:vMerge/>
            <w:tcBorders>
              <w:top w:val="nil"/>
              <w:left w:val="nil"/>
              <w:bottom w:val="nil"/>
              <w:right w:val="nil"/>
            </w:tcBorders>
            <w:vAlign w:val="center"/>
            <w:hideMark/>
          </w:tcPr>
          <w:p w:rsidR="003B6722" w:rsidRPr="006D16A8" w:rsidRDefault="003B6722" w:rsidP="001B10D3"/>
        </w:tc>
      </w:tr>
      <w:tr w:rsidR="003B6722" w:rsidRPr="006D16A8" w:rsidTr="001B10D3">
        <w:trPr>
          <w:trHeight w:val="276"/>
        </w:trPr>
        <w:tc>
          <w:tcPr>
            <w:tcW w:w="5000" w:type="pct"/>
            <w:gridSpan w:val="10"/>
            <w:vMerge/>
            <w:tcBorders>
              <w:top w:val="nil"/>
              <w:left w:val="nil"/>
              <w:bottom w:val="nil"/>
              <w:right w:val="nil"/>
            </w:tcBorders>
            <w:vAlign w:val="center"/>
            <w:hideMark/>
          </w:tcPr>
          <w:p w:rsidR="003B6722" w:rsidRPr="006D16A8" w:rsidRDefault="003B6722" w:rsidP="001B10D3"/>
        </w:tc>
      </w:tr>
      <w:tr w:rsidR="003B6722" w:rsidRPr="006D16A8" w:rsidTr="001B10D3">
        <w:trPr>
          <w:trHeight w:val="276"/>
        </w:trPr>
        <w:tc>
          <w:tcPr>
            <w:tcW w:w="5000" w:type="pct"/>
            <w:gridSpan w:val="10"/>
            <w:vMerge/>
            <w:tcBorders>
              <w:top w:val="nil"/>
              <w:left w:val="nil"/>
              <w:bottom w:val="nil"/>
              <w:right w:val="nil"/>
            </w:tcBorders>
            <w:vAlign w:val="center"/>
            <w:hideMark/>
          </w:tcPr>
          <w:p w:rsidR="003B6722" w:rsidRPr="006D16A8" w:rsidRDefault="003B6722" w:rsidP="001B10D3"/>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85"/>
        </w:trPr>
        <w:tc>
          <w:tcPr>
            <w:tcW w:w="3951" w:type="pct"/>
            <w:gridSpan w:val="8"/>
            <w:tcBorders>
              <w:top w:val="nil"/>
              <w:left w:val="nil"/>
              <w:bottom w:val="nil"/>
              <w:right w:val="nil"/>
            </w:tcBorders>
            <w:shd w:val="clear" w:color="auto" w:fill="auto"/>
            <w:noWrap/>
            <w:vAlign w:val="bottom"/>
            <w:hideMark/>
          </w:tcPr>
          <w:p w:rsidR="003B6722" w:rsidRPr="006D16A8" w:rsidRDefault="003B6722" w:rsidP="001B10D3">
            <w:pPr>
              <w:rPr>
                <w:b/>
                <w:bCs/>
              </w:rPr>
            </w:pPr>
            <w:r w:rsidRPr="006D16A8">
              <w:rPr>
                <w:b/>
                <w:bCs/>
              </w:rPr>
              <w:t>2. Наименование и банковские реквизиты организации, принимающей вексель:</w:t>
            </w: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b/>
                <w:bCs/>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76"/>
        </w:trPr>
        <w:tc>
          <w:tcPr>
            <w:tcW w:w="5000" w:type="pct"/>
            <w:gridSpan w:val="10"/>
            <w:vMerge w:val="restart"/>
            <w:tcBorders>
              <w:top w:val="nil"/>
              <w:left w:val="nil"/>
              <w:bottom w:val="nil"/>
              <w:right w:val="nil"/>
            </w:tcBorders>
            <w:shd w:val="clear" w:color="auto" w:fill="auto"/>
            <w:vAlign w:val="center"/>
            <w:hideMark/>
          </w:tcPr>
          <w:p w:rsidR="003B6722" w:rsidRPr="006D16A8" w:rsidRDefault="003B6722" w:rsidP="001B10D3"/>
        </w:tc>
      </w:tr>
      <w:tr w:rsidR="003B6722" w:rsidRPr="006D16A8" w:rsidTr="001B10D3">
        <w:trPr>
          <w:trHeight w:val="276"/>
        </w:trPr>
        <w:tc>
          <w:tcPr>
            <w:tcW w:w="5000" w:type="pct"/>
            <w:gridSpan w:val="10"/>
            <w:vMerge/>
            <w:tcBorders>
              <w:top w:val="nil"/>
              <w:left w:val="nil"/>
              <w:bottom w:val="nil"/>
              <w:right w:val="nil"/>
            </w:tcBorders>
            <w:vAlign w:val="center"/>
            <w:hideMark/>
          </w:tcPr>
          <w:p w:rsidR="003B6722" w:rsidRPr="006D16A8" w:rsidRDefault="003B6722" w:rsidP="001B10D3"/>
        </w:tc>
      </w:tr>
      <w:tr w:rsidR="003B6722" w:rsidRPr="006D16A8" w:rsidTr="001B10D3">
        <w:trPr>
          <w:trHeight w:val="276"/>
        </w:trPr>
        <w:tc>
          <w:tcPr>
            <w:tcW w:w="5000" w:type="pct"/>
            <w:gridSpan w:val="10"/>
            <w:vMerge/>
            <w:tcBorders>
              <w:top w:val="nil"/>
              <w:left w:val="nil"/>
              <w:bottom w:val="nil"/>
              <w:right w:val="nil"/>
            </w:tcBorders>
            <w:vAlign w:val="center"/>
            <w:hideMark/>
          </w:tcPr>
          <w:p w:rsidR="003B6722" w:rsidRPr="006D16A8" w:rsidRDefault="003B6722" w:rsidP="001B10D3"/>
        </w:tc>
      </w:tr>
      <w:tr w:rsidR="003B6722" w:rsidRPr="006D16A8" w:rsidTr="001B10D3">
        <w:trPr>
          <w:trHeight w:val="276"/>
        </w:trPr>
        <w:tc>
          <w:tcPr>
            <w:tcW w:w="5000" w:type="pct"/>
            <w:gridSpan w:val="10"/>
            <w:vMerge/>
            <w:tcBorders>
              <w:top w:val="nil"/>
              <w:left w:val="nil"/>
              <w:bottom w:val="nil"/>
              <w:right w:val="nil"/>
            </w:tcBorders>
            <w:vAlign w:val="center"/>
            <w:hideMark/>
          </w:tcPr>
          <w:p w:rsidR="003B6722" w:rsidRPr="006D16A8" w:rsidRDefault="003B6722" w:rsidP="001B10D3"/>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85"/>
        </w:trPr>
        <w:tc>
          <w:tcPr>
            <w:tcW w:w="699" w:type="pct"/>
            <w:gridSpan w:val="2"/>
            <w:tcBorders>
              <w:top w:val="nil"/>
              <w:left w:val="nil"/>
              <w:bottom w:val="nil"/>
              <w:right w:val="nil"/>
            </w:tcBorders>
            <w:shd w:val="clear" w:color="auto" w:fill="auto"/>
            <w:noWrap/>
            <w:vAlign w:val="bottom"/>
            <w:hideMark/>
          </w:tcPr>
          <w:p w:rsidR="003B6722" w:rsidRPr="006D16A8" w:rsidRDefault="003B6722" w:rsidP="001B10D3">
            <w:pPr>
              <w:rPr>
                <w:b/>
                <w:bCs/>
              </w:rPr>
            </w:pPr>
            <w:r w:rsidRPr="006D16A8">
              <w:rPr>
                <w:b/>
                <w:bCs/>
              </w:rPr>
              <w:t>3.Основание:</w:t>
            </w:r>
          </w:p>
        </w:tc>
        <w:tc>
          <w:tcPr>
            <w:tcW w:w="3756" w:type="pct"/>
            <w:gridSpan w:val="7"/>
            <w:vMerge w:val="restart"/>
            <w:tcBorders>
              <w:top w:val="nil"/>
              <w:left w:val="nil"/>
              <w:bottom w:val="nil"/>
              <w:right w:val="nil"/>
            </w:tcBorders>
            <w:shd w:val="clear" w:color="auto" w:fill="auto"/>
            <w:hideMark/>
          </w:tcPr>
          <w:p w:rsidR="003B6722" w:rsidRPr="006D16A8" w:rsidRDefault="003B6722" w:rsidP="001B10D3"/>
        </w:tc>
        <w:tc>
          <w:tcPr>
            <w:tcW w:w="545" w:type="pct"/>
            <w:tcBorders>
              <w:top w:val="nil"/>
              <w:left w:val="nil"/>
              <w:bottom w:val="nil"/>
              <w:right w:val="nil"/>
            </w:tcBorders>
            <w:shd w:val="clear" w:color="auto" w:fill="auto"/>
            <w:noWrap/>
            <w:vAlign w:val="bottom"/>
            <w:hideMark/>
          </w:tcPr>
          <w:p w:rsidR="003B6722" w:rsidRPr="006D16A8" w:rsidRDefault="003B6722" w:rsidP="001B10D3"/>
        </w:tc>
      </w:tr>
      <w:tr w:rsidR="003B6722" w:rsidRPr="006D16A8" w:rsidTr="001B10D3">
        <w:trPr>
          <w:trHeight w:val="450"/>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3756" w:type="pct"/>
            <w:gridSpan w:val="7"/>
            <w:vMerge/>
            <w:tcBorders>
              <w:top w:val="nil"/>
              <w:left w:val="nil"/>
              <w:bottom w:val="nil"/>
              <w:right w:val="nil"/>
            </w:tcBorders>
            <w:vAlign w:val="center"/>
            <w:hideMark/>
          </w:tcPr>
          <w:p w:rsidR="003B6722" w:rsidRPr="006D16A8" w:rsidRDefault="003B6722" w:rsidP="001B10D3"/>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420"/>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3756" w:type="pct"/>
            <w:gridSpan w:val="7"/>
            <w:tcBorders>
              <w:top w:val="nil"/>
              <w:left w:val="nil"/>
              <w:bottom w:val="nil"/>
              <w:right w:val="nil"/>
            </w:tcBorders>
            <w:shd w:val="clear" w:color="auto" w:fill="auto"/>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85"/>
        </w:trPr>
        <w:tc>
          <w:tcPr>
            <w:tcW w:w="1155" w:type="pct"/>
            <w:gridSpan w:val="3"/>
            <w:tcBorders>
              <w:top w:val="nil"/>
              <w:left w:val="nil"/>
              <w:bottom w:val="nil"/>
              <w:right w:val="nil"/>
            </w:tcBorders>
            <w:shd w:val="clear" w:color="auto" w:fill="auto"/>
            <w:noWrap/>
            <w:vAlign w:val="bottom"/>
            <w:hideMark/>
          </w:tcPr>
          <w:p w:rsidR="003B6722" w:rsidRPr="006D16A8" w:rsidRDefault="003B6722" w:rsidP="001B10D3">
            <w:pPr>
              <w:rPr>
                <w:b/>
                <w:bCs/>
              </w:rPr>
            </w:pPr>
            <w:r w:rsidRPr="006D16A8">
              <w:rPr>
                <w:b/>
                <w:bCs/>
              </w:rPr>
              <w:t>4. Реквизиты векселей:</w:t>
            </w: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b/>
                <w:bCs/>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765"/>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6D16A8" w:rsidRDefault="003B6722" w:rsidP="001B10D3">
            <w:pPr>
              <w:jc w:val="center"/>
              <w:rPr>
                <w:b/>
                <w:bCs/>
                <w:sz w:val="20"/>
                <w:szCs w:val="20"/>
              </w:rPr>
            </w:pPr>
            <w:r w:rsidRPr="006D16A8">
              <w:rPr>
                <w:b/>
                <w:bCs/>
                <w:sz w:val="20"/>
                <w:szCs w:val="20"/>
              </w:rPr>
              <w:t>№ п/п</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b/>
                <w:bCs/>
                <w:sz w:val="20"/>
                <w:szCs w:val="20"/>
              </w:rPr>
            </w:pPr>
            <w:r w:rsidRPr="006D16A8">
              <w:rPr>
                <w:b/>
                <w:bCs/>
                <w:sz w:val="20"/>
                <w:szCs w:val="20"/>
              </w:rPr>
              <w:t>Эмитент</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b/>
                <w:bCs/>
                <w:sz w:val="20"/>
                <w:szCs w:val="20"/>
              </w:rPr>
            </w:pPr>
            <w:r w:rsidRPr="006D16A8">
              <w:rPr>
                <w:b/>
                <w:bCs/>
                <w:sz w:val="20"/>
                <w:szCs w:val="20"/>
              </w:rPr>
              <w:t>Серия, номер</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b/>
                <w:bCs/>
                <w:sz w:val="20"/>
                <w:szCs w:val="20"/>
              </w:rPr>
            </w:pPr>
            <w:r w:rsidRPr="006D16A8">
              <w:rPr>
                <w:b/>
                <w:bCs/>
                <w:sz w:val="20"/>
                <w:szCs w:val="20"/>
              </w:rPr>
              <w:t>Дата сост.</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b/>
                <w:bCs/>
                <w:sz w:val="20"/>
                <w:szCs w:val="20"/>
              </w:rPr>
            </w:pPr>
            <w:r w:rsidRPr="006D16A8">
              <w:rPr>
                <w:b/>
                <w:bCs/>
                <w:sz w:val="20"/>
                <w:szCs w:val="20"/>
              </w:rPr>
              <w:t>Срок платежа</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b/>
                <w:bCs/>
                <w:sz w:val="20"/>
                <w:szCs w:val="20"/>
              </w:rPr>
            </w:pPr>
            <w:r w:rsidRPr="006D16A8">
              <w:rPr>
                <w:b/>
                <w:bCs/>
                <w:sz w:val="20"/>
                <w:szCs w:val="20"/>
              </w:rPr>
              <w:t>Номинал,руб.</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b/>
                <w:bCs/>
                <w:sz w:val="20"/>
                <w:szCs w:val="20"/>
              </w:rPr>
            </w:pPr>
            <w:r w:rsidRPr="006D16A8">
              <w:rPr>
                <w:b/>
                <w:bCs/>
                <w:sz w:val="20"/>
                <w:szCs w:val="20"/>
              </w:rPr>
              <w:t>Дисконт,%</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b/>
                <w:bCs/>
                <w:sz w:val="20"/>
                <w:szCs w:val="20"/>
              </w:rPr>
            </w:pPr>
            <w:r w:rsidRPr="006D16A8">
              <w:rPr>
                <w:b/>
                <w:bCs/>
                <w:sz w:val="20"/>
                <w:szCs w:val="20"/>
              </w:rPr>
              <w:t>% ставка</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3B6722" w:rsidRPr="006D16A8" w:rsidRDefault="003B6722" w:rsidP="001B10D3">
            <w:pPr>
              <w:jc w:val="center"/>
              <w:rPr>
                <w:b/>
                <w:bCs/>
                <w:sz w:val="20"/>
                <w:szCs w:val="20"/>
              </w:rPr>
            </w:pPr>
            <w:r w:rsidRPr="006D16A8">
              <w:rPr>
                <w:b/>
                <w:bCs/>
                <w:sz w:val="20"/>
                <w:szCs w:val="20"/>
              </w:rPr>
              <w:t>Оценочная стоимость, руб.</w:t>
            </w:r>
          </w:p>
        </w:tc>
      </w:tr>
      <w:tr w:rsidR="003B6722" w:rsidRPr="006D16A8" w:rsidTr="001B10D3">
        <w:trPr>
          <w:trHeight w:val="30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rsidR="003B6722" w:rsidRPr="006D16A8" w:rsidRDefault="003B6722" w:rsidP="001B10D3">
            <w:pPr>
              <w:jc w:val="center"/>
              <w:rPr>
                <w:sz w:val="20"/>
                <w:szCs w:val="20"/>
              </w:rPr>
            </w:pPr>
            <w:r w:rsidRPr="006D16A8">
              <w:rPr>
                <w:sz w:val="20"/>
                <w:szCs w:val="20"/>
              </w:rPr>
              <w:t>1</w:t>
            </w:r>
          </w:p>
        </w:tc>
        <w:tc>
          <w:tcPr>
            <w:tcW w:w="870" w:type="pct"/>
            <w:gridSpan w:val="2"/>
            <w:tcBorders>
              <w:top w:val="single" w:sz="4" w:space="0" w:color="auto"/>
              <w:left w:val="nil"/>
              <w:bottom w:val="single" w:sz="4" w:space="0" w:color="auto"/>
              <w:right w:val="single" w:sz="4" w:space="0" w:color="000000"/>
            </w:tcBorders>
            <w:shd w:val="clear" w:color="auto" w:fill="auto"/>
            <w:vAlign w:val="center"/>
            <w:hideMark/>
          </w:tcPr>
          <w:p w:rsidR="003B6722" w:rsidRPr="006D16A8" w:rsidRDefault="003B6722" w:rsidP="001B10D3">
            <w:pPr>
              <w:rPr>
                <w:sz w:val="20"/>
                <w:szCs w:val="20"/>
              </w:rPr>
            </w:pPr>
          </w:p>
        </w:tc>
        <w:tc>
          <w:tcPr>
            <w:tcW w:w="545" w:type="pct"/>
            <w:tcBorders>
              <w:top w:val="nil"/>
              <w:left w:val="nil"/>
              <w:bottom w:val="single" w:sz="4" w:space="0" w:color="auto"/>
              <w:right w:val="single" w:sz="4" w:space="0" w:color="auto"/>
            </w:tcBorders>
            <w:shd w:val="clear" w:color="000000" w:fill="FFFFFF"/>
            <w:vAlign w:val="center"/>
            <w:hideMark/>
          </w:tcPr>
          <w:p w:rsidR="003B6722" w:rsidRPr="006D16A8" w:rsidRDefault="003B6722" w:rsidP="001B10D3">
            <w:pPr>
              <w:jc w:val="center"/>
              <w:rPr>
                <w:sz w:val="20"/>
                <w:szCs w:val="20"/>
              </w:rPr>
            </w:pPr>
          </w:p>
        </w:tc>
        <w:tc>
          <w:tcPr>
            <w:tcW w:w="455" w:type="pct"/>
            <w:tcBorders>
              <w:top w:val="nil"/>
              <w:left w:val="nil"/>
              <w:bottom w:val="single" w:sz="4" w:space="0" w:color="auto"/>
              <w:right w:val="single" w:sz="4" w:space="0" w:color="auto"/>
            </w:tcBorders>
            <w:shd w:val="clear" w:color="auto" w:fill="auto"/>
            <w:noWrap/>
            <w:vAlign w:val="center"/>
            <w:hideMark/>
          </w:tcPr>
          <w:p w:rsidR="003B6722" w:rsidRPr="006D16A8" w:rsidRDefault="003B6722" w:rsidP="001B10D3">
            <w:pPr>
              <w:jc w:val="center"/>
              <w:rPr>
                <w:sz w:val="20"/>
                <w:szCs w:val="20"/>
              </w:rPr>
            </w:pPr>
          </w:p>
        </w:tc>
        <w:tc>
          <w:tcPr>
            <w:tcW w:w="699" w:type="pct"/>
            <w:tcBorders>
              <w:top w:val="nil"/>
              <w:left w:val="nil"/>
              <w:bottom w:val="single" w:sz="4" w:space="0" w:color="auto"/>
              <w:right w:val="single" w:sz="4" w:space="0" w:color="auto"/>
            </w:tcBorders>
            <w:shd w:val="clear" w:color="auto" w:fill="auto"/>
            <w:vAlign w:val="center"/>
            <w:hideMark/>
          </w:tcPr>
          <w:p w:rsidR="003B6722" w:rsidRPr="006D16A8" w:rsidRDefault="003B6722" w:rsidP="001B10D3">
            <w:pPr>
              <w:rPr>
                <w:sz w:val="20"/>
                <w:szCs w:val="20"/>
              </w:rPr>
            </w:pPr>
          </w:p>
        </w:tc>
        <w:tc>
          <w:tcPr>
            <w:tcW w:w="594" w:type="pct"/>
            <w:tcBorders>
              <w:top w:val="nil"/>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sz w:val="20"/>
                <w:szCs w:val="20"/>
              </w:rPr>
            </w:pPr>
          </w:p>
        </w:tc>
        <w:tc>
          <w:tcPr>
            <w:tcW w:w="503" w:type="pct"/>
            <w:tcBorders>
              <w:top w:val="nil"/>
              <w:left w:val="nil"/>
              <w:bottom w:val="single" w:sz="4" w:space="0" w:color="auto"/>
              <w:right w:val="single" w:sz="4" w:space="0" w:color="auto"/>
            </w:tcBorders>
            <w:shd w:val="clear" w:color="auto" w:fill="auto"/>
            <w:noWrap/>
            <w:vAlign w:val="center"/>
            <w:hideMark/>
          </w:tcPr>
          <w:p w:rsidR="003B6722" w:rsidRPr="006D16A8" w:rsidRDefault="003B6722" w:rsidP="001B10D3">
            <w:pPr>
              <w:jc w:val="center"/>
              <w:rPr>
                <w:sz w:val="20"/>
                <w:szCs w:val="20"/>
              </w:rPr>
            </w:pPr>
          </w:p>
        </w:tc>
        <w:tc>
          <w:tcPr>
            <w:tcW w:w="504" w:type="pct"/>
            <w:tcBorders>
              <w:top w:val="nil"/>
              <w:left w:val="nil"/>
              <w:bottom w:val="single" w:sz="4" w:space="0" w:color="auto"/>
              <w:right w:val="single" w:sz="4" w:space="0" w:color="auto"/>
            </w:tcBorders>
            <w:shd w:val="clear" w:color="auto" w:fill="auto"/>
            <w:noWrap/>
            <w:vAlign w:val="center"/>
            <w:hideMark/>
          </w:tcPr>
          <w:p w:rsidR="003B6722" w:rsidRPr="006D16A8" w:rsidRDefault="003B6722" w:rsidP="001B10D3">
            <w:pPr>
              <w:jc w:val="center"/>
              <w:rPr>
                <w:sz w:val="20"/>
                <w:szCs w:val="20"/>
              </w:rPr>
            </w:pPr>
          </w:p>
        </w:tc>
        <w:tc>
          <w:tcPr>
            <w:tcW w:w="545" w:type="pct"/>
            <w:tcBorders>
              <w:top w:val="nil"/>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sz w:val="20"/>
                <w:szCs w:val="20"/>
              </w:rPr>
            </w:pPr>
          </w:p>
        </w:tc>
      </w:tr>
      <w:tr w:rsidR="003B6722" w:rsidRPr="006D16A8" w:rsidTr="001B10D3">
        <w:trPr>
          <w:trHeight w:val="255"/>
        </w:trPr>
        <w:tc>
          <w:tcPr>
            <w:tcW w:w="2854"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722" w:rsidRPr="006D16A8" w:rsidRDefault="003B6722" w:rsidP="001B10D3">
            <w:pPr>
              <w:jc w:val="right"/>
              <w:rPr>
                <w:sz w:val="20"/>
                <w:szCs w:val="20"/>
              </w:rPr>
            </w:pPr>
            <w:r w:rsidRPr="006D16A8">
              <w:rPr>
                <w:sz w:val="20"/>
                <w:szCs w:val="20"/>
              </w:rPr>
              <w:t>Итого:</w:t>
            </w:r>
          </w:p>
        </w:tc>
        <w:tc>
          <w:tcPr>
            <w:tcW w:w="594" w:type="pct"/>
            <w:tcBorders>
              <w:top w:val="nil"/>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sz w:val="20"/>
                <w:szCs w:val="20"/>
              </w:rPr>
            </w:pPr>
            <w:r w:rsidRPr="006D16A8">
              <w:rPr>
                <w:sz w:val="20"/>
                <w:szCs w:val="20"/>
              </w:rPr>
              <w:t>0,00</w:t>
            </w:r>
          </w:p>
        </w:tc>
        <w:tc>
          <w:tcPr>
            <w:tcW w:w="503"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rPr>
                <w:sz w:val="20"/>
                <w:szCs w:val="20"/>
              </w:rPr>
            </w:pPr>
            <w:r w:rsidRPr="006D16A8">
              <w:rPr>
                <w:sz w:val="20"/>
                <w:szCs w:val="20"/>
              </w:rPr>
              <w:t> </w:t>
            </w:r>
          </w:p>
        </w:tc>
        <w:tc>
          <w:tcPr>
            <w:tcW w:w="504" w:type="pct"/>
            <w:tcBorders>
              <w:top w:val="nil"/>
              <w:left w:val="nil"/>
              <w:bottom w:val="single" w:sz="4" w:space="0" w:color="auto"/>
              <w:right w:val="single" w:sz="4" w:space="0" w:color="auto"/>
            </w:tcBorders>
            <w:shd w:val="clear" w:color="auto" w:fill="auto"/>
            <w:noWrap/>
            <w:vAlign w:val="bottom"/>
            <w:hideMark/>
          </w:tcPr>
          <w:p w:rsidR="003B6722" w:rsidRPr="006D16A8" w:rsidRDefault="003B6722" w:rsidP="001B10D3">
            <w:pPr>
              <w:rPr>
                <w:sz w:val="20"/>
                <w:szCs w:val="20"/>
              </w:rPr>
            </w:pPr>
            <w:r w:rsidRPr="006D16A8">
              <w:rPr>
                <w:sz w:val="20"/>
                <w:szCs w:val="20"/>
              </w:rPr>
              <w:t> </w:t>
            </w:r>
          </w:p>
        </w:tc>
        <w:tc>
          <w:tcPr>
            <w:tcW w:w="545" w:type="pct"/>
            <w:tcBorders>
              <w:top w:val="nil"/>
              <w:left w:val="nil"/>
              <w:bottom w:val="single" w:sz="4" w:space="0" w:color="auto"/>
              <w:right w:val="single" w:sz="4" w:space="0" w:color="auto"/>
            </w:tcBorders>
            <w:shd w:val="clear" w:color="auto" w:fill="auto"/>
            <w:noWrap/>
            <w:vAlign w:val="center"/>
            <w:hideMark/>
          </w:tcPr>
          <w:p w:rsidR="003B6722" w:rsidRPr="006D16A8" w:rsidRDefault="003B6722" w:rsidP="001B10D3">
            <w:pPr>
              <w:jc w:val="right"/>
              <w:rPr>
                <w:sz w:val="20"/>
                <w:szCs w:val="20"/>
              </w:rPr>
            </w:pPr>
            <w:r w:rsidRPr="006D16A8">
              <w:rPr>
                <w:sz w:val="20"/>
                <w:szCs w:val="20"/>
              </w:rPr>
              <w:t>0,00</w:t>
            </w:r>
          </w:p>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pPr>
              <w:jc w:val="right"/>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300"/>
        </w:trPr>
        <w:tc>
          <w:tcPr>
            <w:tcW w:w="5000" w:type="pct"/>
            <w:gridSpan w:val="10"/>
            <w:tcBorders>
              <w:top w:val="nil"/>
              <w:left w:val="nil"/>
              <w:bottom w:val="nil"/>
              <w:right w:val="nil"/>
            </w:tcBorders>
            <w:shd w:val="clear" w:color="auto" w:fill="auto"/>
            <w:noWrap/>
            <w:vAlign w:val="bottom"/>
            <w:hideMark/>
          </w:tcPr>
          <w:p w:rsidR="003B6722" w:rsidRPr="006D16A8" w:rsidRDefault="003B6722" w:rsidP="001B10D3">
            <w:r w:rsidRPr="006D16A8">
              <w:t xml:space="preserve">Итого общая вексельная сумма: </w:t>
            </w:r>
            <w:r>
              <w:t>0,00</w:t>
            </w:r>
            <w:r w:rsidRPr="006D16A8">
              <w:t xml:space="preserve"> рублей 00 копеек</w:t>
            </w:r>
          </w:p>
        </w:tc>
      </w:tr>
      <w:tr w:rsidR="003B6722" w:rsidRPr="006D16A8" w:rsidTr="001B10D3">
        <w:trPr>
          <w:trHeight w:val="300"/>
        </w:trPr>
        <w:tc>
          <w:tcPr>
            <w:tcW w:w="5000" w:type="pct"/>
            <w:gridSpan w:val="10"/>
            <w:tcBorders>
              <w:top w:val="nil"/>
              <w:left w:val="nil"/>
              <w:bottom w:val="nil"/>
              <w:right w:val="nil"/>
            </w:tcBorders>
            <w:shd w:val="clear" w:color="auto" w:fill="auto"/>
            <w:noWrap/>
            <w:vAlign w:val="bottom"/>
            <w:hideMark/>
          </w:tcPr>
          <w:p w:rsidR="003B6722" w:rsidRPr="006D16A8" w:rsidRDefault="003B6722" w:rsidP="001B10D3">
            <w:r w:rsidRPr="006D16A8">
              <w:t xml:space="preserve">Итого оценочная стоимость векселей: </w:t>
            </w:r>
            <w:r>
              <w:t>0,00</w:t>
            </w:r>
            <w:r w:rsidRPr="006D16A8">
              <w:t xml:space="preserve"> рублей 00 копеек</w:t>
            </w:r>
          </w:p>
        </w:tc>
      </w:tr>
      <w:tr w:rsidR="003B6722" w:rsidRPr="006D16A8" w:rsidTr="001B10D3">
        <w:trPr>
          <w:trHeight w:val="300"/>
        </w:trPr>
        <w:tc>
          <w:tcPr>
            <w:tcW w:w="2155" w:type="pct"/>
            <w:gridSpan w:val="5"/>
            <w:tcBorders>
              <w:top w:val="nil"/>
              <w:left w:val="nil"/>
              <w:bottom w:val="nil"/>
              <w:right w:val="nil"/>
            </w:tcBorders>
            <w:shd w:val="clear" w:color="auto" w:fill="auto"/>
            <w:noWrap/>
            <w:vAlign w:val="bottom"/>
            <w:hideMark/>
          </w:tcPr>
          <w:p w:rsidR="003B6722" w:rsidRPr="006D16A8" w:rsidRDefault="003B6722" w:rsidP="001B10D3">
            <w:r w:rsidRPr="006D16A8">
              <w:t>Общее количество векселей: 1 (одна) штука</w:t>
            </w:r>
          </w:p>
        </w:tc>
        <w:tc>
          <w:tcPr>
            <w:tcW w:w="699" w:type="pct"/>
            <w:tcBorders>
              <w:top w:val="nil"/>
              <w:left w:val="nil"/>
              <w:bottom w:val="nil"/>
              <w:right w:val="nil"/>
            </w:tcBorders>
            <w:shd w:val="clear" w:color="auto" w:fill="auto"/>
            <w:noWrap/>
            <w:vAlign w:val="bottom"/>
            <w:hideMark/>
          </w:tcPr>
          <w:p w:rsidR="003B6722" w:rsidRPr="006D16A8" w:rsidRDefault="003B6722" w:rsidP="001B10D3"/>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390"/>
        </w:trPr>
        <w:tc>
          <w:tcPr>
            <w:tcW w:w="4455" w:type="pct"/>
            <w:gridSpan w:val="9"/>
            <w:tcBorders>
              <w:top w:val="nil"/>
              <w:left w:val="nil"/>
              <w:bottom w:val="nil"/>
              <w:right w:val="nil"/>
            </w:tcBorders>
            <w:shd w:val="clear" w:color="auto" w:fill="auto"/>
            <w:vAlign w:val="center"/>
            <w:hideMark/>
          </w:tcPr>
          <w:p w:rsidR="003B6722" w:rsidRPr="006D16A8" w:rsidRDefault="003B6722" w:rsidP="001B10D3">
            <w:pPr>
              <w:jc w:val="both"/>
              <w:rPr>
                <w:b/>
                <w:bCs/>
              </w:rPr>
            </w:pPr>
            <w:r w:rsidRPr="006D16A8">
              <w:rPr>
                <w:b/>
                <w:bCs/>
              </w:rPr>
              <w:t xml:space="preserve">Итого общая сумма по договору  </w:t>
            </w:r>
            <w:r>
              <w:rPr>
                <w:b/>
                <w:bCs/>
              </w:rPr>
              <w:t>№______</w:t>
            </w:r>
            <w:r w:rsidRPr="006D16A8">
              <w:rPr>
                <w:b/>
                <w:bCs/>
              </w:rPr>
              <w:t>.</w:t>
            </w:r>
          </w:p>
        </w:tc>
        <w:tc>
          <w:tcPr>
            <w:tcW w:w="545" w:type="pct"/>
            <w:tcBorders>
              <w:top w:val="nil"/>
              <w:left w:val="nil"/>
              <w:bottom w:val="nil"/>
              <w:right w:val="nil"/>
            </w:tcBorders>
            <w:shd w:val="clear" w:color="auto" w:fill="auto"/>
            <w:noWrap/>
            <w:vAlign w:val="bottom"/>
            <w:hideMark/>
          </w:tcPr>
          <w:p w:rsidR="003B6722" w:rsidRPr="006D16A8" w:rsidRDefault="003B6722" w:rsidP="001B10D3">
            <w:pPr>
              <w:jc w:val="both"/>
              <w:rPr>
                <w:b/>
                <w:bCs/>
              </w:rPr>
            </w:pPr>
          </w:p>
        </w:tc>
      </w:tr>
      <w:tr w:rsidR="003B6722" w:rsidRPr="006D16A8" w:rsidTr="001B10D3">
        <w:trPr>
          <w:trHeight w:val="375"/>
        </w:trPr>
        <w:tc>
          <w:tcPr>
            <w:tcW w:w="4455" w:type="pct"/>
            <w:gridSpan w:val="9"/>
            <w:tcBorders>
              <w:top w:val="nil"/>
              <w:left w:val="nil"/>
              <w:bottom w:val="nil"/>
              <w:right w:val="nil"/>
            </w:tcBorders>
            <w:shd w:val="clear" w:color="auto" w:fill="auto"/>
            <w:vAlign w:val="center"/>
            <w:hideMark/>
          </w:tcPr>
          <w:p w:rsidR="003B6722" w:rsidRPr="006D16A8" w:rsidRDefault="003B6722" w:rsidP="001B10D3">
            <w:pPr>
              <w:rPr>
                <w:b/>
                <w:bCs/>
              </w:rPr>
            </w:pPr>
            <w:r w:rsidRPr="006D16A8">
              <w:rPr>
                <w:b/>
                <w:bCs/>
              </w:rPr>
              <w:t xml:space="preserve">  </w:t>
            </w: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b/>
                <w:bCs/>
              </w:rPr>
            </w:pPr>
          </w:p>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40"/>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699" w:type="pct"/>
            <w:gridSpan w:val="3"/>
            <w:tcBorders>
              <w:top w:val="nil"/>
              <w:left w:val="nil"/>
              <w:bottom w:val="nil"/>
              <w:right w:val="nil"/>
            </w:tcBorders>
            <w:shd w:val="clear" w:color="auto" w:fill="auto"/>
            <w:noWrap/>
            <w:vAlign w:val="center"/>
            <w:hideMark/>
          </w:tcPr>
          <w:p w:rsidR="003B6722" w:rsidRPr="006D16A8" w:rsidRDefault="003B6722" w:rsidP="001B10D3">
            <w:pPr>
              <w:jc w:val="center"/>
              <w:rPr>
                <w:b/>
                <w:bCs/>
              </w:rPr>
            </w:pPr>
            <w:r w:rsidRPr="006D16A8">
              <w:rPr>
                <w:b/>
                <w:bCs/>
              </w:rPr>
              <w:t>Подписи сторон:</w:t>
            </w:r>
          </w:p>
        </w:tc>
        <w:tc>
          <w:tcPr>
            <w:tcW w:w="594" w:type="pct"/>
            <w:tcBorders>
              <w:top w:val="nil"/>
              <w:left w:val="nil"/>
              <w:bottom w:val="nil"/>
              <w:right w:val="nil"/>
            </w:tcBorders>
            <w:shd w:val="clear" w:color="auto" w:fill="auto"/>
            <w:noWrap/>
            <w:vAlign w:val="bottom"/>
            <w:hideMark/>
          </w:tcPr>
          <w:p w:rsidR="003B6722" w:rsidRPr="006D16A8" w:rsidRDefault="003B6722" w:rsidP="001B10D3">
            <w:pPr>
              <w:jc w:val="center"/>
              <w:rPr>
                <w:b/>
                <w:bCs/>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8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870" w:type="pct"/>
            <w:gridSpan w:val="2"/>
            <w:tcBorders>
              <w:top w:val="nil"/>
              <w:left w:val="nil"/>
              <w:bottom w:val="nil"/>
              <w:right w:val="nil"/>
            </w:tcBorders>
            <w:shd w:val="clear" w:color="auto" w:fill="auto"/>
            <w:noWrap/>
            <w:vAlign w:val="bottom"/>
            <w:hideMark/>
          </w:tcPr>
          <w:p w:rsidR="003B6722" w:rsidRPr="006D16A8" w:rsidRDefault="003B6722" w:rsidP="001B10D3">
            <w:pPr>
              <w:rPr>
                <w:b/>
                <w:bCs/>
              </w:rPr>
            </w:pPr>
            <w:r w:rsidRPr="006D16A8">
              <w:rPr>
                <w:b/>
                <w:bCs/>
              </w:rPr>
              <w:t>Передал:</w:t>
            </w: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b/>
                <w:bCs/>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b/>
                <w:bCs/>
              </w:rPr>
            </w:pPr>
            <w:r w:rsidRPr="006D16A8">
              <w:rPr>
                <w:b/>
                <w:bCs/>
              </w:rPr>
              <w:t>Принял:</w:t>
            </w: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b/>
                <w:bCs/>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25"/>
        </w:trPr>
        <w:tc>
          <w:tcPr>
            <w:tcW w:w="1699" w:type="pct"/>
            <w:gridSpan w:val="4"/>
            <w:vMerge w:val="restart"/>
            <w:tcBorders>
              <w:top w:val="nil"/>
              <w:left w:val="nil"/>
              <w:bottom w:val="nil"/>
              <w:right w:val="nil"/>
            </w:tcBorders>
            <w:shd w:val="clear" w:color="auto" w:fill="auto"/>
            <w:vAlign w:val="center"/>
            <w:hideMark/>
          </w:tcPr>
          <w:p w:rsidR="003B6722" w:rsidRPr="006D16A8" w:rsidRDefault="003B6722" w:rsidP="001B10D3">
            <w:pPr>
              <w:jc w:val="center"/>
              <w:rPr>
                <w:b/>
                <w:bCs/>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jc w:val="center"/>
              <w:rPr>
                <w:b/>
                <w:bCs/>
              </w:rPr>
            </w:pPr>
          </w:p>
        </w:tc>
        <w:tc>
          <w:tcPr>
            <w:tcW w:w="2301" w:type="pct"/>
            <w:gridSpan w:val="4"/>
            <w:vMerge w:val="restart"/>
            <w:tcBorders>
              <w:top w:val="nil"/>
              <w:left w:val="nil"/>
              <w:bottom w:val="nil"/>
              <w:right w:val="nil"/>
            </w:tcBorders>
            <w:shd w:val="clear" w:color="auto" w:fill="auto"/>
            <w:vAlign w:val="center"/>
            <w:hideMark/>
          </w:tcPr>
          <w:p w:rsidR="003B6722" w:rsidRPr="006D16A8" w:rsidRDefault="003B6722" w:rsidP="001B10D3">
            <w:pPr>
              <w:jc w:val="center"/>
              <w:rPr>
                <w:b/>
                <w:bCs/>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jc w:val="center"/>
              <w:rPr>
                <w:b/>
                <w:bCs/>
              </w:rPr>
            </w:pPr>
          </w:p>
        </w:tc>
      </w:tr>
      <w:tr w:rsidR="003B6722" w:rsidRPr="006D16A8" w:rsidTr="001B10D3">
        <w:trPr>
          <w:trHeight w:val="345"/>
        </w:trPr>
        <w:tc>
          <w:tcPr>
            <w:tcW w:w="1699" w:type="pct"/>
            <w:gridSpan w:val="4"/>
            <w:vMerge/>
            <w:tcBorders>
              <w:top w:val="nil"/>
              <w:left w:val="nil"/>
              <w:bottom w:val="nil"/>
              <w:right w:val="nil"/>
            </w:tcBorders>
            <w:vAlign w:val="center"/>
            <w:hideMark/>
          </w:tcPr>
          <w:p w:rsidR="003B6722" w:rsidRPr="006D16A8" w:rsidRDefault="003B6722" w:rsidP="001B10D3">
            <w:pPr>
              <w:rPr>
                <w:b/>
                <w:bCs/>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2301" w:type="pct"/>
            <w:gridSpan w:val="4"/>
            <w:vMerge/>
            <w:tcBorders>
              <w:top w:val="nil"/>
              <w:left w:val="nil"/>
              <w:bottom w:val="nil"/>
              <w:right w:val="nil"/>
            </w:tcBorders>
            <w:vAlign w:val="center"/>
            <w:hideMark/>
          </w:tcPr>
          <w:p w:rsidR="003B6722" w:rsidRPr="006D16A8" w:rsidRDefault="003B6722" w:rsidP="001B10D3">
            <w:pPr>
              <w:rPr>
                <w:b/>
                <w:bCs/>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1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9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3"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225"/>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870" w:type="pct"/>
            <w:gridSpan w:val="2"/>
            <w:tcBorders>
              <w:top w:val="nil"/>
              <w:left w:val="nil"/>
              <w:bottom w:val="single" w:sz="4" w:space="0" w:color="auto"/>
              <w:right w:val="nil"/>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097" w:type="pct"/>
            <w:gridSpan w:val="2"/>
            <w:tcBorders>
              <w:top w:val="nil"/>
              <w:left w:val="nil"/>
              <w:bottom w:val="single" w:sz="4" w:space="0" w:color="auto"/>
              <w:right w:val="nil"/>
            </w:tcBorders>
            <w:shd w:val="clear" w:color="auto" w:fill="auto"/>
            <w:noWrap/>
            <w:vAlign w:val="bottom"/>
            <w:hideMark/>
          </w:tcPr>
          <w:p w:rsidR="003B6722" w:rsidRPr="006D16A8" w:rsidRDefault="003B6722" w:rsidP="001B10D3">
            <w:pPr>
              <w:rPr>
                <w:rFonts w:ascii="Arial" w:hAnsi="Arial" w:cs="Arial"/>
                <w:sz w:val="16"/>
                <w:szCs w:val="16"/>
              </w:rPr>
            </w:pPr>
            <w:r w:rsidRPr="006D16A8">
              <w:rPr>
                <w:rFonts w:ascii="Arial" w:hAnsi="Arial" w:cs="Arial"/>
                <w:sz w:val="16"/>
                <w:szCs w:val="16"/>
              </w:rPr>
              <w:t> </w:t>
            </w:r>
          </w:p>
        </w:tc>
        <w:tc>
          <w:tcPr>
            <w:tcW w:w="504" w:type="pct"/>
            <w:tcBorders>
              <w:top w:val="nil"/>
              <w:left w:val="nil"/>
              <w:bottom w:val="nil"/>
              <w:right w:val="nil"/>
            </w:tcBorders>
            <w:shd w:val="clear" w:color="auto" w:fill="auto"/>
            <w:noWrap/>
            <w:vAlign w:val="bottom"/>
            <w:hideMark/>
          </w:tcPr>
          <w:p w:rsidR="003B6722" w:rsidRPr="006D16A8" w:rsidRDefault="003B6722" w:rsidP="001B10D3">
            <w:pPr>
              <w:rPr>
                <w:rFonts w:ascii="Arial" w:hAnsi="Arial" w:cs="Arial"/>
                <w:sz w:val="16"/>
                <w:szCs w:val="16"/>
              </w:rP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r w:rsidR="003B6722" w:rsidRPr="006D16A8" w:rsidTr="001B10D3">
        <w:trPr>
          <w:trHeight w:val="300"/>
        </w:trPr>
        <w:tc>
          <w:tcPr>
            <w:tcW w:w="28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870" w:type="pct"/>
            <w:gridSpan w:val="2"/>
            <w:tcBorders>
              <w:top w:val="nil"/>
              <w:left w:val="nil"/>
              <w:bottom w:val="nil"/>
              <w:right w:val="nil"/>
            </w:tcBorders>
            <w:shd w:val="clear" w:color="auto" w:fill="auto"/>
            <w:noWrap/>
            <w:vAlign w:val="bottom"/>
            <w:hideMark/>
          </w:tcPr>
          <w:p w:rsidR="003B6722" w:rsidRPr="006D16A8" w:rsidRDefault="003B6722" w:rsidP="001B10D3">
            <w:pPr>
              <w:jc w:val="center"/>
            </w:pPr>
            <w:r w:rsidRPr="006D16A8">
              <w:t>(Подпись)</w:t>
            </w:r>
          </w:p>
        </w:tc>
        <w:tc>
          <w:tcPr>
            <w:tcW w:w="545" w:type="pct"/>
            <w:tcBorders>
              <w:top w:val="nil"/>
              <w:left w:val="nil"/>
              <w:bottom w:val="nil"/>
              <w:right w:val="nil"/>
            </w:tcBorders>
            <w:shd w:val="clear" w:color="auto" w:fill="auto"/>
            <w:noWrap/>
            <w:vAlign w:val="bottom"/>
            <w:hideMark/>
          </w:tcPr>
          <w:p w:rsidR="003B6722" w:rsidRPr="006D16A8" w:rsidRDefault="003B6722" w:rsidP="001B10D3">
            <w:pPr>
              <w:jc w:val="center"/>
            </w:pPr>
          </w:p>
        </w:tc>
        <w:tc>
          <w:tcPr>
            <w:tcW w:w="45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699"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c>
          <w:tcPr>
            <w:tcW w:w="1097" w:type="pct"/>
            <w:gridSpan w:val="2"/>
            <w:tcBorders>
              <w:top w:val="nil"/>
              <w:left w:val="nil"/>
              <w:bottom w:val="nil"/>
              <w:right w:val="nil"/>
            </w:tcBorders>
            <w:shd w:val="clear" w:color="auto" w:fill="auto"/>
            <w:noWrap/>
            <w:vAlign w:val="bottom"/>
            <w:hideMark/>
          </w:tcPr>
          <w:p w:rsidR="003B6722" w:rsidRPr="006D16A8" w:rsidRDefault="003B6722" w:rsidP="001B10D3">
            <w:pPr>
              <w:jc w:val="center"/>
            </w:pPr>
            <w:r w:rsidRPr="006D16A8">
              <w:t>(Подпись)</w:t>
            </w:r>
          </w:p>
        </w:tc>
        <w:tc>
          <w:tcPr>
            <w:tcW w:w="504" w:type="pct"/>
            <w:tcBorders>
              <w:top w:val="nil"/>
              <w:left w:val="nil"/>
              <w:bottom w:val="nil"/>
              <w:right w:val="nil"/>
            </w:tcBorders>
            <w:shd w:val="clear" w:color="auto" w:fill="auto"/>
            <w:noWrap/>
            <w:vAlign w:val="bottom"/>
            <w:hideMark/>
          </w:tcPr>
          <w:p w:rsidR="003B6722" w:rsidRPr="006D16A8" w:rsidRDefault="003B6722" w:rsidP="001B10D3">
            <w:pPr>
              <w:jc w:val="center"/>
            </w:pPr>
          </w:p>
        </w:tc>
        <w:tc>
          <w:tcPr>
            <w:tcW w:w="545" w:type="pct"/>
            <w:tcBorders>
              <w:top w:val="nil"/>
              <w:left w:val="nil"/>
              <w:bottom w:val="nil"/>
              <w:right w:val="nil"/>
            </w:tcBorders>
            <w:shd w:val="clear" w:color="auto" w:fill="auto"/>
            <w:noWrap/>
            <w:vAlign w:val="bottom"/>
            <w:hideMark/>
          </w:tcPr>
          <w:p w:rsidR="003B6722" w:rsidRPr="006D16A8" w:rsidRDefault="003B6722" w:rsidP="001B10D3">
            <w:pPr>
              <w:rPr>
                <w:sz w:val="20"/>
                <w:szCs w:val="20"/>
              </w:rPr>
            </w:pPr>
          </w:p>
        </w:tc>
      </w:tr>
    </w:tbl>
    <w:p w:rsidR="003B6722" w:rsidRDefault="003B6722" w:rsidP="003B6722"/>
    <w:p w:rsidR="003B6722" w:rsidRDefault="003B6722" w:rsidP="003B6722">
      <w:r>
        <w:br w:type="page"/>
      </w:r>
    </w:p>
    <w:p w:rsidR="003B6722" w:rsidRDefault="003B6722" w:rsidP="003B6722">
      <w:pPr>
        <w:sectPr w:rsidR="003B6722" w:rsidSect="001B10D3">
          <w:pgSz w:w="11906" w:h="16838"/>
          <w:pgMar w:top="720" w:right="720" w:bottom="720" w:left="720" w:header="708" w:footer="708" w:gutter="0"/>
          <w:cols w:space="708"/>
          <w:docGrid w:linePitch="360"/>
        </w:sectPr>
      </w:pPr>
    </w:p>
    <w:p w:rsidR="003B6722" w:rsidRDefault="003B6722" w:rsidP="003B6722"/>
    <w:p w:rsidR="003B6722" w:rsidRDefault="003B6722" w:rsidP="003B6722">
      <w:pPr>
        <w:pStyle w:val="afff3"/>
      </w:pPr>
      <w:r>
        <w:t>Анализ крупных покупателей</w:t>
      </w:r>
    </w:p>
    <w:tbl>
      <w:tblPr>
        <w:tblW w:w="5000" w:type="pct"/>
        <w:tblLook w:val="04A0" w:firstRow="1" w:lastRow="0" w:firstColumn="1" w:lastColumn="0" w:noHBand="0" w:noVBand="1"/>
      </w:tblPr>
      <w:tblGrid>
        <w:gridCol w:w="221"/>
        <w:gridCol w:w="413"/>
        <w:gridCol w:w="1860"/>
        <w:gridCol w:w="1235"/>
        <w:gridCol w:w="1005"/>
        <w:gridCol w:w="1884"/>
        <w:gridCol w:w="840"/>
        <w:gridCol w:w="1244"/>
        <w:gridCol w:w="1289"/>
        <w:gridCol w:w="1526"/>
        <w:gridCol w:w="808"/>
        <w:gridCol w:w="1244"/>
        <w:gridCol w:w="801"/>
        <w:gridCol w:w="1244"/>
      </w:tblGrid>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r>
              <w:br w:type="page"/>
            </w:r>
          </w:p>
        </w:tc>
        <w:tc>
          <w:tcPr>
            <w:tcW w:w="727"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r w:rsidRPr="00D241DD">
              <w:rPr>
                <w:rFonts w:ascii="Arial" w:hAnsi="Arial" w:cs="Arial"/>
                <w:color w:val="000080"/>
                <w:sz w:val="16"/>
                <w:szCs w:val="16"/>
              </w:rPr>
              <w:t>Основной вариант</w:t>
            </w: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24" w:type="pct"/>
            <w:gridSpan w:val="3"/>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r w:rsidRPr="00D241DD">
              <w:rPr>
                <w:rFonts w:ascii="Arial" w:hAnsi="Arial" w:cs="Arial"/>
                <w:b/>
                <w:bCs/>
              </w:rPr>
              <w:t>Анализ крупных покупателей</w:t>
            </w: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744"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Время формирования 16:30:51</w:t>
            </w: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за</w:t>
            </w: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744"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Дата формирования 27.08.13</w:t>
            </w: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765"/>
        </w:trPr>
        <w:tc>
          <w:tcPr>
            <w:tcW w:w="72" w:type="pct"/>
            <w:tcBorders>
              <w:top w:val="nil"/>
              <w:left w:val="nil"/>
              <w:bottom w:val="nil"/>
              <w:right w:val="nil"/>
            </w:tcBorders>
            <w:shd w:val="clear" w:color="auto" w:fill="auto"/>
            <w:vAlign w:val="center"/>
            <w:hideMark/>
          </w:tcPr>
          <w:p w:rsidR="003B6722" w:rsidRPr="00D241DD" w:rsidRDefault="003B6722" w:rsidP="001B10D3">
            <w:pPr>
              <w:rPr>
                <w:sz w:val="20"/>
                <w:szCs w:val="20"/>
              </w:rPr>
            </w:pPr>
          </w:p>
        </w:tc>
        <w:tc>
          <w:tcPr>
            <w:tcW w:w="115" w:type="pct"/>
            <w:tcBorders>
              <w:top w:val="single" w:sz="8" w:space="0" w:color="auto"/>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w:t>
            </w:r>
          </w:p>
        </w:tc>
        <w:tc>
          <w:tcPr>
            <w:tcW w:w="611"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Название покупателя</w:t>
            </w:r>
          </w:p>
        </w:tc>
        <w:tc>
          <w:tcPr>
            <w:tcW w:w="715" w:type="pct"/>
            <w:gridSpan w:val="2"/>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покупок</w:t>
            </w:r>
          </w:p>
        </w:tc>
        <w:tc>
          <w:tcPr>
            <w:tcW w:w="620"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Приобретенные товары, услуги</w:t>
            </w:r>
          </w:p>
        </w:tc>
        <w:tc>
          <w:tcPr>
            <w:tcW w:w="268"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Условия контракта</w:t>
            </w:r>
          </w:p>
        </w:tc>
        <w:tc>
          <w:tcPr>
            <w:tcW w:w="396"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Условия оплаты</w:t>
            </w:r>
          </w:p>
        </w:tc>
        <w:tc>
          <w:tcPr>
            <w:tcW w:w="410"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Информация о покупателе, включая вид бизнеса, объем операций и местоположение</w:t>
            </w:r>
          </w:p>
        </w:tc>
        <w:tc>
          <w:tcPr>
            <w:tcW w:w="486" w:type="pct"/>
            <w:tcBorders>
              <w:top w:val="single" w:sz="8" w:space="0" w:color="auto"/>
              <w:left w:val="nil"/>
              <w:bottom w:val="single" w:sz="8" w:space="0" w:color="auto"/>
              <w:right w:val="single" w:sz="8"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Продолжительность отношений с покупателем</w:t>
            </w:r>
          </w:p>
        </w:tc>
        <w:tc>
          <w:tcPr>
            <w:tcW w:w="258"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c>
          <w:tcPr>
            <w:tcW w:w="39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25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39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r>
      <w:tr w:rsidR="003B6722" w:rsidRPr="00D241DD" w:rsidTr="001B10D3">
        <w:trPr>
          <w:trHeight w:val="510"/>
        </w:trPr>
        <w:tc>
          <w:tcPr>
            <w:tcW w:w="72"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115" w:type="pct"/>
            <w:tcBorders>
              <w:top w:val="nil"/>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11"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97"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РУБ</w:t>
            </w:r>
          </w:p>
        </w:tc>
        <w:tc>
          <w:tcPr>
            <w:tcW w:w="318"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Процент*(%)</w:t>
            </w:r>
          </w:p>
        </w:tc>
        <w:tc>
          <w:tcPr>
            <w:tcW w:w="62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268"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96"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1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86" w:type="pct"/>
            <w:tcBorders>
              <w:top w:val="nil"/>
              <w:left w:val="nil"/>
              <w:bottom w:val="single" w:sz="8" w:space="0" w:color="auto"/>
              <w:right w:val="single" w:sz="8"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258"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c>
          <w:tcPr>
            <w:tcW w:w="39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25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39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jc w:val="cente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727"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r w:rsidRPr="00D241DD">
              <w:rPr>
                <w:rFonts w:ascii="Arial" w:hAnsi="Arial" w:cs="Arial"/>
                <w:color w:val="000080"/>
                <w:sz w:val="16"/>
                <w:szCs w:val="16"/>
              </w:rPr>
              <w:t>Второй вариант от 13 07 11</w:t>
            </w: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24" w:type="pct"/>
            <w:gridSpan w:val="3"/>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r w:rsidRPr="00D241DD">
              <w:rPr>
                <w:rFonts w:ascii="Arial" w:hAnsi="Arial" w:cs="Arial"/>
                <w:b/>
                <w:bCs/>
              </w:rPr>
              <w:t>Анализ крупных покупателей</w:t>
            </w: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52"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Время формирования 16:30:51</w:t>
            </w: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за</w:t>
            </w: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52"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Дата формирования 27.08.13</w:t>
            </w: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510"/>
        </w:trPr>
        <w:tc>
          <w:tcPr>
            <w:tcW w:w="72" w:type="pct"/>
            <w:tcBorders>
              <w:top w:val="nil"/>
              <w:left w:val="nil"/>
              <w:bottom w:val="nil"/>
              <w:right w:val="nil"/>
            </w:tcBorders>
            <w:shd w:val="clear" w:color="auto" w:fill="auto"/>
            <w:vAlign w:val="center"/>
            <w:hideMark/>
          </w:tcPr>
          <w:p w:rsidR="003B6722" w:rsidRPr="00D241DD" w:rsidRDefault="003B6722" w:rsidP="001B10D3">
            <w:pPr>
              <w:rPr>
                <w:sz w:val="20"/>
                <w:szCs w:val="20"/>
              </w:rPr>
            </w:pPr>
          </w:p>
        </w:tc>
        <w:tc>
          <w:tcPr>
            <w:tcW w:w="115" w:type="pct"/>
            <w:tcBorders>
              <w:top w:val="single" w:sz="8" w:space="0" w:color="auto"/>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w:t>
            </w:r>
          </w:p>
        </w:tc>
        <w:tc>
          <w:tcPr>
            <w:tcW w:w="611"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Название покупателя</w:t>
            </w:r>
          </w:p>
        </w:tc>
        <w:tc>
          <w:tcPr>
            <w:tcW w:w="397"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Название товара</w:t>
            </w:r>
          </w:p>
        </w:tc>
        <w:tc>
          <w:tcPr>
            <w:tcW w:w="938" w:type="pct"/>
            <w:gridSpan w:val="2"/>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1 КВАРТАЛ</w:t>
            </w:r>
          </w:p>
        </w:tc>
        <w:tc>
          <w:tcPr>
            <w:tcW w:w="664" w:type="pct"/>
            <w:gridSpan w:val="2"/>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2 КВАРТАЛ</w:t>
            </w:r>
          </w:p>
        </w:tc>
        <w:tc>
          <w:tcPr>
            <w:tcW w:w="896" w:type="pct"/>
            <w:gridSpan w:val="2"/>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3 КВАРТАЛ</w:t>
            </w:r>
          </w:p>
        </w:tc>
        <w:tc>
          <w:tcPr>
            <w:tcW w:w="654" w:type="pct"/>
            <w:gridSpan w:val="2"/>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4 КВАРТАЛ</w:t>
            </w:r>
          </w:p>
        </w:tc>
        <w:tc>
          <w:tcPr>
            <w:tcW w:w="652" w:type="pct"/>
            <w:gridSpan w:val="2"/>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ГОД</w:t>
            </w:r>
          </w:p>
        </w:tc>
      </w:tr>
      <w:tr w:rsidR="003B6722" w:rsidRPr="00D241DD" w:rsidTr="001B10D3">
        <w:trPr>
          <w:trHeight w:val="2550"/>
        </w:trPr>
        <w:tc>
          <w:tcPr>
            <w:tcW w:w="72"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c>
          <w:tcPr>
            <w:tcW w:w="115" w:type="pct"/>
            <w:tcBorders>
              <w:top w:val="nil"/>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11"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97"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18"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выручки, млн руб.  Без НДС</w:t>
            </w:r>
          </w:p>
        </w:tc>
        <w:tc>
          <w:tcPr>
            <w:tcW w:w="62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Количество реализованного товара в натуральном выражении</w:t>
            </w:r>
          </w:p>
        </w:tc>
        <w:tc>
          <w:tcPr>
            <w:tcW w:w="268"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выручки, млн руб.  Без НДС</w:t>
            </w:r>
          </w:p>
        </w:tc>
        <w:tc>
          <w:tcPr>
            <w:tcW w:w="396"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Количество реализованного товара в натуральном выражении</w:t>
            </w:r>
          </w:p>
        </w:tc>
        <w:tc>
          <w:tcPr>
            <w:tcW w:w="41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выручки, млн руб.  Без НДС</w:t>
            </w:r>
          </w:p>
        </w:tc>
        <w:tc>
          <w:tcPr>
            <w:tcW w:w="486"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Количество реализованного товара в натуральном выражении</w:t>
            </w:r>
          </w:p>
        </w:tc>
        <w:tc>
          <w:tcPr>
            <w:tcW w:w="258"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выручки, млн руб.  Без НДС</w:t>
            </w:r>
          </w:p>
        </w:tc>
        <w:tc>
          <w:tcPr>
            <w:tcW w:w="396"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Количество реализованного товара в натуральном выражении</w:t>
            </w:r>
          </w:p>
        </w:tc>
        <w:tc>
          <w:tcPr>
            <w:tcW w:w="256"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выручки, млн руб.  Без НДС</w:t>
            </w:r>
          </w:p>
        </w:tc>
        <w:tc>
          <w:tcPr>
            <w:tcW w:w="396"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Количество реализованного товара в натуральном выражении</w:t>
            </w: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jc w:val="center"/>
              <w:rPr>
                <w:rFonts w:ascii="Arial" w:hAnsi="Arial" w:cs="Arial"/>
                <w:b/>
                <w:bCs/>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24" w:type="pct"/>
            <w:gridSpan w:val="3"/>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r w:rsidRPr="00D241DD">
              <w:rPr>
                <w:rFonts w:ascii="Arial" w:hAnsi="Arial" w:cs="Arial"/>
                <w:color w:val="000080"/>
                <w:sz w:val="16"/>
                <w:szCs w:val="16"/>
              </w:rPr>
              <w:t>Третий вариант с отбором по сумме реализации</w:t>
            </w: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062" w:type="pct"/>
            <w:gridSpan w:val="5"/>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r w:rsidRPr="00D241DD">
              <w:rPr>
                <w:rFonts w:ascii="Arial" w:hAnsi="Arial" w:cs="Arial"/>
                <w:b/>
                <w:bCs/>
              </w:rPr>
              <w:t>Реестр крупных покупателей со стоимостью договора более                     руб.</w:t>
            </w: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910" w:type="pct"/>
            <w:gridSpan w:val="3"/>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Время формирования 16:30:51</w:t>
            </w: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xml:space="preserve"> </w:t>
            </w: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910" w:type="pct"/>
            <w:gridSpan w:val="3"/>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Дата формирования 27.08.13</w:t>
            </w: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r>
      <w:tr w:rsidR="003B6722" w:rsidRPr="00D241DD" w:rsidTr="001B10D3">
        <w:trPr>
          <w:trHeight w:val="225"/>
        </w:trPr>
        <w:tc>
          <w:tcPr>
            <w:tcW w:w="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1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1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8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5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96"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765"/>
        </w:trPr>
        <w:tc>
          <w:tcPr>
            <w:tcW w:w="72" w:type="pct"/>
            <w:tcBorders>
              <w:top w:val="nil"/>
              <w:left w:val="nil"/>
              <w:bottom w:val="nil"/>
              <w:right w:val="nil"/>
            </w:tcBorders>
            <w:shd w:val="clear" w:color="auto" w:fill="auto"/>
            <w:vAlign w:val="center"/>
            <w:hideMark/>
          </w:tcPr>
          <w:p w:rsidR="003B6722" w:rsidRPr="00D241DD" w:rsidRDefault="003B6722" w:rsidP="001B10D3">
            <w:pPr>
              <w:rPr>
                <w:sz w:val="20"/>
                <w:szCs w:val="20"/>
              </w:rPr>
            </w:pPr>
          </w:p>
        </w:tc>
        <w:tc>
          <w:tcPr>
            <w:tcW w:w="115" w:type="pct"/>
            <w:tcBorders>
              <w:top w:val="single" w:sz="8" w:space="0" w:color="auto"/>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w:t>
            </w:r>
          </w:p>
        </w:tc>
        <w:tc>
          <w:tcPr>
            <w:tcW w:w="611"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Название покупателя</w:t>
            </w:r>
          </w:p>
        </w:tc>
        <w:tc>
          <w:tcPr>
            <w:tcW w:w="397"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Реквизиты покупателя</w:t>
            </w:r>
          </w:p>
        </w:tc>
        <w:tc>
          <w:tcPr>
            <w:tcW w:w="318"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Номер договора</w:t>
            </w:r>
          </w:p>
        </w:tc>
        <w:tc>
          <w:tcPr>
            <w:tcW w:w="620"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Дата договора</w:t>
            </w:r>
          </w:p>
        </w:tc>
        <w:tc>
          <w:tcPr>
            <w:tcW w:w="268"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Название договора</w:t>
            </w:r>
          </w:p>
        </w:tc>
        <w:tc>
          <w:tcPr>
            <w:tcW w:w="396"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Реализуемые товары, услуги - описание</w:t>
            </w:r>
          </w:p>
        </w:tc>
        <w:tc>
          <w:tcPr>
            <w:tcW w:w="410" w:type="pct"/>
            <w:tcBorders>
              <w:top w:val="single" w:sz="8" w:space="0" w:color="auto"/>
              <w:left w:val="nil"/>
              <w:bottom w:val="single" w:sz="4" w:space="0" w:color="auto"/>
              <w:right w:val="nil"/>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продаж</w:t>
            </w:r>
          </w:p>
        </w:tc>
        <w:tc>
          <w:tcPr>
            <w:tcW w:w="486" w:type="pct"/>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258"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Срок действия</w:t>
            </w:r>
          </w:p>
        </w:tc>
        <w:tc>
          <w:tcPr>
            <w:tcW w:w="396"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c>
          <w:tcPr>
            <w:tcW w:w="25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39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r>
      <w:tr w:rsidR="003B6722" w:rsidRPr="00D241DD" w:rsidTr="001B10D3">
        <w:trPr>
          <w:trHeight w:val="255"/>
        </w:trPr>
        <w:tc>
          <w:tcPr>
            <w:tcW w:w="72"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115" w:type="pct"/>
            <w:tcBorders>
              <w:top w:val="nil"/>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11"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97"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18"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2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268"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96"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1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РУБ</w:t>
            </w:r>
          </w:p>
        </w:tc>
        <w:tc>
          <w:tcPr>
            <w:tcW w:w="486"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Объем</w:t>
            </w:r>
          </w:p>
        </w:tc>
        <w:tc>
          <w:tcPr>
            <w:tcW w:w="258"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96"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c>
          <w:tcPr>
            <w:tcW w:w="25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396"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r>
    </w:tbl>
    <w:p w:rsidR="003B6722" w:rsidRDefault="003B6722" w:rsidP="003B6722"/>
    <w:p w:rsidR="003B6722" w:rsidRDefault="003B6722" w:rsidP="003B6722">
      <w:r>
        <w:br w:type="page"/>
      </w:r>
    </w:p>
    <w:p w:rsidR="003B6722" w:rsidRDefault="003B6722" w:rsidP="003B6722">
      <w:pPr>
        <w:pStyle w:val="afff3"/>
      </w:pPr>
      <w:r>
        <w:lastRenderedPageBreak/>
        <w:t>Анализ крупных поставщиков</w:t>
      </w:r>
    </w:p>
    <w:tbl>
      <w:tblPr>
        <w:tblW w:w="5000" w:type="pct"/>
        <w:tblLook w:val="04A0" w:firstRow="1" w:lastRow="0" w:firstColumn="1" w:lastColumn="0" w:noHBand="0" w:noVBand="1"/>
      </w:tblPr>
      <w:tblGrid>
        <w:gridCol w:w="220"/>
        <w:gridCol w:w="386"/>
        <w:gridCol w:w="2331"/>
        <w:gridCol w:w="1492"/>
        <w:gridCol w:w="1154"/>
        <w:gridCol w:w="2360"/>
        <w:gridCol w:w="965"/>
        <w:gridCol w:w="1435"/>
        <w:gridCol w:w="1503"/>
        <w:gridCol w:w="1787"/>
        <w:gridCol w:w="1981"/>
      </w:tblGrid>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768"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r w:rsidRPr="00D241DD">
              <w:rPr>
                <w:rFonts w:ascii="Arial" w:hAnsi="Arial" w:cs="Arial"/>
                <w:color w:val="000080"/>
                <w:sz w:val="16"/>
                <w:szCs w:val="16"/>
              </w:rPr>
              <w:t>Основной вариант отчета</w:t>
            </w: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93" w:type="pct"/>
            <w:gridSpan w:val="3"/>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r w:rsidRPr="00D241DD">
              <w:rPr>
                <w:rFonts w:ascii="Arial" w:hAnsi="Arial" w:cs="Arial"/>
                <w:b/>
                <w:bCs/>
              </w:rPr>
              <w:t>Анализ крупных поставщиков</w:t>
            </w: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004"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Время формирования 17:06:42</w:t>
            </w: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768"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за 2011 г.</w:t>
            </w: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004"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Дата формирования 27.08.13</w:t>
            </w: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765"/>
        </w:trPr>
        <w:tc>
          <w:tcPr>
            <w:tcW w:w="48" w:type="pct"/>
            <w:tcBorders>
              <w:top w:val="nil"/>
              <w:left w:val="nil"/>
              <w:bottom w:val="nil"/>
              <w:right w:val="nil"/>
            </w:tcBorders>
            <w:shd w:val="clear" w:color="auto" w:fill="auto"/>
            <w:vAlign w:val="center"/>
            <w:hideMark/>
          </w:tcPr>
          <w:p w:rsidR="003B6722" w:rsidRPr="00D241DD" w:rsidRDefault="003B6722" w:rsidP="001B10D3">
            <w:pPr>
              <w:rPr>
                <w:sz w:val="20"/>
                <w:szCs w:val="20"/>
              </w:rPr>
            </w:pPr>
          </w:p>
        </w:tc>
        <w:tc>
          <w:tcPr>
            <w:tcW w:w="95" w:type="pct"/>
            <w:tcBorders>
              <w:top w:val="single" w:sz="8" w:space="0" w:color="auto"/>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w:t>
            </w:r>
          </w:p>
        </w:tc>
        <w:tc>
          <w:tcPr>
            <w:tcW w:w="672"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Название поставщика</w:t>
            </w:r>
          </w:p>
        </w:tc>
        <w:tc>
          <w:tcPr>
            <w:tcW w:w="739" w:type="pct"/>
            <w:gridSpan w:val="2"/>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покупок</w:t>
            </w:r>
          </w:p>
        </w:tc>
        <w:tc>
          <w:tcPr>
            <w:tcW w:w="681"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Приобретенные товары, услуги</w:t>
            </w:r>
          </w:p>
        </w:tc>
        <w:tc>
          <w:tcPr>
            <w:tcW w:w="260"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Условия контракта</w:t>
            </w:r>
          </w:p>
        </w:tc>
        <w:tc>
          <w:tcPr>
            <w:tcW w:w="820"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Условия оплаты</w:t>
            </w:r>
          </w:p>
        </w:tc>
        <w:tc>
          <w:tcPr>
            <w:tcW w:w="681"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Информация о поставщике, включая вид бизнеса, объем операций и местоположение</w:t>
            </w:r>
          </w:p>
        </w:tc>
        <w:tc>
          <w:tcPr>
            <w:tcW w:w="494" w:type="pct"/>
            <w:tcBorders>
              <w:top w:val="single" w:sz="8" w:space="0" w:color="auto"/>
              <w:left w:val="nil"/>
              <w:bottom w:val="single" w:sz="8" w:space="0" w:color="auto"/>
              <w:right w:val="single" w:sz="8"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Продолжительность отношений с поставщиком</w:t>
            </w:r>
          </w:p>
        </w:tc>
        <w:tc>
          <w:tcPr>
            <w:tcW w:w="509"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r>
      <w:tr w:rsidR="003B6722" w:rsidRPr="00D241DD" w:rsidTr="001B10D3">
        <w:trPr>
          <w:trHeight w:val="510"/>
        </w:trPr>
        <w:tc>
          <w:tcPr>
            <w:tcW w:w="48"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95" w:type="pct"/>
            <w:tcBorders>
              <w:top w:val="nil"/>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72"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25"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РУБ</w:t>
            </w:r>
          </w:p>
        </w:tc>
        <w:tc>
          <w:tcPr>
            <w:tcW w:w="314"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Процент*(%)</w:t>
            </w:r>
          </w:p>
        </w:tc>
        <w:tc>
          <w:tcPr>
            <w:tcW w:w="681"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26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82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81"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94" w:type="pct"/>
            <w:tcBorders>
              <w:top w:val="nil"/>
              <w:left w:val="nil"/>
              <w:bottom w:val="single" w:sz="8" w:space="0" w:color="auto"/>
              <w:right w:val="single" w:sz="8"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509"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jc w:val="center"/>
              <w:rPr>
                <w:sz w:val="20"/>
                <w:szCs w:val="20"/>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768"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r w:rsidRPr="00D241DD">
              <w:rPr>
                <w:rFonts w:ascii="Arial" w:hAnsi="Arial" w:cs="Arial"/>
                <w:color w:val="000080"/>
                <w:sz w:val="16"/>
                <w:szCs w:val="16"/>
              </w:rPr>
              <w:t>Второй вариант от 13 07 11</w:t>
            </w: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93" w:type="pct"/>
            <w:gridSpan w:val="3"/>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r w:rsidRPr="00D241DD">
              <w:rPr>
                <w:rFonts w:ascii="Arial" w:hAnsi="Arial" w:cs="Arial"/>
                <w:b/>
                <w:bCs/>
              </w:rPr>
              <w:t>Анализ крупных поставщиков</w:t>
            </w: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080"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Время формирования 17:06:42</w:t>
            </w: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768"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2011 г.</w:t>
            </w: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080"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Дата формирования 27.08.13</w:t>
            </w: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765"/>
        </w:trPr>
        <w:tc>
          <w:tcPr>
            <w:tcW w:w="48" w:type="pct"/>
            <w:tcBorders>
              <w:top w:val="nil"/>
              <w:left w:val="nil"/>
              <w:bottom w:val="nil"/>
              <w:right w:val="nil"/>
            </w:tcBorders>
            <w:shd w:val="clear" w:color="auto" w:fill="auto"/>
            <w:vAlign w:val="center"/>
            <w:hideMark/>
          </w:tcPr>
          <w:p w:rsidR="003B6722" w:rsidRPr="00D241DD" w:rsidRDefault="003B6722" w:rsidP="001B10D3">
            <w:pPr>
              <w:rPr>
                <w:sz w:val="20"/>
                <w:szCs w:val="20"/>
              </w:rPr>
            </w:pPr>
          </w:p>
        </w:tc>
        <w:tc>
          <w:tcPr>
            <w:tcW w:w="95" w:type="pct"/>
            <w:tcBorders>
              <w:top w:val="single" w:sz="8" w:space="0" w:color="auto"/>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w:t>
            </w:r>
          </w:p>
        </w:tc>
        <w:tc>
          <w:tcPr>
            <w:tcW w:w="672"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Название поставщика</w:t>
            </w:r>
          </w:p>
        </w:tc>
        <w:tc>
          <w:tcPr>
            <w:tcW w:w="425"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Приобретенные товары, услуги - описание</w:t>
            </w:r>
          </w:p>
        </w:tc>
        <w:tc>
          <w:tcPr>
            <w:tcW w:w="314" w:type="pct"/>
            <w:tcBorders>
              <w:top w:val="single" w:sz="8" w:space="0" w:color="auto"/>
              <w:left w:val="nil"/>
              <w:bottom w:val="single" w:sz="4" w:space="0" w:color="auto"/>
              <w:right w:val="nil"/>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покупок</w:t>
            </w:r>
          </w:p>
        </w:tc>
        <w:tc>
          <w:tcPr>
            <w:tcW w:w="681" w:type="pct"/>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260"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Условия контракта</w:t>
            </w:r>
          </w:p>
        </w:tc>
        <w:tc>
          <w:tcPr>
            <w:tcW w:w="820"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c>
          <w:tcPr>
            <w:tcW w:w="681"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494"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509"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r>
      <w:tr w:rsidR="003B6722" w:rsidRPr="00D241DD" w:rsidTr="001B10D3">
        <w:trPr>
          <w:trHeight w:val="255"/>
        </w:trPr>
        <w:tc>
          <w:tcPr>
            <w:tcW w:w="48"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95" w:type="pct"/>
            <w:tcBorders>
              <w:top w:val="nil"/>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72"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25"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14"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РУБ</w:t>
            </w:r>
          </w:p>
        </w:tc>
        <w:tc>
          <w:tcPr>
            <w:tcW w:w="681"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Объем</w:t>
            </w:r>
          </w:p>
        </w:tc>
        <w:tc>
          <w:tcPr>
            <w:tcW w:w="26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820"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c>
          <w:tcPr>
            <w:tcW w:w="681"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494"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c>
          <w:tcPr>
            <w:tcW w:w="509" w:type="pct"/>
            <w:tcBorders>
              <w:top w:val="nil"/>
              <w:left w:val="nil"/>
              <w:bottom w:val="nil"/>
              <w:right w:val="nil"/>
            </w:tcBorders>
            <w:shd w:val="clear" w:color="auto" w:fill="auto"/>
            <w:vAlign w:val="center"/>
            <w:hideMark/>
          </w:tcPr>
          <w:p w:rsidR="003B6722" w:rsidRPr="00D241DD" w:rsidRDefault="003B6722" w:rsidP="001B10D3">
            <w:pPr>
              <w:jc w:val="cente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jc w:val="center"/>
              <w:rPr>
                <w:sz w:val="20"/>
                <w:szCs w:val="20"/>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193" w:type="pct"/>
            <w:gridSpan w:val="3"/>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r w:rsidRPr="00D241DD">
              <w:rPr>
                <w:rFonts w:ascii="Arial" w:hAnsi="Arial" w:cs="Arial"/>
                <w:color w:val="000080"/>
                <w:sz w:val="16"/>
                <w:szCs w:val="16"/>
              </w:rPr>
              <w:t>Третий вариант с отбором по сумме реализации</w:t>
            </w: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color w:val="000080"/>
                <w:sz w:val="16"/>
                <w:szCs w:val="16"/>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187" w:type="pct"/>
            <w:gridSpan w:val="5"/>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r w:rsidRPr="00D241DD">
              <w:rPr>
                <w:rFonts w:ascii="Arial" w:hAnsi="Arial" w:cs="Arial"/>
                <w:b/>
                <w:bCs/>
              </w:rPr>
              <w:t>Реестр крупных поставщиков со стоимостью договора более                1.00 руб.</w:t>
            </w: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Время формирования 17:06:42</w:t>
            </w: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768"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2011 г.</w:t>
            </w: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Дата формирования 27.08.13</w:t>
            </w:r>
          </w:p>
        </w:tc>
      </w:tr>
      <w:tr w:rsidR="003B6722" w:rsidRPr="00D241DD" w:rsidTr="001B10D3">
        <w:trPr>
          <w:trHeight w:val="225"/>
        </w:trPr>
        <w:tc>
          <w:tcPr>
            <w:tcW w:w="4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95"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xml:space="preserve"> </w:t>
            </w:r>
          </w:p>
        </w:tc>
        <w:tc>
          <w:tcPr>
            <w:tcW w:w="672"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42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1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8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765"/>
        </w:trPr>
        <w:tc>
          <w:tcPr>
            <w:tcW w:w="48" w:type="pct"/>
            <w:tcBorders>
              <w:top w:val="nil"/>
              <w:left w:val="nil"/>
              <w:bottom w:val="nil"/>
              <w:right w:val="nil"/>
            </w:tcBorders>
            <w:shd w:val="clear" w:color="auto" w:fill="auto"/>
            <w:vAlign w:val="center"/>
            <w:hideMark/>
          </w:tcPr>
          <w:p w:rsidR="003B6722" w:rsidRPr="00D241DD" w:rsidRDefault="003B6722" w:rsidP="001B10D3">
            <w:pPr>
              <w:rPr>
                <w:sz w:val="20"/>
                <w:szCs w:val="20"/>
              </w:rPr>
            </w:pPr>
          </w:p>
        </w:tc>
        <w:tc>
          <w:tcPr>
            <w:tcW w:w="95" w:type="pct"/>
            <w:tcBorders>
              <w:top w:val="single" w:sz="8" w:space="0" w:color="auto"/>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w:t>
            </w:r>
          </w:p>
        </w:tc>
        <w:tc>
          <w:tcPr>
            <w:tcW w:w="672"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Название поставщика</w:t>
            </w:r>
          </w:p>
        </w:tc>
        <w:tc>
          <w:tcPr>
            <w:tcW w:w="425"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Реквизиты поставщика</w:t>
            </w:r>
          </w:p>
        </w:tc>
        <w:tc>
          <w:tcPr>
            <w:tcW w:w="314"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Номер договора</w:t>
            </w:r>
          </w:p>
        </w:tc>
        <w:tc>
          <w:tcPr>
            <w:tcW w:w="681"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Дата договора</w:t>
            </w:r>
          </w:p>
        </w:tc>
        <w:tc>
          <w:tcPr>
            <w:tcW w:w="260"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Название договора</w:t>
            </w:r>
          </w:p>
        </w:tc>
        <w:tc>
          <w:tcPr>
            <w:tcW w:w="820"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Приобретенные товары, услуги - описание</w:t>
            </w:r>
          </w:p>
        </w:tc>
        <w:tc>
          <w:tcPr>
            <w:tcW w:w="681" w:type="pct"/>
            <w:tcBorders>
              <w:top w:val="single" w:sz="8" w:space="0" w:color="auto"/>
              <w:left w:val="nil"/>
              <w:bottom w:val="single" w:sz="4" w:space="0" w:color="auto"/>
              <w:right w:val="nil"/>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Сумма покупок</w:t>
            </w:r>
          </w:p>
        </w:tc>
        <w:tc>
          <w:tcPr>
            <w:tcW w:w="494" w:type="pct"/>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509" w:type="pct"/>
            <w:tcBorders>
              <w:top w:val="single" w:sz="8" w:space="0" w:color="auto"/>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Срок действия</w:t>
            </w:r>
          </w:p>
        </w:tc>
      </w:tr>
      <w:tr w:rsidR="003B6722" w:rsidRPr="00D241DD" w:rsidTr="001B10D3">
        <w:trPr>
          <w:trHeight w:val="255"/>
        </w:trPr>
        <w:tc>
          <w:tcPr>
            <w:tcW w:w="48" w:type="pct"/>
            <w:tcBorders>
              <w:top w:val="nil"/>
              <w:left w:val="nil"/>
              <w:bottom w:val="nil"/>
              <w:right w:val="nil"/>
            </w:tcBorders>
            <w:shd w:val="clear" w:color="auto" w:fill="auto"/>
            <w:vAlign w:val="center"/>
            <w:hideMark/>
          </w:tcPr>
          <w:p w:rsidR="003B6722" w:rsidRPr="00D241DD" w:rsidRDefault="003B6722" w:rsidP="001B10D3">
            <w:pPr>
              <w:jc w:val="center"/>
              <w:rPr>
                <w:rFonts w:ascii="Arial" w:hAnsi="Arial" w:cs="Arial"/>
                <w:b/>
                <w:bCs/>
                <w:sz w:val="20"/>
                <w:szCs w:val="20"/>
              </w:rPr>
            </w:pPr>
          </w:p>
        </w:tc>
        <w:tc>
          <w:tcPr>
            <w:tcW w:w="95" w:type="pct"/>
            <w:tcBorders>
              <w:top w:val="nil"/>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72"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25"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14"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81"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26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82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681"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РУБ</w:t>
            </w:r>
          </w:p>
        </w:tc>
        <w:tc>
          <w:tcPr>
            <w:tcW w:w="494"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Объем</w:t>
            </w:r>
          </w:p>
        </w:tc>
        <w:tc>
          <w:tcPr>
            <w:tcW w:w="509"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r>
    </w:tbl>
    <w:p w:rsidR="003B6722" w:rsidRDefault="003B6722" w:rsidP="003B6722"/>
    <w:p w:rsidR="003B6722" w:rsidRDefault="003B6722" w:rsidP="003B6722">
      <w:r>
        <w:br w:type="page"/>
      </w:r>
    </w:p>
    <w:p w:rsidR="003B6722" w:rsidRDefault="003B6722" w:rsidP="003B6722">
      <w:pPr>
        <w:pStyle w:val="afff3"/>
      </w:pPr>
      <w:r>
        <w:lastRenderedPageBreak/>
        <w:t>Информация об операциях со связанными сторонами</w:t>
      </w:r>
    </w:p>
    <w:tbl>
      <w:tblPr>
        <w:tblW w:w="5000" w:type="pct"/>
        <w:tblLook w:val="04A0" w:firstRow="1" w:lastRow="0" w:firstColumn="1" w:lastColumn="0" w:noHBand="0" w:noVBand="1"/>
      </w:tblPr>
      <w:tblGrid>
        <w:gridCol w:w="221"/>
        <w:gridCol w:w="1876"/>
        <w:gridCol w:w="1596"/>
        <w:gridCol w:w="1029"/>
        <w:gridCol w:w="1417"/>
        <w:gridCol w:w="1709"/>
        <w:gridCol w:w="1342"/>
        <w:gridCol w:w="1140"/>
        <w:gridCol w:w="1623"/>
        <w:gridCol w:w="634"/>
        <w:gridCol w:w="634"/>
        <w:gridCol w:w="2393"/>
      </w:tblGrid>
      <w:tr w:rsidR="003B6722" w:rsidRPr="00D241DD" w:rsidTr="001B10D3">
        <w:trPr>
          <w:trHeight w:val="360"/>
        </w:trPr>
        <w:tc>
          <w:tcPr>
            <w:tcW w:w="71" w:type="pct"/>
            <w:tcBorders>
              <w:top w:val="nil"/>
              <w:left w:val="nil"/>
              <w:bottom w:val="nil"/>
              <w:right w:val="nil"/>
            </w:tcBorders>
            <w:shd w:val="clear" w:color="auto" w:fill="auto"/>
            <w:noWrap/>
            <w:vAlign w:val="bottom"/>
            <w:hideMark/>
          </w:tcPr>
          <w:p w:rsidR="003B6722" w:rsidRPr="00D241DD" w:rsidRDefault="003B6722" w:rsidP="001B10D3"/>
        </w:tc>
        <w:tc>
          <w:tcPr>
            <w:tcW w:w="2357" w:type="pct"/>
            <w:gridSpan w:val="5"/>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sz w:val="28"/>
                <w:szCs w:val="28"/>
              </w:rPr>
            </w:pPr>
            <w:r w:rsidRPr="00D241DD">
              <w:rPr>
                <w:rFonts w:ascii="Arial" w:hAnsi="Arial" w:cs="Arial"/>
                <w:b/>
                <w:bCs/>
                <w:sz w:val="28"/>
                <w:szCs w:val="28"/>
              </w:rPr>
              <w:t>Информация об операциях со связанными сторонами</w:t>
            </w: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sz w:val="28"/>
                <w:szCs w:val="28"/>
              </w:rPr>
            </w:pPr>
          </w:p>
        </w:tc>
        <w:tc>
          <w:tcPr>
            <w:tcW w:w="34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724" w:type="pct"/>
            <w:tcBorders>
              <w:top w:val="nil"/>
              <w:left w:val="nil"/>
              <w:bottom w:val="nil"/>
              <w:right w:val="nil"/>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Время формирования 17:17:45</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sz w:val="16"/>
                <w:szCs w:val="16"/>
              </w:rPr>
            </w:pPr>
            <w:r w:rsidRPr="00D241DD">
              <w:rPr>
                <w:rFonts w:ascii="Arial" w:hAnsi="Arial" w:cs="Arial"/>
                <w:b/>
                <w:bCs/>
                <w:sz w:val="16"/>
                <w:szCs w:val="16"/>
              </w:rPr>
              <w:t>за 2009 г.,    в тыс.руб.</w:t>
            </w:r>
          </w:p>
        </w:tc>
        <w:tc>
          <w:tcPr>
            <w:tcW w:w="484"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sz w:val="16"/>
                <w:szCs w:val="16"/>
              </w:rPr>
            </w:pPr>
          </w:p>
        </w:tc>
        <w:tc>
          <w:tcPr>
            <w:tcW w:w="313"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4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4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62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4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9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9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724" w:type="pct"/>
            <w:tcBorders>
              <w:top w:val="nil"/>
              <w:left w:val="nil"/>
              <w:bottom w:val="nil"/>
              <w:right w:val="nil"/>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Дата формирования 27.08.13</w:t>
            </w:r>
          </w:p>
        </w:tc>
      </w:tr>
      <w:tr w:rsidR="003B6722" w:rsidRPr="00D241DD" w:rsidTr="001B10D3">
        <w:trPr>
          <w:trHeight w:val="102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single" w:sz="8" w:space="0" w:color="auto"/>
              <w:left w:val="single" w:sz="8" w:space="0" w:color="auto"/>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Наименование бизнеса (в который входит юр. лицо)</w:t>
            </w:r>
          </w:p>
        </w:tc>
        <w:tc>
          <w:tcPr>
            <w:tcW w:w="484" w:type="pct"/>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Наименование юр. лица от бизнеса</w:t>
            </w:r>
          </w:p>
        </w:tc>
        <w:tc>
          <w:tcPr>
            <w:tcW w:w="313" w:type="pct"/>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Покупка/ продажа</w:t>
            </w:r>
          </w:p>
        </w:tc>
        <w:tc>
          <w:tcPr>
            <w:tcW w:w="449" w:type="pct"/>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Суть отношений</w:t>
            </w:r>
          </w:p>
        </w:tc>
        <w:tc>
          <w:tcPr>
            <w:tcW w:w="1163" w:type="pct"/>
            <w:gridSpan w:val="2"/>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Предприятие-контрагент</w:t>
            </w:r>
          </w:p>
        </w:tc>
        <w:tc>
          <w:tcPr>
            <w:tcW w:w="347" w:type="pct"/>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Срок контракта</w:t>
            </w:r>
          </w:p>
        </w:tc>
        <w:tc>
          <w:tcPr>
            <w:tcW w:w="492" w:type="pct"/>
            <w:tcBorders>
              <w:top w:val="single" w:sz="8"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sz w:val="20"/>
                <w:szCs w:val="20"/>
              </w:rPr>
            </w:pPr>
            <w:r w:rsidRPr="00D241DD">
              <w:rPr>
                <w:rFonts w:ascii="Arial" w:hAnsi="Arial" w:cs="Arial"/>
                <w:sz w:val="20"/>
                <w:szCs w:val="20"/>
              </w:rPr>
              <w:t>Есть ли в контрактах указание на автоматические продление (для тех которые на 1 год или менее года)</w:t>
            </w:r>
          </w:p>
        </w:tc>
        <w:tc>
          <w:tcPr>
            <w:tcW w:w="1113" w:type="pct"/>
            <w:gridSpan w:val="3"/>
            <w:tcBorders>
              <w:top w:val="single" w:sz="8" w:space="0" w:color="auto"/>
              <w:left w:val="nil"/>
              <w:bottom w:val="single" w:sz="4" w:space="0" w:color="auto"/>
              <w:right w:val="single" w:sz="8"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xml:space="preserve">Объем операций (в год) </w:t>
            </w: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center"/>
              <w:rPr>
                <w:rFonts w:ascii="Arial" w:hAnsi="Arial" w:cs="Arial"/>
                <w:b/>
                <w:bCs/>
                <w:sz w:val="20"/>
                <w:szCs w:val="20"/>
              </w:rPr>
            </w:pPr>
          </w:p>
        </w:tc>
        <w:tc>
          <w:tcPr>
            <w:tcW w:w="568" w:type="pct"/>
            <w:tcBorders>
              <w:top w:val="nil"/>
              <w:left w:val="single" w:sz="8" w:space="0" w:color="auto"/>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84"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313"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49"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542"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Наименование</w:t>
            </w:r>
          </w:p>
        </w:tc>
        <w:tc>
          <w:tcPr>
            <w:tcW w:w="620"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ИНН контрагента</w:t>
            </w:r>
          </w:p>
        </w:tc>
        <w:tc>
          <w:tcPr>
            <w:tcW w:w="347"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492"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 </w:t>
            </w:r>
          </w:p>
        </w:tc>
        <w:tc>
          <w:tcPr>
            <w:tcW w:w="195"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2007</w:t>
            </w:r>
          </w:p>
        </w:tc>
        <w:tc>
          <w:tcPr>
            <w:tcW w:w="195" w:type="pct"/>
            <w:tcBorders>
              <w:top w:val="nil"/>
              <w:left w:val="nil"/>
              <w:bottom w:val="single" w:sz="8" w:space="0" w:color="auto"/>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2008</w:t>
            </w:r>
          </w:p>
        </w:tc>
        <w:tc>
          <w:tcPr>
            <w:tcW w:w="724" w:type="pct"/>
            <w:tcBorders>
              <w:top w:val="nil"/>
              <w:left w:val="nil"/>
              <w:bottom w:val="single" w:sz="8" w:space="0" w:color="auto"/>
              <w:right w:val="single" w:sz="8"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2009</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620"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47"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724"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620"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47"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724"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620"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47"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724"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620"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47"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724"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w:t>
            </w:r>
          </w:p>
        </w:tc>
      </w:tr>
      <w:tr w:rsidR="003B6722" w:rsidRPr="00D241DD" w:rsidTr="001B10D3">
        <w:trPr>
          <w:trHeight w:val="96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nil"/>
              <w:left w:val="single" w:sz="4" w:space="0" w:color="auto"/>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p>
        </w:tc>
        <w:tc>
          <w:tcPr>
            <w:tcW w:w="620"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195"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724"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b/>
                <w:bCs/>
                <w:sz w:val="18"/>
                <w:szCs w:val="18"/>
              </w:rPr>
            </w:pPr>
          </w:p>
        </w:tc>
        <w:tc>
          <w:tcPr>
            <w:tcW w:w="5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620"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47"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724"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w:t>
            </w:r>
          </w:p>
        </w:tc>
      </w:tr>
      <w:tr w:rsidR="003B6722" w:rsidRPr="00D241DD" w:rsidTr="001B10D3">
        <w:trPr>
          <w:trHeight w:val="96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nil"/>
              <w:left w:val="single" w:sz="4" w:space="0" w:color="auto"/>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p>
        </w:tc>
        <w:tc>
          <w:tcPr>
            <w:tcW w:w="620"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195"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724"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b/>
                <w:bCs/>
                <w:sz w:val="18"/>
                <w:szCs w:val="18"/>
              </w:rPr>
            </w:pPr>
          </w:p>
        </w:tc>
        <w:tc>
          <w:tcPr>
            <w:tcW w:w="5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620"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47"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724"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w:t>
            </w:r>
          </w:p>
        </w:tc>
      </w:tr>
      <w:tr w:rsidR="003B6722" w:rsidRPr="00D241DD" w:rsidTr="001B10D3">
        <w:trPr>
          <w:trHeight w:val="96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nil"/>
              <w:left w:val="single" w:sz="4" w:space="0" w:color="auto"/>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p>
        </w:tc>
        <w:tc>
          <w:tcPr>
            <w:tcW w:w="620"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195"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724"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b/>
                <w:bCs/>
                <w:sz w:val="18"/>
                <w:szCs w:val="18"/>
              </w:rPr>
            </w:pPr>
          </w:p>
        </w:tc>
        <w:tc>
          <w:tcPr>
            <w:tcW w:w="5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620"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47"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724"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5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449"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rPr>
                <w:rFonts w:ascii="Arial" w:hAnsi="Arial" w:cs="Arial"/>
                <w:sz w:val="16"/>
                <w:szCs w:val="16"/>
              </w:rPr>
            </w:pPr>
          </w:p>
        </w:tc>
        <w:tc>
          <w:tcPr>
            <w:tcW w:w="54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620"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347"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492" w:type="pct"/>
            <w:tcBorders>
              <w:top w:val="nil"/>
              <w:left w:val="nil"/>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195"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724" w:type="pct"/>
            <w:tcBorders>
              <w:top w:val="nil"/>
              <w:left w:val="nil"/>
              <w:bottom w:val="single" w:sz="4" w:space="0" w:color="auto"/>
              <w:right w:val="single" w:sz="4" w:space="0" w:color="auto"/>
            </w:tcBorders>
            <w:shd w:val="clear" w:color="auto" w:fill="auto"/>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w:t>
            </w:r>
          </w:p>
        </w:tc>
      </w:tr>
    </w:tbl>
    <w:p w:rsidR="003B6722" w:rsidRDefault="003B6722" w:rsidP="003B6722"/>
    <w:p w:rsidR="003B6722" w:rsidRDefault="003B6722" w:rsidP="003B6722">
      <w:r>
        <w:br w:type="page"/>
      </w:r>
    </w:p>
    <w:p w:rsidR="003B6722" w:rsidRDefault="003B6722" w:rsidP="003B6722">
      <w:pPr>
        <w:pStyle w:val="afff3"/>
      </w:pPr>
      <w:r>
        <w:lastRenderedPageBreak/>
        <w:t>Оплата взаимозачетами и векселями</w:t>
      </w:r>
    </w:p>
    <w:tbl>
      <w:tblPr>
        <w:tblW w:w="5000" w:type="pct"/>
        <w:tblLook w:val="04A0" w:firstRow="1" w:lastRow="0" w:firstColumn="1" w:lastColumn="0" w:noHBand="0" w:noVBand="1"/>
      </w:tblPr>
      <w:tblGrid>
        <w:gridCol w:w="222"/>
        <w:gridCol w:w="439"/>
        <w:gridCol w:w="4308"/>
        <w:gridCol w:w="1867"/>
        <w:gridCol w:w="2598"/>
        <w:gridCol w:w="859"/>
        <w:gridCol w:w="2536"/>
        <w:gridCol w:w="662"/>
        <w:gridCol w:w="1062"/>
        <w:gridCol w:w="1061"/>
      </w:tblGrid>
      <w:tr w:rsidR="003B6722" w:rsidRPr="00D241DD" w:rsidTr="001B10D3">
        <w:trPr>
          <w:trHeight w:val="315"/>
        </w:trPr>
        <w:tc>
          <w:tcPr>
            <w:tcW w:w="71" w:type="pct"/>
            <w:tcBorders>
              <w:top w:val="nil"/>
              <w:left w:val="nil"/>
              <w:bottom w:val="nil"/>
              <w:right w:val="nil"/>
            </w:tcBorders>
            <w:shd w:val="clear" w:color="auto" w:fill="auto"/>
            <w:noWrap/>
            <w:vAlign w:val="bottom"/>
            <w:hideMark/>
          </w:tcPr>
          <w:p w:rsidR="003B6722" w:rsidRPr="00D241DD" w:rsidRDefault="003B6722" w:rsidP="001B10D3"/>
        </w:tc>
        <w:tc>
          <w:tcPr>
            <w:tcW w:w="1520"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r w:rsidRPr="00D241DD">
              <w:rPr>
                <w:rFonts w:ascii="Arial" w:hAnsi="Arial" w:cs="Arial"/>
                <w:b/>
                <w:bCs/>
              </w:rPr>
              <w:t>Оплата взаимозачетами и векселями</w:t>
            </w:r>
          </w:p>
        </w:tc>
        <w:tc>
          <w:tcPr>
            <w:tcW w:w="59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b/>
                <w:bCs/>
              </w:rPr>
            </w:pPr>
          </w:p>
        </w:tc>
        <w:tc>
          <w:tcPr>
            <w:tcW w:w="83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7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12" w:type="pct"/>
            <w:tcBorders>
              <w:top w:val="nil"/>
              <w:left w:val="nil"/>
              <w:bottom w:val="nil"/>
              <w:right w:val="nil"/>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Время формирования 17:20:59</w:t>
            </w:r>
          </w:p>
        </w:tc>
        <w:tc>
          <w:tcPr>
            <w:tcW w:w="212" w:type="pct"/>
            <w:tcBorders>
              <w:top w:val="nil"/>
              <w:left w:val="nil"/>
              <w:bottom w:val="nil"/>
              <w:right w:val="nil"/>
            </w:tcBorders>
            <w:shd w:val="clear" w:color="auto" w:fill="auto"/>
            <w:noWrap/>
            <w:vAlign w:val="center"/>
            <w:hideMark/>
          </w:tcPr>
          <w:p w:rsidR="003B6722" w:rsidRPr="00D241DD" w:rsidRDefault="003B6722" w:rsidP="001B10D3">
            <w:pPr>
              <w:jc w:val="right"/>
              <w:rPr>
                <w:rFonts w:ascii="Arial" w:hAnsi="Arial" w:cs="Arial"/>
                <w:sz w:val="16"/>
                <w:szCs w:val="16"/>
              </w:rPr>
            </w:pPr>
          </w:p>
        </w:tc>
        <w:tc>
          <w:tcPr>
            <w:tcW w:w="340" w:type="pct"/>
            <w:tcBorders>
              <w:top w:val="nil"/>
              <w:left w:val="nil"/>
              <w:bottom w:val="nil"/>
              <w:right w:val="nil"/>
            </w:tcBorders>
            <w:shd w:val="clear" w:color="auto" w:fill="auto"/>
            <w:noWrap/>
            <w:vAlign w:val="center"/>
            <w:hideMark/>
          </w:tcPr>
          <w:p w:rsidR="003B6722" w:rsidRPr="00D241DD" w:rsidRDefault="003B6722" w:rsidP="001B10D3">
            <w:pPr>
              <w:jc w:val="right"/>
              <w:rPr>
                <w:sz w:val="20"/>
                <w:szCs w:val="20"/>
              </w:rPr>
            </w:pPr>
          </w:p>
        </w:tc>
        <w:tc>
          <w:tcPr>
            <w:tcW w:w="340" w:type="pct"/>
            <w:tcBorders>
              <w:top w:val="nil"/>
              <w:left w:val="nil"/>
              <w:bottom w:val="nil"/>
              <w:right w:val="nil"/>
            </w:tcBorders>
            <w:shd w:val="clear" w:color="auto" w:fill="auto"/>
            <w:noWrap/>
            <w:vAlign w:val="center"/>
            <w:hideMark/>
          </w:tcPr>
          <w:p w:rsidR="003B6722" w:rsidRPr="00D241DD" w:rsidRDefault="003B6722" w:rsidP="001B10D3">
            <w:pPr>
              <w:jc w:val="right"/>
              <w:rPr>
                <w:sz w:val="20"/>
                <w:szCs w:val="20"/>
              </w:rPr>
            </w:pP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1520" w:type="pct"/>
            <w:gridSpan w:val="2"/>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за Июнь 2013 г.</w:t>
            </w:r>
          </w:p>
        </w:tc>
        <w:tc>
          <w:tcPr>
            <w:tcW w:w="598" w:type="pct"/>
            <w:tcBorders>
              <w:top w:val="nil"/>
              <w:left w:val="nil"/>
              <w:bottom w:val="nil"/>
              <w:right w:val="nil"/>
            </w:tcBorders>
            <w:shd w:val="clear" w:color="auto" w:fill="auto"/>
            <w:noWrap/>
            <w:vAlign w:val="bottom"/>
            <w:hideMark/>
          </w:tcPr>
          <w:p w:rsidR="003B6722" w:rsidRPr="00D241DD" w:rsidRDefault="003B6722" w:rsidP="001B10D3">
            <w:pPr>
              <w:rPr>
                <w:rFonts w:ascii="Arial" w:hAnsi="Arial" w:cs="Arial"/>
                <w:sz w:val="16"/>
                <w:szCs w:val="16"/>
              </w:rPr>
            </w:pPr>
          </w:p>
        </w:tc>
        <w:tc>
          <w:tcPr>
            <w:tcW w:w="83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7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12" w:type="pct"/>
            <w:tcBorders>
              <w:top w:val="nil"/>
              <w:left w:val="nil"/>
              <w:bottom w:val="nil"/>
              <w:right w:val="nil"/>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Дата формирования 27.08.13</w:t>
            </w:r>
          </w:p>
        </w:tc>
        <w:tc>
          <w:tcPr>
            <w:tcW w:w="212" w:type="pct"/>
            <w:tcBorders>
              <w:top w:val="nil"/>
              <w:left w:val="nil"/>
              <w:bottom w:val="nil"/>
              <w:right w:val="nil"/>
            </w:tcBorders>
            <w:shd w:val="clear" w:color="auto" w:fill="auto"/>
            <w:noWrap/>
            <w:vAlign w:val="center"/>
            <w:hideMark/>
          </w:tcPr>
          <w:p w:rsidR="003B6722" w:rsidRPr="00D241DD" w:rsidRDefault="003B6722" w:rsidP="001B10D3">
            <w:pPr>
              <w:jc w:val="right"/>
              <w:rPr>
                <w:rFonts w:ascii="Arial" w:hAnsi="Arial" w:cs="Arial"/>
                <w:sz w:val="16"/>
                <w:szCs w:val="16"/>
              </w:rPr>
            </w:pPr>
          </w:p>
        </w:tc>
        <w:tc>
          <w:tcPr>
            <w:tcW w:w="340" w:type="pct"/>
            <w:tcBorders>
              <w:top w:val="nil"/>
              <w:left w:val="nil"/>
              <w:bottom w:val="nil"/>
              <w:right w:val="nil"/>
            </w:tcBorders>
            <w:shd w:val="clear" w:color="auto" w:fill="auto"/>
            <w:noWrap/>
            <w:vAlign w:val="center"/>
            <w:hideMark/>
          </w:tcPr>
          <w:p w:rsidR="003B6722" w:rsidRPr="00D241DD" w:rsidRDefault="003B6722" w:rsidP="001B10D3">
            <w:pPr>
              <w:jc w:val="right"/>
              <w:rPr>
                <w:sz w:val="20"/>
                <w:szCs w:val="20"/>
              </w:rPr>
            </w:pPr>
          </w:p>
        </w:tc>
        <w:tc>
          <w:tcPr>
            <w:tcW w:w="340" w:type="pct"/>
            <w:tcBorders>
              <w:top w:val="nil"/>
              <w:left w:val="nil"/>
              <w:bottom w:val="nil"/>
              <w:right w:val="nil"/>
            </w:tcBorders>
            <w:shd w:val="clear" w:color="auto" w:fill="auto"/>
            <w:noWrap/>
            <w:vAlign w:val="center"/>
            <w:hideMark/>
          </w:tcPr>
          <w:p w:rsidR="003B6722" w:rsidRPr="00D241DD" w:rsidRDefault="003B6722" w:rsidP="001B10D3">
            <w:pPr>
              <w:jc w:val="right"/>
              <w:rPr>
                <w:sz w:val="20"/>
                <w:szCs w:val="20"/>
              </w:rPr>
            </w:pP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14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138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9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3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75"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81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4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4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525"/>
        </w:trPr>
        <w:tc>
          <w:tcPr>
            <w:tcW w:w="71" w:type="pct"/>
            <w:tcBorders>
              <w:top w:val="nil"/>
              <w:left w:val="nil"/>
              <w:bottom w:val="nil"/>
              <w:right w:val="nil"/>
            </w:tcBorders>
            <w:shd w:val="clear" w:color="auto" w:fill="auto"/>
            <w:vAlign w:val="center"/>
            <w:hideMark/>
          </w:tcPr>
          <w:p w:rsidR="003B6722" w:rsidRPr="00D241DD" w:rsidRDefault="003B6722" w:rsidP="001B10D3">
            <w:pPr>
              <w:rPr>
                <w:sz w:val="20"/>
                <w:szCs w:val="20"/>
              </w:rPr>
            </w:pPr>
          </w:p>
        </w:tc>
        <w:tc>
          <w:tcPr>
            <w:tcW w:w="141" w:type="pct"/>
            <w:tcBorders>
              <w:top w:val="single" w:sz="8" w:space="0" w:color="auto"/>
              <w:left w:val="single" w:sz="8" w:space="0" w:color="auto"/>
              <w:bottom w:val="nil"/>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w:t>
            </w:r>
          </w:p>
        </w:tc>
        <w:tc>
          <w:tcPr>
            <w:tcW w:w="1380" w:type="pct"/>
            <w:tcBorders>
              <w:top w:val="single" w:sz="8" w:space="0" w:color="auto"/>
              <w:left w:val="nil"/>
              <w:bottom w:val="nil"/>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Тип задолженности</w:t>
            </w:r>
          </w:p>
        </w:tc>
        <w:tc>
          <w:tcPr>
            <w:tcW w:w="598" w:type="pct"/>
            <w:tcBorders>
              <w:top w:val="single" w:sz="8" w:space="0" w:color="auto"/>
              <w:left w:val="nil"/>
              <w:bottom w:val="nil"/>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Документ</w:t>
            </w:r>
          </w:p>
        </w:tc>
        <w:tc>
          <w:tcPr>
            <w:tcW w:w="832" w:type="pct"/>
            <w:tcBorders>
              <w:top w:val="single" w:sz="8" w:space="0" w:color="auto"/>
              <w:left w:val="nil"/>
              <w:bottom w:val="nil"/>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Комментарий</w:t>
            </w:r>
          </w:p>
        </w:tc>
        <w:tc>
          <w:tcPr>
            <w:tcW w:w="275" w:type="pct"/>
            <w:tcBorders>
              <w:top w:val="single" w:sz="8" w:space="0" w:color="auto"/>
              <w:left w:val="nil"/>
              <w:bottom w:val="nil"/>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2007</w:t>
            </w:r>
          </w:p>
        </w:tc>
        <w:tc>
          <w:tcPr>
            <w:tcW w:w="812" w:type="pct"/>
            <w:tcBorders>
              <w:top w:val="single" w:sz="8" w:space="0" w:color="auto"/>
              <w:left w:val="nil"/>
              <w:bottom w:val="nil"/>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2008</w:t>
            </w:r>
          </w:p>
        </w:tc>
        <w:tc>
          <w:tcPr>
            <w:tcW w:w="212" w:type="pct"/>
            <w:tcBorders>
              <w:top w:val="single" w:sz="8" w:space="0" w:color="auto"/>
              <w:left w:val="nil"/>
              <w:bottom w:val="nil"/>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2009</w:t>
            </w:r>
          </w:p>
        </w:tc>
        <w:tc>
          <w:tcPr>
            <w:tcW w:w="340" w:type="pct"/>
            <w:tcBorders>
              <w:top w:val="single" w:sz="8" w:space="0" w:color="auto"/>
              <w:left w:val="nil"/>
              <w:bottom w:val="nil"/>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6 месяцев 2009</w:t>
            </w:r>
          </w:p>
        </w:tc>
        <w:tc>
          <w:tcPr>
            <w:tcW w:w="340" w:type="pct"/>
            <w:tcBorders>
              <w:top w:val="single" w:sz="8" w:space="0" w:color="auto"/>
              <w:left w:val="nil"/>
              <w:bottom w:val="nil"/>
              <w:right w:val="single" w:sz="4" w:space="0" w:color="auto"/>
            </w:tcBorders>
            <w:shd w:val="clear" w:color="000000" w:fill="FFFBF0"/>
            <w:vAlign w:val="center"/>
            <w:hideMark/>
          </w:tcPr>
          <w:p w:rsidR="003B6722" w:rsidRPr="00D241DD" w:rsidRDefault="003B6722" w:rsidP="001B10D3">
            <w:pPr>
              <w:jc w:val="center"/>
              <w:rPr>
                <w:rFonts w:ascii="Arial" w:hAnsi="Arial" w:cs="Arial"/>
                <w:b/>
                <w:bCs/>
                <w:sz w:val="20"/>
                <w:szCs w:val="20"/>
              </w:rPr>
            </w:pPr>
            <w:r w:rsidRPr="00D241DD">
              <w:rPr>
                <w:rFonts w:ascii="Arial" w:hAnsi="Arial" w:cs="Arial"/>
                <w:b/>
                <w:bCs/>
                <w:sz w:val="20"/>
                <w:szCs w:val="20"/>
              </w:rPr>
              <w:t>6 месяцев 2010</w:t>
            </w:r>
          </w:p>
        </w:tc>
      </w:tr>
      <w:tr w:rsidR="003B6722" w:rsidRPr="00D241DD" w:rsidTr="001B10D3">
        <w:trPr>
          <w:trHeight w:val="24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center"/>
              <w:rPr>
                <w:rFonts w:ascii="Arial" w:hAnsi="Arial" w:cs="Arial"/>
                <w:b/>
                <w:bCs/>
                <w:sz w:val="20"/>
                <w:szCs w:val="20"/>
              </w:rPr>
            </w:pPr>
          </w:p>
        </w:tc>
        <w:tc>
          <w:tcPr>
            <w:tcW w:w="141" w:type="pct"/>
            <w:tcBorders>
              <w:top w:val="single" w:sz="4" w:space="0" w:color="auto"/>
              <w:left w:val="single" w:sz="4" w:space="0" w:color="auto"/>
              <w:bottom w:val="single" w:sz="4" w:space="0" w:color="auto"/>
              <w:right w:val="single" w:sz="4" w:space="0" w:color="auto"/>
            </w:tcBorders>
            <w:shd w:val="clear" w:color="000000" w:fill="FFFBF0"/>
            <w:noWrap/>
            <w:vAlign w:val="center"/>
            <w:hideMark/>
          </w:tcPr>
          <w:p w:rsidR="003B6722" w:rsidRPr="00D241DD" w:rsidRDefault="003B6722" w:rsidP="001B10D3">
            <w:pPr>
              <w:rPr>
                <w:rFonts w:ascii="Arial" w:hAnsi="Arial" w:cs="Arial"/>
                <w:b/>
                <w:bCs/>
                <w:sz w:val="18"/>
                <w:szCs w:val="18"/>
              </w:rPr>
            </w:pPr>
            <w:r w:rsidRPr="00D241DD">
              <w:rPr>
                <w:rFonts w:ascii="Arial" w:hAnsi="Arial" w:cs="Arial"/>
                <w:b/>
                <w:bCs/>
                <w:sz w:val="18"/>
                <w:szCs w:val="18"/>
              </w:rPr>
              <w:t>1</w:t>
            </w:r>
          </w:p>
        </w:tc>
        <w:tc>
          <w:tcPr>
            <w:tcW w:w="1380" w:type="pct"/>
            <w:tcBorders>
              <w:top w:val="single" w:sz="4"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r w:rsidRPr="00D241DD">
              <w:rPr>
                <w:rFonts w:ascii="Arial" w:hAnsi="Arial" w:cs="Arial"/>
                <w:b/>
                <w:bCs/>
                <w:sz w:val="18"/>
                <w:szCs w:val="18"/>
              </w:rPr>
              <w:t>оплата прочей дебиторской задолженности</w:t>
            </w:r>
          </w:p>
        </w:tc>
        <w:tc>
          <w:tcPr>
            <w:tcW w:w="598" w:type="pct"/>
            <w:tcBorders>
              <w:top w:val="single" w:sz="4"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r w:rsidRPr="00D241DD">
              <w:rPr>
                <w:rFonts w:ascii="Arial" w:hAnsi="Arial" w:cs="Arial"/>
                <w:b/>
                <w:bCs/>
                <w:sz w:val="18"/>
                <w:szCs w:val="18"/>
              </w:rPr>
              <w:t> </w:t>
            </w:r>
          </w:p>
        </w:tc>
        <w:tc>
          <w:tcPr>
            <w:tcW w:w="832" w:type="pct"/>
            <w:tcBorders>
              <w:top w:val="single" w:sz="4" w:space="0" w:color="auto"/>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r w:rsidRPr="00D241DD">
              <w:rPr>
                <w:rFonts w:ascii="Arial" w:hAnsi="Arial" w:cs="Arial"/>
                <w:b/>
                <w:bCs/>
                <w:sz w:val="18"/>
                <w:szCs w:val="18"/>
              </w:rPr>
              <w:t> </w:t>
            </w:r>
          </w:p>
        </w:tc>
        <w:tc>
          <w:tcPr>
            <w:tcW w:w="27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812"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212"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340"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340"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r>
      <w:tr w:rsidR="003B6722" w:rsidRPr="00D241DD" w:rsidTr="001B10D3">
        <w:trPr>
          <w:trHeight w:val="45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b/>
                <w:bCs/>
                <w:sz w:val="18"/>
                <w:szCs w:val="18"/>
              </w:rPr>
            </w:pPr>
          </w:p>
        </w:tc>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1380"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xml:space="preserve">Нижегородский водоканал </w:t>
            </w:r>
          </w:p>
        </w:tc>
        <w:tc>
          <w:tcPr>
            <w:tcW w:w="598"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832"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8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r>
      <w:tr w:rsidR="003B6722" w:rsidRPr="00D241DD" w:rsidTr="001B10D3">
        <w:trPr>
          <w:trHeight w:val="24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141"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D241DD" w:rsidRDefault="003B6722" w:rsidP="001B10D3">
            <w:pPr>
              <w:rPr>
                <w:rFonts w:ascii="Arial" w:hAnsi="Arial" w:cs="Arial"/>
                <w:b/>
                <w:bCs/>
                <w:sz w:val="18"/>
                <w:szCs w:val="18"/>
              </w:rPr>
            </w:pPr>
            <w:r w:rsidRPr="00D241DD">
              <w:rPr>
                <w:rFonts w:ascii="Arial" w:hAnsi="Arial" w:cs="Arial"/>
                <w:b/>
                <w:bCs/>
                <w:sz w:val="18"/>
                <w:szCs w:val="18"/>
              </w:rPr>
              <w:t>2</w:t>
            </w:r>
          </w:p>
        </w:tc>
        <w:tc>
          <w:tcPr>
            <w:tcW w:w="1380"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r w:rsidRPr="00D241DD">
              <w:rPr>
                <w:rFonts w:ascii="Arial" w:hAnsi="Arial" w:cs="Arial"/>
                <w:b/>
                <w:bCs/>
                <w:sz w:val="18"/>
                <w:szCs w:val="18"/>
              </w:rPr>
              <w:t>оплата торговой дебиторской задолженности</w:t>
            </w:r>
          </w:p>
        </w:tc>
        <w:tc>
          <w:tcPr>
            <w:tcW w:w="598"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p>
        </w:tc>
        <w:tc>
          <w:tcPr>
            <w:tcW w:w="832" w:type="pct"/>
            <w:tcBorders>
              <w:top w:val="nil"/>
              <w:left w:val="nil"/>
              <w:bottom w:val="single" w:sz="4" w:space="0" w:color="auto"/>
              <w:right w:val="single" w:sz="4" w:space="0" w:color="auto"/>
            </w:tcBorders>
            <w:shd w:val="clear" w:color="000000" w:fill="FFFBF0"/>
            <w:vAlign w:val="center"/>
            <w:hideMark/>
          </w:tcPr>
          <w:p w:rsidR="003B6722" w:rsidRPr="00D241DD" w:rsidRDefault="003B6722" w:rsidP="001B10D3">
            <w:pPr>
              <w:rPr>
                <w:rFonts w:ascii="Arial" w:hAnsi="Arial" w:cs="Arial"/>
                <w:b/>
                <w:bCs/>
                <w:sz w:val="18"/>
                <w:szCs w:val="18"/>
              </w:rPr>
            </w:pPr>
          </w:p>
        </w:tc>
        <w:tc>
          <w:tcPr>
            <w:tcW w:w="275"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812"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212"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340"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c>
          <w:tcPr>
            <w:tcW w:w="340"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18"/>
                <w:szCs w:val="18"/>
              </w:rPr>
            </w:pPr>
            <w:r w:rsidRPr="00D241DD">
              <w:rPr>
                <w:rFonts w:ascii="Arial" w:hAnsi="Arial" w:cs="Arial"/>
                <w:b/>
                <w:bCs/>
                <w:sz w:val="18"/>
                <w:szCs w:val="18"/>
              </w:rPr>
              <w:t xml:space="preserve"> </w:t>
            </w:r>
          </w:p>
        </w:tc>
      </w:tr>
      <w:tr w:rsidR="003B6722" w:rsidRPr="00D241DD" w:rsidTr="001B10D3">
        <w:trPr>
          <w:trHeight w:val="45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b/>
                <w:bCs/>
                <w:sz w:val="18"/>
                <w:szCs w:val="18"/>
              </w:rPr>
            </w:pPr>
          </w:p>
        </w:tc>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1380"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xml:space="preserve">Восход ТСЖ </w:t>
            </w:r>
          </w:p>
        </w:tc>
        <w:tc>
          <w:tcPr>
            <w:tcW w:w="598"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832"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8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r>
      <w:tr w:rsidR="003B6722" w:rsidRPr="00D241DD" w:rsidTr="001B10D3">
        <w:trPr>
          <w:trHeight w:val="45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1380"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598"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832"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8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r>
      <w:tr w:rsidR="003B6722" w:rsidRPr="00D241DD" w:rsidTr="001B10D3">
        <w:trPr>
          <w:trHeight w:val="45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1380"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598"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832"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8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r>
      <w:tr w:rsidR="003B6722" w:rsidRPr="00D241DD" w:rsidTr="001B10D3">
        <w:trPr>
          <w:trHeight w:val="45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D241DD" w:rsidRDefault="003B6722" w:rsidP="001B10D3">
            <w:pPr>
              <w:rPr>
                <w:rFonts w:ascii="Arial" w:hAnsi="Arial" w:cs="Arial"/>
                <w:sz w:val="16"/>
                <w:szCs w:val="16"/>
              </w:rPr>
            </w:pPr>
            <w:r w:rsidRPr="00D241DD">
              <w:rPr>
                <w:rFonts w:ascii="Arial" w:hAnsi="Arial" w:cs="Arial"/>
                <w:sz w:val="16"/>
                <w:szCs w:val="16"/>
              </w:rPr>
              <w:t> </w:t>
            </w:r>
          </w:p>
        </w:tc>
        <w:tc>
          <w:tcPr>
            <w:tcW w:w="1380"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598"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832" w:type="pct"/>
            <w:tcBorders>
              <w:top w:val="nil"/>
              <w:left w:val="nil"/>
              <w:bottom w:val="single" w:sz="4" w:space="0" w:color="auto"/>
              <w:right w:val="single" w:sz="4" w:space="0" w:color="auto"/>
            </w:tcBorders>
            <w:shd w:val="clear" w:color="auto" w:fill="auto"/>
            <w:vAlign w:val="bottom"/>
            <w:hideMark/>
          </w:tcPr>
          <w:p w:rsidR="003B6722" w:rsidRPr="00D241DD" w:rsidRDefault="003B6722" w:rsidP="001B10D3">
            <w:pP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8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212"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 xml:space="preserve"> </w:t>
            </w:r>
          </w:p>
        </w:tc>
      </w:tr>
    </w:tbl>
    <w:p w:rsidR="003B6722" w:rsidRDefault="003B6722" w:rsidP="003B6722"/>
    <w:p w:rsidR="003B6722" w:rsidRDefault="003B6722" w:rsidP="003B6722">
      <w:r>
        <w:br w:type="page"/>
      </w:r>
    </w:p>
    <w:p w:rsidR="003B6722" w:rsidRDefault="003B6722" w:rsidP="003B6722">
      <w:pPr>
        <w:pStyle w:val="afff3"/>
      </w:pPr>
      <w:r>
        <w:lastRenderedPageBreak/>
        <w:t>Справка о задолженности в разрезе контрагентов</w:t>
      </w:r>
    </w:p>
    <w:tbl>
      <w:tblPr>
        <w:tblW w:w="5000" w:type="pct"/>
        <w:tblLook w:val="04A0" w:firstRow="1" w:lastRow="0" w:firstColumn="1" w:lastColumn="0" w:noHBand="0" w:noVBand="1"/>
      </w:tblPr>
      <w:tblGrid>
        <w:gridCol w:w="222"/>
        <w:gridCol w:w="1125"/>
        <w:gridCol w:w="1714"/>
        <w:gridCol w:w="1084"/>
        <w:gridCol w:w="1275"/>
        <w:gridCol w:w="1438"/>
        <w:gridCol w:w="774"/>
        <w:gridCol w:w="1008"/>
        <w:gridCol w:w="1275"/>
        <w:gridCol w:w="1438"/>
        <w:gridCol w:w="774"/>
        <w:gridCol w:w="1275"/>
        <w:gridCol w:w="1438"/>
        <w:gridCol w:w="774"/>
      </w:tblGrid>
      <w:tr w:rsidR="003B6722" w:rsidRPr="00D241DD" w:rsidTr="001B10D3">
        <w:trPr>
          <w:trHeight w:val="315"/>
        </w:trPr>
        <w:tc>
          <w:tcPr>
            <w:tcW w:w="71" w:type="pct"/>
            <w:tcBorders>
              <w:top w:val="nil"/>
              <w:left w:val="nil"/>
              <w:bottom w:val="nil"/>
              <w:right w:val="nil"/>
            </w:tcBorders>
            <w:shd w:val="clear" w:color="auto" w:fill="auto"/>
            <w:noWrap/>
            <w:vAlign w:val="bottom"/>
            <w:hideMark/>
          </w:tcPr>
          <w:p w:rsidR="003B6722" w:rsidRPr="00D241DD" w:rsidRDefault="003B6722" w:rsidP="001B10D3"/>
        </w:tc>
        <w:tc>
          <w:tcPr>
            <w:tcW w:w="1665" w:type="pct"/>
            <w:gridSpan w:val="4"/>
            <w:tcBorders>
              <w:top w:val="nil"/>
              <w:left w:val="nil"/>
              <w:bottom w:val="nil"/>
              <w:right w:val="nil"/>
            </w:tcBorders>
            <w:shd w:val="clear" w:color="auto" w:fill="auto"/>
            <w:noWrap/>
            <w:vAlign w:val="bottom"/>
            <w:hideMark/>
          </w:tcPr>
          <w:p w:rsidR="003B6722" w:rsidRPr="00D241DD" w:rsidRDefault="003B6722" w:rsidP="001B10D3">
            <w:pPr>
              <w:rPr>
                <w:b/>
                <w:bCs/>
              </w:rPr>
            </w:pPr>
            <w:r w:rsidRPr="00D241DD">
              <w:rPr>
                <w:b/>
                <w:bCs/>
              </w:rPr>
              <w:t>Наименование компании :    ЗАО "Волгаэнергосбыт"</w:t>
            </w: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b/>
                <w:bCs/>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23"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270 913</w:t>
            </w: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3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4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4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23"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r w:rsidRPr="00D241DD">
              <w:rPr>
                <w:rFonts w:ascii="Arial" w:hAnsi="Arial" w:cs="Arial"/>
                <w:sz w:val="16"/>
                <w:szCs w:val="16"/>
              </w:rPr>
              <w:t>8:22:03</w:t>
            </w: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sz w:val="16"/>
                <w:szCs w:val="16"/>
              </w:rPr>
            </w:pPr>
          </w:p>
        </w:tc>
        <w:tc>
          <w:tcPr>
            <w:tcW w:w="3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4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4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23"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60" w:type="pct"/>
            <w:tcBorders>
              <w:top w:val="nil"/>
              <w:left w:val="nil"/>
              <w:bottom w:val="nil"/>
              <w:right w:val="nil"/>
            </w:tcBorders>
            <w:shd w:val="clear" w:color="auto" w:fill="auto"/>
            <w:noWrap/>
            <w:vAlign w:val="bottom"/>
            <w:hideMark/>
          </w:tcPr>
          <w:p w:rsidR="003B6722" w:rsidRPr="00D241DD" w:rsidRDefault="003B6722" w:rsidP="001B10D3">
            <w:pPr>
              <w:rPr>
                <w:sz w:val="16"/>
                <w:szCs w:val="16"/>
              </w:rPr>
            </w:pPr>
            <w:r w:rsidRPr="00D241DD">
              <w:rPr>
                <w:sz w:val="16"/>
                <w:szCs w:val="16"/>
              </w:rPr>
              <w:t>Валюта  : руб.</w:t>
            </w:r>
          </w:p>
        </w:tc>
        <w:tc>
          <w:tcPr>
            <w:tcW w:w="549" w:type="pct"/>
            <w:tcBorders>
              <w:top w:val="nil"/>
              <w:left w:val="nil"/>
              <w:bottom w:val="nil"/>
              <w:right w:val="nil"/>
            </w:tcBorders>
            <w:shd w:val="clear" w:color="auto" w:fill="auto"/>
            <w:noWrap/>
            <w:vAlign w:val="bottom"/>
            <w:hideMark/>
          </w:tcPr>
          <w:p w:rsidR="003B6722" w:rsidRPr="00D241DD" w:rsidRDefault="003B6722" w:rsidP="001B10D3">
            <w:pPr>
              <w:rPr>
                <w:sz w:val="16"/>
                <w:szCs w:val="16"/>
              </w:rPr>
            </w:pPr>
          </w:p>
        </w:tc>
        <w:tc>
          <w:tcPr>
            <w:tcW w:w="34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23"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7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812" w:type="pct"/>
            <w:gridSpan w:val="10"/>
            <w:tcBorders>
              <w:top w:val="nil"/>
              <w:left w:val="nil"/>
              <w:bottom w:val="nil"/>
              <w:right w:val="nil"/>
            </w:tcBorders>
            <w:shd w:val="clear" w:color="auto" w:fill="auto"/>
            <w:noWrap/>
            <w:vAlign w:val="bottom"/>
            <w:hideMark/>
          </w:tcPr>
          <w:p w:rsidR="003B6722" w:rsidRPr="00D241DD" w:rsidRDefault="003B6722" w:rsidP="001B10D3">
            <w:pPr>
              <w:jc w:val="center"/>
              <w:rPr>
                <w:b/>
                <w:bCs/>
              </w:rPr>
            </w:pPr>
            <w:r w:rsidRPr="00D241DD">
              <w:rPr>
                <w:b/>
                <w:bCs/>
              </w:rPr>
              <w:t>СПРАВКА</w:t>
            </w:r>
          </w:p>
        </w:tc>
        <w:tc>
          <w:tcPr>
            <w:tcW w:w="408" w:type="pct"/>
            <w:tcBorders>
              <w:top w:val="nil"/>
              <w:left w:val="nil"/>
              <w:bottom w:val="nil"/>
              <w:right w:val="nil"/>
            </w:tcBorders>
            <w:shd w:val="clear" w:color="auto" w:fill="auto"/>
            <w:noWrap/>
            <w:vAlign w:val="bottom"/>
            <w:hideMark/>
          </w:tcPr>
          <w:p w:rsidR="003B6722" w:rsidRPr="00D241DD" w:rsidRDefault="003B6722" w:rsidP="001B10D3">
            <w:pPr>
              <w:jc w:val="center"/>
              <w:rPr>
                <w:b/>
                <w:bCs/>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7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812" w:type="pct"/>
            <w:gridSpan w:val="10"/>
            <w:tcBorders>
              <w:top w:val="nil"/>
              <w:left w:val="nil"/>
              <w:bottom w:val="nil"/>
              <w:right w:val="nil"/>
            </w:tcBorders>
            <w:shd w:val="clear" w:color="auto" w:fill="auto"/>
            <w:noWrap/>
            <w:vAlign w:val="bottom"/>
            <w:hideMark/>
          </w:tcPr>
          <w:p w:rsidR="003B6722" w:rsidRPr="00D241DD" w:rsidRDefault="003B6722" w:rsidP="001B10D3">
            <w:pPr>
              <w:jc w:val="center"/>
              <w:rPr>
                <w:b/>
                <w:bCs/>
              </w:rPr>
            </w:pPr>
            <w:r w:rsidRPr="00D241DD">
              <w:rPr>
                <w:b/>
                <w:bCs/>
              </w:rPr>
              <w:t xml:space="preserve">О дебетовых(кредитовых) оборотах и задолженности в разрезе контрагентов </w:t>
            </w:r>
          </w:p>
        </w:tc>
        <w:tc>
          <w:tcPr>
            <w:tcW w:w="408" w:type="pct"/>
            <w:tcBorders>
              <w:top w:val="nil"/>
              <w:left w:val="nil"/>
              <w:bottom w:val="nil"/>
              <w:right w:val="nil"/>
            </w:tcBorders>
            <w:shd w:val="clear" w:color="auto" w:fill="auto"/>
            <w:noWrap/>
            <w:vAlign w:val="bottom"/>
            <w:hideMark/>
          </w:tcPr>
          <w:p w:rsidR="003B6722" w:rsidRPr="00D241DD" w:rsidRDefault="003B6722" w:rsidP="001B10D3">
            <w:pPr>
              <w:jc w:val="center"/>
              <w:rPr>
                <w:b/>
                <w:bCs/>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7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812" w:type="pct"/>
            <w:gridSpan w:val="10"/>
            <w:tcBorders>
              <w:top w:val="nil"/>
              <w:left w:val="nil"/>
              <w:bottom w:val="nil"/>
              <w:right w:val="nil"/>
            </w:tcBorders>
            <w:shd w:val="clear" w:color="auto" w:fill="auto"/>
            <w:noWrap/>
            <w:vAlign w:val="bottom"/>
            <w:hideMark/>
          </w:tcPr>
          <w:p w:rsidR="003B6722" w:rsidRPr="00D241DD" w:rsidRDefault="003B6722" w:rsidP="001B10D3">
            <w:pPr>
              <w:jc w:val="center"/>
              <w:rPr>
                <w:b/>
                <w:bCs/>
              </w:rPr>
            </w:pPr>
            <w:r w:rsidRPr="00D241DD">
              <w:rPr>
                <w:b/>
                <w:bCs/>
              </w:rPr>
              <w:t>за период с 01.06.13 по 30.06.13</w:t>
            </w:r>
          </w:p>
        </w:tc>
        <w:tc>
          <w:tcPr>
            <w:tcW w:w="408" w:type="pct"/>
            <w:tcBorders>
              <w:top w:val="nil"/>
              <w:left w:val="nil"/>
              <w:bottom w:val="nil"/>
              <w:right w:val="nil"/>
            </w:tcBorders>
            <w:shd w:val="clear" w:color="auto" w:fill="auto"/>
            <w:noWrap/>
            <w:vAlign w:val="bottom"/>
            <w:hideMark/>
          </w:tcPr>
          <w:p w:rsidR="003B6722" w:rsidRPr="00D241DD" w:rsidRDefault="003B6722" w:rsidP="001B10D3">
            <w:pPr>
              <w:jc w:val="center"/>
              <w:rPr>
                <w:b/>
                <w:bCs/>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225"/>
        </w:trPr>
        <w:tc>
          <w:tcPr>
            <w:tcW w:w="7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549"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47"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23"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315"/>
        </w:trPr>
        <w:tc>
          <w:tcPr>
            <w:tcW w:w="7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812" w:type="pct"/>
            <w:gridSpan w:val="10"/>
            <w:tcBorders>
              <w:top w:val="nil"/>
              <w:left w:val="nil"/>
              <w:bottom w:val="nil"/>
              <w:right w:val="nil"/>
            </w:tcBorders>
            <w:shd w:val="clear" w:color="auto" w:fill="auto"/>
            <w:noWrap/>
            <w:vAlign w:val="center"/>
            <w:hideMark/>
          </w:tcPr>
          <w:p w:rsidR="003B6722" w:rsidRPr="00D241DD" w:rsidRDefault="003B6722" w:rsidP="001B10D3">
            <w:pPr>
              <w:rPr>
                <w:b/>
                <w:bCs/>
              </w:rPr>
            </w:pPr>
            <w:r w:rsidRPr="00D241DD">
              <w:rPr>
                <w:b/>
                <w:bCs/>
              </w:rPr>
              <w:t>62.1,62.4,60.2,76_5(дебет),58.5(дебет),58_3(дебет),62.2,60_1,76.5(кредит),58.5(кредит),58.3(кредит)</w:t>
            </w:r>
          </w:p>
        </w:tc>
        <w:tc>
          <w:tcPr>
            <w:tcW w:w="408" w:type="pct"/>
            <w:tcBorders>
              <w:top w:val="nil"/>
              <w:left w:val="nil"/>
              <w:bottom w:val="nil"/>
              <w:right w:val="nil"/>
            </w:tcBorders>
            <w:shd w:val="clear" w:color="auto" w:fill="auto"/>
            <w:noWrap/>
            <w:vAlign w:val="bottom"/>
            <w:hideMark/>
          </w:tcPr>
          <w:p w:rsidR="003B6722" w:rsidRPr="00D241DD" w:rsidRDefault="003B6722" w:rsidP="001B10D3">
            <w:pPr>
              <w:rPr>
                <w:b/>
                <w:bCs/>
              </w:rPr>
            </w:pPr>
          </w:p>
        </w:tc>
        <w:tc>
          <w:tcPr>
            <w:tcW w:w="460"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248"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r>
      <w:tr w:rsidR="003B6722" w:rsidRPr="00D241DD" w:rsidTr="001B10D3">
        <w:trPr>
          <w:trHeight w:val="510"/>
        </w:trPr>
        <w:tc>
          <w:tcPr>
            <w:tcW w:w="71" w:type="pct"/>
            <w:tcBorders>
              <w:top w:val="nil"/>
              <w:left w:val="nil"/>
              <w:bottom w:val="nil"/>
              <w:right w:val="nil"/>
            </w:tcBorders>
            <w:shd w:val="clear" w:color="auto" w:fill="auto"/>
            <w:noWrap/>
            <w:vAlign w:val="bottom"/>
            <w:hideMark/>
          </w:tcPr>
          <w:p w:rsidR="003B6722" w:rsidRPr="00D241DD" w:rsidRDefault="003B6722" w:rsidP="001B10D3">
            <w:pPr>
              <w:rPr>
                <w:sz w:val="20"/>
                <w:szCs w:val="20"/>
              </w:rPr>
            </w:pPr>
          </w:p>
        </w:tc>
        <w:tc>
          <w:tcPr>
            <w:tcW w:w="360" w:type="pct"/>
            <w:tcBorders>
              <w:top w:val="single" w:sz="8" w:space="0" w:color="auto"/>
              <w:left w:val="single" w:sz="8" w:space="0" w:color="auto"/>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Контрагент</w:t>
            </w:r>
          </w:p>
        </w:tc>
        <w:tc>
          <w:tcPr>
            <w:tcW w:w="549" w:type="pct"/>
            <w:tcBorders>
              <w:top w:val="single" w:sz="8" w:space="0" w:color="auto"/>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Вид товара/работ/услуг</w:t>
            </w:r>
          </w:p>
        </w:tc>
        <w:tc>
          <w:tcPr>
            <w:tcW w:w="347" w:type="pct"/>
            <w:tcBorders>
              <w:top w:val="single" w:sz="8" w:space="0" w:color="auto"/>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Дебетовый оборот</w:t>
            </w:r>
          </w:p>
        </w:tc>
        <w:tc>
          <w:tcPr>
            <w:tcW w:w="1117" w:type="pct"/>
            <w:gridSpan w:val="3"/>
            <w:tcBorders>
              <w:top w:val="single" w:sz="8" w:space="0" w:color="auto"/>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Сальдо на конец периода</w:t>
            </w:r>
          </w:p>
        </w:tc>
        <w:tc>
          <w:tcPr>
            <w:tcW w:w="323" w:type="pct"/>
            <w:tcBorders>
              <w:top w:val="single" w:sz="8" w:space="0" w:color="auto"/>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Авансы выданные</w:t>
            </w:r>
          </w:p>
        </w:tc>
        <w:tc>
          <w:tcPr>
            <w:tcW w:w="1117" w:type="pct"/>
            <w:gridSpan w:val="3"/>
            <w:tcBorders>
              <w:top w:val="single" w:sz="8" w:space="0" w:color="auto"/>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Кредит на конец периода</w:t>
            </w:r>
          </w:p>
        </w:tc>
        <w:tc>
          <w:tcPr>
            <w:tcW w:w="1117" w:type="pct"/>
            <w:gridSpan w:val="3"/>
            <w:tcBorders>
              <w:top w:val="single" w:sz="8" w:space="0" w:color="auto"/>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Авансы полученные на конец периода</w:t>
            </w:r>
          </w:p>
        </w:tc>
      </w:tr>
      <w:tr w:rsidR="003B6722" w:rsidRPr="00D241DD" w:rsidTr="001B10D3">
        <w:trPr>
          <w:trHeight w:val="45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center"/>
            </w:pPr>
          </w:p>
        </w:tc>
        <w:tc>
          <w:tcPr>
            <w:tcW w:w="360" w:type="pct"/>
            <w:tcBorders>
              <w:top w:val="nil"/>
              <w:left w:val="single" w:sz="8" w:space="0" w:color="auto"/>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 </w:t>
            </w:r>
          </w:p>
        </w:tc>
        <w:tc>
          <w:tcPr>
            <w:tcW w:w="549"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 </w:t>
            </w:r>
          </w:p>
        </w:tc>
        <w:tc>
          <w:tcPr>
            <w:tcW w:w="347"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 </w:t>
            </w:r>
          </w:p>
        </w:tc>
        <w:tc>
          <w:tcPr>
            <w:tcW w:w="408"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теплоэнергия</w:t>
            </w:r>
          </w:p>
        </w:tc>
        <w:tc>
          <w:tcPr>
            <w:tcW w:w="460"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электроэнергия</w:t>
            </w:r>
          </w:p>
        </w:tc>
        <w:tc>
          <w:tcPr>
            <w:tcW w:w="248"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прочие</w:t>
            </w:r>
          </w:p>
        </w:tc>
        <w:tc>
          <w:tcPr>
            <w:tcW w:w="323"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 </w:t>
            </w:r>
          </w:p>
        </w:tc>
        <w:tc>
          <w:tcPr>
            <w:tcW w:w="408"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теплоэнергия</w:t>
            </w:r>
          </w:p>
        </w:tc>
        <w:tc>
          <w:tcPr>
            <w:tcW w:w="460"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электроэнергия</w:t>
            </w:r>
          </w:p>
        </w:tc>
        <w:tc>
          <w:tcPr>
            <w:tcW w:w="248"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прочие</w:t>
            </w:r>
          </w:p>
        </w:tc>
        <w:tc>
          <w:tcPr>
            <w:tcW w:w="408"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теплоэнергия</w:t>
            </w:r>
          </w:p>
        </w:tc>
        <w:tc>
          <w:tcPr>
            <w:tcW w:w="460"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электроэнергия</w:t>
            </w:r>
          </w:p>
        </w:tc>
        <w:tc>
          <w:tcPr>
            <w:tcW w:w="248" w:type="pct"/>
            <w:tcBorders>
              <w:top w:val="nil"/>
              <w:left w:val="nil"/>
              <w:bottom w:val="single" w:sz="8" w:space="0" w:color="auto"/>
              <w:right w:val="single" w:sz="8" w:space="0" w:color="auto"/>
            </w:tcBorders>
            <w:shd w:val="clear" w:color="000000" w:fill="FFFFC0"/>
            <w:vAlign w:val="center"/>
            <w:hideMark/>
          </w:tcPr>
          <w:p w:rsidR="003B6722" w:rsidRPr="00D241DD" w:rsidRDefault="003B6722" w:rsidP="001B10D3">
            <w:pPr>
              <w:jc w:val="center"/>
            </w:pPr>
            <w:r w:rsidRPr="00D241DD">
              <w:t>прочие</w:t>
            </w:r>
          </w:p>
        </w:tc>
      </w:tr>
      <w:tr w:rsidR="003B6722" w:rsidRPr="00D241DD" w:rsidTr="001B10D3">
        <w:trPr>
          <w:trHeight w:val="315"/>
        </w:trPr>
        <w:tc>
          <w:tcPr>
            <w:tcW w:w="71" w:type="pct"/>
            <w:tcBorders>
              <w:top w:val="nil"/>
              <w:left w:val="nil"/>
              <w:bottom w:val="nil"/>
              <w:right w:val="nil"/>
            </w:tcBorders>
            <w:shd w:val="clear" w:color="auto" w:fill="auto"/>
            <w:noWrap/>
            <w:vAlign w:val="center"/>
            <w:hideMark/>
          </w:tcPr>
          <w:p w:rsidR="003B6722" w:rsidRPr="00D241DD" w:rsidRDefault="003B6722" w:rsidP="001B10D3">
            <w:pPr>
              <w:jc w:val="cente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E0FFE0"/>
            <w:vAlign w:val="center"/>
            <w:hideMark/>
          </w:tcPr>
          <w:p w:rsidR="003B6722" w:rsidRPr="00D241DD" w:rsidRDefault="003B6722" w:rsidP="001B10D3">
            <w:pPr>
              <w:rPr>
                <w:b/>
                <w:bCs/>
              </w:rPr>
            </w:pPr>
            <w:r w:rsidRPr="00D241DD">
              <w:rPr>
                <w:b/>
                <w:bCs/>
              </w:rPr>
              <w:t>Связанное юр.лицо</w:t>
            </w:r>
          </w:p>
        </w:tc>
        <w:tc>
          <w:tcPr>
            <w:tcW w:w="347"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408"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460"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248"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323"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408"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460"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248"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408"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460"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c>
          <w:tcPr>
            <w:tcW w:w="248"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D241DD" w:rsidRDefault="003B6722" w:rsidP="001B10D3">
            <w:pPr>
              <w:jc w:val="right"/>
              <w:rPr>
                <w:b/>
                <w:bCs/>
              </w:rPr>
            </w:pPr>
          </w:p>
        </w:tc>
      </w:tr>
      <w:tr w:rsidR="003B6722" w:rsidRPr="00D241DD" w:rsidTr="001B10D3">
        <w:trPr>
          <w:trHeight w:val="300"/>
        </w:trPr>
        <w:tc>
          <w:tcPr>
            <w:tcW w:w="71" w:type="pct"/>
            <w:tcBorders>
              <w:top w:val="nil"/>
              <w:left w:val="nil"/>
              <w:bottom w:val="nil"/>
              <w:right w:val="nil"/>
            </w:tcBorders>
            <w:shd w:val="clear" w:color="auto" w:fill="auto"/>
            <w:noWrap/>
            <w:vAlign w:val="center"/>
            <w:hideMark/>
          </w:tcPr>
          <w:p w:rsidR="003B6722" w:rsidRPr="00D241DD" w:rsidRDefault="003B6722" w:rsidP="001B10D3">
            <w:pPr>
              <w:jc w:val="right"/>
              <w:rPr>
                <w:b/>
                <w:bCs/>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FC0"/>
            <w:vAlign w:val="center"/>
            <w:hideMark/>
          </w:tcPr>
          <w:p w:rsidR="003B6722" w:rsidRPr="00D241DD" w:rsidRDefault="003B6722" w:rsidP="001B10D3">
            <w:pPr>
              <w:rPr>
                <w:b/>
                <w:bCs/>
                <w:sz w:val="20"/>
                <w:szCs w:val="20"/>
              </w:rPr>
            </w:pPr>
          </w:p>
        </w:tc>
        <w:tc>
          <w:tcPr>
            <w:tcW w:w="347"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408"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460"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248"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323"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408"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460"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248"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408"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460"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248" w:type="pct"/>
            <w:tcBorders>
              <w:top w:val="nil"/>
              <w:left w:val="nil"/>
              <w:bottom w:val="single" w:sz="4"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b/>
                <w:bCs/>
                <w:sz w:val="20"/>
                <w:szCs w:val="20"/>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BF0"/>
            <w:vAlign w:val="bottom"/>
            <w:hideMark/>
          </w:tcPr>
          <w:p w:rsidR="003B6722" w:rsidRPr="00D241DD" w:rsidRDefault="003B6722" w:rsidP="001B10D3">
            <w:pPr>
              <w:rPr>
                <w:rFonts w:ascii="Arial" w:hAnsi="Arial" w:cs="Arial"/>
                <w:b/>
                <w:bCs/>
                <w:sz w:val="20"/>
                <w:szCs w:val="20"/>
              </w:rPr>
            </w:pPr>
          </w:p>
        </w:tc>
        <w:tc>
          <w:tcPr>
            <w:tcW w:w="347"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40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460"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24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323"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40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460"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24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40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460"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c>
          <w:tcPr>
            <w:tcW w:w="24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rFonts w:ascii="Arial" w:hAnsi="Arial" w:cs="Arial"/>
                <w:b/>
                <w:bCs/>
                <w:sz w:val="20"/>
                <w:szCs w:val="20"/>
              </w:rPr>
            </w:pP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rFonts w:ascii="Arial" w:hAnsi="Arial" w:cs="Arial"/>
                <w:b/>
                <w:bCs/>
                <w:sz w:val="20"/>
                <w:szCs w:val="20"/>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BF0"/>
            <w:vAlign w:val="bottom"/>
            <w:hideMark/>
          </w:tcPr>
          <w:p w:rsidR="003B6722" w:rsidRPr="00D241DD" w:rsidRDefault="003B6722" w:rsidP="001B10D3">
            <w:pPr>
              <w:rPr>
                <w:sz w:val="20"/>
                <w:szCs w:val="20"/>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32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BF0"/>
            <w:vAlign w:val="bottom"/>
            <w:hideMark/>
          </w:tcPr>
          <w:p w:rsidR="003B6722" w:rsidRPr="00D241DD" w:rsidRDefault="003B6722" w:rsidP="001B10D3">
            <w:pPr>
              <w:rPr>
                <w:sz w:val="20"/>
                <w:szCs w:val="20"/>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32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BF0"/>
            <w:vAlign w:val="bottom"/>
            <w:hideMark/>
          </w:tcPr>
          <w:p w:rsidR="003B6722" w:rsidRPr="00D241DD" w:rsidRDefault="003B6722" w:rsidP="001B10D3">
            <w:pPr>
              <w:rPr>
                <w:sz w:val="20"/>
                <w:szCs w:val="20"/>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32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D241DD" w:rsidRDefault="003B6722" w:rsidP="001B10D3">
            <w:pPr>
              <w:rPr>
                <w:b/>
                <w:bCs/>
              </w:rPr>
            </w:pPr>
            <w:r>
              <w:rPr>
                <w:b/>
                <w:bCs/>
              </w:rPr>
              <w:t xml:space="preserve">Прочие </w:t>
            </w:r>
          </w:p>
        </w:tc>
        <w:tc>
          <w:tcPr>
            <w:tcW w:w="347"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40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460"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24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323"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40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460"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24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40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460"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c>
          <w:tcPr>
            <w:tcW w:w="248" w:type="pct"/>
            <w:tcBorders>
              <w:top w:val="nil"/>
              <w:left w:val="nil"/>
              <w:bottom w:val="single" w:sz="4" w:space="0" w:color="auto"/>
              <w:right w:val="single" w:sz="4" w:space="0" w:color="auto"/>
            </w:tcBorders>
            <w:shd w:val="clear" w:color="000000" w:fill="FFFBF0"/>
            <w:noWrap/>
            <w:vAlign w:val="center"/>
            <w:hideMark/>
          </w:tcPr>
          <w:p w:rsidR="003B6722" w:rsidRPr="00D241DD" w:rsidRDefault="003B6722" w:rsidP="001B10D3">
            <w:pPr>
              <w:jc w:val="right"/>
              <w:rPr>
                <w:b/>
                <w:bCs/>
              </w:rPr>
            </w:pP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BF0"/>
            <w:vAlign w:val="bottom"/>
            <w:hideMark/>
          </w:tcPr>
          <w:p w:rsidR="003B6722" w:rsidRPr="00D241DD" w:rsidRDefault="003B6722" w:rsidP="001B10D3">
            <w:pPr>
              <w:rPr>
                <w:sz w:val="20"/>
                <w:szCs w:val="20"/>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32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BF0"/>
            <w:vAlign w:val="bottom"/>
            <w:hideMark/>
          </w:tcPr>
          <w:p w:rsidR="003B6722" w:rsidRPr="00D241DD" w:rsidRDefault="003B6722" w:rsidP="001B10D3">
            <w:pPr>
              <w:rPr>
                <w:sz w:val="20"/>
                <w:szCs w:val="20"/>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32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BF0"/>
            <w:vAlign w:val="bottom"/>
            <w:hideMark/>
          </w:tcPr>
          <w:p w:rsidR="003B6722" w:rsidRPr="00D241DD" w:rsidRDefault="003B6722" w:rsidP="001B10D3">
            <w:pPr>
              <w:rPr>
                <w:sz w:val="20"/>
                <w:szCs w:val="20"/>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32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r>
      <w:tr w:rsidR="003B6722" w:rsidRPr="00D241DD" w:rsidTr="001B10D3">
        <w:trPr>
          <w:trHeight w:val="255"/>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909" w:type="pct"/>
            <w:gridSpan w:val="2"/>
            <w:tcBorders>
              <w:top w:val="single" w:sz="4" w:space="0" w:color="auto"/>
              <w:left w:val="single" w:sz="4" w:space="0" w:color="auto"/>
              <w:bottom w:val="single" w:sz="4" w:space="0" w:color="auto"/>
              <w:right w:val="single" w:sz="4" w:space="0" w:color="auto"/>
            </w:tcBorders>
            <w:shd w:val="clear" w:color="000000" w:fill="FFFBF0"/>
            <w:vAlign w:val="bottom"/>
            <w:hideMark/>
          </w:tcPr>
          <w:p w:rsidR="003B6722" w:rsidRPr="00D241DD" w:rsidRDefault="003B6722" w:rsidP="001B10D3">
            <w:pPr>
              <w:rPr>
                <w:sz w:val="20"/>
                <w:szCs w:val="20"/>
              </w:rPr>
            </w:pPr>
          </w:p>
        </w:tc>
        <w:tc>
          <w:tcPr>
            <w:tcW w:w="347"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323"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0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460"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c>
          <w:tcPr>
            <w:tcW w:w="248" w:type="pct"/>
            <w:tcBorders>
              <w:top w:val="nil"/>
              <w:left w:val="nil"/>
              <w:bottom w:val="single" w:sz="4" w:space="0" w:color="auto"/>
              <w:right w:val="single" w:sz="4" w:space="0" w:color="auto"/>
            </w:tcBorders>
            <w:shd w:val="clear" w:color="000000" w:fill="FFFBF0"/>
            <w:noWrap/>
            <w:vAlign w:val="bottom"/>
            <w:hideMark/>
          </w:tcPr>
          <w:p w:rsidR="003B6722" w:rsidRPr="00D241DD" w:rsidRDefault="003B6722" w:rsidP="001B10D3">
            <w:pPr>
              <w:jc w:val="right"/>
              <w:rPr>
                <w:sz w:val="20"/>
                <w:szCs w:val="20"/>
              </w:rPr>
            </w:pPr>
          </w:p>
        </w:tc>
      </w:tr>
      <w:tr w:rsidR="003B6722" w:rsidRPr="00D241DD" w:rsidTr="001B10D3">
        <w:trPr>
          <w:trHeight w:val="420"/>
        </w:trPr>
        <w:tc>
          <w:tcPr>
            <w:tcW w:w="71" w:type="pct"/>
            <w:tcBorders>
              <w:top w:val="nil"/>
              <w:left w:val="nil"/>
              <w:bottom w:val="nil"/>
              <w:right w:val="nil"/>
            </w:tcBorders>
            <w:shd w:val="clear" w:color="auto" w:fill="auto"/>
            <w:noWrap/>
            <w:vAlign w:val="bottom"/>
            <w:hideMark/>
          </w:tcPr>
          <w:p w:rsidR="003B6722" w:rsidRPr="00D241DD" w:rsidRDefault="003B6722" w:rsidP="001B10D3">
            <w:pPr>
              <w:jc w:val="right"/>
              <w:rPr>
                <w:sz w:val="20"/>
                <w:szCs w:val="20"/>
              </w:rPr>
            </w:pPr>
          </w:p>
        </w:tc>
        <w:tc>
          <w:tcPr>
            <w:tcW w:w="909" w:type="pct"/>
            <w:gridSpan w:val="2"/>
            <w:tcBorders>
              <w:top w:val="single" w:sz="8" w:space="0" w:color="auto"/>
              <w:left w:val="single" w:sz="8" w:space="0" w:color="auto"/>
              <w:bottom w:val="single" w:sz="8" w:space="0" w:color="auto"/>
              <w:right w:val="single" w:sz="8" w:space="0" w:color="auto"/>
            </w:tcBorders>
            <w:shd w:val="clear" w:color="000000" w:fill="FFFFC0"/>
            <w:vAlign w:val="bottom"/>
            <w:hideMark/>
          </w:tcPr>
          <w:p w:rsidR="003B6722" w:rsidRPr="00D241DD" w:rsidRDefault="003B6722" w:rsidP="001B10D3">
            <w:pPr>
              <w:jc w:val="right"/>
              <w:rPr>
                <w:b/>
                <w:bCs/>
              </w:rPr>
            </w:pPr>
            <w:r w:rsidRPr="00D241DD">
              <w:rPr>
                <w:b/>
                <w:bCs/>
              </w:rPr>
              <w:t>ИТОГО:</w:t>
            </w:r>
          </w:p>
        </w:tc>
        <w:tc>
          <w:tcPr>
            <w:tcW w:w="347" w:type="pct"/>
            <w:tcBorders>
              <w:top w:val="single" w:sz="8" w:space="0" w:color="auto"/>
              <w:left w:val="single" w:sz="4" w:space="0" w:color="auto"/>
              <w:bottom w:val="single" w:sz="8" w:space="0" w:color="auto"/>
              <w:right w:val="single" w:sz="4" w:space="0" w:color="auto"/>
            </w:tcBorders>
            <w:shd w:val="clear" w:color="000000" w:fill="FFFFC0"/>
            <w:noWrap/>
            <w:vAlign w:val="center"/>
            <w:hideMark/>
          </w:tcPr>
          <w:p w:rsidR="003B6722" w:rsidRPr="00D241DD" w:rsidRDefault="003B6722" w:rsidP="001B10D3">
            <w:pPr>
              <w:jc w:val="right"/>
              <w:rPr>
                <w:b/>
                <w:bCs/>
                <w:sz w:val="20"/>
                <w:szCs w:val="20"/>
              </w:rPr>
            </w:pPr>
          </w:p>
        </w:tc>
        <w:tc>
          <w:tcPr>
            <w:tcW w:w="408" w:type="pct"/>
            <w:tcBorders>
              <w:top w:val="single" w:sz="8" w:space="0" w:color="auto"/>
              <w:left w:val="nil"/>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c>
          <w:tcPr>
            <w:tcW w:w="460" w:type="pct"/>
            <w:tcBorders>
              <w:top w:val="single" w:sz="8" w:space="0" w:color="auto"/>
              <w:left w:val="single" w:sz="4" w:space="0" w:color="auto"/>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c>
          <w:tcPr>
            <w:tcW w:w="248" w:type="pct"/>
            <w:tcBorders>
              <w:top w:val="single" w:sz="8" w:space="0" w:color="auto"/>
              <w:left w:val="single" w:sz="4" w:space="0" w:color="auto"/>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c>
          <w:tcPr>
            <w:tcW w:w="323" w:type="pct"/>
            <w:tcBorders>
              <w:top w:val="single" w:sz="8" w:space="0" w:color="auto"/>
              <w:left w:val="single" w:sz="4" w:space="0" w:color="auto"/>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c>
          <w:tcPr>
            <w:tcW w:w="408" w:type="pct"/>
            <w:tcBorders>
              <w:top w:val="single" w:sz="8" w:space="0" w:color="auto"/>
              <w:left w:val="single" w:sz="4" w:space="0" w:color="auto"/>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c>
          <w:tcPr>
            <w:tcW w:w="460" w:type="pct"/>
            <w:tcBorders>
              <w:top w:val="single" w:sz="8" w:space="0" w:color="auto"/>
              <w:left w:val="single" w:sz="4" w:space="0" w:color="auto"/>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c>
          <w:tcPr>
            <w:tcW w:w="248" w:type="pct"/>
            <w:tcBorders>
              <w:top w:val="single" w:sz="8" w:space="0" w:color="auto"/>
              <w:left w:val="single" w:sz="4" w:space="0" w:color="auto"/>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c>
          <w:tcPr>
            <w:tcW w:w="408" w:type="pct"/>
            <w:tcBorders>
              <w:top w:val="single" w:sz="8" w:space="0" w:color="auto"/>
              <w:left w:val="single" w:sz="4" w:space="0" w:color="auto"/>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c>
          <w:tcPr>
            <w:tcW w:w="460" w:type="pct"/>
            <w:tcBorders>
              <w:top w:val="single" w:sz="8" w:space="0" w:color="auto"/>
              <w:left w:val="single" w:sz="4" w:space="0" w:color="auto"/>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c>
          <w:tcPr>
            <w:tcW w:w="248" w:type="pct"/>
            <w:tcBorders>
              <w:top w:val="single" w:sz="8" w:space="0" w:color="auto"/>
              <w:left w:val="single" w:sz="4" w:space="0" w:color="auto"/>
              <w:bottom w:val="single" w:sz="8" w:space="0" w:color="auto"/>
              <w:right w:val="single" w:sz="8" w:space="0" w:color="auto"/>
            </w:tcBorders>
            <w:shd w:val="clear" w:color="000000" w:fill="FFFFC0"/>
            <w:noWrap/>
            <w:vAlign w:val="center"/>
            <w:hideMark/>
          </w:tcPr>
          <w:p w:rsidR="003B6722" w:rsidRPr="00D241DD" w:rsidRDefault="003B6722" w:rsidP="001B10D3">
            <w:pPr>
              <w:jc w:val="right"/>
              <w:rPr>
                <w:b/>
                <w:bCs/>
                <w:sz w:val="20"/>
                <w:szCs w:val="20"/>
              </w:rPr>
            </w:pPr>
          </w:p>
        </w:tc>
      </w:tr>
    </w:tbl>
    <w:p w:rsidR="003B6722" w:rsidRDefault="003B6722" w:rsidP="003B6722">
      <w:pPr>
        <w:sectPr w:rsidR="003B6722" w:rsidSect="001B10D3">
          <w:pgSz w:w="16838" w:h="11906" w:orient="landscape"/>
          <w:pgMar w:top="720" w:right="720" w:bottom="720" w:left="720" w:header="708" w:footer="708" w:gutter="0"/>
          <w:cols w:space="708"/>
          <w:docGrid w:linePitch="360"/>
        </w:sectPr>
      </w:pPr>
    </w:p>
    <w:p w:rsidR="003B6722" w:rsidRDefault="003B6722" w:rsidP="003B6722">
      <w:pPr>
        <w:pStyle w:val="afff3"/>
      </w:pPr>
      <w:r>
        <w:lastRenderedPageBreak/>
        <w:t>Перечень предлагаемого в залог имущества</w:t>
      </w:r>
    </w:p>
    <w:tbl>
      <w:tblPr>
        <w:tblW w:w="13311" w:type="dxa"/>
        <w:tblLook w:val="04A0" w:firstRow="1" w:lastRow="0" w:firstColumn="1" w:lastColumn="0" w:noHBand="0" w:noVBand="1"/>
      </w:tblPr>
      <w:tblGrid>
        <w:gridCol w:w="222"/>
        <w:gridCol w:w="729"/>
        <w:gridCol w:w="3520"/>
        <w:gridCol w:w="1780"/>
        <w:gridCol w:w="1800"/>
        <w:gridCol w:w="1000"/>
        <w:gridCol w:w="1260"/>
        <w:gridCol w:w="1540"/>
        <w:gridCol w:w="1460"/>
      </w:tblGrid>
      <w:tr w:rsidR="003B6722" w:rsidRPr="00F321C3" w:rsidTr="001B10D3">
        <w:trPr>
          <w:trHeight w:val="225"/>
        </w:trPr>
        <w:tc>
          <w:tcPr>
            <w:tcW w:w="222" w:type="dxa"/>
            <w:tcBorders>
              <w:top w:val="nil"/>
              <w:left w:val="nil"/>
              <w:bottom w:val="nil"/>
              <w:right w:val="nil"/>
            </w:tcBorders>
            <w:shd w:val="clear" w:color="auto" w:fill="auto"/>
            <w:noWrap/>
            <w:vAlign w:val="bottom"/>
            <w:hideMark/>
          </w:tcPr>
          <w:p w:rsidR="003B6722" w:rsidRPr="00F321C3" w:rsidRDefault="003B6722" w:rsidP="001B10D3"/>
        </w:tc>
        <w:tc>
          <w:tcPr>
            <w:tcW w:w="729"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52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78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80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00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26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54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460" w:type="dxa"/>
            <w:tcBorders>
              <w:top w:val="nil"/>
              <w:left w:val="nil"/>
              <w:bottom w:val="nil"/>
              <w:right w:val="nil"/>
            </w:tcBorders>
            <w:shd w:val="clear" w:color="auto" w:fill="auto"/>
            <w:noWrap/>
            <w:vAlign w:val="bottom"/>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В ОАО "Альфа-банк"</w:t>
            </w:r>
          </w:p>
        </w:tc>
      </w:tr>
      <w:tr w:rsidR="003B6722" w:rsidRPr="00F321C3" w:rsidTr="001B10D3">
        <w:trPr>
          <w:trHeight w:val="315"/>
        </w:trPr>
        <w:tc>
          <w:tcPr>
            <w:tcW w:w="222" w:type="dxa"/>
            <w:tcBorders>
              <w:top w:val="nil"/>
              <w:left w:val="nil"/>
              <w:bottom w:val="nil"/>
              <w:right w:val="nil"/>
            </w:tcBorders>
            <w:shd w:val="clear" w:color="auto" w:fill="auto"/>
            <w:noWrap/>
            <w:vAlign w:val="bottom"/>
            <w:hideMark/>
          </w:tcPr>
          <w:p w:rsidR="003B6722" w:rsidRPr="00F321C3" w:rsidRDefault="003B6722" w:rsidP="001B10D3">
            <w:pPr>
              <w:jc w:val="right"/>
              <w:rPr>
                <w:rFonts w:ascii="Arial" w:hAnsi="Arial" w:cs="Arial"/>
                <w:sz w:val="16"/>
                <w:szCs w:val="16"/>
              </w:rPr>
            </w:pPr>
          </w:p>
        </w:tc>
        <w:tc>
          <w:tcPr>
            <w:tcW w:w="6029" w:type="dxa"/>
            <w:gridSpan w:val="3"/>
            <w:tcBorders>
              <w:top w:val="nil"/>
              <w:left w:val="nil"/>
              <w:bottom w:val="nil"/>
              <w:right w:val="nil"/>
            </w:tcBorders>
            <w:shd w:val="clear" w:color="auto" w:fill="auto"/>
            <w:noWrap/>
            <w:vAlign w:val="center"/>
            <w:hideMark/>
          </w:tcPr>
          <w:p w:rsidR="003B6722" w:rsidRPr="00F321C3" w:rsidRDefault="003B6722" w:rsidP="001B10D3">
            <w:pPr>
              <w:rPr>
                <w:rFonts w:ascii="Arial" w:hAnsi="Arial" w:cs="Arial"/>
                <w:b/>
                <w:bCs/>
              </w:rPr>
            </w:pPr>
            <w:r w:rsidRPr="00F321C3">
              <w:rPr>
                <w:rFonts w:ascii="Arial" w:hAnsi="Arial" w:cs="Arial"/>
                <w:b/>
                <w:bCs/>
              </w:rPr>
              <w:t>Перечень предлагаемого в залог имущества</w:t>
            </w:r>
          </w:p>
        </w:tc>
        <w:tc>
          <w:tcPr>
            <w:tcW w:w="1800" w:type="dxa"/>
            <w:tcBorders>
              <w:top w:val="nil"/>
              <w:left w:val="nil"/>
              <w:bottom w:val="nil"/>
              <w:right w:val="nil"/>
            </w:tcBorders>
            <w:shd w:val="clear" w:color="auto" w:fill="auto"/>
            <w:noWrap/>
            <w:vAlign w:val="center"/>
            <w:hideMark/>
          </w:tcPr>
          <w:p w:rsidR="003B6722" w:rsidRPr="00F321C3" w:rsidRDefault="003B6722" w:rsidP="001B10D3">
            <w:pPr>
              <w:rPr>
                <w:rFonts w:ascii="Arial" w:hAnsi="Arial" w:cs="Arial"/>
                <w:b/>
                <w:bCs/>
              </w:rPr>
            </w:pPr>
          </w:p>
        </w:tc>
        <w:tc>
          <w:tcPr>
            <w:tcW w:w="1000" w:type="dxa"/>
            <w:tcBorders>
              <w:top w:val="nil"/>
              <w:left w:val="nil"/>
              <w:bottom w:val="nil"/>
              <w:right w:val="nil"/>
            </w:tcBorders>
            <w:shd w:val="clear" w:color="auto" w:fill="auto"/>
            <w:noWrap/>
            <w:vAlign w:val="center"/>
            <w:hideMark/>
          </w:tcPr>
          <w:p w:rsidR="003B6722" w:rsidRPr="00F321C3" w:rsidRDefault="003B6722" w:rsidP="001B10D3">
            <w:pPr>
              <w:jc w:val="center"/>
              <w:rPr>
                <w:sz w:val="20"/>
                <w:szCs w:val="20"/>
              </w:rPr>
            </w:pPr>
          </w:p>
        </w:tc>
        <w:tc>
          <w:tcPr>
            <w:tcW w:w="1260" w:type="dxa"/>
            <w:tcBorders>
              <w:top w:val="nil"/>
              <w:left w:val="nil"/>
              <w:bottom w:val="nil"/>
              <w:right w:val="nil"/>
            </w:tcBorders>
            <w:shd w:val="clear" w:color="auto" w:fill="auto"/>
            <w:noWrap/>
            <w:vAlign w:val="center"/>
            <w:hideMark/>
          </w:tcPr>
          <w:p w:rsidR="003B6722" w:rsidRPr="00F321C3" w:rsidRDefault="003B6722" w:rsidP="001B10D3">
            <w:pPr>
              <w:jc w:val="center"/>
              <w:rPr>
                <w:sz w:val="20"/>
                <w:szCs w:val="20"/>
              </w:rPr>
            </w:pPr>
          </w:p>
        </w:tc>
        <w:tc>
          <w:tcPr>
            <w:tcW w:w="1540" w:type="dxa"/>
            <w:tcBorders>
              <w:top w:val="nil"/>
              <w:left w:val="nil"/>
              <w:bottom w:val="nil"/>
              <w:right w:val="nil"/>
            </w:tcBorders>
            <w:shd w:val="clear" w:color="auto" w:fill="auto"/>
            <w:noWrap/>
            <w:vAlign w:val="center"/>
            <w:hideMark/>
          </w:tcPr>
          <w:p w:rsidR="003B6722" w:rsidRPr="00F321C3" w:rsidRDefault="003B6722" w:rsidP="001B10D3">
            <w:pPr>
              <w:jc w:val="center"/>
              <w:rPr>
                <w:sz w:val="20"/>
                <w:szCs w:val="20"/>
              </w:rPr>
            </w:pPr>
          </w:p>
        </w:tc>
        <w:tc>
          <w:tcPr>
            <w:tcW w:w="1460" w:type="dxa"/>
            <w:tcBorders>
              <w:top w:val="nil"/>
              <w:left w:val="nil"/>
              <w:bottom w:val="nil"/>
              <w:right w:val="nil"/>
            </w:tcBorders>
            <w:shd w:val="clear" w:color="auto" w:fill="auto"/>
            <w:noWrap/>
            <w:vAlign w:val="center"/>
            <w:hideMark/>
          </w:tcPr>
          <w:p w:rsidR="003B6722" w:rsidRPr="00F321C3" w:rsidRDefault="003B6722" w:rsidP="001B10D3">
            <w:pPr>
              <w:jc w:val="center"/>
              <w:rPr>
                <w:sz w:val="20"/>
                <w:szCs w:val="20"/>
              </w:rPr>
            </w:pPr>
          </w:p>
        </w:tc>
      </w:tr>
      <w:tr w:rsidR="003B6722" w:rsidRPr="00F321C3" w:rsidTr="001B10D3">
        <w:trPr>
          <w:trHeight w:val="255"/>
        </w:trPr>
        <w:tc>
          <w:tcPr>
            <w:tcW w:w="222" w:type="dxa"/>
            <w:tcBorders>
              <w:top w:val="nil"/>
              <w:left w:val="nil"/>
              <w:bottom w:val="nil"/>
              <w:right w:val="nil"/>
            </w:tcBorders>
            <w:shd w:val="clear" w:color="auto" w:fill="auto"/>
            <w:noWrap/>
            <w:vAlign w:val="bottom"/>
            <w:hideMark/>
          </w:tcPr>
          <w:p w:rsidR="003B6722" w:rsidRPr="00F321C3" w:rsidRDefault="003B6722" w:rsidP="001B10D3">
            <w:pPr>
              <w:jc w:val="center"/>
              <w:rPr>
                <w:sz w:val="20"/>
                <w:szCs w:val="20"/>
              </w:rPr>
            </w:pPr>
          </w:p>
        </w:tc>
        <w:tc>
          <w:tcPr>
            <w:tcW w:w="4249" w:type="dxa"/>
            <w:gridSpan w:val="2"/>
            <w:tcBorders>
              <w:top w:val="nil"/>
              <w:left w:val="nil"/>
              <w:bottom w:val="nil"/>
              <w:right w:val="nil"/>
            </w:tcBorders>
            <w:shd w:val="clear" w:color="auto" w:fill="auto"/>
            <w:noWrap/>
            <w:vAlign w:val="center"/>
            <w:hideMark/>
          </w:tcPr>
          <w:p w:rsidR="003B6722" w:rsidRPr="00F321C3" w:rsidRDefault="003B6722" w:rsidP="001B10D3">
            <w:pPr>
              <w:rPr>
                <w:rFonts w:ascii="Arial" w:hAnsi="Arial" w:cs="Arial"/>
                <w:sz w:val="18"/>
                <w:szCs w:val="18"/>
              </w:rPr>
            </w:pPr>
            <w:r w:rsidRPr="00F321C3">
              <w:rPr>
                <w:rFonts w:ascii="Arial" w:hAnsi="Arial" w:cs="Arial"/>
                <w:sz w:val="18"/>
                <w:szCs w:val="18"/>
              </w:rPr>
              <w:t>31.12.12</w:t>
            </w:r>
          </w:p>
        </w:tc>
        <w:tc>
          <w:tcPr>
            <w:tcW w:w="1780" w:type="dxa"/>
            <w:tcBorders>
              <w:top w:val="nil"/>
              <w:left w:val="nil"/>
              <w:bottom w:val="nil"/>
              <w:right w:val="nil"/>
            </w:tcBorders>
            <w:shd w:val="clear" w:color="auto" w:fill="auto"/>
            <w:noWrap/>
            <w:vAlign w:val="center"/>
            <w:hideMark/>
          </w:tcPr>
          <w:p w:rsidR="003B6722" w:rsidRPr="00F321C3" w:rsidRDefault="003B6722" w:rsidP="001B10D3">
            <w:pPr>
              <w:rPr>
                <w:rFonts w:ascii="Arial" w:hAnsi="Arial" w:cs="Arial"/>
                <w:sz w:val="18"/>
                <w:szCs w:val="18"/>
              </w:rPr>
            </w:pPr>
          </w:p>
        </w:tc>
        <w:tc>
          <w:tcPr>
            <w:tcW w:w="1800" w:type="dxa"/>
            <w:tcBorders>
              <w:top w:val="nil"/>
              <w:left w:val="nil"/>
              <w:bottom w:val="nil"/>
              <w:right w:val="nil"/>
            </w:tcBorders>
            <w:shd w:val="clear" w:color="auto" w:fill="auto"/>
            <w:noWrap/>
            <w:vAlign w:val="center"/>
            <w:hideMark/>
          </w:tcPr>
          <w:p w:rsidR="003B6722" w:rsidRPr="00F321C3" w:rsidRDefault="003B6722" w:rsidP="001B10D3">
            <w:pPr>
              <w:jc w:val="center"/>
              <w:rPr>
                <w:sz w:val="20"/>
                <w:szCs w:val="20"/>
              </w:rPr>
            </w:pPr>
          </w:p>
        </w:tc>
        <w:tc>
          <w:tcPr>
            <w:tcW w:w="1000" w:type="dxa"/>
            <w:tcBorders>
              <w:top w:val="nil"/>
              <w:left w:val="nil"/>
              <w:bottom w:val="nil"/>
              <w:right w:val="nil"/>
            </w:tcBorders>
            <w:shd w:val="clear" w:color="auto" w:fill="auto"/>
            <w:noWrap/>
            <w:vAlign w:val="center"/>
            <w:hideMark/>
          </w:tcPr>
          <w:p w:rsidR="003B6722" w:rsidRPr="00F321C3" w:rsidRDefault="003B6722" w:rsidP="001B10D3">
            <w:pPr>
              <w:jc w:val="center"/>
              <w:rPr>
                <w:sz w:val="20"/>
                <w:szCs w:val="20"/>
              </w:rPr>
            </w:pPr>
          </w:p>
        </w:tc>
        <w:tc>
          <w:tcPr>
            <w:tcW w:w="1260" w:type="dxa"/>
            <w:tcBorders>
              <w:top w:val="nil"/>
              <w:left w:val="nil"/>
              <w:bottom w:val="nil"/>
              <w:right w:val="nil"/>
            </w:tcBorders>
            <w:shd w:val="clear" w:color="auto" w:fill="auto"/>
            <w:noWrap/>
            <w:vAlign w:val="center"/>
            <w:hideMark/>
          </w:tcPr>
          <w:p w:rsidR="003B6722" w:rsidRPr="00F321C3" w:rsidRDefault="003B6722" w:rsidP="001B10D3">
            <w:pPr>
              <w:jc w:val="center"/>
              <w:rPr>
                <w:sz w:val="20"/>
                <w:szCs w:val="20"/>
              </w:rPr>
            </w:pPr>
          </w:p>
        </w:tc>
        <w:tc>
          <w:tcPr>
            <w:tcW w:w="1540" w:type="dxa"/>
            <w:tcBorders>
              <w:top w:val="nil"/>
              <w:left w:val="nil"/>
              <w:bottom w:val="nil"/>
              <w:right w:val="nil"/>
            </w:tcBorders>
            <w:shd w:val="clear" w:color="auto" w:fill="auto"/>
            <w:noWrap/>
            <w:vAlign w:val="center"/>
            <w:hideMark/>
          </w:tcPr>
          <w:p w:rsidR="003B6722" w:rsidRPr="00F321C3" w:rsidRDefault="003B6722" w:rsidP="001B10D3">
            <w:pPr>
              <w:jc w:val="center"/>
              <w:rPr>
                <w:sz w:val="20"/>
                <w:szCs w:val="20"/>
              </w:rPr>
            </w:pPr>
          </w:p>
        </w:tc>
        <w:tc>
          <w:tcPr>
            <w:tcW w:w="1460" w:type="dxa"/>
            <w:tcBorders>
              <w:top w:val="nil"/>
              <w:left w:val="nil"/>
              <w:bottom w:val="nil"/>
              <w:right w:val="nil"/>
            </w:tcBorders>
            <w:shd w:val="clear" w:color="auto" w:fill="auto"/>
            <w:noWrap/>
            <w:vAlign w:val="center"/>
            <w:hideMark/>
          </w:tcPr>
          <w:p w:rsidR="003B6722" w:rsidRPr="00F321C3" w:rsidRDefault="003B6722" w:rsidP="001B10D3">
            <w:pPr>
              <w:jc w:val="center"/>
              <w:rPr>
                <w:sz w:val="20"/>
                <w:szCs w:val="20"/>
              </w:rPr>
            </w:pPr>
          </w:p>
        </w:tc>
      </w:tr>
      <w:tr w:rsidR="003B6722" w:rsidRPr="00F321C3" w:rsidTr="001B10D3">
        <w:trPr>
          <w:trHeight w:val="900"/>
        </w:trPr>
        <w:tc>
          <w:tcPr>
            <w:tcW w:w="222" w:type="dxa"/>
            <w:tcBorders>
              <w:top w:val="nil"/>
              <w:left w:val="nil"/>
              <w:bottom w:val="nil"/>
              <w:right w:val="nil"/>
            </w:tcBorders>
            <w:shd w:val="clear" w:color="auto" w:fill="auto"/>
            <w:vAlign w:val="bottom"/>
            <w:hideMark/>
          </w:tcPr>
          <w:p w:rsidR="003B6722" w:rsidRPr="00F321C3" w:rsidRDefault="003B6722" w:rsidP="001B10D3">
            <w:pPr>
              <w:jc w:val="center"/>
              <w:rPr>
                <w:sz w:val="20"/>
                <w:szCs w:val="20"/>
              </w:rPr>
            </w:pPr>
          </w:p>
        </w:tc>
        <w:tc>
          <w:tcPr>
            <w:tcW w:w="729" w:type="dxa"/>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 п/п</w:t>
            </w:r>
          </w:p>
        </w:tc>
        <w:tc>
          <w:tcPr>
            <w:tcW w:w="3520" w:type="dxa"/>
            <w:tcBorders>
              <w:top w:val="single" w:sz="4" w:space="0" w:color="auto"/>
              <w:left w:val="nil"/>
              <w:bottom w:val="single" w:sz="4" w:space="0" w:color="auto"/>
              <w:right w:val="single" w:sz="4" w:space="0" w:color="auto"/>
            </w:tcBorders>
            <w:shd w:val="clear" w:color="000000" w:fill="FFFBF0"/>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Наименование ОС</w:t>
            </w:r>
          </w:p>
        </w:tc>
        <w:tc>
          <w:tcPr>
            <w:tcW w:w="1780" w:type="dxa"/>
            <w:tcBorders>
              <w:top w:val="single" w:sz="4" w:space="0" w:color="auto"/>
              <w:left w:val="nil"/>
              <w:bottom w:val="single" w:sz="4" w:space="0" w:color="auto"/>
              <w:right w:val="single" w:sz="4" w:space="0" w:color="auto"/>
            </w:tcBorders>
            <w:shd w:val="clear" w:color="000000" w:fill="FFFBF0"/>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Модель</w:t>
            </w:r>
          </w:p>
        </w:tc>
        <w:tc>
          <w:tcPr>
            <w:tcW w:w="1800" w:type="dxa"/>
            <w:tcBorders>
              <w:top w:val="single" w:sz="4" w:space="0" w:color="auto"/>
              <w:left w:val="nil"/>
              <w:bottom w:val="single" w:sz="4" w:space="0" w:color="auto"/>
              <w:right w:val="single" w:sz="4" w:space="0" w:color="auto"/>
            </w:tcBorders>
            <w:shd w:val="clear" w:color="000000" w:fill="FFFBF0"/>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Производитель</w:t>
            </w:r>
          </w:p>
        </w:tc>
        <w:tc>
          <w:tcPr>
            <w:tcW w:w="1000" w:type="dxa"/>
            <w:tcBorders>
              <w:top w:val="single" w:sz="4" w:space="0" w:color="auto"/>
              <w:left w:val="nil"/>
              <w:bottom w:val="single" w:sz="4" w:space="0" w:color="auto"/>
              <w:right w:val="single" w:sz="4" w:space="0" w:color="auto"/>
            </w:tcBorders>
            <w:shd w:val="clear" w:color="000000" w:fill="FFFBF0"/>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Инв.№</w:t>
            </w:r>
          </w:p>
        </w:tc>
        <w:tc>
          <w:tcPr>
            <w:tcW w:w="1260" w:type="dxa"/>
            <w:tcBorders>
              <w:top w:val="single" w:sz="4" w:space="0" w:color="auto"/>
              <w:left w:val="nil"/>
              <w:bottom w:val="single" w:sz="4" w:space="0" w:color="auto"/>
              <w:right w:val="single" w:sz="4" w:space="0" w:color="auto"/>
            </w:tcBorders>
            <w:shd w:val="clear" w:color="000000" w:fill="FFFBF0"/>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Дата ввода в эксплуатацию</w:t>
            </w:r>
          </w:p>
        </w:tc>
        <w:tc>
          <w:tcPr>
            <w:tcW w:w="1540" w:type="dxa"/>
            <w:tcBorders>
              <w:top w:val="single" w:sz="4" w:space="0" w:color="auto"/>
              <w:left w:val="nil"/>
              <w:bottom w:val="single" w:sz="4" w:space="0" w:color="auto"/>
              <w:right w:val="single" w:sz="4" w:space="0" w:color="auto"/>
            </w:tcBorders>
            <w:shd w:val="clear" w:color="000000" w:fill="FFFBF0"/>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Первоначальная стоимость</w:t>
            </w:r>
          </w:p>
        </w:tc>
        <w:tc>
          <w:tcPr>
            <w:tcW w:w="1460" w:type="dxa"/>
            <w:tcBorders>
              <w:top w:val="single" w:sz="4" w:space="0" w:color="auto"/>
              <w:left w:val="nil"/>
              <w:bottom w:val="single" w:sz="4" w:space="0" w:color="auto"/>
              <w:right w:val="single" w:sz="4" w:space="0" w:color="auto"/>
            </w:tcBorders>
            <w:shd w:val="clear" w:color="000000" w:fill="FFFBF0"/>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Балансовая стоимость</w:t>
            </w:r>
          </w:p>
        </w:tc>
      </w:tr>
      <w:tr w:rsidR="003B6722" w:rsidRPr="00F321C3" w:rsidTr="001B10D3">
        <w:trPr>
          <w:trHeight w:val="420"/>
        </w:trPr>
        <w:tc>
          <w:tcPr>
            <w:tcW w:w="222" w:type="dxa"/>
            <w:tcBorders>
              <w:top w:val="nil"/>
              <w:left w:val="nil"/>
              <w:bottom w:val="nil"/>
              <w:right w:val="nil"/>
            </w:tcBorders>
            <w:shd w:val="clear" w:color="auto" w:fill="auto"/>
            <w:vAlign w:val="bottom"/>
            <w:hideMark/>
          </w:tcPr>
          <w:p w:rsidR="003B6722" w:rsidRPr="00F321C3" w:rsidRDefault="003B6722" w:rsidP="001B10D3">
            <w:pPr>
              <w:jc w:val="center"/>
              <w:rPr>
                <w:rFonts w:ascii="Arial" w:hAnsi="Arial" w:cs="Arial"/>
                <w:sz w:val="16"/>
                <w:szCs w:val="16"/>
              </w:rPr>
            </w:pPr>
          </w:p>
        </w:tc>
        <w:tc>
          <w:tcPr>
            <w:tcW w:w="729" w:type="dxa"/>
            <w:tcBorders>
              <w:top w:val="nil"/>
              <w:left w:val="single" w:sz="4" w:space="0" w:color="auto"/>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352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78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80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00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26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540" w:type="dxa"/>
            <w:tcBorders>
              <w:top w:val="nil"/>
              <w:left w:val="single" w:sz="4" w:space="0" w:color="auto"/>
              <w:bottom w:val="nil"/>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r w:rsidRPr="00F321C3">
              <w:rPr>
                <w:rFonts w:ascii="Arial" w:hAnsi="Arial" w:cs="Arial"/>
                <w:b/>
                <w:bCs/>
                <w:sz w:val="20"/>
                <w:szCs w:val="20"/>
              </w:rPr>
              <w:t> </w:t>
            </w:r>
          </w:p>
        </w:tc>
        <w:tc>
          <w:tcPr>
            <w:tcW w:w="1460" w:type="dxa"/>
            <w:tcBorders>
              <w:top w:val="nil"/>
              <w:left w:val="nil"/>
              <w:bottom w:val="nil"/>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r w:rsidRPr="00F321C3">
              <w:rPr>
                <w:rFonts w:ascii="Arial" w:hAnsi="Arial" w:cs="Arial"/>
                <w:b/>
                <w:bCs/>
                <w:sz w:val="20"/>
                <w:szCs w:val="20"/>
              </w:rPr>
              <w:t> </w:t>
            </w:r>
          </w:p>
        </w:tc>
      </w:tr>
      <w:tr w:rsidR="003B6722" w:rsidRPr="00F321C3" w:rsidTr="001B10D3">
        <w:trPr>
          <w:trHeight w:val="42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b/>
                <w:bCs/>
                <w:sz w:val="20"/>
                <w:szCs w:val="20"/>
              </w:rPr>
            </w:pPr>
          </w:p>
        </w:tc>
        <w:tc>
          <w:tcPr>
            <w:tcW w:w="729" w:type="dxa"/>
            <w:tcBorders>
              <w:top w:val="nil"/>
              <w:left w:val="single" w:sz="4" w:space="0" w:color="auto"/>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352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Машины и оборудование</w:t>
            </w:r>
          </w:p>
        </w:tc>
        <w:tc>
          <w:tcPr>
            <w:tcW w:w="178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80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00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26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540" w:type="dxa"/>
            <w:tcBorders>
              <w:top w:val="nil"/>
              <w:left w:val="single" w:sz="4" w:space="0" w:color="auto"/>
              <w:bottom w:val="single" w:sz="4" w:space="0" w:color="auto"/>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c>
          <w:tcPr>
            <w:tcW w:w="1460" w:type="dxa"/>
            <w:tcBorders>
              <w:top w:val="nil"/>
              <w:left w:val="nil"/>
              <w:bottom w:val="single" w:sz="4" w:space="0" w:color="auto"/>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r>
      <w:tr w:rsidR="003B6722" w:rsidRPr="00F321C3" w:rsidTr="001B10D3">
        <w:trPr>
          <w:trHeight w:val="225"/>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b/>
                <w:bCs/>
                <w:sz w:val="20"/>
                <w:szCs w:val="20"/>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225"/>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lang w:val="en-US"/>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225"/>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lang w:val="en-US"/>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225"/>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lang w:val="en-US"/>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42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352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78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80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00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26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540" w:type="dxa"/>
            <w:tcBorders>
              <w:top w:val="nil"/>
              <w:left w:val="single" w:sz="4" w:space="0" w:color="auto"/>
              <w:bottom w:val="nil"/>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c>
          <w:tcPr>
            <w:tcW w:w="1460" w:type="dxa"/>
            <w:tcBorders>
              <w:top w:val="nil"/>
              <w:left w:val="nil"/>
              <w:bottom w:val="nil"/>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r>
      <w:tr w:rsidR="003B6722" w:rsidRPr="00F321C3" w:rsidTr="001B10D3">
        <w:trPr>
          <w:trHeight w:val="42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b/>
                <w:bCs/>
                <w:sz w:val="20"/>
                <w:szCs w:val="20"/>
              </w:rPr>
            </w:pPr>
          </w:p>
        </w:tc>
        <w:tc>
          <w:tcPr>
            <w:tcW w:w="729" w:type="dxa"/>
            <w:tcBorders>
              <w:top w:val="nil"/>
              <w:left w:val="single" w:sz="4" w:space="0" w:color="auto"/>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352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Производственный и хозяйственный инвентарь</w:t>
            </w:r>
          </w:p>
        </w:tc>
        <w:tc>
          <w:tcPr>
            <w:tcW w:w="178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80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00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26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540" w:type="dxa"/>
            <w:tcBorders>
              <w:top w:val="nil"/>
              <w:left w:val="single" w:sz="4" w:space="0" w:color="auto"/>
              <w:bottom w:val="single" w:sz="4" w:space="0" w:color="auto"/>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c>
          <w:tcPr>
            <w:tcW w:w="1460" w:type="dxa"/>
            <w:tcBorders>
              <w:top w:val="nil"/>
              <w:left w:val="nil"/>
              <w:bottom w:val="single" w:sz="4" w:space="0" w:color="auto"/>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r>
      <w:tr w:rsidR="003B6722" w:rsidRPr="00F321C3" w:rsidTr="001B10D3">
        <w:trPr>
          <w:trHeight w:val="45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b/>
                <w:bCs/>
                <w:sz w:val="20"/>
                <w:szCs w:val="20"/>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lang w:val="en-US"/>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42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352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78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80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00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26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540" w:type="dxa"/>
            <w:tcBorders>
              <w:top w:val="nil"/>
              <w:left w:val="single" w:sz="4" w:space="0" w:color="auto"/>
              <w:bottom w:val="nil"/>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c>
          <w:tcPr>
            <w:tcW w:w="1460" w:type="dxa"/>
            <w:tcBorders>
              <w:top w:val="nil"/>
              <w:left w:val="nil"/>
              <w:bottom w:val="nil"/>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r>
      <w:tr w:rsidR="003B6722" w:rsidRPr="00F321C3" w:rsidTr="001B10D3">
        <w:trPr>
          <w:trHeight w:val="42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b/>
                <w:bCs/>
                <w:sz w:val="20"/>
                <w:szCs w:val="20"/>
              </w:rPr>
            </w:pPr>
          </w:p>
        </w:tc>
        <w:tc>
          <w:tcPr>
            <w:tcW w:w="729" w:type="dxa"/>
            <w:tcBorders>
              <w:top w:val="nil"/>
              <w:left w:val="single" w:sz="4" w:space="0" w:color="auto"/>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352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Прочие основные фонды</w:t>
            </w:r>
          </w:p>
        </w:tc>
        <w:tc>
          <w:tcPr>
            <w:tcW w:w="178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80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00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26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540" w:type="dxa"/>
            <w:tcBorders>
              <w:top w:val="nil"/>
              <w:left w:val="single" w:sz="4" w:space="0" w:color="auto"/>
              <w:bottom w:val="single" w:sz="4" w:space="0" w:color="auto"/>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c>
          <w:tcPr>
            <w:tcW w:w="1460" w:type="dxa"/>
            <w:tcBorders>
              <w:top w:val="nil"/>
              <w:left w:val="nil"/>
              <w:bottom w:val="single" w:sz="4" w:space="0" w:color="auto"/>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r>
      <w:tr w:rsidR="003B6722" w:rsidRPr="00F321C3" w:rsidTr="001B10D3">
        <w:trPr>
          <w:trHeight w:val="45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b/>
                <w:bCs/>
                <w:sz w:val="20"/>
                <w:szCs w:val="20"/>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lang w:val="en-US"/>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42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352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78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80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00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260" w:type="dxa"/>
            <w:tcBorders>
              <w:top w:val="nil"/>
              <w:left w:val="nil"/>
              <w:bottom w:val="nil"/>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540" w:type="dxa"/>
            <w:tcBorders>
              <w:top w:val="nil"/>
              <w:left w:val="single" w:sz="4" w:space="0" w:color="auto"/>
              <w:bottom w:val="nil"/>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c>
          <w:tcPr>
            <w:tcW w:w="1460" w:type="dxa"/>
            <w:tcBorders>
              <w:top w:val="nil"/>
              <w:left w:val="nil"/>
              <w:bottom w:val="nil"/>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r>
      <w:tr w:rsidR="003B6722" w:rsidRPr="00F321C3" w:rsidTr="001B10D3">
        <w:trPr>
          <w:trHeight w:val="42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b/>
                <w:bCs/>
                <w:sz w:val="20"/>
                <w:szCs w:val="20"/>
              </w:rPr>
            </w:pPr>
          </w:p>
        </w:tc>
        <w:tc>
          <w:tcPr>
            <w:tcW w:w="729" w:type="dxa"/>
            <w:tcBorders>
              <w:top w:val="nil"/>
              <w:left w:val="single" w:sz="4" w:space="0" w:color="auto"/>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352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Транспортные средства</w:t>
            </w:r>
          </w:p>
        </w:tc>
        <w:tc>
          <w:tcPr>
            <w:tcW w:w="178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80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00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260" w:type="dxa"/>
            <w:tcBorders>
              <w:top w:val="nil"/>
              <w:left w:val="nil"/>
              <w:bottom w:val="single" w:sz="4" w:space="0" w:color="auto"/>
              <w:right w:val="nil"/>
            </w:tcBorders>
            <w:shd w:val="clear" w:color="000000" w:fill="FFFBF0"/>
            <w:vAlign w:val="center"/>
            <w:hideMark/>
          </w:tcPr>
          <w:p w:rsidR="003B6722" w:rsidRPr="00F321C3" w:rsidRDefault="003B6722" w:rsidP="001B10D3">
            <w:pPr>
              <w:rPr>
                <w:rFonts w:ascii="Arial" w:hAnsi="Arial" w:cs="Arial"/>
                <w:b/>
                <w:bCs/>
                <w:sz w:val="20"/>
                <w:szCs w:val="20"/>
              </w:rPr>
            </w:pPr>
            <w:r w:rsidRPr="00F321C3">
              <w:rPr>
                <w:rFonts w:ascii="Arial" w:hAnsi="Arial" w:cs="Arial"/>
                <w:b/>
                <w:bCs/>
                <w:sz w:val="20"/>
                <w:szCs w:val="20"/>
              </w:rPr>
              <w:t> </w:t>
            </w:r>
          </w:p>
        </w:tc>
        <w:tc>
          <w:tcPr>
            <w:tcW w:w="1540" w:type="dxa"/>
            <w:tcBorders>
              <w:top w:val="nil"/>
              <w:left w:val="single" w:sz="4" w:space="0" w:color="auto"/>
              <w:bottom w:val="single" w:sz="4" w:space="0" w:color="auto"/>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c>
          <w:tcPr>
            <w:tcW w:w="1460" w:type="dxa"/>
            <w:tcBorders>
              <w:top w:val="nil"/>
              <w:left w:val="nil"/>
              <w:bottom w:val="single" w:sz="4" w:space="0" w:color="auto"/>
              <w:right w:val="single" w:sz="4" w:space="0" w:color="auto"/>
            </w:tcBorders>
            <w:shd w:val="clear" w:color="000000" w:fill="FFFBF0"/>
            <w:vAlign w:val="center"/>
            <w:hideMark/>
          </w:tcPr>
          <w:p w:rsidR="003B6722" w:rsidRPr="00F321C3" w:rsidRDefault="003B6722" w:rsidP="001B10D3">
            <w:pPr>
              <w:jc w:val="right"/>
              <w:rPr>
                <w:rFonts w:ascii="Arial" w:hAnsi="Arial" w:cs="Arial"/>
                <w:b/>
                <w:bCs/>
                <w:sz w:val="20"/>
                <w:szCs w:val="20"/>
              </w:rPr>
            </w:pPr>
          </w:p>
        </w:tc>
      </w:tr>
      <w:tr w:rsidR="003B6722" w:rsidRPr="00F321C3" w:rsidTr="001B10D3">
        <w:trPr>
          <w:trHeight w:val="225"/>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b/>
                <w:bCs/>
                <w:sz w:val="20"/>
                <w:szCs w:val="20"/>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lang w:val="en-US"/>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lang w:val="en-US"/>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225"/>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225"/>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352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00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cente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single" w:sz="4" w:space="0" w:color="auto"/>
              <w:bottom w:val="single" w:sz="4" w:space="0" w:color="auto"/>
              <w:right w:val="nil"/>
            </w:tcBorders>
            <w:shd w:val="clear" w:color="auto" w:fill="auto"/>
            <w:vAlign w:val="center"/>
            <w:hideMark/>
          </w:tcPr>
          <w:p w:rsidR="003B6722" w:rsidRPr="00F321C3" w:rsidRDefault="003B6722" w:rsidP="001B10D3">
            <w:pPr>
              <w:jc w:val="right"/>
              <w:rPr>
                <w:rFonts w:ascii="Arial" w:hAnsi="Arial" w:cs="Arial"/>
                <w:b/>
                <w:bCs/>
                <w:sz w:val="18"/>
                <w:szCs w:val="18"/>
              </w:rPr>
            </w:pPr>
            <w:r w:rsidRPr="00F321C3">
              <w:rPr>
                <w:rFonts w:ascii="Arial" w:hAnsi="Arial" w:cs="Arial"/>
                <w:b/>
                <w:bCs/>
                <w:sz w:val="18"/>
                <w:szCs w:val="18"/>
              </w:rPr>
              <w:t xml:space="preserve">Итого     </w:t>
            </w:r>
          </w:p>
        </w:tc>
        <w:tc>
          <w:tcPr>
            <w:tcW w:w="3520" w:type="dxa"/>
            <w:tcBorders>
              <w:top w:val="nil"/>
              <w:left w:val="single" w:sz="4" w:space="0" w:color="auto"/>
              <w:bottom w:val="single" w:sz="4" w:space="0" w:color="auto"/>
              <w:right w:val="nil"/>
            </w:tcBorders>
            <w:shd w:val="clear" w:color="auto" w:fill="auto"/>
            <w:vAlign w:val="center"/>
            <w:hideMark/>
          </w:tcPr>
          <w:p w:rsidR="003B6722" w:rsidRPr="00F321C3" w:rsidRDefault="003B6722" w:rsidP="001B10D3">
            <w:pPr>
              <w:jc w:val="right"/>
              <w:rPr>
                <w:rFonts w:ascii="Arial" w:hAnsi="Arial" w:cs="Arial"/>
                <w:b/>
                <w:bCs/>
                <w:sz w:val="18"/>
                <w:szCs w:val="18"/>
              </w:rPr>
            </w:pPr>
            <w:r w:rsidRPr="00F321C3">
              <w:rPr>
                <w:rFonts w:ascii="Arial" w:hAnsi="Arial" w:cs="Arial"/>
                <w:b/>
                <w:bCs/>
                <w:sz w:val="18"/>
                <w:szCs w:val="18"/>
              </w:rPr>
              <w:t> </w:t>
            </w:r>
          </w:p>
        </w:tc>
        <w:tc>
          <w:tcPr>
            <w:tcW w:w="1780" w:type="dxa"/>
            <w:tcBorders>
              <w:top w:val="nil"/>
              <w:left w:val="single" w:sz="4" w:space="0" w:color="auto"/>
              <w:bottom w:val="single" w:sz="4" w:space="0" w:color="auto"/>
              <w:right w:val="nil"/>
            </w:tcBorders>
            <w:shd w:val="clear" w:color="auto" w:fill="auto"/>
            <w:vAlign w:val="center"/>
            <w:hideMark/>
          </w:tcPr>
          <w:p w:rsidR="003B6722" w:rsidRPr="00F321C3" w:rsidRDefault="003B6722" w:rsidP="001B10D3">
            <w:pPr>
              <w:jc w:val="right"/>
              <w:rPr>
                <w:rFonts w:ascii="Arial" w:hAnsi="Arial" w:cs="Arial"/>
                <w:b/>
                <w:bCs/>
                <w:sz w:val="18"/>
                <w:szCs w:val="18"/>
              </w:rPr>
            </w:pPr>
            <w:r w:rsidRPr="00F321C3">
              <w:rPr>
                <w:rFonts w:ascii="Arial" w:hAnsi="Arial" w:cs="Arial"/>
                <w:b/>
                <w:bCs/>
                <w:sz w:val="18"/>
                <w:szCs w:val="18"/>
              </w:rPr>
              <w:t> </w:t>
            </w:r>
          </w:p>
        </w:tc>
        <w:tc>
          <w:tcPr>
            <w:tcW w:w="1800" w:type="dxa"/>
            <w:tcBorders>
              <w:top w:val="nil"/>
              <w:left w:val="single" w:sz="4" w:space="0" w:color="auto"/>
              <w:bottom w:val="single" w:sz="4" w:space="0" w:color="auto"/>
              <w:right w:val="nil"/>
            </w:tcBorders>
            <w:shd w:val="clear" w:color="auto" w:fill="auto"/>
            <w:vAlign w:val="center"/>
            <w:hideMark/>
          </w:tcPr>
          <w:p w:rsidR="003B6722" w:rsidRPr="00F321C3" w:rsidRDefault="003B6722" w:rsidP="001B10D3">
            <w:pPr>
              <w:jc w:val="right"/>
              <w:rPr>
                <w:rFonts w:ascii="Arial" w:hAnsi="Arial" w:cs="Arial"/>
                <w:b/>
                <w:bCs/>
                <w:sz w:val="18"/>
                <w:szCs w:val="18"/>
              </w:rPr>
            </w:pPr>
            <w:r w:rsidRPr="00F321C3">
              <w:rPr>
                <w:rFonts w:ascii="Arial" w:hAnsi="Arial" w:cs="Arial"/>
                <w:b/>
                <w:bCs/>
                <w:sz w:val="18"/>
                <w:szCs w:val="18"/>
              </w:rPr>
              <w:t> </w:t>
            </w:r>
          </w:p>
        </w:tc>
        <w:tc>
          <w:tcPr>
            <w:tcW w:w="1000" w:type="dxa"/>
            <w:tcBorders>
              <w:top w:val="nil"/>
              <w:left w:val="nil"/>
              <w:bottom w:val="single" w:sz="4" w:space="0" w:color="auto"/>
              <w:right w:val="nil"/>
            </w:tcBorders>
            <w:shd w:val="clear" w:color="auto" w:fill="auto"/>
            <w:vAlign w:val="center"/>
            <w:hideMark/>
          </w:tcPr>
          <w:p w:rsidR="003B6722" w:rsidRPr="00F321C3" w:rsidRDefault="003B6722" w:rsidP="001B10D3">
            <w:pPr>
              <w:jc w:val="right"/>
              <w:rPr>
                <w:rFonts w:ascii="Arial" w:hAnsi="Arial" w:cs="Arial"/>
                <w:b/>
                <w:bCs/>
                <w:sz w:val="18"/>
                <w:szCs w:val="18"/>
              </w:rPr>
            </w:pPr>
            <w:r w:rsidRPr="00F321C3">
              <w:rPr>
                <w:rFonts w:ascii="Arial" w:hAnsi="Arial" w:cs="Arial"/>
                <w:b/>
                <w:bCs/>
                <w:sz w:val="18"/>
                <w:szCs w:val="18"/>
              </w:rPr>
              <w:t> </w:t>
            </w:r>
          </w:p>
        </w:tc>
        <w:tc>
          <w:tcPr>
            <w:tcW w:w="1260" w:type="dxa"/>
            <w:tcBorders>
              <w:top w:val="nil"/>
              <w:left w:val="nil"/>
              <w:bottom w:val="single" w:sz="4" w:space="0" w:color="auto"/>
              <w:right w:val="nil"/>
            </w:tcBorders>
            <w:shd w:val="clear" w:color="auto" w:fill="auto"/>
            <w:vAlign w:val="center"/>
            <w:hideMark/>
          </w:tcPr>
          <w:p w:rsidR="003B6722" w:rsidRPr="00F321C3" w:rsidRDefault="003B6722" w:rsidP="001B10D3">
            <w:pPr>
              <w:jc w:val="right"/>
              <w:rPr>
                <w:rFonts w:ascii="Arial" w:hAnsi="Arial" w:cs="Arial"/>
                <w:b/>
                <w:bCs/>
                <w:sz w:val="18"/>
                <w:szCs w:val="18"/>
              </w:rPr>
            </w:pPr>
            <w:r w:rsidRPr="00F321C3">
              <w:rPr>
                <w:rFonts w:ascii="Arial" w:hAnsi="Arial" w:cs="Arial"/>
                <w:b/>
                <w:bCs/>
                <w:sz w:val="18"/>
                <w:szCs w:val="18"/>
              </w:rPr>
              <w:t> </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b/>
                <w:bCs/>
                <w:sz w:val="18"/>
                <w:szCs w:val="18"/>
              </w:rPr>
            </w:pPr>
          </w:p>
        </w:tc>
        <w:tc>
          <w:tcPr>
            <w:tcW w:w="1460" w:type="dxa"/>
            <w:tcBorders>
              <w:top w:val="nil"/>
              <w:left w:val="nil"/>
              <w:bottom w:val="single" w:sz="4" w:space="0" w:color="auto"/>
              <w:right w:val="single" w:sz="4" w:space="0" w:color="auto"/>
            </w:tcBorders>
            <w:shd w:val="clear" w:color="auto" w:fill="auto"/>
            <w:vAlign w:val="center"/>
            <w:hideMark/>
          </w:tcPr>
          <w:p w:rsidR="003B6722" w:rsidRPr="00F321C3" w:rsidRDefault="003B6722" w:rsidP="001B10D3">
            <w:pPr>
              <w:jc w:val="right"/>
              <w:rPr>
                <w:rFonts w:ascii="Arial" w:hAnsi="Arial" w:cs="Arial"/>
                <w:b/>
                <w:bCs/>
                <w:sz w:val="18"/>
                <w:szCs w:val="18"/>
              </w:rPr>
            </w:pPr>
          </w:p>
        </w:tc>
      </w:tr>
      <w:tr w:rsidR="003B6722" w:rsidRPr="00F321C3" w:rsidTr="001B10D3">
        <w:trPr>
          <w:trHeight w:val="45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352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78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80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00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26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54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46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r>
      <w:tr w:rsidR="003B6722" w:rsidRPr="00F321C3" w:rsidTr="001B10D3">
        <w:trPr>
          <w:trHeight w:val="450"/>
        </w:trPr>
        <w:tc>
          <w:tcPr>
            <w:tcW w:w="222" w:type="dxa"/>
            <w:tcBorders>
              <w:top w:val="nil"/>
              <w:left w:val="nil"/>
              <w:bottom w:val="nil"/>
              <w:right w:val="nil"/>
            </w:tcBorders>
            <w:shd w:val="clear" w:color="auto" w:fill="auto"/>
            <w:vAlign w:val="bottom"/>
            <w:hideMark/>
          </w:tcPr>
          <w:p w:rsidR="003B6722" w:rsidRPr="00F321C3" w:rsidRDefault="003B6722" w:rsidP="001B10D3">
            <w:pPr>
              <w:jc w:val="right"/>
              <w:rPr>
                <w:rFonts w:ascii="Arial" w:hAnsi="Arial" w:cs="Arial"/>
                <w:sz w:val="16"/>
                <w:szCs w:val="16"/>
              </w:rPr>
            </w:pPr>
          </w:p>
        </w:tc>
        <w:tc>
          <w:tcPr>
            <w:tcW w:w="729"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352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78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80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00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26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54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c>
          <w:tcPr>
            <w:tcW w:w="1460" w:type="dxa"/>
            <w:tcBorders>
              <w:top w:val="nil"/>
              <w:left w:val="nil"/>
              <w:bottom w:val="nil"/>
              <w:right w:val="nil"/>
            </w:tcBorders>
            <w:shd w:val="clear" w:color="auto" w:fill="auto"/>
            <w:vAlign w:val="bottom"/>
            <w:hideMark/>
          </w:tcPr>
          <w:p w:rsidR="003B6722" w:rsidRPr="00F321C3" w:rsidRDefault="003B6722" w:rsidP="001B10D3">
            <w:pPr>
              <w:rPr>
                <w:sz w:val="20"/>
                <w:szCs w:val="20"/>
              </w:rPr>
            </w:pPr>
          </w:p>
        </w:tc>
      </w:tr>
      <w:tr w:rsidR="003B6722" w:rsidRPr="00F321C3" w:rsidTr="001B10D3">
        <w:trPr>
          <w:trHeight w:val="225"/>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729"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52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78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80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00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26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54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460"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r>
    </w:tbl>
    <w:p w:rsidR="003B6722" w:rsidRDefault="003B6722" w:rsidP="003B6722"/>
    <w:p w:rsidR="003B6722" w:rsidRDefault="003B6722" w:rsidP="003B6722">
      <w:pPr>
        <w:pStyle w:val="afff3"/>
      </w:pPr>
      <w:r>
        <w:t>Отчет по основным средствам с процентом амортизации</w:t>
      </w:r>
    </w:p>
    <w:tbl>
      <w:tblPr>
        <w:tblW w:w="15365" w:type="dxa"/>
        <w:tblLook w:val="04A0" w:firstRow="1" w:lastRow="0" w:firstColumn="1" w:lastColumn="0" w:noHBand="0" w:noVBand="1"/>
      </w:tblPr>
      <w:tblGrid>
        <w:gridCol w:w="222"/>
        <w:gridCol w:w="3476"/>
        <w:gridCol w:w="1575"/>
        <w:gridCol w:w="1236"/>
        <w:gridCol w:w="1476"/>
        <w:gridCol w:w="1476"/>
        <w:gridCol w:w="1476"/>
        <w:gridCol w:w="1476"/>
        <w:gridCol w:w="1476"/>
        <w:gridCol w:w="1476"/>
      </w:tblGrid>
      <w:tr w:rsidR="003B6722" w:rsidRPr="00F321C3" w:rsidTr="001B10D3">
        <w:trPr>
          <w:trHeight w:val="225"/>
        </w:trPr>
        <w:tc>
          <w:tcPr>
            <w:tcW w:w="222" w:type="dxa"/>
            <w:tcBorders>
              <w:top w:val="nil"/>
              <w:left w:val="nil"/>
              <w:bottom w:val="nil"/>
              <w:right w:val="nil"/>
            </w:tcBorders>
            <w:shd w:val="clear" w:color="auto" w:fill="auto"/>
            <w:noWrap/>
            <w:vAlign w:val="bottom"/>
          </w:tcPr>
          <w:p w:rsidR="003B6722" w:rsidRPr="00F321C3" w:rsidRDefault="003B6722" w:rsidP="001B10D3">
            <w:pPr>
              <w:rPr>
                <w:rFonts w:ascii="Arial" w:hAnsi="Arial" w:cs="Arial"/>
                <w:sz w:val="16"/>
                <w:szCs w:val="16"/>
              </w:rPr>
            </w:pPr>
          </w:p>
        </w:tc>
        <w:tc>
          <w:tcPr>
            <w:tcW w:w="3476" w:type="dxa"/>
            <w:tcBorders>
              <w:top w:val="nil"/>
              <w:left w:val="nil"/>
              <w:bottom w:val="single" w:sz="4" w:space="0" w:color="auto"/>
              <w:right w:val="nil"/>
            </w:tcBorders>
            <w:shd w:val="clear" w:color="000000" w:fill="C0C0C0"/>
            <w:noWrap/>
            <w:vAlign w:val="bottom"/>
          </w:tcPr>
          <w:p w:rsidR="003B6722" w:rsidRPr="00F321C3" w:rsidRDefault="003B6722" w:rsidP="001B10D3">
            <w:pPr>
              <w:rPr>
                <w:rFonts w:ascii="Arial" w:hAnsi="Arial" w:cs="Arial"/>
                <w:sz w:val="16"/>
                <w:szCs w:val="16"/>
              </w:rPr>
            </w:pPr>
          </w:p>
        </w:tc>
        <w:tc>
          <w:tcPr>
            <w:tcW w:w="1575" w:type="dxa"/>
            <w:tcBorders>
              <w:top w:val="nil"/>
              <w:left w:val="nil"/>
              <w:bottom w:val="single" w:sz="4" w:space="0" w:color="auto"/>
              <w:right w:val="nil"/>
            </w:tcBorders>
            <w:shd w:val="clear" w:color="000000" w:fill="C0C0C0"/>
            <w:noWrap/>
            <w:vAlign w:val="bottom"/>
          </w:tcPr>
          <w:p w:rsidR="003B6722" w:rsidRPr="00F321C3" w:rsidRDefault="003B6722" w:rsidP="001B10D3">
            <w:pPr>
              <w:rPr>
                <w:rFonts w:ascii="Arial" w:hAnsi="Arial" w:cs="Arial"/>
                <w:sz w:val="16"/>
                <w:szCs w:val="16"/>
              </w:rPr>
            </w:pPr>
          </w:p>
        </w:tc>
        <w:tc>
          <w:tcPr>
            <w:tcW w:w="1236" w:type="dxa"/>
            <w:tcBorders>
              <w:top w:val="nil"/>
              <w:left w:val="nil"/>
              <w:bottom w:val="single" w:sz="4" w:space="0" w:color="auto"/>
              <w:right w:val="nil"/>
            </w:tcBorders>
            <w:shd w:val="clear" w:color="000000" w:fill="C0C0C0"/>
            <w:noWrap/>
            <w:vAlign w:val="bottom"/>
          </w:tcPr>
          <w:p w:rsidR="003B6722" w:rsidRPr="00F321C3" w:rsidRDefault="003B6722" w:rsidP="001B10D3">
            <w:pPr>
              <w:rPr>
                <w:rFonts w:ascii="Arial" w:hAnsi="Arial" w:cs="Arial"/>
                <w:sz w:val="16"/>
                <w:szCs w:val="16"/>
              </w:rPr>
            </w:pPr>
          </w:p>
        </w:tc>
        <w:tc>
          <w:tcPr>
            <w:tcW w:w="1476" w:type="dxa"/>
            <w:tcBorders>
              <w:top w:val="nil"/>
              <w:left w:val="nil"/>
              <w:bottom w:val="single" w:sz="4" w:space="0" w:color="auto"/>
              <w:right w:val="nil"/>
            </w:tcBorders>
            <w:shd w:val="clear" w:color="000000" w:fill="C0C0C0"/>
            <w:noWrap/>
            <w:vAlign w:val="bottom"/>
          </w:tcPr>
          <w:p w:rsidR="003B6722" w:rsidRPr="00F321C3" w:rsidRDefault="003B6722" w:rsidP="001B10D3">
            <w:pPr>
              <w:rPr>
                <w:rFonts w:ascii="Arial" w:hAnsi="Arial" w:cs="Arial"/>
                <w:sz w:val="16"/>
                <w:szCs w:val="16"/>
              </w:rPr>
            </w:pPr>
          </w:p>
        </w:tc>
        <w:tc>
          <w:tcPr>
            <w:tcW w:w="1476" w:type="dxa"/>
            <w:tcBorders>
              <w:top w:val="nil"/>
              <w:left w:val="nil"/>
              <w:bottom w:val="single" w:sz="4" w:space="0" w:color="auto"/>
              <w:right w:val="nil"/>
            </w:tcBorders>
            <w:shd w:val="clear" w:color="000000" w:fill="C0C0C0"/>
            <w:noWrap/>
            <w:vAlign w:val="bottom"/>
          </w:tcPr>
          <w:p w:rsidR="003B6722" w:rsidRPr="00F321C3" w:rsidRDefault="003B6722" w:rsidP="001B10D3">
            <w:pPr>
              <w:rPr>
                <w:rFonts w:ascii="Arial" w:hAnsi="Arial" w:cs="Arial"/>
                <w:sz w:val="16"/>
                <w:szCs w:val="16"/>
              </w:rPr>
            </w:pPr>
          </w:p>
        </w:tc>
        <w:tc>
          <w:tcPr>
            <w:tcW w:w="1476" w:type="dxa"/>
            <w:tcBorders>
              <w:top w:val="nil"/>
              <w:left w:val="nil"/>
              <w:bottom w:val="single" w:sz="4" w:space="0" w:color="auto"/>
              <w:right w:val="nil"/>
            </w:tcBorders>
            <w:shd w:val="clear" w:color="000000" w:fill="C0C0C0"/>
            <w:noWrap/>
            <w:vAlign w:val="bottom"/>
          </w:tcPr>
          <w:p w:rsidR="003B6722" w:rsidRPr="00F321C3" w:rsidRDefault="003B6722" w:rsidP="001B10D3">
            <w:pPr>
              <w:rPr>
                <w:rFonts w:ascii="Arial" w:hAnsi="Arial" w:cs="Arial"/>
                <w:sz w:val="16"/>
                <w:szCs w:val="16"/>
              </w:rPr>
            </w:pPr>
          </w:p>
        </w:tc>
        <w:tc>
          <w:tcPr>
            <w:tcW w:w="1476" w:type="dxa"/>
            <w:tcBorders>
              <w:top w:val="nil"/>
              <w:left w:val="nil"/>
              <w:bottom w:val="single" w:sz="4" w:space="0" w:color="auto"/>
              <w:right w:val="nil"/>
            </w:tcBorders>
            <w:shd w:val="clear" w:color="000000" w:fill="C0C0C0"/>
            <w:noWrap/>
            <w:vAlign w:val="bottom"/>
          </w:tcPr>
          <w:p w:rsidR="003B6722" w:rsidRPr="00F321C3" w:rsidRDefault="003B6722" w:rsidP="001B10D3">
            <w:pPr>
              <w:rPr>
                <w:rFonts w:ascii="Arial" w:hAnsi="Arial" w:cs="Arial"/>
                <w:sz w:val="16"/>
                <w:szCs w:val="16"/>
              </w:rPr>
            </w:pPr>
          </w:p>
        </w:tc>
        <w:tc>
          <w:tcPr>
            <w:tcW w:w="1476" w:type="dxa"/>
            <w:tcBorders>
              <w:top w:val="nil"/>
              <w:left w:val="nil"/>
              <w:bottom w:val="single" w:sz="4" w:space="0" w:color="auto"/>
              <w:right w:val="nil"/>
            </w:tcBorders>
            <w:shd w:val="clear" w:color="000000" w:fill="C0C0C0"/>
            <w:noWrap/>
            <w:vAlign w:val="bottom"/>
          </w:tcPr>
          <w:p w:rsidR="003B6722" w:rsidRPr="00F321C3" w:rsidRDefault="003B6722" w:rsidP="001B10D3">
            <w:pPr>
              <w:rPr>
                <w:rFonts w:ascii="Arial" w:hAnsi="Arial" w:cs="Arial"/>
                <w:sz w:val="16"/>
                <w:szCs w:val="16"/>
              </w:rPr>
            </w:pPr>
          </w:p>
        </w:tc>
        <w:tc>
          <w:tcPr>
            <w:tcW w:w="1476" w:type="dxa"/>
            <w:tcBorders>
              <w:top w:val="nil"/>
              <w:left w:val="nil"/>
              <w:bottom w:val="single" w:sz="4" w:space="0" w:color="auto"/>
              <w:right w:val="nil"/>
            </w:tcBorders>
            <w:shd w:val="clear" w:color="000000" w:fill="C0C0C0"/>
            <w:noWrap/>
            <w:vAlign w:val="bottom"/>
          </w:tcPr>
          <w:p w:rsidR="003B6722" w:rsidRPr="00F321C3" w:rsidRDefault="003B6722" w:rsidP="001B10D3">
            <w:pPr>
              <w:rPr>
                <w:rFonts w:ascii="Arial" w:hAnsi="Arial" w:cs="Arial"/>
                <w:sz w:val="16"/>
                <w:szCs w:val="16"/>
              </w:rPr>
            </w:pPr>
          </w:p>
        </w:tc>
      </w:tr>
      <w:tr w:rsidR="003B6722" w:rsidRPr="00F321C3" w:rsidTr="001B10D3">
        <w:trPr>
          <w:trHeight w:val="79"/>
        </w:trPr>
        <w:tc>
          <w:tcPr>
            <w:tcW w:w="222" w:type="dxa"/>
            <w:tcBorders>
              <w:top w:val="nil"/>
              <w:left w:val="nil"/>
              <w:bottom w:val="nil"/>
              <w:right w:val="nil"/>
            </w:tcBorders>
            <w:shd w:val="clear" w:color="auto" w:fill="auto"/>
            <w:noWrap/>
            <w:vAlign w:val="bottom"/>
            <w:hideMark/>
          </w:tcPr>
          <w:p w:rsidR="003B6722" w:rsidRPr="00F321C3" w:rsidRDefault="003B6722" w:rsidP="001B10D3">
            <w:pPr>
              <w:rPr>
                <w:rFonts w:ascii="Arial" w:hAnsi="Arial" w:cs="Arial"/>
                <w:sz w:val="16"/>
                <w:szCs w:val="16"/>
              </w:rPr>
            </w:pPr>
          </w:p>
        </w:tc>
        <w:tc>
          <w:tcPr>
            <w:tcW w:w="3476"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575"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236"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r>
      <w:tr w:rsidR="003B6722" w:rsidRPr="00F321C3" w:rsidTr="001B10D3">
        <w:trPr>
          <w:trHeight w:val="315"/>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15143" w:type="dxa"/>
            <w:gridSpan w:val="9"/>
            <w:tcBorders>
              <w:top w:val="nil"/>
              <w:left w:val="nil"/>
              <w:bottom w:val="nil"/>
              <w:right w:val="nil"/>
            </w:tcBorders>
            <w:shd w:val="clear" w:color="auto" w:fill="auto"/>
            <w:noWrap/>
            <w:vAlign w:val="center"/>
            <w:hideMark/>
          </w:tcPr>
          <w:p w:rsidR="003B6722" w:rsidRPr="00F321C3" w:rsidRDefault="003B6722" w:rsidP="001B10D3">
            <w:pPr>
              <w:jc w:val="center"/>
              <w:rPr>
                <w:rFonts w:ascii="Arial" w:hAnsi="Arial" w:cs="Arial"/>
                <w:b/>
                <w:bCs/>
              </w:rPr>
            </w:pPr>
            <w:r w:rsidRPr="00F321C3">
              <w:rPr>
                <w:rFonts w:ascii="Arial" w:hAnsi="Arial" w:cs="Arial"/>
                <w:b/>
                <w:bCs/>
              </w:rPr>
              <w:t>Отчет по основным средствам</w:t>
            </w:r>
          </w:p>
        </w:tc>
      </w:tr>
      <w:tr w:rsidR="003B6722" w:rsidRPr="00F321C3" w:rsidTr="001B10D3">
        <w:trPr>
          <w:trHeight w:val="315"/>
        </w:trPr>
        <w:tc>
          <w:tcPr>
            <w:tcW w:w="222"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b/>
                <w:bCs/>
              </w:rPr>
            </w:pPr>
          </w:p>
        </w:tc>
        <w:tc>
          <w:tcPr>
            <w:tcW w:w="15143" w:type="dxa"/>
            <w:gridSpan w:val="9"/>
            <w:tcBorders>
              <w:top w:val="nil"/>
              <w:left w:val="nil"/>
              <w:bottom w:val="nil"/>
              <w:right w:val="nil"/>
            </w:tcBorders>
            <w:shd w:val="clear" w:color="auto" w:fill="auto"/>
            <w:noWrap/>
            <w:vAlign w:val="center"/>
            <w:hideMark/>
          </w:tcPr>
          <w:p w:rsidR="003B6722" w:rsidRPr="00F321C3" w:rsidRDefault="003B6722" w:rsidP="001B10D3">
            <w:pPr>
              <w:jc w:val="center"/>
              <w:rPr>
                <w:rFonts w:ascii="Arial" w:hAnsi="Arial" w:cs="Arial"/>
                <w:b/>
                <w:bCs/>
              </w:rPr>
            </w:pPr>
            <w:r w:rsidRPr="00F321C3">
              <w:rPr>
                <w:rFonts w:ascii="Arial" w:hAnsi="Arial" w:cs="Arial"/>
                <w:b/>
                <w:bCs/>
              </w:rPr>
              <w:t>за период: 2 Квартал 20</w:t>
            </w:r>
            <w:r>
              <w:rPr>
                <w:rFonts w:ascii="Arial" w:hAnsi="Arial" w:cs="Arial"/>
                <w:b/>
                <w:bCs/>
              </w:rPr>
              <w:t xml:space="preserve">   </w:t>
            </w:r>
            <w:r w:rsidRPr="00F321C3">
              <w:rPr>
                <w:rFonts w:ascii="Arial" w:hAnsi="Arial" w:cs="Arial"/>
                <w:b/>
                <w:bCs/>
              </w:rPr>
              <w:t xml:space="preserve"> г.</w:t>
            </w:r>
          </w:p>
        </w:tc>
      </w:tr>
      <w:tr w:rsidR="003B6722" w:rsidRPr="00F321C3" w:rsidTr="001B10D3">
        <w:trPr>
          <w:trHeight w:val="255"/>
        </w:trPr>
        <w:tc>
          <w:tcPr>
            <w:tcW w:w="222"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b/>
                <w:bCs/>
              </w:rPr>
            </w:pPr>
          </w:p>
        </w:tc>
        <w:tc>
          <w:tcPr>
            <w:tcW w:w="15143" w:type="dxa"/>
            <w:gridSpan w:val="9"/>
            <w:tcBorders>
              <w:top w:val="nil"/>
              <w:left w:val="nil"/>
              <w:bottom w:val="nil"/>
              <w:right w:val="nil"/>
            </w:tcBorders>
            <w:shd w:val="clear" w:color="auto" w:fill="auto"/>
            <w:vAlign w:val="center"/>
            <w:hideMark/>
          </w:tcPr>
          <w:p w:rsidR="003B6722" w:rsidRPr="00F321C3" w:rsidRDefault="003B6722" w:rsidP="001B10D3">
            <w:pPr>
              <w:jc w:val="center"/>
              <w:rPr>
                <w:rFonts w:ascii="Arial" w:hAnsi="Arial" w:cs="Arial"/>
                <w:sz w:val="20"/>
                <w:szCs w:val="20"/>
              </w:rPr>
            </w:pPr>
            <w:r w:rsidRPr="00F321C3">
              <w:rPr>
                <w:rFonts w:ascii="Arial" w:hAnsi="Arial" w:cs="Arial"/>
                <w:sz w:val="20"/>
                <w:szCs w:val="20"/>
              </w:rPr>
              <w:t xml:space="preserve"> </w:t>
            </w:r>
          </w:p>
        </w:tc>
      </w:tr>
      <w:tr w:rsidR="003B6722" w:rsidRPr="00F321C3" w:rsidTr="001B10D3">
        <w:trPr>
          <w:trHeight w:val="585"/>
        </w:trPr>
        <w:tc>
          <w:tcPr>
            <w:tcW w:w="222"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20"/>
                <w:szCs w:val="20"/>
              </w:rPr>
            </w:pPr>
          </w:p>
        </w:tc>
        <w:tc>
          <w:tcPr>
            <w:tcW w:w="3476" w:type="dxa"/>
            <w:tcBorders>
              <w:top w:val="double" w:sz="6" w:space="0" w:color="auto"/>
              <w:left w:val="double" w:sz="6" w:space="0" w:color="auto"/>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b/>
                <w:bCs/>
                <w:sz w:val="16"/>
                <w:szCs w:val="16"/>
              </w:rPr>
            </w:pPr>
            <w:r w:rsidRPr="00F321C3">
              <w:rPr>
                <w:rFonts w:ascii="Arial" w:hAnsi="Arial" w:cs="Arial"/>
                <w:b/>
                <w:bCs/>
                <w:sz w:val="16"/>
                <w:szCs w:val="16"/>
              </w:rPr>
              <w:t>Группировка  основных средств</w:t>
            </w:r>
          </w:p>
        </w:tc>
        <w:tc>
          <w:tcPr>
            <w:tcW w:w="1575" w:type="dxa"/>
            <w:tcBorders>
              <w:top w:val="double" w:sz="6" w:space="0" w:color="auto"/>
              <w:left w:val="double" w:sz="6" w:space="0" w:color="auto"/>
              <w:bottom w:val="nil"/>
              <w:right w:val="single" w:sz="4" w:space="0" w:color="auto"/>
            </w:tcBorders>
            <w:shd w:val="clear" w:color="auto" w:fill="auto"/>
            <w:vAlign w:val="center"/>
            <w:hideMark/>
          </w:tcPr>
          <w:p w:rsidR="003B6722" w:rsidRPr="00F321C3" w:rsidRDefault="003B6722" w:rsidP="001B10D3">
            <w:pPr>
              <w:jc w:val="center"/>
              <w:rPr>
                <w:rFonts w:ascii="Arial" w:hAnsi="Arial" w:cs="Arial"/>
                <w:sz w:val="14"/>
                <w:szCs w:val="14"/>
              </w:rPr>
            </w:pPr>
            <w:r w:rsidRPr="00F321C3">
              <w:rPr>
                <w:rFonts w:ascii="Arial" w:hAnsi="Arial" w:cs="Arial"/>
                <w:sz w:val="14"/>
                <w:szCs w:val="14"/>
              </w:rPr>
              <w:t>Срок полезного использования(мес.)</w:t>
            </w:r>
          </w:p>
        </w:tc>
        <w:tc>
          <w:tcPr>
            <w:tcW w:w="1236" w:type="dxa"/>
            <w:tcBorders>
              <w:top w:val="double" w:sz="6" w:space="0" w:color="auto"/>
              <w:left w:val="nil"/>
              <w:bottom w:val="nil"/>
              <w:right w:val="nil"/>
            </w:tcBorders>
            <w:shd w:val="clear" w:color="auto" w:fill="auto"/>
            <w:vAlign w:val="center"/>
            <w:hideMark/>
          </w:tcPr>
          <w:p w:rsidR="003B6722" w:rsidRPr="00F321C3" w:rsidRDefault="003B6722" w:rsidP="001B10D3">
            <w:pPr>
              <w:jc w:val="center"/>
              <w:rPr>
                <w:rFonts w:ascii="Arial" w:hAnsi="Arial" w:cs="Arial"/>
                <w:sz w:val="14"/>
                <w:szCs w:val="14"/>
              </w:rPr>
            </w:pPr>
            <w:r w:rsidRPr="00F321C3">
              <w:rPr>
                <w:rFonts w:ascii="Arial" w:hAnsi="Arial" w:cs="Arial"/>
                <w:sz w:val="14"/>
                <w:szCs w:val="14"/>
              </w:rPr>
              <w:t>Процент Амортизации</w:t>
            </w:r>
          </w:p>
        </w:tc>
        <w:tc>
          <w:tcPr>
            <w:tcW w:w="4428" w:type="dxa"/>
            <w:gridSpan w:val="3"/>
            <w:tcBorders>
              <w:top w:val="double" w:sz="6" w:space="0" w:color="auto"/>
              <w:left w:val="double" w:sz="6" w:space="0" w:color="auto"/>
              <w:bottom w:val="single" w:sz="4" w:space="0" w:color="auto"/>
              <w:right w:val="double" w:sz="6" w:space="0" w:color="000000"/>
            </w:tcBorders>
            <w:shd w:val="clear" w:color="auto" w:fill="auto"/>
            <w:noWrap/>
            <w:vAlign w:val="center"/>
            <w:hideMark/>
          </w:tcPr>
          <w:p w:rsidR="003B6722" w:rsidRPr="00F321C3" w:rsidRDefault="003B6722" w:rsidP="001B10D3">
            <w:pPr>
              <w:jc w:val="center"/>
              <w:rPr>
                <w:rFonts w:ascii="Arial" w:hAnsi="Arial" w:cs="Arial"/>
                <w:b/>
                <w:bCs/>
                <w:sz w:val="16"/>
                <w:szCs w:val="16"/>
              </w:rPr>
            </w:pPr>
            <w:r w:rsidRPr="00F321C3">
              <w:rPr>
                <w:rFonts w:ascii="Arial" w:hAnsi="Arial" w:cs="Arial"/>
                <w:b/>
                <w:bCs/>
                <w:sz w:val="16"/>
                <w:szCs w:val="16"/>
              </w:rPr>
              <w:t>Данные на конец периода</w:t>
            </w:r>
          </w:p>
        </w:tc>
        <w:tc>
          <w:tcPr>
            <w:tcW w:w="1476" w:type="dxa"/>
            <w:tcBorders>
              <w:top w:val="double" w:sz="6" w:space="0" w:color="auto"/>
              <w:left w:val="nil"/>
              <w:bottom w:val="nil"/>
              <w:right w:val="single" w:sz="4" w:space="0" w:color="auto"/>
            </w:tcBorders>
            <w:shd w:val="clear" w:color="auto" w:fill="auto"/>
            <w:vAlign w:val="center"/>
            <w:hideMark/>
          </w:tcPr>
          <w:p w:rsidR="003B6722" w:rsidRPr="00F321C3" w:rsidRDefault="003B6722" w:rsidP="001B10D3">
            <w:pPr>
              <w:jc w:val="center"/>
              <w:rPr>
                <w:rFonts w:ascii="Arial" w:hAnsi="Arial" w:cs="Arial"/>
                <w:sz w:val="14"/>
                <w:szCs w:val="14"/>
              </w:rPr>
            </w:pPr>
            <w:r w:rsidRPr="00F321C3">
              <w:rPr>
                <w:rFonts w:ascii="Arial" w:hAnsi="Arial" w:cs="Arial"/>
                <w:sz w:val="14"/>
                <w:szCs w:val="14"/>
              </w:rPr>
              <w:t>Дата ввода</w:t>
            </w:r>
          </w:p>
        </w:tc>
        <w:tc>
          <w:tcPr>
            <w:tcW w:w="1476" w:type="dxa"/>
            <w:tcBorders>
              <w:top w:val="double" w:sz="6" w:space="0" w:color="auto"/>
              <w:left w:val="nil"/>
              <w:bottom w:val="nil"/>
              <w:right w:val="double" w:sz="6" w:space="0" w:color="auto"/>
            </w:tcBorders>
            <w:shd w:val="clear" w:color="auto" w:fill="auto"/>
            <w:vAlign w:val="center"/>
            <w:hideMark/>
          </w:tcPr>
          <w:p w:rsidR="003B6722" w:rsidRPr="00F321C3" w:rsidRDefault="003B6722" w:rsidP="001B10D3">
            <w:pPr>
              <w:jc w:val="center"/>
              <w:rPr>
                <w:rFonts w:ascii="Arial" w:hAnsi="Arial" w:cs="Arial"/>
                <w:sz w:val="14"/>
                <w:szCs w:val="14"/>
              </w:rPr>
            </w:pPr>
            <w:r w:rsidRPr="00F321C3">
              <w:rPr>
                <w:rFonts w:ascii="Arial" w:hAnsi="Arial" w:cs="Arial"/>
                <w:sz w:val="14"/>
                <w:szCs w:val="14"/>
              </w:rPr>
              <w:t>Дата выбытия</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4"/>
                <w:szCs w:val="14"/>
              </w:rPr>
            </w:pPr>
          </w:p>
        </w:tc>
      </w:tr>
      <w:tr w:rsidR="003B6722" w:rsidRPr="00F321C3" w:rsidTr="001B10D3">
        <w:trPr>
          <w:trHeight w:val="39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nil"/>
              <w:left w:val="double" w:sz="6" w:space="0" w:color="auto"/>
              <w:bottom w:val="nil"/>
              <w:right w:val="nil"/>
            </w:tcBorders>
            <w:shd w:val="clear" w:color="auto" w:fill="auto"/>
            <w:vAlign w:val="center"/>
            <w:hideMark/>
          </w:tcPr>
          <w:p w:rsidR="003B6722" w:rsidRPr="00F321C3" w:rsidRDefault="003B6722" w:rsidP="001B10D3">
            <w:pPr>
              <w:jc w:val="center"/>
              <w:rPr>
                <w:rFonts w:ascii="Arial" w:hAnsi="Arial" w:cs="Arial"/>
                <w:sz w:val="14"/>
                <w:szCs w:val="14"/>
              </w:rPr>
            </w:pPr>
            <w:r w:rsidRPr="00F321C3">
              <w:rPr>
                <w:rFonts w:ascii="Arial" w:hAnsi="Arial" w:cs="Arial"/>
                <w:sz w:val="14"/>
                <w:szCs w:val="14"/>
              </w:rPr>
              <w:t>Наименование</w:t>
            </w:r>
            <w:r w:rsidRPr="00F321C3">
              <w:rPr>
                <w:rFonts w:ascii="Arial" w:hAnsi="Arial" w:cs="Arial"/>
                <w:sz w:val="14"/>
                <w:szCs w:val="14"/>
              </w:rPr>
              <w:br/>
              <w:t>основного средства</w:t>
            </w:r>
          </w:p>
        </w:tc>
        <w:tc>
          <w:tcPr>
            <w:tcW w:w="1575" w:type="dxa"/>
            <w:tcBorders>
              <w:top w:val="double" w:sz="6" w:space="0" w:color="auto"/>
              <w:left w:val="double" w:sz="6" w:space="0" w:color="auto"/>
              <w:bottom w:val="nil"/>
              <w:right w:val="single" w:sz="4" w:space="0" w:color="auto"/>
            </w:tcBorders>
            <w:shd w:val="clear" w:color="auto" w:fill="auto"/>
            <w:vAlign w:val="center"/>
            <w:hideMark/>
          </w:tcPr>
          <w:p w:rsidR="003B6722" w:rsidRPr="00F321C3" w:rsidRDefault="003B6722" w:rsidP="001B10D3">
            <w:pPr>
              <w:rPr>
                <w:rFonts w:ascii="Arial" w:hAnsi="Arial" w:cs="Arial"/>
                <w:sz w:val="14"/>
                <w:szCs w:val="14"/>
              </w:rPr>
            </w:pPr>
            <w:r w:rsidRPr="00F321C3">
              <w:rPr>
                <w:rFonts w:ascii="Arial" w:hAnsi="Arial" w:cs="Arial"/>
                <w:sz w:val="14"/>
                <w:szCs w:val="14"/>
              </w:rPr>
              <w:t> </w:t>
            </w:r>
          </w:p>
        </w:tc>
        <w:tc>
          <w:tcPr>
            <w:tcW w:w="1236" w:type="dxa"/>
            <w:tcBorders>
              <w:top w:val="double" w:sz="6" w:space="0" w:color="auto"/>
              <w:left w:val="nil"/>
              <w:bottom w:val="nil"/>
              <w:right w:val="nil"/>
            </w:tcBorders>
            <w:shd w:val="clear" w:color="auto" w:fill="auto"/>
            <w:vAlign w:val="center"/>
            <w:hideMark/>
          </w:tcPr>
          <w:p w:rsidR="003B6722" w:rsidRPr="00F321C3" w:rsidRDefault="003B6722" w:rsidP="001B10D3">
            <w:pPr>
              <w:rPr>
                <w:rFonts w:ascii="Arial" w:hAnsi="Arial" w:cs="Arial"/>
                <w:sz w:val="14"/>
                <w:szCs w:val="14"/>
              </w:rPr>
            </w:pPr>
            <w:r w:rsidRPr="00F321C3">
              <w:rPr>
                <w:rFonts w:ascii="Arial" w:hAnsi="Arial" w:cs="Arial"/>
                <w:sz w:val="14"/>
                <w:szCs w:val="14"/>
              </w:rPr>
              <w:t> </w:t>
            </w:r>
          </w:p>
        </w:tc>
        <w:tc>
          <w:tcPr>
            <w:tcW w:w="1476" w:type="dxa"/>
            <w:tcBorders>
              <w:top w:val="nil"/>
              <w:left w:val="double" w:sz="6" w:space="0" w:color="auto"/>
              <w:bottom w:val="nil"/>
              <w:right w:val="nil"/>
            </w:tcBorders>
            <w:shd w:val="clear" w:color="auto" w:fill="auto"/>
            <w:vAlign w:val="center"/>
            <w:hideMark/>
          </w:tcPr>
          <w:p w:rsidR="003B6722" w:rsidRPr="00F321C3" w:rsidRDefault="003B6722" w:rsidP="001B10D3">
            <w:pPr>
              <w:jc w:val="center"/>
              <w:rPr>
                <w:rFonts w:ascii="Arial" w:hAnsi="Arial" w:cs="Arial"/>
                <w:sz w:val="14"/>
                <w:szCs w:val="14"/>
              </w:rPr>
            </w:pPr>
            <w:r w:rsidRPr="00F321C3">
              <w:rPr>
                <w:rFonts w:ascii="Arial" w:hAnsi="Arial" w:cs="Arial"/>
                <w:sz w:val="14"/>
                <w:szCs w:val="14"/>
              </w:rPr>
              <w:t>Балансовая стоимость</w:t>
            </w:r>
          </w:p>
        </w:tc>
        <w:tc>
          <w:tcPr>
            <w:tcW w:w="1476" w:type="dxa"/>
            <w:tcBorders>
              <w:top w:val="nil"/>
              <w:left w:val="single" w:sz="4" w:space="0" w:color="auto"/>
              <w:bottom w:val="nil"/>
              <w:right w:val="nil"/>
            </w:tcBorders>
            <w:shd w:val="clear" w:color="auto" w:fill="auto"/>
            <w:vAlign w:val="center"/>
            <w:hideMark/>
          </w:tcPr>
          <w:p w:rsidR="003B6722" w:rsidRPr="00F321C3" w:rsidRDefault="003B6722" w:rsidP="001B10D3">
            <w:pPr>
              <w:jc w:val="center"/>
              <w:rPr>
                <w:rFonts w:ascii="Arial" w:hAnsi="Arial" w:cs="Arial"/>
                <w:sz w:val="14"/>
                <w:szCs w:val="14"/>
              </w:rPr>
            </w:pPr>
            <w:r w:rsidRPr="00F321C3">
              <w:rPr>
                <w:rFonts w:ascii="Arial" w:hAnsi="Arial" w:cs="Arial"/>
                <w:sz w:val="14"/>
                <w:szCs w:val="14"/>
              </w:rPr>
              <w:t xml:space="preserve">Амортизация </w:t>
            </w:r>
          </w:p>
        </w:tc>
        <w:tc>
          <w:tcPr>
            <w:tcW w:w="1476" w:type="dxa"/>
            <w:tcBorders>
              <w:top w:val="nil"/>
              <w:left w:val="single" w:sz="4" w:space="0" w:color="auto"/>
              <w:bottom w:val="nil"/>
              <w:right w:val="double" w:sz="6" w:space="0" w:color="auto"/>
            </w:tcBorders>
            <w:shd w:val="clear" w:color="auto" w:fill="auto"/>
            <w:vAlign w:val="center"/>
            <w:hideMark/>
          </w:tcPr>
          <w:p w:rsidR="003B6722" w:rsidRPr="00F321C3" w:rsidRDefault="003B6722" w:rsidP="001B10D3">
            <w:pPr>
              <w:jc w:val="center"/>
              <w:rPr>
                <w:rFonts w:ascii="Arial" w:hAnsi="Arial" w:cs="Arial"/>
                <w:sz w:val="14"/>
                <w:szCs w:val="14"/>
              </w:rPr>
            </w:pPr>
            <w:r w:rsidRPr="00F321C3">
              <w:rPr>
                <w:rFonts w:ascii="Arial" w:hAnsi="Arial" w:cs="Arial"/>
                <w:sz w:val="14"/>
                <w:szCs w:val="14"/>
              </w:rPr>
              <w:t>Остаточная стоимость</w:t>
            </w:r>
          </w:p>
        </w:tc>
        <w:tc>
          <w:tcPr>
            <w:tcW w:w="1476" w:type="dxa"/>
            <w:tcBorders>
              <w:top w:val="double" w:sz="6" w:space="0" w:color="auto"/>
              <w:left w:val="nil"/>
              <w:bottom w:val="nil"/>
              <w:right w:val="single" w:sz="4" w:space="0" w:color="auto"/>
            </w:tcBorders>
            <w:shd w:val="clear" w:color="auto" w:fill="auto"/>
            <w:vAlign w:val="center"/>
            <w:hideMark/>
          </w:tcPr>
          <w:p w:rsidR="003B6722" w:rsidRPr="00F321C3" w:rsidRDefault="003B6722" w:rsidP="001B10D3">
            <w:pPr>
              <w:rPr>
                <w:rFonts w:ascii="Arial" w:hAnsi="Arial" w:cs="Arial"/>
                <w:sz w:val="14"/>
                <w:szCs w:val="14"/>
              </w:rPr>
            </w:pPr>
            <w:r w:rsidRPr="00F321C3">
              <w:rPr>
                <w:rFonts w:ascii="Arial" w:hAnsi="Arial" w:cs="Arial"/>
                <w:sz w:val="14"/>
                <w:szCs w:val="14"/>
              </w:rPr>
              <w:t> </w:t>
            </w:r>
          </w:p>
        </w:tc>
        <w:tc>
          <w:tcPr>
            <w:tcW w:w="1476" w:type="dxa"/>
            <w:tcBorders>
              <w:top w:val="double" w:sz="6" w:space="0" w:color="auto"/>
              <w:left w:val="nil"/>
              <w:bottom w:val="nil"/>
              <w:right w:val="double" w:sz="6" w:space="0" w:color="auto"/>
            </w:tcBorders>
            <w:shd w:val="clear" w:color="auto" w:fill="auto"/>
            <w:vAlign w:val="center"/>
            <w:hideMark/>
          </w:tcPr>
          <w:p w:rsidR="003B6722" w:rsidRPr="00F321C3" w:rsidRDefault="003B6722" w:rsidP="001B10D3">
            <w:pPr>
              <w:rPr>
                <w:rFonts w:ascii="Arial" w:hAnsi="Arial" w:cs="Arial"/>
                <w:sz w:val="14"/>
                <w:szCs w:val="14"/>
              </w:rPr>
            </w:pPr>
            <w:r w:rsidRPr="00F321C3">
              <w:rPr>
                <w:rFonts w:ascii="Arial" w:hAnsi="Arial" w:cs="Arial"/>
                <w:sz w:val="14"/>
                <w:szCs w:val="14"/>
              </w:rPr>
              <w:t>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rPr>
                <w:rFonts w:ascii="Arial" w:hAnsi="Arial" w:cs="Arial"/>
                <w:sz w:val="14"/>
                <w:szCs w:val="14"/>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single" w:sz="8" w:space="0" w:color="auto"/>
              <w:left w:val="double" w:sz="6" w:space="0" w:color="auto"/>
              <w:bottom w:val="single" w:sz="8" w:space="0" w:color="auto"/>
              <w:right w:val="nil"/>
            </w:tcBorders>
            <w:shd w:val="clear" w:color="auto" w:fill="auto"/>
            <w:vAlign w:val="center"/>
            <w:hideMark/>
          </w:tcPr>
          <w:p w:rsidR="003B6722" w:rsidRPr="00F321C3" w:rsidRDefault="003B6722" w:rsidP="001B10D3">
            <w:pPr>
              <w:rPr>
                <w:rFonts w:ascii="Arial" w:hAnsi="Arial" w:cs="Arial"/>
                <w:b/>
                <w:bCs/>
                <w:sz w:val="16"/>
                <w:szCs w:val="16"/>
              </w:rPr>
            </w:pPr>
            <w:r w:rsidRPr="00F321C3">
              <w:rPr>
                <w:rFonts w:ascii="Arial" w:hAnsi="Arial" w:cs="Arial"/>
                <w:b/>
                <w:bCs/>
                <w:sz w:val="16"/>
                <w:szCs w:val="16"/>
              </w:rPr>
              <w:t>Вид (группа) ОС: Машины и оборудование</w:t>
            </w:r>
          </w:p>
        </w:tc>
        <w:tc>
          <w:tcPr>
            <w:tcW w:w="1575" w:type="dxa"/>
            <w:tcBorders>
              <w:top w:val="single" w:sz="8" w:space="0" w:color="auto"/>
              <w:left w:val="double" w:sz="6" w:space="0" w:color="auto"/>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23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right"/>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single" w:sz="4" w:space="0" w:color="auto"/>
              <w:left w:val="double" w:sz="6" w:space="0" w:color="auto"/>
              <w:bottom w:val="single" w:sz="4" w:space="0" w:color="auto"/>
              <w:right w:val="nil"/>
            </w:tcBorders>
            <w:shd w:val="clear" w:color="auto" w:fill="auto"/>
            <w:vAlign w:val="center"/>
            <w:hideMark/>
          </w:tcPr>
          <w:p w:rsidR="003B6722" w:rsidRPr="00F321C3" w:rsidRDefault="003B6722" w:rsidP="001B10D3">
            <w:pPr>
              <w:rPr>
                <w:rFonts w:ascii="Arial" w:hAnsi="Arial" w:cs="Arial"/>
                <w:sz w:val="16"/>
                <w:szCs w:val="16"/>
              </w:rPr>
            </w:pPr>
          </w:p>
        </w:tc>
        <w:tc>
          <w:tcPr>
            <w:tcW w:w="1575"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single" w:sz="4" w:space="0" w:color="auto"/>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single" w:sz="4" w:space="0" w:color="auto"/>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 xml:space="preserve">  .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225"/>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nil"/>
              <w:left w:val="double" w:sz="6" w:space="0" w:color="auto"/>
              <w:bottom w:val="single" w:sz="4" w:space="0" w:color="auto"/>
              <w:right w:val="nil"/>
            </w:tcBorders>
            <w:shd w:val="clear" w:color="auto" w:fill="auto"/>
            <w:vAlign w:val="center"/>
            <w:hideMark/>
          </w:tcPr>
          <w:p w:rsidR="003B6722" w:rsidRPr="00F321C3" w:rsidRDefault="003B6722" w:rsidP="001B10D3">
            <w:pPr>
              <w:rPr>
                <w:rFonts w:ascii="Arial" w:hAnsi="Arial" w:cs="Arial"/>
                <w:sz w:val="16"/>
                <w:szCs w:val="16"/>
              </w:rPr>
            </w:pPr>
          </w:p>
        </w:tc>
        <w:tc>
          <w:tcPr>
            <w:tcW w:w="1575"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nil"/>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 xml:space="preserve">  .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nil"/>
              <w:left w:val="double" w:sz="6" w:space="0" w:color="auto"/>
              <w:bottom w:val="single" w:sz="4" w:space="0" w:color="auto"/>
              <w:right w:val="nil"/>
            </w:tcBorders>
            <w:shd w:val="clear" w:color="auto" w:fill="auto"/>
            <w:vAlign w:val="center"/>
            <w:hideMark/>
          </w:tcPr>
          <w:p w:rsidR="003B6722" w:rsidRPr="00F321C3" w:rsidRDefault="003B6722" w:rsidP="001B10D3">
            <w:pPr>
              <w:rPr>
                <w:rFonts w:ascii="Arial" w:hAnsi="Arial" w:cs="Arial"/>
                <w:sz w:val="16"/>
                <w:szCs w:val="16"/>
              </w:rPr>
            </w:pPr>
          </w:p>
        </w:tc>
        <w:tc>
          <w:tcPr>
            <w:tcW w:w="1575"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nil"/>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 xml:space="preserve">  .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465"/>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nil"/>
              <w:left w:val="double" w:sz="6" w:space="0" w:color="auto"/>
              <w:bottom w:val="single" w:sz="4" w:space="0" w:color="auto"/>
              <w:right w:val="nil"/>
            </w:tcBorders>
            <w:shd w:val="clear" w:color="auto" w:fill="auto"/>
            <w:vAlign w:val="center"/>
            <w:hideMark/>
          </w:tcPr>
          <w:p w:rsidR="003B6722" w:rsidRPr="00F321C3" w:rsidRDefault="003B6722" w:rsidP="001B10D3">
            <w:pPr>
              <w:rPr>
                <w:rFonts w:ascii="Arial" w:hAnsi="Arial" w:cs="Arial"/>
                <w:sz w:val="16"/>
                <w:szCs w:val="16"/>
              </w:rPr>
            </w:pPr>
          </w:p>
        </w:tc>
        <w:tc>
          <w:tcPr>
            <w:tcW w:w="1575"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nil"/>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 xml:space="preserve">  .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465"/>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single" w:sz="8" w:space="0" w:color="auto"/>
              <w:left w:val="double" w:sz="6" w:space="0" w:color="auto"/>
              <w:bottom w:val="single" w:sz="8" w:space="0" w:color="auto"/>
              <w:right w:val="nil"/>
            </w:tcBorders>
            <w:shd w:val="clear" w:color="auto" w:fill="auto"/>
            <w:vAlign w:val="center"/>
            <w:hideMark/>
          </w:tcPr>
          <w:p w:rsidR="003B6722" w:rsidRPr="00F321C3" w:rsidRDefault="003B6722" w:rsidP="001B10D3">
            <w:pPr>
              <w:rPr>
                <w:rFonts w:ascii="Arial" w:hAnsi="Arial" w:cs="Arial"/>
                <w:b/>
                <w:bCs/>
                <w:sz w:val="16"/>
                <w:szCs w:val="16"/>
              </w:rPr>
            </w:pPr>
            <w:r w:rsidRPr="00F321C3">
              <w:rPr>
                <w:rFonts w:ascii="Arial" w:hAnsi="Arial" w:cs="Arial"/>
                <w:b/>
                <w:bCs/>
                <w:sz w:val="16"/>
                <w:szCs w:val="16"/>
              </w:rPr>
              <w:t>Вид (группа) ОС: Производственный и хозяйственный инвентарь</w:t>
            </w:r>
          </w:p>
        </w:tc>
        <w:tc>
          <w:tcPr>
            <w:tcW w:w="1575" w:type="dxa"/>
            <w:tcBorders>
              <w:top w:val="single" w:sz="8" w:space="0" w:color="auto"/>
              <w:left w:val="double" w:sz="6" w:space="0" w:color="auto"/>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23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right"/>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single" w:sz="4" w:space="0" w:color="auto"/>
              <w:left w:val="double" w:sz="6" w:space="0" w:color="auto"/>
              <w:bottom w:val="single" w:sz="4" w:space="0" w:color="auto"/>
              <w:right w:val="nil"/>
            </w:tcBorders>
            <w:shd w:val="clear" w:color="auto" w:fill="auto"/>
            <w:vAlign w:val="center"/>
            <w:hideMark/>
          </w:tcPr>
          <w:p w:rsidR="003B6722" w:rsidRPr="00F321C3" w:rsidRDefault="003B6722" w:rsidP="001B10D3">
            <w:pPr>
              <w:rPr>
                <w:rFonts w:ascii="Arial" w:hAnsi="Arial" w:cs="Arial"/>
                <w:sz w:val="16"/>
                <w:szCs w:val="16"/>
              </w:rPr>
            </w:pPr>
          </w:p>
        </w:tc>
        <w:tc>
          <w:tcPr>
            <w:tcW w:w="1575"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single" w:sz="4" w:space="0" w:color="auto"/>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single" w:sz="4" w:space="0" w:color="auto"/>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r w:rsidRPr="00F321C3">
              <w:rPr>
                <w:rFonts w:ascii="Arial" w:hAnsi="Arial" w:cs="Arial"/>
                <w:sz w:val="16"/>
                <w:szCs w:val="16"/>
              </w:rPr>
              <w:t xml:space="preserve">  .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single" w:sz="8" w:space="0" w:color="auto"/>
              <w:left w:val="double" w:sz="6" w:space="0" w:color="auto"/>
              <w:bottom w:val="single" w:sz="8" w:space="0" w:color="auto"/>
              <w:right w:val="nil"/>
            </w:tcBorders>
            <w:shd w:val="clear" w:color="auto" w:fill="auto"/>
            <w:vAlign w:val="center"/>
            <w:hideMark/>
          </w:tcPr>
          <w:p w:rsidR="003B6722" w:rsidRPr="00F321C3" w:rsidRDefault="003B6722" w:rsidP="001B10D3">
            <w:pPr>
              <w:rPr>
                <w:rFonts w:ascii="Arial" w:hAnsi="Arial" w:cs="Arial"/>
                <w:b/>
                <w:bCs/>
                <w:sz w:val="16"/>
                <w:szCs w:val="16"/>
              </w:rPr>
            </w:pPr>
            <w:r w:rsidRPr="00F321C3">
              <w:rPr>
                <w:rFonts w:ascii="Arial" w:hAnsi="Arial" w:cs="Arial"/>
                <w:b/>
                <w:bCs/>
                <w:sz w:val="16"/>
                <w:szCs w:val="16"/>
              </w:rPr>
              <w:t>Вид (группа) ОС: Прочие основные фонды</w:t>
            </w:r>
          </w:p>
        </w:tc>
        <w:tc>
          <w:tcPr>
            <w:tcW w:w="1575" w:type="dxa"/>
            <w:tcBorders>
              <w:top w:val="single" w:sz="8" w:space="0" w:color="auto"/>
              <w:left w:val="double" w:sz="6" w:space="0" w:color="auto"/>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23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right"/>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single" w:sz="4" w:space="0" w:color="auto"/>
              <w:left w:val="double" w:sz="6" w:space="0" w:color="auto"/>
              <w:bottom w:val="single" w:sz="4" w:space="0" w:color="auto"/>
              <w:right w:val="nil"/>
            </w:tcBorders>
            <w:shd w:val="clear" w:color="auto" w:fill="auto"/>
            <w:vAlign w:val="center"/>
            <w:hideMark/>
          </w:tcPr>
          <w:p w:rsidR="003B6722" w:rsidRPr="008556CF" w:rsidRDefault="003B6722" w:rsidP="001B10D3">
            <w:pPr>
              <w:rPr>
                <w:rFonts w:ascii="Arial" w:hAnsi="Arial" w:cs="Arial"/>
                <w:sz w:val="16"/>
                <w:szCs w:val="16"/>
              </w:rPr>
            </w:pPr>
          </w:p>
        </w:tc>
        <w:tc>
          <w:tcPr>
            <w:tcW w:w="1575"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single" w:sz="4" w:space="0" w:color="auto"/>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single" w:sz="4" w:space="0" w:color="auto"/>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single" w:sz="8" w:space="0" w:color="auto"/>
              <w:left w:val="double" w:sz="6" w:space="0" w:color="auto"/>
              <w:bottom w:val="single" w:sz="8" w:space="0" w:color="auto"/>
              <w:right w:val="nil"/>
            </w:tcBorders>
            <w:shd w:val="clear" w:color="auto" w:fill="auto"/>
            <w:vAlign w:val="center"/>
            <w:hideMark/>
          </w:tcPr>
          <w:p w:rsidR="003B6722" w:rsidRPr="00F321C3" w:rsidRDefault="003B6722" w:rsidP="001B10D3">
            <w:pPr>
              <w:rPr>
                <w:rFonts w:ascii="Arial" w:hAnsi="Arial" w:cs="Arial"/>
                <w:b/>
                <w:bCs/>
                <w:sz w:val="16"/>
                <w:szCs w:val="16"/>
              </w:rPr>
            </w:pPr>
            <w:r w:rsidRPr="00F321C3">
              <w:rPr>
                <w:rFonts w:ascii="Arial" w:hAnsi="Arial" w:cs="Arial"/>
                <w:b/>
                <w:bCs/>
                <w:sz w:val="16"/>
                <w:szCs w:val="16"/>
              </w:rPr>
              <w:t>Вид (группа) ОС: Транспортные средства</w:t>
            </w:r>
          </w:p>
        </w:tc>
        <w:tc>
          <w:tcPr>
            <w:tcW w:w="1575" w:type="dxa"/>
            <w:tcBorders>
              <w:top w:val="single" w:sz="8" w:space="0" w:color="auto"/>
              <w:left w:val="double" w:sz="6" w:space="0" w:color="auto"/>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23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8" w:space="0" w:color="auto"/>
              <w:left w:val="nil"/>
              <w:bottom w:val="single" w:sz="8"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single" w:sz="8" w:space="0" w:color="auto"/>
              <w:left w:val="nil"/>
              <w:bottom w:val="single" w:sz="8"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right"/>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single" w:sz="4" w:space="0" w:color="auto"/>
              <w:left w:val="double" w:sz="6" w:space="0" w:color="auto"/>
              <w:bottom w:val="single" w:sz="4" w:space="0" w:color="auto"/>
              <w:right w:val="nil"/>
            </w:tcBorders>
            <w:shd w:val="clear" w:color="auto" w:fill="auto"/>
            <w:vAlign w:val="center"/>
            <w:hideMark/>
          </w:tcPr>
          <w:p w:rsidR="003B6722" w:rsidRPr="00F321C3" w:rsidRDefault="003B6722" w:rsidP="001B10D3">
            <w:pPr>
              <w:rPr>
                <w:rFonts w:ascii="Arial" w:hAnsi="Arial" w:cs="Arial"/>
                <w:sz w:val="16"/>
                <w:szCs w:val="16"/>
              </w:rPr>
            </w:pPr>
          </w:p>
        </w:tc>
        <w:tc>
          <w:tcPr>
            <w:tcW w:w="1575"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single" w:sz="4" w:space="0" w:color="auto"/>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single" w:sz="4" w:space="0" w:color="auto"/>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nil"/>
              <w:left w:val="double" w:sz="6" w:space="0" w:color="auto"/>
              <w:bottom w:val="single" w:sz="4" w:space="0" w:color="auto"/>
              <w:right w:val="nil"/>
            </w:tcBorders>
            <w:shd w:val="clear" w:color="auto" w:fill="auto"/>
            <w:vAlign w:val="center"/>
            <w:hideMark/>
          </w:tcPr>
          <w:p w:rsidR="003B6722" w:rsidRPr="00F321C3" w:rsidRDefault="003B6722" w:rsidP="001B10D3">
            <w:pPr>
              <w:rPr>
                <w:rFonts w:ascii="Arial" w:hAnsi="Arial" w:cs="Arial"/>
                <w:sz w:val="16"/>
                <w:szCs w:val="16"/>
              </w:rPr>
            </w:pPr>
          </w:p>
        </w:tc>
        <w:tc>
          <w:tcPr>
            <w:tcW w:w="1575"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nil"/>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225"/>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nil"/>
              <w:left w:val="double" w:sz="6" w:space="0" w:color="auto"/>
              <w:bottom w:val="single" w:sz="4" w:space="0" w:color="auto"/>
              <w:right w:val="nil"/>
            </w:tcBorders>
            <w:shd w:val="clear" w:color="auto" w:fill="auto"/>
            <w:vAlign w:val="center"/>
            <w:hideMark/>
          </w:tcPr>
          <w:p w:rsidR="003B6722" w:rsidRPr="00F321C3" w:rsidRDefault="003B6722" w:rsidP="001B10D3">
            <w:pPr>
              <w:rPr>
                <w:rFonts w:ascii="Arial" w:hAnsi="Arial" w:cs="Arial"/>
                <w:sz w:val="16"/>
                <w:szCs w:val="16"/>
              </w:rPr>
            </w:pPr>
          </w:p>
        </w:tc>
        <w:tc>
          <w:tcPr>
            <w:tcW w:w="1575"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nil"/>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450"/>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nil"/>
              <w:left w:val="double" w:sz="6" w:space="0" w:color="auto"/>
              <w:bottom w:val="single" w:sz="4" w:space="0" w:color="auto"/>
              <w:right w:val="nil"/>
            </w:tcBorders>
            <w:shd w:val="clear" w:color="auto" w:fill="auto"/>
            <w:vAlign w:val="center"/>
            <w:hideMark/>
          </w:tcPr>
          <w:p w:rsidR="003B6722" w:rsidRPr="00F321C3" w:rsidRDefault="003B6722" w:rsidP="001B10D3">
            <w:pPr>
              <w:rPr>
                <w:rFonts w:ascii="Arial" w:hAnsi="Arial" w:cs="Arial"/>
                <w:sz w:val="16"/>
                <w:szCs w:val="16"/>
              </w:rPr>
            </w:pPr>
          </w:p>
        </w:tc>
        <w:tc>
          <w:tcPr>
            <w:tcW w:w="1575"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236" w:type="dxa"/>
            <w:tcBorders>
              <w:top w:val="nil"/>
              <w:left w:val="nil"/>
              <w:bottom w:val="single" w:sz="4" w:space="0" w:color="auto"/>
              <w:right w:val="nil"/>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double" w:sz="6" w:space="0" w:color="auto"/>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nil"/>
              <w:left w:val="nil"/>
              <w:bottom w:val="single" w:sz="4" w:space="0" w:color="auto"/>
              <w:right w:val="single" w:sz="4"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single" w:sz="4" w:space="0" w:color="auto"/>
              <w:right w:val="double" w:sz="6" w:space="0" w:color="auto"/>
            </w:tcBorders>
            <w:shd w:val="clear" w:color="auto" w:fill="auto"/>
            <w:noWrap/>
            <w:vAlign w:val="center"/>
            <w:hideMark/>
          </w:tcPr>
          <w:p w:rsidR="003B6722" w:rsidRPr="00F321C3" w:rsidRDefault="003B6722" w:rsidP="001B10D3">
            <w:pPr>
              <w:jc w:val="center"/>
              <w:rPr>
                <w:rFonts w:ascii="Arial" w:hAnsi="Arial" w:cs="Arial"/>
                <w:sz w:val="16"/>
                <w:szCs w:val="16"/>
              </w:rPr>
            </w:pP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center"/>
              <w:rPr>
                <w:rFonts w:ascii="Arial" w:hAnsi="Arial" w:cs="Arial"/>
                <w:sz w:val="16"/>
                <w:szCs w:val="16"/>
              </w:rPr>
            </w:pPr>
          </w:p>
        </w:tc>
      </w:tr>
      <w:tr w:rsidR="003B6722" w:rsidRPr="00F321C3" w:rsidTr="001B10D3">
        <w:trPr>
          <w:trHeight w:val="225"/>
        </w:trPr>
        <w:tc>
          <w:tcPr>
            <w:tcW w:w="222" w:type="dxa"/>
            <w:tcBorders>
              <w:top w:val="nil"/>
              <w:left w:val="nil"/>
              <w:bottom w:val="nil"/>
              <w:right w:val="nil"/>
            </w:tcBorders>
            <w:shd w:val="clear" w:color="auto" w:fill="auto"/>
            <w:noWrap/>
            <w:vAlign w:val="bottom"/>
            <w:hideMark/>
          </w:tcPr>
          <w:p w:rsidR="003B6722" w:rsidRPr="00F321C3" w:rsidRDefault="003B6722" w:rsidP="001B10D3">
            <w:pPr>
              <w:rPr>
                <w:sz w:val="20"/>
                <w:szCs w:val="20"/>
              </w:rPr>
            </w:pPr>
          </w:p>
        </w:tc>
        <w:tc>
          <w:tcPr>
            <w:tcW w:w="3476"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B6722" w:rsidRPr="00F321C3" w:rsidRDefault="003B6722" w:rsidP="001B10D3">
            <w:pPr>
              <w:rPr>
                <w:rFonts w:ascii="Arial" w:hAnsi="Arial" w:cs="Arial"/>
                <w:b/>
                <w:bCs/>
                <w:sz w:val="16"/>
                <w:szCs w:val="16"/>
              </w:rPr>
            </w:pPr>
            <w:r w:rsidRPr="00F321C3">
              <w:rPr>
                <w:rFonts w:ascii="Arial" w:hAnsi="Arial" w:cs="Arial"/>
                <w:b/>
                <w:bCs/>
                <w:sz w:val="16"/>
                <w:szCs w:val="16"/>
              </w:rPr>
              <w:t>Итого:</w:t>
            </w:r>
          </w:p>
        </w:tc>
        <w:tc>
          <w:tcPr>
            <w:tcW w:w="1575" w:type="dxa"/>
            <w:tcBorders>
              <w:top w:val="double" w:sz="6" w:space="0" w:color="auto"/>
              <w:left w:val="nil"/>
              <w:bottom w:val="double" w:sz="6"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236" w:type="dxa"/>
            <w:tcBorders>
              <w:top w:val="double" w:sz="6" w:space="0" w:color="auto"/>
              <w:left w:val="nil"/>
              <w:bottom w:val="double" w:sz="6"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double" w:sz="6" w:space="0" w:color="auto"/>
              <w:left w:val="nil"/>
              <w:bottom w:val="double" w:sz="6"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double" w:sz="6" w:space="0" w:color="auto"/>
              <w:left w:val="nil"/>
              <w:bottom w:val="double" w:sz="6"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double" w:sz="6" w:space="0" w:color="auto"/>
              <w:left w:val="nil"/>
              <w:bottom w:val="double" w:sz="6"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p>
        </w:tc>
        <w:tc>
          <w:tcPr>
            <w:tcW w:w="1476" w:type="dxa"/>
            <w:tcBorders>
              <w:top w:val="double" w:sz="6" w:space="0" w:color="auto"/>
              <w:left w:val="nil"/>
              <w:bottom w:val="double" w:sz="6" w:space="0" w:color="auto"/>
              <w:right w:val="single" w:sz="4"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double" w:sz="6" w:space="0" w:color="auto"/>
              <w:left w:val="nil"/>
              <w:bottom w:val="double" w:sz="6" w:space="0" w:color="auto"/>
              <w:right w:val="double" w:sz="6" w:space="0" w:color="auto"/>
            </w:tcBorders>
            <w:shd w:val="clear" w:color="auto" w:fill="auto"/>
            <w:noWrap/>
            <w:vAlign w:val="center"/>
            <w:hideMark/>
          </w:tcPr>
          <w:p w:rsidR="003B6722" w:rsidRPr="00F321C3" w:rsidRDefault="003B6722" w:rsidP="001B10D3">
            <w:pPr>
              <w:jc w:val="right"/>
              <w:rPr>
                <w:rFonts w:ascii="Arial" w:hAnsi="Arial" w:cs="Arial"/>
                <w:sz w:val="16"/>
                <w:szCs w:val="16"/>
              </w:rPr>
            </w:pPr>
            <w:r w:rsidRPr="00F321C3">
              <w:rPr>
                <w:rFonts w:ascii="Arial" w:hAnsi="Arial" w:cs="Arial"/>
                <w:sz w:val="16"/>
                <w:szCs w:val="16"/>
              </w:rPr>
              <w:t> </w:t>
            </w:r>
          </w:p>
        </w:tc>
        <w:tc>
          <w:tcPr>
            <w:tcW w:w="1476" w:type="dxa"/>
            <w:tcBorders>
              <w:top w:val="nil"/>
              <w:left w:val="nil"/>
              <w:bottom w:val="nil"/>
              <w:right w:val="nil"/>
            </w:tcBorders>
            <w:shd w:val="clear" w:color="auto" w:fill="auto"/>
            <w:noWrap/>
            <w:vAlign w:val="bottom"/>
            <w:hideMark/>
          </w:tcPr>
          <w:p w:rsidR="003B6722" w:rsidRPr="00F321C3" w:rsidRDefault="003B6722" w:rsidP="001B10D3">
            <w:pPr>
              <w:jc w:val="right"/>
              <w:rPr>
                <w:rFonts w:ascii="Arial" w:hAnsi="Arial" w:cs="Arial"/>
                <w:sz w:val="16"/>
                <w:szCs w:val="16"/>
              </w:rPr>
            </w:pPr>
          </w:p>
        </w:tc>
      </w:tr>
    </w:tbl>
    <w:p w:rsidR="003B6722" w:rsidRDefault="003B6722" w:rsidP="003B6722"/>
    <w:p w:rsidR="003B6722" w:rsidRDefault="003B6722" w:rsidP="003B6722">
      <w:r>
        <w:br w:type="page"/>
      </w:r>
    </w:p>
    <w:p w:rsidR="003B6722" w:rsidRDefault="003B6722" w:rsidP="003B6722">
      <w:pPr>
        <w:pStyle w:val="afff3"/>
      </w:pPr>
      <w:r>
        <w:lastRenderedPageBreak/>
        <w:t>Сведения о производстве, реализации и ввозе продукции</w:t>
      </w:r>
    </w:p>
    <w:tbl>
      <w:tblPr>
        <w:tblW w:w="5000" w:type="pct"/>
        <w:tblLook w:val="04A0" w:firstRow="1" w:lastRow="0" w:firstColumn="1" w:lastColumn="0" w:noHBand="0" w:noVBand="1"/>
      </w:tblPr>
      <w:tblGrid>
        <w:gridCol w:w="418"/>
        <w:gridCol w:w="1551"/>
        <w:gridCol w:w="735"/>
        <w:gridCol w:w="563"/>
        <w:gridCol w:w="820"/>
        <w:gridCol w:w="1003"/>
        <w:gridCol w:w="959"/>
        <w:gridCol w:w="954"/>
        <w:gridCol w:w="959"/>
        <w:gridCol w:w="954"/>
        <w:gridCol w:w="959"/>
        <w:gridCol w:w="954"/>
        <w:gridCol w:w="959"/>
        <w:gridCol w:w="954"/>
        <w:gridCol w:w="959"/>
        <w:gridCol w:w="954"/>
        <w:gridCol w:w="959"/>
      </w:tblGrid>
      <w:tr w:rsidR="003B6722" w:rsidRPr="00810B08" w:rsidTr="001B10D3">
        <w:trPr>
          <w:trHeight w:val="225"/>
        </w:trPr>
        <w:tc>
          <w:tcPr>
            <w:tcW w:w="134" w:type="pct"/>
            <w:tcBorders>
              <w:top w:val="nil"/>
              <w:left w:val="nil"/>
              <w:bottom w:val="nil"/>
              <w:right w:val="nil"/>
            </w:tcBorders>
            <w:shd w:val="clear" w:color="auto" w:fill="auto"/>
            <w:noWrap/>
            <w:vAlign w:val="bottom"/>
            <w:hideMark/>
          </w:tcPr>
          <w:p w:rsidR="003B6722" w:rsidRPr="00810B08" w:rsidRDefault="003B6722" w:rsidP="001B10D3"/>
        </w:tc>
        <w:tc>
          <w:tcPr>
            <w:tcW w:w="49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6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360"/>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413" w:type="pct"/>
            <w:gridSpan w:val="8"/>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8"/>
                <w:szCs w:val="28"/>
              </w:rPr>
            </w:pPr>
            <w:r w:rsidRPr="00810B08">
              <w:rPr>
                <w:rFonts w:ascii="Arial" w:hAnsi="Arial" w:cs="Arial"/>
                <w:b/>
                <w:bCs/>
                <w:sz w:val="28"/>
                <w:szCs w:val="28"/>
              </w:rPr>
              <w:t>Сведения о производстве,реализации и ввозе продукции ЗАО "Волгаэнергосбыт"</w:t>
            </w: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8"/>
                <w:szCs w:val="28"/>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315"/>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26" w:type="pct"/>
            <w:gridSpan w:val="10"/>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rPr>
            </w:pPr>
            <w:r w:rsidRPr="00810B08">
              <w:rPr>
                <w:rFonts w:ascii="Arial" w:hAnsi="Arial" w:cs="Arial"/>
                <w:b/>
                <w:bCs/>
              </w:rPr>
              <w:t>Июнь 20</w:t>
            </w:r>
            <w:r>
              <w:rPr>
                <w:rFonts w:ascii="Arial" w:hAnsi="Arial" w:cs="Arial"/>
                <w:b/>
                <w:bCs/>
              </w:rPr>
              <w:t xml:space="preserve">    </w:t>
            </w:r>
            <w:r w:rsidRPr="00810B08">
              <w:rPr>
                <w:rFonts w:ascii="Arial" w:hAnsi="Arial" w:cs="Arial"/>
                <w:b/>
                <w:bCs/>
              </w:rPr>
              <w:t>г.</w:t>
            </w:r>
          </w:p>
        </w:tc>
        <w:tc>
          <w:tcPr>
            <w:tcW w:w="306"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6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765"/>
        </w:trPr>
        <w:tc>
          <w:tcPr>
            <w:tcW w:w="1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Год</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Наименование продукции(работ,услуг)</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Код К-ОКП (А-ОКП)</w:t>
            </w:r>
          </w:p>
        </w:tc>
        <w:tc>
          <w:tcPr>
            <w:tcW w:w="171"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Код ТН ВЭД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Объем производства продукции (работ,услуг)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Объем реализации продукции (работ,услуг)</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Ввоз продукции (работ,услуг) на территорию региона</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r>
      <w:tr w:rsidR="003B6722" w:rsidRPr="00810B08" w:rsidTr="001B10D3">
        <w:trPr>
          <w:trHeight w:val="630"/>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9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17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26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регионе регистрации лица</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других регионах</w:t>
            </w:r>
          </w:p>
        </w:tc>
        <w:tc>
          <w:tcPr>
            <w:tcW w:w="31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регионе регистрации лица</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других регионах</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регионе регистрации лица</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других регионах</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r>
      <w:tr w:rsidR="003B6722" w:rsidRPr="00810B08" w:rsidTr="001B10D3">
        <w:trPr>
          <w:trHeight w:val="76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9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2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17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26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w:t>
            </w:r>
          </w:p>
        </w:tc>
        <w:tc>
          <w:tcPr>
            <w:tcW w:w="31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31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w:t>
            </w: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w:t>
            </w: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w:t>
            </w: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w:t>
            </w: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w:t>
            </w:r>
          </w:p>
        </w:tc>
      </w:tr>
      <w:tr w:rsidR="003B6722" w:rsidRPr="00810B08" w:rsidTr="001B10D3">
        <w:trPr>
          <w:trHeight w:val="25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w:t>
            </w:r>
          </w:p>
        </w:tc>
        <w:tc>
          <w:tcPr>
            <w:tcW w:w="497"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2</w:t>
            </w:r>
          </w:p>
        </w:tc>
        <w:tc>
          <w:tcPr>
            <w:tcW w:w="233"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3</w:t>
            </w:r>
          </w:p>
        </w:tc>
        <w:tc>
          <w:tcPr>
            <w:tcW w:w="171"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4</w:t>
            </w:r>
          </w:p>
        </w:tc>
        <w:tc>
          <w:tcPr>
            <w:tcW w:w="263"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5</w:t>
            </w:r>
          </w:p>
        </w:tc>
        <w:tc>
          <w:tcPr>
            <w:tcW w:w="322"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6</w:t>
            </w:r>
          </w:p>
        </w:tc>
        <w:tc>
          <w:tcPr>
            <w:tcW w:w="307"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7</w:t>
            </w:r>
          </w:p>
        </w:tc>
        <w:tc>
          <w:tcPr>
            <w:tcW w:w="310"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8</w:t>
            </w:r>
          </w:p>
        </w:tc>
        <w:tc>
          <w:tcPr>
            <w:tcW w:w="310"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9</w:t>
            </w:r>
          </w:p>
        </w:tc>
        <w:tc>
          <w:tcPr>
            <w:tcW w:w="30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10</w:t>
            </w:r>
          </w:p>
        </w:tc>
        <w:tc>
          <w:tcPr>
            <w:tcW w:w="307"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11</w:t>
            </w:r>
          </w:p>
        </w:tc>
        <w:tc>
          <w:tcPr>
            <w:tcW w:w="30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12</w:t>
            </w:r>
          </w:p>
        </w:tc>
        <w:tc>
          <w:tcPr>
            <w:tcW w:w="307"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13</w:t>
            </w:r>
          </w:p>
        </w:tc>
        <w:tc>
          <w:tcPr>
            <w:tcW w:w="30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14</w:t>
            </w:r>
          </w:p>
        </w:tc>
        <w:tc>
          <w:tcPr>
            <w:tcW w:w="307"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15</w:t>
            </w:r>
          </w:p>
        </w:tc>
        <w:tc>
          <w:tcPr>
            <w:tcW w:w="30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16</w:t>
            </w:r>
          </w:p>
        </w:tc>
        <w:tc>
          <w:tcPr>
            <w:tcW w:w="307"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17</w:t>
            </w:r>
          </w:p>
        </w:tc>
      </w:tr>
      <w:tr w:rsidR="003B6722" w:rsidRPr="00810B08" w:rsidTr="001B10D3">
        <w:trPr>
          <w:trHeight w:val="463"/>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49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20"/>
                <w:szCs w:val="20"/>
              </w:rPr>
            </w:pPr>
          </w:p>
        </w:tc>
        <w:tc>
          <w:tcPr>
            <w:tcW w:w="233"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20"/>
                <w:szCs w:val="20"/>
              </w:rPr>
            </w:pPr>
          </w:p>
        </w:tc>
        <w:tc>
          <w:tcPr>
            <w:tcW w:w="171"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rPr>
                <w:rFonts w:ascii="Arial" w:hAnsi="Arial" w:cs="Arial"/>
                <w:sz w:val="16"/>
                <w:szCs w:val="16"/>
              </w:rPr>
            </w:pPr>
          </w:p>
        </w:tc>
        <w:tc>
          <w:tcPr>
            <w:tcW w:w="263"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both"/>
              <w:rPr>
                <w:rFonts w:ascii="Arial" w:hAnsi="Arial" w:cs="Arial"/>
                <w:sz w:val="20"/>
                <w:szCs w:val="20"/>
              </w:rPr>
            </w:pPr>
          </w:p>
        </w:tc>
        <w:tc>
          <w:tcPr>
            <w:tcW w:w="322"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rPr>
                <w:rFonts w:ascii="Arial" w:hAnsi="Arial" w:cs="Arial"/>
                <w:sz w:val="16"/>
                <w:szCs w:val="16"/>
              </w:rPr>
            </w:pPr>
          </w:p>
        </w:tc>
        <w:tc>
          <w:tcPr>
            <w:tcW w:w="31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31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30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right"/>
              <w:rPr>
                <w:rFonts w:ascii="Arial" w:hAnsi="Arial" w:cs="Arial"/>
                <w:sz w:val="20"/>
                <w:szCs w:val="20"/>
              </w:rPr>
            </w:pPr>
          </w:p>
        </w:tc>
        <w:tc>
          <w:tcPr>
            <w:tcW w:w="307"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right"/>
              <w:rPr>
                <w:rFonts w:ascii="Arial" w:hAnsi="Arial" w:cs="Arial"/>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30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r>
      <w:tr w:rsidR="003B6722" w:rsidRPr="00810B08" w:rsidTr="001B10D3">
        <w:trPr>
          <w:trHeight w:val="225"/>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6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6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6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1020"/>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7" w:type="pct"/>
            <w:tcBorders>
              <w:top w:val="nil"/>
              <w:left w:val="nil"/>
              <w:bottom w:val="nil"/>
              <w:right w:val="nil"/>
            </w:tcBorders>
            <w:shd w:val="clear" w:color="auto" w:fill="auto"/>
            <w:vAlign w:val="center"/>
            <w:hideMark/>
          </w:tcPr>
          <w:p w:rsidR="003B6722" w:rsidRPr="008D4B32" w:rsidRDefault="003B6722" w:rsidP="001B10D3">
            <w:pPr>
              <w:rPr>
                <w:rFonts w:ascii="Arial" w:hAnsi="Arial" w:cs="Arial"/>
                <w:b/>
                <w:bCs/>
                <w:sz w:val="18"/>
                <w:szCs w:val="20"/>
              </w:rPr>
            </w:pPr>
            <w:r w:rsidRPr="008D4B32">
              <w:rPr>
                <w:rFonts w:ascii="Arial" w:hAnsi="Arial" w:cs="Arial"/>
                <w:b/>
                <w:bCs/>
                <w:sz w:val="18"/>
                <w:szCs w:val="20"/>
              </w:rPr>
              <w:t xml:space="preserve">Генеральный директор </w:t>
            </w:r>
          </w:p>
        </w:tc>
        <w:tc>
          <w:tcPr>
            <w:tcW w:w="233" w:type="pct"/>
            <w:tcBorders>
              <w:top w:val="nil"/>
              <w:left w:val="nil"/>
              <w:bottom w:val="nil"/>
              <w:right w:val="nil"/>
            </w:tcBorders>
            <w:shd w:val="clear" w:color="auto" w:fill="auto"/>
            <w:vAlign w:val="center"/>
            <w:hideMark/>
          </w:tcPr>
          <w:p w:rsidR="003B6722" w:rsidRPr="00810B08" w:rsidRDefault="003B6722" w:rsidP="001B10D3">
            <w:pPr>
              <w:rPr>
                <w:rFonts w:ascii="Arial" w:hAnsi="Arial" w:cs="Arial"/>
                <w:b/>
                <w:bCs/>
                <w:sz w:val="20"/>
                <w:szCs w:val="20"/>
              </w:rPr>
            </w:pPr>
          </w:p>
        </w:tc>
        <w:tc>
          <w:tcPr>
            <w:tcW w:w="171" w:type="pct"/>
            <w:tcBorders>
              <w:top w:val="nil"/>
              <w:left w:val="nil"/>
              <w:bottom w:val="nil"/>
              <w:right w:val="nil"/>
            </w:tcBorders>
            <w:shd w:val="clear" w:color="auto" w:fill="auto"/>
            <w:vAlign w:val="center"/>
            <w:hideMark/>
          </w:tcPr>
          <w:p w:rsidR="003B6722" w:rsidRPr="00810B08" w:rsidRDefault="003B6722" w:rsidP="001B10D3">
            <w:pPr>
              <w:rPr>
                <w:sz w:val="20"/>
                <w:szCs w:val="20"/>
              </w:rPr>
            </w:pPr>
          </w:p>
        </w:tc>
        <w:tc>
          <w:tcPr>
            <w:tcW w:w="263" w:type="pct"/>
            <w:tcBorders>
              <w:top w:val="nil"/>
              <w:left w:val="nil"/>
              <w:bottom w:val="nil"/>
              <w:right w:val="nil"/>
            </w:tcBorders>
            <w:shd w:val="clear" w:color="auto" w:fill="auto"/>
            <w:vAlign w:val="center"/>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center"/>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6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6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center"/>
            <w:hideMark/>
          </w:tcPr>
          <w:p w:rsidR="003B6722" w:rsidRPr="00810B08" w:rsidRDefault="003B6722" w:rsidP="001B10D3">
            <w:pPr>
              <w:rPr>
                <w:sz w:val="20"/>
                <w:szCs w:val="20"/>
              </w:rPr>
            </w:pPr>
          </w:p>
        </w:tc>
        <w:tc>
          <w:tcPr>
            <w:tcW w:w="171"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26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1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31" w:type="pct"/>
            <w:gridSpan w:val="2"/>
            <w:tcBorders>
              <w:top w:val="nil"/>
              <w:left w:val="nil"/>
              <w:bottom w:val="nil"/>
              <w:right w:val="nil"/>
            </w:tcBorders>
            <w:shd w:val="clear" w:color="auto" w:fill="auto"/>
            <w:noWrap/>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Главный бухгалтер</w:t>
            </w:r>
          </w:p>
        </w:tc>
        <w:tc>
          <w:tcPr>
            <w:tcW w:w="171"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0"/>
                <w:szCs w:val="20"/>
              </w:rPr>
            </w:pPr>
          </w:p>
        </w:tc>
        <w:tc>
          <w:tcPr>
            <w:tcW w:w="26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center"/>
            <w:hideMark/>
          </w:tcPr>
          <w:p w:rsidR="003B6722" w:rsidRPr="00810B08"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31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0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bl>
    <w:p w:rsidR="003B6722" w:rsidRDefault="003B6722" w:rsidP="003B6722"/>
    <w:p w:rsidR="003B6722" w:rsidRDefault="003B6722" w:rsidP="003B6722"/>
    <w:p w:rsidR="003B6722" w:rsidRDefault="003B6722" w:rsidP="003B6722">
      <w:pPr>
        <w:pStyle w:val="afff3"/>
      </w:pPr>
      <w:r>
        <w:t>Сведения об основных покупателях</w:t>
      </w:r>
    </w:p>
    <w:tbl>
      <w:tblPr>
        <w:tblW w:w="5000" w:type="pct"/>
        <w:tblLook w:val="04A0" w:firstRow="1" w:lastRow="0" w:firstColumn="1" w:lastColumn="0" w:noHBand="0" w:noVBand="1"/>
      </w:tblPr>
      <w:tblGrid>
        <w:gridCol w:w="518"/>
        <w:gridCol w:w="2203"/>
        <w:gridCol w:w="1506"/>
        <w:gridCol w:w="1308"/>
        <w:gridCol w:w="1579"/>
        <w:gridCol w:w="2047"/>
        <w:gridCol w:w="1422"/>
        <w:gridCol w:w="2345"/>
        <w:gridCol w:w="1365"/>
        <w:gridCol w:w="1321"/>
      </w:tblGrid>
      <w:tr w:rsidR="003B6722" w:rsidRPr="00810B08" w:rsidTr="001B10D3">
        <w:trPr>
          <w:trHeight w:val="120"/>
        </w:trPr>
        <w:tc>
          <w:tcPr>
            <w:tcW w:w="166" w:type="pct"/>
            <w:tcBorders>
              <w:top w:val="nil"/>
              <w:left w:val="nil"/>
              <w:bottom w:val="nil"/>
              <w:right w:val="nil"/>
            </w:tcBorders>
            <w:shd w:val="clear" w:color="auto" w:fill="auto"/>
            <w:noWrap/>
            <w:vAlign w:val="bottom"/>
            <w:hideMark/>
          </w:tcPr>
          <w:p w:rsidR="003B6722" w:rsidRPr="00810B08" w:rsidRDefault="003B6722" w:rsidP="001B10D3"/>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Приложение № 2</w:t>
            </w: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188"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к Форме представления антимонопольному</w:t>
            </w: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188"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органу сведений при обращении с ходатайствами</w:t>
            </w: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188"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и уведомлениями, предусмотренными статьями 27 - 31</w:t>
            </w: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188"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Федерального закона "О защите конкуренции"</w:t>
            </w: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r>
      <w:tr w:rsidR="003B6722" w:rsidRPr="00810B08" w:rsidTr="001B10D3">
        <w:trPr>
          <w:trHeight w:val="90"/>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360"/>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1" w:type="pct"/>
            <w:gridSpan w:val="8"/>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8"/>
                <w:szCs w:val="28"/>
              </w:rPr>
            </w:pPr>
            <w:r w:rsidRPr="00810B08">
              <w:rPr>
                <w:rFonts w:ascii="Arial" w:hAnsi="Arial" w:cs="Arial"/>
                <w:b/>
                <w:bCs/>
                <w:sz w:val="28"/>
                <w:szCs w:val="28"/>
              </w:rPr>
              <w:t>Сведения об основных покупателях(потребителях)  продукции(работ,услуг) ЗАО "Волгаэнергосбыт"</w:t>
            </w:r>
          </w:p>
        </w:tc>
        <w:tc>
          <w:tcPr>
            <w:tcW w:w="423"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8"/>
                <w:szCs w:val="28"/>
              </w:rPr>
            </w:pPr>
          </w:p>
        </w:tc>
      </w:tr>
      <w:tr w:rsidR="003B6722" w:rsidRPr="00810B08" w:rsidTr="001B10D3">
        <w:trPr>
          <w:trHeight w:val="31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1" w:type="pct"/>
            <w:gridSpan w:val="8"/>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rPr>
            </w:pPr>
            <w:r w:rsidRPr="00810B08">
              <w:rPr>
                <w:rFonts w:ascii="Arial" w:hAnsi="Arial" w:cs="Arial"/>
                <w:b/>
                <w:bCs/>
              </w:rPr>
              <w:t>Июнь 20</w:t>
            </w:r>
            <w:r>
              <w:rPr>
                <w:rFonts w:ascii="Arial" w:hAnsi="Arial" w:cs="Arial"/>
                <w:b/>
                <w:bCs/>
              </w:rPr>
              <w:t>-------</w:t>
            </w:r>
            <w:r w:rsidRPr="00810B08">
              <w:rPr>
                <w:rFonts w:ascii="Arial" w:hAnsi="Arial" w:cs="Arial"/>
                <w:b/>
                <w:bCs/>
              </w:rPr>
              <w:t xml:space="preserve"> г.</w:t>
            </w:r>
          </w:p>
        </w:tc>
        <w:tc>
          <w:tcPr>
            <w:tcW w:w="423"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1275"/>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Год</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Наименование продукции(работ,услуг)</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Себестоимость единицы продукции (работ, услуг)</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Отпускная цена единицы продукции (работ,услуг)</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Рентабельность единицы продукции (работ,услуг)</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Регион,наименование и адрес</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Объем продажи</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r>
      <w:tr w:rsidR="003B6722" w:rsidRPr="00810B08" w:rsidTr="001B10D3">
        <w:trPr>
          <w:trHeight w:val="352"/>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82"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65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5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7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3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2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r>
      <w:tr w:rsidR="003B6722" w:rsidRPr="00810B08" w:rsidTr="001B10D3">
        <w:trPr>
          <w:trHeight w:val="102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82"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1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0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регион</w:t>
            </w:r>
          </w:p>
        </w:tc>
        <w:tc>
          <w:tcPr>
            <w:tcW w:w="45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наименование покупателя продукции (работ,услуг)</w:t>
            </w:r>
          </w:p>
        </w:tc>
        <w:tc>
          <w:tcPr>
            <w:tcW w:w="7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адрес покупателя продукции (работ,услуг)</w:t>
            </w:r>
          </w:p>
        </w:tc>
        <w:tc>
          <w:tcPr>
            <w:tcW w:w="43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42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w:t>
            </w:r>
          </w:p>
        </w:tc>
      </w:tr>
      <w:tr w:rsidR="003B6722" w:rsidRPr="00810B08" w:rsidTr="001B10D3">
        <w:trPr>
          <w:trHeight w:val="25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w:t>
            </w:r>
          </w:p>
        </w:tc>
        <w:tc>
          <w:tcPr>
            <w:tcW w:w="705"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2</w:t>
            </w:r>
          </w:p>
        </w:tc>
        <w:tc>
          <w:tcPr>
            <w:tcW w:w="482"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3</w:t>
            </w:r>
          </w:p>
        </w:tc>
        <w:tc>
          <w:tcPr>
            <w:tcW w:w="419"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4</w:t>
            </w:r>
          </w:p>
        </w:tc>
        <w:tc>
          <w:tcPr>
            <w:tcW w:w="50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5</w:t>
            </w: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6</w:t>
            </w:r>
          </w:p>
        </w:tc>
        <w:tc>
          <w:tcPr>
            <w:tcW w:w="455"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7</w:t>
            </w:r>
          </w:p>
        </w:tc>
        <w:tc>
          <w:tcPr>
            <w:tcW w:w="754"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8</w:t>
            </w:r>
          </w:p>
        </w:tc>
        <w:tc>
          <w:tcPr>
            <w:tcW w:w="434"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9</w:t>
            </w:r>
          </w:p>
        </w:tc>
        <w:tc>
          <w:tcPr>
            <w:tcW w:w="423"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10</w:t>
            </w:r>
          </w:p>
        </w:tc>
      </w:tr>
      <w:tr w:rsidR="003B6722" w:rsidRPr="00810B08" w:rsidTr="001B10D3">
        <w:trPr>
          <w:trHeight w:val="282"/>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70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419"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50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65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both"/>
              <w:rPr>
                <w:rFonts w:ascii="Arial" w:hAnsi="Arial" w:cs="Arial"/>
                <w:sz w:val="18"/>
                <w:szCs w:val="18"/>
              </w:rPr>
            </w:pPr>
          </w:p>
        </w:tc>
        <w:tc>
          <w:tcPr>
            <w:tcW w:w="45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both"/>
              <w:rPr>
                <w:rFonts w:ascii="Arial" w:hAnsi="Arial" w:cs="Arial"/>
                <w:sz w:val="18"/>
                <w:szCs w:val="18"/>
              </w:rPr>
            </w:pPr>
          </w:p>
        </w:tc>
        <w:tc>
          <w:tcPr>
            <w:tcW w:w="7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both"/>
              <w:rPr>
                <w:rFonts w:ascii="Arial" w:hAnsi="Arial" w:cs="Arial"/>
                <w:sz w:val="18"/>
                <w:szCs w:val="18"/>
              </w:rPr>
            </w:pPr>
          </w:p>
        </w:tc>
        <w:tc>
          <w:tcPr>
            <w:tcW w:w="434"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right"/>
              <w:rPr>
                <w:rFonts w:ascii="Arial" w:hAnsi="Arial" w:cs="Arial"/>
                <w:sz w:val="18"/>
                <w:szCs w:val="18"/>
              </w:rPr>
            </w:pPr>
            <w:r w:rsidRPr="00810B08">
              <w:rPr>
                <w:rFonts w:ascii="Arial" w:hAnsi="Arial" w:cs="Arial"/>
                <w:sz w:val="18"/>
                <w:szCs w:val="18"/>
              </w:rPr>
              <w:t> </w:t>
            </w:r>
          </w:p>
        </w:tc>
      </w:tr>
      <w:tr w:rsidR="003B6722" w:rsidRPr="00810B08" w:rsidTr="001B10D3">
        <w:trPr>
          <w:trHeight w:val="150"/>
        </w:trPr>
        <w:tc>
          <w:tcPr>
            <w:tcW w:w="166" w:type="pct"/>
            <w:tcBorders>
              <w:top w:val="nil"/>
              <w:left w:val="nil"/>
              <w:bottom w:val="nil"/>
              <w:right w:val="nil"/>
            </w:tcBorders>
            <w:shd w:val="clear" w:color="auto" w:fill="auto"/>
            <w:noWrap/>
            <w:vAlign w:val="bottom"/>
            <w:hideMark/>
          </w:tcPr>
          <w:p w:rsidR="003B6722" w:rsidRPr="00810B08" w:rsidRDefault="003B6722" w:rsidP="001B10D3">
            <w:pPr>
              <w:jc w:val="right"/>
              <w:rPr>
                <w:rFonts w:ascii="Arial" w:hAnsi="Arial" w:cs="Arial"/>
                <w:sz w:val="18"/>
                <w:szCs w:val="18"/>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16"/>
                <w:szCs w:val="16"/>
              </w:rPr>
            </w:pPr>
            <w:r w:rsidRPr="00810B08">
              <w:rPr>
                <w:rFonts w:ascii="Arial" w:hAnsi="Arial" w:cs="Arial"/>
                <w:b/>
                <w:bCs/>
                <w:sz w:val="16"/>
                <w:szCs w:val="16"/>
              </w:rPr>
              <w:t>Примечания:</w:t>
            </w: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16"/>
                <w:szCs w:val="16"/>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768" w:type="pct"/>
            <w:gridSpan w:val="5"/>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1. Данные заполняются по основным видам выпускаемой продукции (работам, услугам).</w:t>
            </w: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223" w:type="pct"/>
            <w:gridSpan w:val="6"/>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2. В графах 6 - 8 указываются покупатели, приобретающие более 5% продукции (работ, услуг), реализуемой лицом.</w:t>
            </w: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607" w:type="pct"/>
            <w:gridSpan w:val="3"/>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3. При незаполнении указывается причина.</w:t>
            </w: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977" w:type="pct"/>
            <w:gridSpan w:val="7"/>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4. Информация представляется за 2 календарных года (год, предшествующий году обращения в антимонопольный орган, и текущий год отдельно).</w:t>
            </w: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xml:space="preserve">Генеральный </w:t>
            </w:r>
            <w:r w:rsidRPr="00810B08">
              <w:rPr>
                <w:rFonts w:ascii="Arial" w:hAnsi="Arial" w:cs="Arial"/>
                <w:b/>
                <w:bCs/>
                <w:sz w:val="20"/>
                <w:szCs w:val="20"/>
              </w:rPr>
              <w:lastRenderedPageBreak/>
              <w:t xml:space="preserve">директор </w:t>
            </w: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5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bl>
    <w:p w:rsidR="003B6722" w:rsidRDefault="003B6722" w:rsidP="003B6722">
      <w:r>
        <w:br w:type="page"/>
      </w:r>
    </w:p>
    <w:p w:rsidR="003B6722" w:rsidRDefault="003B6722" w:rsidP="003B6722">
      <w:pPr>
        <w:pStyle w:val="afff3"/>
      </w:pPr>
      <w:r>
        <w:lastRenderedPageBreak/>
        <w:t>Сведения о закупках продукции, сырья и комплектующих</w:t>
      </w:r>
    </w:p>
    <w:tbl>
      <w:tblPr>
        <w:tblW w:w="5000" w:type="pct"/>
        <w:tblLook w:val="04A0" w:firstRow="1" w:lastRow="0" w:firstColumn="1" w:lastColumn="0" w:noHBand="0" w:noVBand="1"/>
      </w:tblPr>
      <w:tblGrid>
        <w:gridCol w:w="579"/>
        <w:gridCol w:w="2600"/>
        <w:gridCol w:w="1589"/>
        <w:gridCol w:w="1663"/>
        <w:gridCol w:w="1686"/>
        <w:gridCol w:w="1813"/>
        <w:gridCol w:w="2172"/>
        <w:gridCol w:w="1542"/>
        <w:gridCol w:w="1526"/>
        <w:gridCol w:w="222"/>
        <w:gridCol w:w="222"/>
      </w:tblGrid>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Приложение № 3</w:t>
            </w: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276"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к Форме представления антимонопольному</w:t>
            </w: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276"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органу сведений при обращении с ходатайствами</w:t>
            </w: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770" w:type="pct"/>
            <w:gridSpan w:val="3"/>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и уведомлениями, предусмотренными статьями 27 - 31</w:t>
            </w: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276"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Федерального закона "О защите конкуренции"</w:t>
            </w: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360"/>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672" w:type="pct"/>
            <w:gridSpan w:val="8"/>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8"/>
                <w:szCs w:val="28"/>
              </w:rPr>
            </w:pPr>
            <w:r w:rsidRPr="00810B08">
              <w:rPr>
                <w:rFonts w:ascii="Arial" w:hAnsi="Arial" w:cs="Arial"/>
                <w:b/>
                <w:bCs/>
                <w:sz w:val="28"/>
                <w:szCs w:val="28"/>
              </w:rPr>
              <w:t>Сведения о закупках продукции (работ,услуг), сырья и комплектующих ЗАО "Волгаэнергосбыт"</w:t>
            </w: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8"/>
                <w:szCs w:val="28"/>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31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15" w:type="pct"/>
            <w:gridSpan w:val="10"/>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rPr>
            </w:pPr>
            <w:r w:rsidRPr="00810B08">
              <w:rPr>
                <w:rFonts w:ascii="Arial" w:hAnsi="Arial" w:cs="Arial"/>
                <w:b/>
                <w:bCs/>
              </w:rPr>
              <w:t>Июнь 2013 г.</w:t>
            </w: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675"/>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Год</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Наименование продукции(работ,услуг)</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Единица измерения (как в натуральном, так и в стоимостном выражении)</w:t>
            </w:r>
          </w:p>
        </w:tc>
        <w:tc>
          <w:tcPr>
            <w:tcW w:w="533" w:type="pct"/>
            <w:tcBorders>
              <w:top w:val="single" w:sz="4" w:space="0" w:color="auto"/>
              <w:left w:val="nil"/>
              <w:bottom w:val="nil"/>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Регион, наименование и адрес покупателя продукции (работ,услуг)</w:t>
            </w:r>
          </w:p>
        </w:tc>
        <w:tc>
          <w:tcPr>
            <w:tcW w:w="540" w:type="pct"/>
            <w:tcBorders>
              <w:top w:val="single" w:sz="4" w:space="0" w:color="auto"/>
              <w:left w:val="nil"/>
              <w:bottom w:val="nil"/>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581" w:type="pct"/>
            <w:tcBorders>
              <w:top w:val="single" w:sz="4" w:space="0" w:color="auto"/>
              <w:left w:val="nil"/>
              <w:bottom w:val="nil"/>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Объем закупаемой продукции (работ,услуг)</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Закупочная цена единицы продукции (работ,услуг)</w:t>
            </w:r>
          </w:p>
        </w:tc>
        <w:tc>
          <w:tcPr>
            <w:tcW w:w="71"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63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8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0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33" w:type="pct"/>
            <w:tcBorders>
              <w:top w:val="single" w:sz="4" w:space="0" w:color="auto"/>
              <w:left w:val="nil"/>
              <w:bottom w:val="single" w:sz="4" w:space="0" w:color="auto"/>
              <w:right w:val="nil"/>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Регион</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Наименование покупателя продукции (работ,услуг)</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Адрес покупателя продукции (работ,услуг)</w:t>
            </w:r>
          </w:p>
        </w:tc>
        <w:tc>
          <w:tcPr>
            <w:tcW w:w="69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49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w:t>
            </w:r>
          </w:p>
        </w:tc>
        <w:tc>
          <w:tcPr>
            <w:tcW w:w="4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71"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42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8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0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33" w:type="pct"/>
            <w:tcBorders>
              <w:top w:val="nil"/>
              <w:left w:val="nil"/>
              <w:bottom w:val="single" w:sz="4" w:space="0" w:color="auto"/>
              <w:right w:val="nil"/>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8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69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9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71"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А</w:t>
            </w:r>
          </w:p>
        </w:tc>
        <w:tc>
          <w:tcPr>
            <w:tcW w:w="833"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Б</w:t>
            </w:r>
          </w:p>
        </w:tc>
        <w:tc>
          <w:tcPr>
            <w:tcW w:w="509"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w:t>
            </w:r>
          </w:p>
        </w:tc>
        <w:tc>
          <w:tcPr>
            <w:tcW w:w="533"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w:t>
            </w:r>
          </w:p>
        </w:tc>
        <w:tc>
          <w:tcPr>
            <w:tcW w:w="540"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2</w:t>
            </w:r>
          </w:p>
        </w:tc>
        <w:tc>
          <w:tcPr>
            <w:tcW w:w="581"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3</w:t>
            </w:r>
          </w:p>
        </w:tc>
        <w:tc>
          <w:tcPr>
            <w:tcW w:w="696"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4</w:t>
            </w:r>
          </w:p>
        </w:tc>
        <w:tc>
          <w:tcPr>
            <w:tcW w:w="494"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5</w:t>
            </w: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6</w:t>
            </w:r>
          </w:p>
        </w:tc>
        <w:tc>
          <w:tcPr>
            <w:tcW w:w="71"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82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8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5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both"/>
              <w:rPr>
                <w:rFonts w:ascii="Arial" w:hAnsi="Arial" w:cs="Arial"/>
                <w:sz w:val="18"/>
                <w:szCs w:val="18"/>
              </w:rPr>
            </w:pPr>
          </w:p>
        </w:tc>
        <w:tc>
          <w:tcPr>
            <w:tcW w:w="54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both"/>
              <w:rPr>
                <w:rFonts w:ascii="Arial" w:hAnsi="Arial" w:cs="Arial"/>
                <w:sz w:val="18"/>
                <w:szCs w:val="18"/>
              </w:rPr>
            </w:pPr>
          </w:p>
        </w:tc>
        <w:tc>
          <w:tcPr>
            <w:tcW w:w="58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both"/>
              <w:rPr>
                <w:rFonts w:ascii="Arial"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8"/>
                <w:szCs w:val="18"/>
              </w:rPr>
            </w:pPr>
          </w:p>
        </w:tc>
        <w:tc>
          <w:tcPr>
            <w:tcW w:w="494"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right"/>
              <w:rPr>
                <w:rFonts w:ascii="Arial" w:hAnsi="Arial" w:cs="Arial"/>
                <w:sz w:val="18"/>
                <w:szCs w:val="18"/>
              </w:rPr>
            </w:pP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71" w:type="pct"/>
            <w:tcBorders>
              <w:top w:val="nil"/>
              <w:left w:val="nil"/>
              <w:bottom w:val="nil"/>
              <w:right w:val="nil"/>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71" w:type="pct"/>
            <w:tcBorders>
              <w:top w:val="nil"/>
              <w:left w:val="nil"/>
              <w:bottom w:val="nil"/>
              <w:right w:val="nil"/>
            </w:tcBorders>
            <w:shd w:val="clear" w:color="auto" w:fill="auto"/>
            <w:noWrap/>
            <w:vAlign w:val="center"/>
            <w:hideMark/>
          </w:tcPr>
          <w:p w:rsidR="003B6722" w:rsidRPr="00810B08" w:rsidRDefault="003B6722" w:rsidP="001B10D3">
            <w:pPr>
              <w:rPr>
                <w:sz w:val="20"/>
                <w:szCs w:val="20"/>
              </w:rPr>
            </w:pPr>
          </w:p>
        </w:tc>
      </w:tr>
      <w:tr w:rsidR="003B6722" w:rsidRPr="00810B08" w:rsidTr="001B10D3">
        <w:trPr>
          <w:trHeight w:val="82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8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5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both"/>
              <w:rPr>
                <w:rFonts w:ascii="Arial" w:hAnsi="Arial" w:cs="Arial"/>
                <w:sz w:val="18"/>
                <w:szCs w:val="18"/>
              </w:rPr>
            </w:pPr>
          </w:p>
        </w:tc>
        <w:tc>
          <w:tcPr>
            <w:tcW w:w="54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both"/>
              <w:rPr>
                <w:rFonts w:ascii="Arial" w:hAnsi="Arial" w:cs="Arial"/>
                <w:sz w:val="18"/>
                <w:szCs w:val="18"/>
              </w:rPr>
            </w:pPr>
          </w:p>
        </w:tc>
        <w:tc>
          <w:tcPr>
            <w:tcW w:w="58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both"/>
              <w:rPr>
                <w:rFonts w:ascii="Arial"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8"/>
                <w:szCs w:val="18"/>
              </w:rPr>
            </w:pPr>
          </w:p>
        </w:tc>
        <w:tc>
          <w:tcPr>
            <w:tcW w:w="494"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right"/>
              <w:rPr>
                <w:rFonts w:ascii="Arial" w:hAnsi="Arial" w:cs="Arial"/>
                <w:sz w:val="18"/>
                <w:szCs w:val="18"/>
              </w:rPr>
            </w:pP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71" w:type="pct"/>
            <w:tcBorders>
              <w:top w:val="nil"/>
              <w:left w:val="nil"/>
              <w:bottom w:val="nil"/>
              <w:right w:val="nil"/>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71" w:type="pct"/>
            <w:tcBorders>
              <w:top w:val="nil"/>
              <w:left w:val="nil"/>
              <w:bottom w:val="nil"/>
              <w:right w:val="nil"/>
            </w:tcBorders>
            <w:shd w:val="clear" w:color="auto" w:fill="auto"/>
            <w:noWrap/>
            <w:vAlign w:val="center"/>
            <w:hideMark/>
          </w:tcPr>
          <w:p w:rsidR="003B6722" w:rsidRPr="00810B08" w:rsidRDefault="003B6722" w:rsidP="001B10D3">
            <w:pPr>
              <w:rPr>
                <w:sz w:val="20"/>
                <w:szCs w:val="20"/>
              </w:rPr>
            </w:pPr>
          </w:p>
        </w:tc>
      </w:tr>
      <w:tr w:rsidR="003B6722" w:rsidRPr="00810B08" w:rsidTr="001B10D3">
        <w:trPr>
          <w:trHeight w:val="255"/>
        </w:trPr>
        <w:tc>
          <w:tcPr>
            <w:tcW w:w="1018" w:type="pct"/>
            <w:gridSpan w:val="2"/>
            <w:tcBorders>
              <w:top w:val="nil"/>
              <w:left w:val="nil"/>
              <w:bottom w:val="nil"/>
              <w:right w:val="nil"/>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xml:space="preserve">Итого </w:t>
            </w:r>
          </w:p>
        </w:tc>
        <w:tc>
          <w:tcPr>
            <w:tcW w:w="509"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jc w:val="right"/>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16"/>
                <w:szCs w:val="16"/>
              </w:rPr>
            </w:pPr>
            <w:r w:rsidRPr="00810B08">
              <w:rPr>
                <w:rFonts w:ascii="Arial" w:hAnsi="Arial" w:cs="Arial"/>
                <w:b/>
                <w:bCs/>
                <w:sz w:val="16"/>
                <w:szCs w:val="16"/>
              </w:rPr>
              <w:t>Примечания:</w:t>
            </w: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16"/>
                <w:szCs w:val="16"/>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4" w:type="pct"/>
            <w:gridSpan w:val="7"/>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1. Данные заполняются по основным видам закупаемой продукции (работам, услугам), необходимой для осуществления основных видов деятельности приобретателя.</w:t>
            </w: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4" w:type="pct"/>
            <w:gridSpan w:val="7"/>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2. В графах 1 - 3 указываются поставщики, поставляющие более 5% продукции (работ, услуг) от общего объема поставок определенного вида продукции (работ, услуг).</w:t>
            </w: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341"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3. При незаполнении указывается причина.</w:t>
            </w: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690" w:type="pct"/>
            <w:gridSpan w:val="6"/>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4. Информация представляется за 2 календарных года (год, предшествующий году обращения в антимонопольный орган, и текущий год отдельно).</w:t>
            </w: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xml:space="preserve">Генеральный директор </w:t>
            </w: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3" w:type="pct"/>
            <w:tcBorders>
              <w:top w:val="nil"/>
              <w:left w:val="nil"/>
              <w:bottom w:val="nil"/>
              <w:right w:val="nil"/>
            </w:tcBorders>
            <w:shd w:val="clear" w:color="auto" w:fill="auto"/>
            <w:noWrap/>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Главный бухгалтер</w:t>
            </w:r>
          </w:p>
        </w:tc>
        <w:tc>
          <w:tcPr>
            <w:tcW w:w="5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4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9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9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bl>
    <w:p w:rsidR="003B6722" w:rsidRDefault="003B6722" w:rsidP="003B6722">
      <w:r>
        <w:br w:type="page"/>
      </w:r>
    </w:p>
    <w:p w:rsidR="003B6722" w:rsidRDefault="003B6722" w:rsidP="003B6722">
      <w:pPr>
        <w:pStyle w:val="afff3"/>
      </w:pPr>
      <w:r>
        <w:lastRenderedPageBreak/>
        <w:t>Сведения</w:t>
      </w:r>
      <w:r w:rsidRPr="008D4B32">
        <w:t xml:space="preserve"> об основных показателях хозяйственной деятельности</w:t>
      </w:r>
    </w:p>
    <w:tbl>
      <w:tblPr>
        <w:tblW w:w="5000" w:type="pct"/>
        <w:tblLook w:val="04A0" w:firstRow="1" w:lastRow="0" w:firstColumn="1" w:lastColumn="0" w:noHBand="0" w:noVBand="1"/>
      </w:tblPr>
      <w:tblGrid>
        <w:gridCol w:w="516"/>
        <w:gridCol w:w="1825"/>
        <w:gridCol w:w="1419"/>
        <w:gridCol w:w="1378"/>
        <w:gridCol w:w="1306"/>
        <w:gridCol w:w="1313"/>
        <w:gridCol w:w="1306"/>
        <w:gridCol w:w="1313"/>
        <w:gridCol w:w="1306"/>
        <w:gridCol w:w="1313"/>
        <w:gridCol w:w="1306"/>
        <w:gridCol w:w="1313"/>
      </w:tblGrid>
      <w:tr w:rsidR="003B6722" w:rsidRPr="00810B08" w:rsidTr="001B10D3">
        <w:trPr>
          <w:trHeight w:val="75"/>
        </w:trPr>
        <w:tc>
          <w:tcPr>
            <w:tcW w:w="165" w:type="pct"/>
            <w:tcBorders>
              <w:top w:val="nil"/>
              <w:left w:val="nil"/>
              <w:bottom w:val="nil"/>
              <w:right w:val="nil"/>
            </w:tcBorders>
            <w:shd w:val="clear" w:color="auto" w:fill="auto"/>
            <w:noWrap/>
            <w:vAlign w:val="bottom"/>
            <w:hideMark/>
          </w:tcPr>
          <w:p w:rsidR="003B6722" w:rsidRPr="00810B08" w:rsidRDefault="003B6722" w:rsidP="001B10D3"/>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39"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Приложение № 1</w:t>
            </w: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259" w:type="pct"/>
            <w:gridSpan w:val="3"/>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к Форме представления антимонопольному</w:t>
            </w: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259" w:type="pct"/>
            <w:gridSpan w:val="3"/>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органу сведений при обращении с ходатайствами</w:t>
            </w: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677" w:type="pct"/>
            <w:gridSpan w:val="4"/>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и уведомлениями, предусмотренными статьями 27 - 31</w:t>
            </w: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259" w:type="pct"/>
            <w:gridSpan w:val="3"/>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Федерального закона "О защите конкуренции"</w:t>
            </w: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31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360"/>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4" w:type="pct"/>
            <w:gridSpan w:val="10"/>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8"/>
                <w:szCs w:val="28"/>
              </w:rPr>
            </w:pPr>
            <w:r w:rsidRPr="00810B08">
              <w:rPr>
                <w:rFonts w:ascii="Arial" w:hAnsi="Arial" w:cs="Arial"/>
                <w:b/>
                <w:bCs/>
                <w:sz w:val="28"/>
                <w:szCs w:val="28"/>
              </w:rPr>
              <w:t>Сведения об основных показателях хозяйственной деятельности ЗАО "</w:t>
            </w:r>
            <w:r>
              <w:rPr>
                <w:rFonts w:ascii="Arial" w:hAnsi="Arial" w:cs="Arial"/>
                <w:b/>
                <w:bCs/>
                <w:sz w:val="28"/>
                <w:szCs w:val="28"/>
              </w:rPr>
              <w:t xml:space="preserve">   </w:t>
            </w:r>
            <w:r w:rsidRPr="00810B08">
              <w:rPr>
                <w:rFonts w:ascii="Arial" w:hAnsi="Arial" w:cs="Arial"/>
                <w:b/>
                <w:bCs/>
                <w:sz w:val="28"/>
                <w:szCs w:val="28"/>
              </w:rPr>
              <w:t>"</w:t>
            </w:r>
          </w:p>
        </w:tc>
        <w:tc>
          <w:tcPr>
            <w:tcW w:w="420"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8"/>
                <w:szCs w:val="28"/>
              </w:rPr>
            </w:pPr>
          </w:p>
        </w:tc>
      </w:tr>
      <w:tr w:rsidR="003B6722" w:rsidRPr="00810B08" w:rsidTr="001B10D3">
        <w:trPr>
          <w:trHeight w:val="31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4" w:type="pct"/>
            <w:gridSpan w:val="10"/>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rPr>
            </w:pPr>
            <w:r w:rsidRPr="00810B08">
              <w:rPr>
                <w:rFonts w:ascii="Arial" w:hAnsi="Arial" w:cs="Arial"/>
                <w:b/>
                <w:bCs/>
              </w:rPr>
              <w:t>Июнь 2013 г.</w:t>
            </w:r>
          </w:p>
        </w:tc>
        <w:tc>
          <w:tcPr>
            <w:tcW w:w="420"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495"/>
        </w:trPr>
        <w:tc>
          <w:tcPr>
            <w:tcW w:w="1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Год</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Наименование продукции (работ, услуг)</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Единица измерения(как в натуральном, так и в стоимостном выражении)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Объем производства продукции (работ,услуг) (руб.)</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Объем реализации продукции (работ,услуг)</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r>
      <w:tr w:rsidR="003B6722" w:rsidRPr="00810B08" w:rsidTr="001B10D3">
        <w:trPr>
          <w:trHeight w:val="525"/>
        </w:trPr>
        <w:tc>
          <w:tcPr>
            <w:tcW w:w="165"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8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4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всего</w:t>
            </w: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регион регистрации хс</w:t>
            </w: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другие регионы РФ</w:t>
            </w: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на экспорт</w:t>
            </w: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w:t>
            </w:r>
          </w:p>
        </w:tc>
      </w:tr>
      <w:tr w:rsidR="003B6722" w:rsidRPr="00810B08" w:rsidTr="001B10D3">
        <w:trPr>
          <w:trHeight w:val="1275"/>
        </w:trPr>
        <w:tc>
          <w:tcPr>
            <w:tcW w:w="165"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58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4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w:t>
            </w: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 в руб.</w:t>
            </w: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 в руб.</w:t>
            </w: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 в руб.</w:t>
            </w: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натуральном выражении</w:t>
            </w: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в стоимостном выражении в руб.</w:t>
            </w:r>
          </w:p>
        </w:tc>
      </w:tr>
      <w:tr w:rsidR="003B6722" w:rsidRPr="00810B08" w:rsidTr="001B10D3">
        <w:trPr>
          <w:trHeight w:val="255"/>
        </w:trPr>
        <w:tc>
          <w:tcPr>
            <w:tcW w:w="165"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w:t>
            </w:r>
          </w:p>
        </w:tc>
        <w:tc>
          <w:tcPr>
            <w:tcW w:w="584"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2</w:t>
            </w:r>
          </w:p>
        </w:tc>
        <w:tc>
          <w:tcPr>
            <w:tcW w:w="454"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3</w:t>
            </w:r>
          </w:p>
        </w:tc>
        <w:tc>
          <w:tcPr>
            <w:tcW w:w="441"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4</w:t>
            </w: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5</w:t>
            </w:r>
          </w:p>
        </w:tc>
        <w:tc>
          <w:tcPr>
            <w:tcW w:w="420"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6</w:t>
            </w: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7</w:t>
            </w:r>
          </w:p>
        </w:tc>
        <w:tc>
          <w:tcPr>
            <w:tcW w:w="420"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8</w:t>
            </w: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9</w:t>
            </w:r>
          </w:p>
        </w:tc>
        <w:tc>
          <w:tcPr>
            <w:tcW w:w="420"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10</w:t>
            </w: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11</w:t>
            </w:r>
          </w:p>
        </w:tc>
        <w:tc>
          <w:tcPr>
            <w:tcW w:w="420"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12</w:t>
            </w:r>
          </w:p>
        </w:tc>
      </w:tr>
      <w:tr w:rsidR="003B6722" w:rsidRPr="00810B08" w:rsidTr="001B10D3">
        <w:trPr>
          <w:trHeight w:val="765"/>
        </w:trPr>
        <w:tc>
          <w:tcPr>
            <w:tcW w:w="165" w:type="pct"/>
            <w:tcBorders>
              <w:top w:val="nil"/>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18"/>
                <w:szCs w:val="18"/>
              </w:rPr>
            </w:pPr>
          </w:p>
        </w:tc>
        <w:tc>
          <w:tcPr>
            <w:tcW w:w="58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20"/>
                <w:szCs w:val="20"/>
              </w:rPr>
            </w:pPr>
          </w:p>
        </w:tc>
        <w:tc>
          <w:tcPr>
            <w:tcW w:w="454"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both"/>
              <w:rPr>
                <w:rFonts w:ascii="Arial" w:hAnsi="Arial" w:cs="Arial"/>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20"/>
                <w:szCs w:val="20"/>
              </w:rPr>
            </w:pP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right"/>
              <w:rPr>
                <w:rFonts w:ascii="Arial" w:hAnsi="Arial" w:cs="Arial"/>
                <w:sz w:val="20"/>
                <w:szCs w:val="20"/>
              </w:rPr>
            </w:pPr>
          </w:p>
        </w:tc>
        <w:tc>
          <w:tcPr>
            <w:tcW w:w="420"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right"/>
              <w:rPr>
                <w:rFonts w:ascii="Arial" w:hAnsi="Arial" w:cs="Arial"/>
                <w:sz w:val="20"/>
                <w:szCs w:val="20"/>
              </w:rPr>
            </w:pP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right"/>
              <w:rPr>
                <w:rFonts w:ascii="Arial" w:hAnsi="Arial" w:cs="Arial"/>
                <w:sz w:val="20"/>
                <w:szCs w:val="20"/>
              </w:rPr>
            </w:pPr>
          </w:p>
        </w:tc>
        <w:tc>
          <w:tcPr>
            <w:tcW w:w="420" w:type="pct"/>
            <w:tcBorders>
              <w:top w:val="nil"/>
              <w:left w:val="nil"/>
              <w:bottom w:val="single" w:sz="4" w:space="0" w:color="auto"/>
              <w:right w:val="single" w:sz="4" w:space="0" w:color="auto"/>
            </w:tcBorders>
            <w:shd w:val="clear" w:color="auto" w:fill="auto"/>
            <w:noWrap/>
            <w:vAlign w:val="center"/>
            <w:hideMark/>
          </w:tcPr>
          <w:p w:rsidR="003B6722" w:rsidRPr="00810B08" w:rsidRDefault="003B6722" w:rsidP="001B10D3">
            <w:pPr>
              <w:jc w:val="right"/>
              <w:rPr>
                <w:rFonts w:ascii="Arial" w:hAnsi="Arial" w:cs="Arial"/>
                <w:sz w:val="20"/>
                <w:szCs w:val="20"/>
              </w:rPr>
            </w:pP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20"/>
                <w:szCs w:val="20"/>
              </w:rPr>
            </w:pPr>
          </w:p>
        </w:tc>
        <w:tc>
          <w:tcPr>
            <w:tcW w:w="418"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20"/>
                <w:szCs w:val="20"/>
              </w:rPr>
            </w:pPr>
          </w:p>
        </w:tc>
      </w:tr>
      <w:tr w:rsidR="003B6722" w:rsidRPr="00810B08" w:rsidTr="001B10D3">
        <w:trPr>
          <w:trHeight w:val="255"/>
        </w:trPr>
        <w:tc>
          <w:tcPr>
            <w:tcW w:w="750" w:type="pct"/>
            <w:gridSpan w:val="2"/>
            <w:tcBorders>
              <w:top w:val="nil"/>
              <w:left w:val="nil"/>
              <w:bottom w:val="nil"/>
              <w:right w:val="nil"/>
            </w:tcBorders>
            <w:shd w:val="clear" w:color="auto" w:fill="auto"/>
            <w:noWrap/>
            <w:vAlign w:val="center"/>
            <w:hideMark/>
          </w:tcPr>
          <w:p w:rsidR="003B6722" w:rsidRPr="00810B08" w:rsidRDefault="003B6722" w:rsidP="001B10D3">
            <w:pPr>
              <w:jc w:val="center"/>
              <w:rPr>
                <w:rFonts w:ascii="Arial" w:hAnsi="Arial" w:cs="Arial"/>
                <w:b/>
                <w:bCs/>
                <w:sz w:val="20"/>
                <w:szCs w:val="20"/>
              </w:rPr>
            </w:pPr>
            <w:r w:rsidRPr="00810B08">
              <w:rPr>
                <w:rFonts w:ascii="Arial" w:hAnsi="Arial" w:cs="Arial"/>
                <w:b/>
                <w:bCs/>
                <w:sz w:val="20"/>
                <w:szCs w:val="20"/>
              </w:rPr>
              <w:t xml:space="preserve">Итого </w:t>
            </w:r>
          </w:p>
        </w:tc>
        <w:tc>
          <w:tcPr>
            <w:tcW w:w="454"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jc w:val="right"/>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16"/>
                <w:szCs w:val="16"/>
              </w:rPr>
            </w:pPr>
            <w:r w:rsidRPr="00810B08">
              <w:rPr>
                <w:rFonts w:ascii="Arial" w:hAnsi="Arial" w:cs="Arial"/>
                <w:b/>
                <w:bCs/>
                <w:sz w:val="16"/>
                <w:szCs w:val="16"/>
              </w:rPr>
              <w:t>Примечания:</w:t>
            </w: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16"/>
                <w:szCs w:val="16"/>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0"/>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1. Данные заполняются по основным видам выпускаемой продукции (работам, услугам), выручка от реализации которой составляет более 5% от совокупной выручки хозяйствующего субъекта (далее - основной вид продукции).</w:t>
            </w:r>
          </w:p>
        </w:tc>
        <w:tc>
          <w:tcPr>
            <w:tcW w:w="454" w:type="pct"/>
            <w:tcBorders>
              <w:top w:val="nil"/>
              <w:left w:val="nil"/>
              <w:bottom w:val="nil"/>
              <w:right w:val="nil"/>
            </w:tcBorders>
            <w:shd w:val="clear" w:color="auto" w:fill="auto"/>
            <w:vAlign w:val="bottom"/>
            <w:hideMark/>
          </w:tcPr>
          <w:p w:rsidR="003B6722" w:rsidRPr="00810B08" w:rsidRDefault="003B6722" w:rsidP="001B10D3">
            <w:pPr>
              <w:rPr>
                <w:rFonts w:ascii="Arial" w:hAnsi="Arial" w:cs="Arial"/>
                <w:sz w:val="16"/>
                <w:szCs w:val="16"/>
              </w:rPr>
            </w:pPr>
          </w:p>
        </w:tc>
        <w:tc>
          <w:tcPr>
            <w:tcW w:w="441" w:type="pct"/>
            <w:tcBorders>
              <w:top w:val="nil"/>
              <w:left w:val="nil"/>
              <w:bottom w:val="nil"/>
              <w:right w:val="nil"/>
            </w:tcBorders>
            <w:shd w:val="clear" w:color="auto" w:fill="auto"/>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1039"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2. При незаполнении указывается причина.</w:t>
            </w: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157" w:type="pct"/>
            <w:gridSpan w:val="7"/>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r w:rsidRPr="00810B08">
              <w:rPr>
                <w:rFonts w:ascii="Arial" w:hAnsi="Arial" w:cs="Arial"/>
                <w:sz w:val="16"/>
                <w:szCs w:val="16"/>
              </w:rPr>
              <w:t>3. Информация представляется за 2 календарных года (год, предшествующий году обращения в антимонопольный орган, и текущий год отдельно).</w:t>
            </w: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vAlign w:val="center"/>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510"/>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xml:space="preserve">Генеральный директор </w:t>
            </w:r>
          </w:p>
        </w:tc>
        <w:tc>
          <w:tcPr>
            <w:tcW w:w="454" w:type="pct"/>
            <w:tcBorders>
              <w:top w:val="nil"/>
              <w:left w:val="nil"/>
              <w:bottom w:val="nil"/>
              <w:right w:val="nil"/>
            </w:tcBorders>
            <w:shd w:val="clear" w:color="auto" w:fill="auto"/>
            <w:vAlign w:val="center"/>
            <w:hideMark/>
          </w:tcPr>
          <w:p w:rsidR="003B6722" w:rsidRPr="00810B08" w:rsidRDefault="003B6722" w:rsidP="001B10D3">
            <w:pPr>
              <w:rPr>
                <w:rFonts w:ascii="Arial" w:hAnsi="Arial" w:cs="Arial"/>
                <w:b/>
                <w:bCs/>
                <w:sz w:val="20"/>
                <w:szCs w:val="20"/>
              </w:rPr>
            </w:pPr>
          </w:p>
        </w:tc>
        <w:tc>
          <w:tcPr>
            <w:tcW w:w="441" w:type="pct"/>
            <w:tcBorders>
              <w:top w:val="nil"/>
              <w:left w:val="nil"/>
              <w:bottom w:val="nil"/>
              <w:right w:val="nil"/>
            </w:tcBorders>
            <w:shd w:val="clear" w:color="auto" w:fill="auto"/>
            <w:vAlign w:val="center"/>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center"/>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center"/>
            <w:hideMark/>
          </w:tcPr>
          <w:p w:rsidR="003B6722" w:rsidRPr="00810B08" w:rsidRDefault="003B6722" w:rsidP="001B10D3">
            <w:pPr>
              <w:rPr>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16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84" w:type="pct"/>
            <w:tcBorders>
              <w:top w:val="nil"/>
              <w:left w:val="nil"/>
              <w:bottom w:val="nil"/>
              <w:right w:val="nil"/>
            </w:tcBorders>
            <w:shd w:val="clear" w:color="auto" w:fill="auto"/>
            <w:noWrap/>
            <w:vAlign w:val="center"/>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Главный бухгалтер</w:t>
            </w:r>
          </w:p>
        </w:tc>
        <w:tc>
          <w:tcPr>
            <w:tcW w:w="454" w:type="pct"/>
            <w:tcBorders>
              <w:top w:val="nil"/>
              <w:left w:val="nil"/>
              <w:bottom w:val="nil"/>
              <w:right w:val="nil"/>
            </w:tcBorders>
            <w:shd w:val="clear" w:color="auto" w:fill="auto"/>
            <w:noWrap/>
            <w:vAlign w:val="center"/>
            <w:hideMark/>
          </w:tcPr>
          <w:p w:rsidR="003B6722" w:rsidRPr="00810B08" w:rsidRDefault="003B6722" w:rsidP="001B10D3">
            <w:pPr>
              <w:rPr>
                <w:rFonts w:ascii="Arial" w:hAnsi="Arial" w:cs="Arial"/>
                <w:b/>
                <w:bCs/>
                <w:sz w:val="20"/>
                <w:szCs w:val="20"/>
              </w:rPr>
            </w:pPr>
          </w:p>
        </w:tc>
        <w:tc>
          <w:tcPr>
            <w:tcW w:w="441"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center"/>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18"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bl>
    <w:p w:rsidR="003B6722" w:rsidRDefault="003B6722" w:rsidP="003B6722">
      <w:pPr>
        <w:sectPr w:rsidR="003B6722" w:rsidSect="001B10D3">
          <w:pgSz w:w="16838" w:h="11906" w:orient="landscape"/>
          <w:pgMar w:top="720" w:right="720" w:bottom="720" w:left="720" w:header="708" w:footer="708" w:gutter="0"/>
          <w:cols w:space="708"/>
          <w:docGrid w:linePitch="360"/>
        </w:sectPr>
      </w:pPr>
    </w:p>
    <w:p w:rsidR="003B6722" w:rsidRDefault="003B6722" w:rsidP="003B6722">
      <w:pPr>
        <w:pStyle w:val="afff3"/>
      </w:pPr>
      <w:r>
        <w:lastRenderedPageBreak/>
        <w:t>Акт субаренды</w:t>
      </w:r>
    </w:p>
    <w:tbl>
      <w:tblPr>
        <w:tblW w:w="5000" w:type="pct"/>
        <w:tblLook w:val="04A0" w:firstRow="1" w:lastRow="0" w:firstColumn="1" w:lastColumn="0" w:noHBand="0" w:noVBand="1"/>
      </w:tblPr>
      <w:tblGrid>
        <w:gridCol w:w="432"/>
        <w:gridCol w:w="4274"/>
        <w:gridCol w:w="974"/>
        <w:gridCol w:w="1352"/>
        <w:gridCol w:w="1613"/>
        <w:gridCol w:w="1411"/>
        <w:gridCol w:w="626"/>
      </w:tblGrid>
      <w:tr w:rsidR="003B6722" w:rsidRPr="00810B08" w:rsidTr="001B10D3">
        <w:trPr>
          <w:trHeight w:val="630"/>
        </w:trPr>
        <w:tc>
          <w:tcPr>
            <w:tcW w:w="2313"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0"/>
                <w:szCs w:val="20"/>
                <w:u w:val="single"/>
              </w:rPr>
            </w:pPr>
            <w:r>
              <w:br w:type="page"/>
            </w:r>
            <w:r w:rsidRPr="00810B08">
              <w:rPr>
                <w:rFonts w:ascii="Arial" w:hAnsi="Arial" w:cs="Arial"/>
                <w:b/>
                <w:bCs/>
                <w:sz w:val="20"/>
                <w:szCs w:val="20"/>
                <w:u w:val="single"/>
              </w:rPr>
              <w:t xml:space="preserve">Арендатор :  </w:t>
            </w: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0"/>
                <w:szCs w:val="20"/>
                <w:u w:val="single"/>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390"/>
        </w:trPr>
        <w:tc>
          <w:tcPr>
            <w:tcW w:w="2741" w:type="pct"/>
            <w:gridSpan w:val="3"/>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xml:space="preserve">Адрес:            </w:t>
            </w: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2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1440"/>
        </w:trPr>
        <w:tc>
          <w:tcPr>
            <w:tcW w:w="4651" w:type="pct"/>
            <w:gridSpan w:val="6"/>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8"/>
                <w:szCs w:val="28"/>
              </w:rPr>
            </w:pPr>
            <w:r w:rsidRPr="00810B08">
              <w:rPr>
                <w:rFonts w:ascii="Arial" w:hAnsi="Arial" w:cs="Arial"/>
                <w:b/>
                <w:bCs/>
                <w:sz w:val="28"/>
                <w:szCs w:val="28"/>
              </w:rPr>
              <w:t>Акт № 37 от 30 июня  2013 г.</w:t>
            </w:r>
          </w:p>
        </w:tc>
        <w:tc>
          <w:tcPr>
            <w:tcW w:w="349"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8"/>
                <w:szCs w:val="28"/>
              </w:rPr>
            </w:pPr>
          </w:p>
        </w:tc>
      </w:tr>
      <w:tr w:rsidR="003B6722" w:rsidRPr="00810B08" w:rsidTr="001B10D3">
        <w:trPr>
          <w:trHeight w:val="360"/>
        </w:trPr>
        <w:tc>
          <w:tcPr>
            <w:tcW w:w="2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2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jc w:val="right"/>
              <w:rPr>
                <w:sz w:val="20"/>
                <w:szCs w:val="20"/>
              </w:rPr>
            </w:pPr>
          </w:p>
        </w:tc>
      </w:tr>
      <w:tr w:rsidR="003B6722" w:rsidRPr="00810B08" w:rsidTr="001B10D3">
        <w:trPr>
          <w:trHeight w:val="255"/>
        </w:trPr>
        <w:tc>
          <w:tcPr>
            <w:tcW w:w="2313"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0"/>
                <w:szCs w:val="20"/>
                <w:u w:val="single"/>
              </w:rPr>
            </w:pPr>
            <w:r w:rsidRPr="00810B08">
              <w:rPr>
                <w:rFonts w:ascii="Arial" w:hAnsi="Arial" w:cs="Arial"/>
                <w:b/>
                <w:bCs/>
                <w:sz w:val="20"/>
                <w:szCs w:val="20"/>
                <w:u w:val="single"/>
              </w:rPr>
              <w:t xml:space="preserve">Субарендатор : </w:t>
            </w: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0"/>
                <w:szCs w:val="20"/>
                <w:u w:val="single"/>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390"/>
        </w:trPr>
        <w:tc>
          <w:tcPr>
            <w:tcW w:w="3331" w:type="pct"/>
            <w:gridSpan w:val="4"/>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0"/>
                <w:szCs w:val="20"/>
              </w:rPr>
            </w:pPr>
            <w:r w:rsidRPr="00810B08">
              <w:rPr>
                <w:rFonts w:ascii="Arial" w:hAnsi="Arial" w:cs="Arial"/>
                <w:b/>
                <w:bCs/>
                <w:sz w:val="20"/>
                <w:szCs w:val="20"/>
              </w:rPr>
              <w:t xml:space="preserve">Адрес: </w:t>
            </w: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b/>
                <w:bCs/>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2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jc w:val="right"/>
              <w:rPr>
                <w:sz w:val="20"/>
                <w:szCs w:val="20"/>
              </w:rPr>
            </w:pPr>
          </w:p>
        </w:tc>
      </w:tr>
      <w:tr w:rsidR="003B6722" w:rsidRPr="00810B08" w:rsidTr="001B10D3">
        <w:trPr>
          <w:trHeight w:val="255"/>
        </w:trPr>
        <w:tc>
          <w:tcPr>
            <w:tcW w:w="2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966" w:type="pct"/>
            <w:gridSpan w:val="2"/>
            <w:tcBorders>
              <w:top w:val="nil"/>
              <w:left w:val="nil"/>
              <w:bottom w:val="single" w:sz="4" w:space="0" w:color="auto"/>
              <w:right w:val="nil"/>
            </w:tcBorders>
            <w:shd w:val="clear" w:color="auto" w:fill="auto"/>
            <w:noWrap/>
            <w:vAlign w:val="bottom"/>
            <w:hideMark/>
          </w:tcPr>
          <w:p w:rsidR="003B6722" w:rsidRPr="00810B08" w:rsidRDefault="003B6722" w:rsidP="001B10D3">
            <w:pPr>
              <w:jc w:val="right"/>
              <w:rPr>
                <w:rFonts w:ascii="Arial" w:hAnsi="Arial" w:cs="Arial"/>
                <w:b/>
                <w:bCs/>
                <w:sz w:val="20"/>
                <w:szCs w:val="20"/>
              </w:rPr>
            </w:pPr>
            <w:r w:rsidRPr="00810B08">
              <w:rPr>
                <w:rFonts w:ascii="Arial" w:hAnsi="Arial" w:cs="Arial"/>
                <w:b/>
                <w:bCs/>
                <w:sz w:val="20"/>
                <w:szCs w:val="20"/>
              </w:rPr>
              <w:t>Валюта: Руб</w:t>
            </w:r>
          </w:p>
        </w:tc>
      </w:tr>
      <w:tr w:rsidR="003B6722" w:rsidRPr="00810B08" w:rsidTr="001B10D3">
        <w:trPr>
          <w:trHeight w:val="255"/>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20"/>
                <w:szCs w:val="20"/>
              </w:rPr>
            </w:pPr>
            <w:r w:rsidRPr="00810B08">
              <w:rPr>
                <w:rFonts w:ascii="Arial" w:hAnsi="Arial" w:cs="Arial"/>
                <w:sz w:val="20"/>
                <w:szCs w:val="20"/>
              </w:rPr>
              <w:t>№</w:t>
            </w:r>
          </w:p>
        </w:tc>
        <w:tc>
          <w:tcPr>
            <w:tcW w:w="2109" w:type="pct"/>
            <w:tcBorders>
              <w:top w:val="single" w:sz="4" w:space="0" w:color="auto"/>
              <w:left w:val="nil"/>
              <w:bottom w:val="single" w:sz="4" w:space="0" w:color="auto"/>
              <w:right w:val="nil"/>
            </w:tcBorders>
            <w:shd w:val="clear" w:color="auto" w:fill="auto"/>
            <w:noWrap/>
            <w:vAlign w:val="center"/>
            <w:hideMark/>
          </w:tcPr>
          <w:p w:rsidR="003B6722" w:rsidRPr="00810B08" w:rsidRDefault="003B6722" w:rsidP="001B10D3">
            <w:pPr>
              <w:jc w:val="center"/>
              <w:rPr>
                <w:rFonts w:ascii="Arial" w:hAnsi="Arial" w:cs="Arial"/>
                <w:sz w:val="20"/>
                <w:szCs w:val="20"/>
              </w:rPr>
            </w:pPr>
            <w:r w:rsidRPr="00810B08">
              <w:rPr>
                <w:rFonts w:ascii="Arial" w:hAnsi="Arial" w:cs="Arial"/>
                <w:sz w:val="20"/>
                <w:szCs w:val="20"/>
              </w:rPr>
              <w:t>Наименование услуги</w:t>
            </w:r>
          </w:p>
        </w:tc>
        <w:tc>
          <w:tcPr>
            <w:tcW w:w="429" w:type="pct"/>
            <w:tcBorders>
              <w:top w:val="single" w:sz="4" w:space="0" w:color="auto"/>
              <w:left w:val="single" w:sz="4" w:space="0" w:color="auto"/>
              <w:bottom w:val="single" w:sz="4" w:space="0" w:color="auto"/>
              <w:right w:val="nil"/>
            </w:tcBorders>
            <w:shd w:val="clear" w:color="auto" w:fill="auto"/>
            <w:noWrap/>
            <w:vAlign w:val="bottom"/>
            <w:hideMark/>
          </w:tcPr>
          <w:p w:rsidR="003B6722" w:rsidRPr="00810B08" w:rsidRDefault="003B6722" w:rsidP="001B10D3">
            <w:pPr>
              <w:jc w:val="center"/>
              <w:rPr>
                <w:rFonts w:ascii="Arial" w:hAnsi="Arial" w:cs="Arial"/>
                <w:sz w:val="20"/>
                <w:szCs w:val="20"/>
              </w:rPr>
            </w:pPr>
            <w:r w:rsidRPr="00810B08">
              <w:rPr>
                <w:rFonts w:ascii="Arial" w:hAnsi="Arial" w:cs="Arial"/>
                <w:sz w:val="20"/>
                <w:szCs w:val="20"/>
              </w:rPr>
              <w:t>Ед. изм.</w:t>
            </w:r>
          </w:p>
        </w:tc>
        <w:tc>
          <w:tcPr>
            <w:tcW w:w="590" w:type="pct"/>
            <w:tcBorders>
              <w:top w:val="single" w:sz="4" w:space="0" w:color="auto"/>
              <w:left w:val="single" w:sz="4" w:space="0" w:color="auto"/>
              <w:bottom w:val="single" w:sz="4" w:space="0" w:color="auto"/>
              <w:right w:val="nil"/>
            </w:tcBorders>
            <w:shd w:val="clear" w:color="auto" w:fill="auto"/>
            <w:noWrap/>
            <w:vAlign w:val="center"/>
            <w:hideMark/>
          </w:tcPr>
          <w:p w:rsidR="003B6722" w:rsidRPr="00810B08" w:rsidRDefault="003B6722" w:rsidP="001B10D3">
            <w:pPr>
              <w:jc w:val="center"/>
              <w:rPr>
                <w:rFonts w:ascii="Arial" w:hAnsi="Arial" w:cs="Arial"/>
                <w:sz w:val="20"/>
                <w:szCs w:val="20"/>
              </w:rPr>
            </w:pPr>
            <w:r w:rsidRPr="00810B08">
              <w:rPr>
                <w:rFonts w:ascii="Arial" w:hAnsi="Arial" w:cs="Arial"/>
                <w:sz w:val="20"/>
                <w:szCs w:val="20"/>
              </w:rPr>
              <w:t>Количество</w:t>
            </w:r>
          </w:p>
        </w:tc>
        <w:tc>
          <w:tcPr>
            <w:tcW w:w="704" w:type="pct"/>
            <w:tcBorders>
              <w:top w:val="single" w:sz="4" w:space="0" w:color="auto"/>
              <w:left w:val="single" w:sz="4" w:space="0" w:color="auto"/>
              <w:bottom w:val="single" w:sz="4" w:space="0" w:color="auto"/>
              <w:right w:val="nil"/>
            </w:tcBorders>
            <w:shd w:val="clear" w:color="auto" w:fill="auto"/>
            <w:noWrap/>
            <w:vAlign w:val="center"/>
            <w:hideMark/>
          </w:tcPr>
          <w:p w:rsidR="003B6722" w:rsidRPr="00810B08" w:rsidRDefault="003B6722" w:rsidP="001B10D3">
            <w:pPr>
              <w:jc w:val="center"/>
              <w:rPr>
                <w:rFonts w:ascii="Arial" w:hAnsi="Arial" w:cs="Arial"/>
                <w:sz w:val="20"/>
                <w:szCs w:val="20"/>
              </w:rPr>
            </w:pPr>
            <w:r w:rsidRPr="00810B08">
              <w:rPr>
                <w:rFonts w:ascii="Arial" w:hAnsi="Arial" w:cs="Arial"/>
                <w:sz w:val="20"/>
                <w:szCs w:val="20"/>
              </w:rPr>
              <w:t>Цена</w:t>
            </w:r>
          </w:p>
        </w:tc>
        <w:tc>
          <w:tcPr>
            <w:tcW w:w="9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810B08" w:rsidRDefault="003B6722" w:rsidP="001B10D3">
            <w:pPr>
              <w:jc w:val="center"/>
              <w:rPr>
                <w:rFonts w:ascii="Arial" w:hAnsi="Arial" w:cs="Arial"/>
                <w:sz w:val="20"/>
                <w:szCs w:val="20"/>
              </w:rPr>
            </w:pPr>
            <w:r w:rsidRPr="00810B08">
              <w:rPr>
                <w:rFonts w:ascii="Arial" w:hAnsi="Arial" w:cs="Arial"/>
                <w:sz w:val="20"/>
                <w:szCs w:val="20"/>
              </w:rPr>
              <w:t>Сумма</w:t>
            </w:r>
          </w:p>
        </w:tc>
      </w:tr>
      <w:tr w:rsidR="003B6722" w:rsidRPr="00810B08" w:rsidTr="001B10D3">
        <w:trPr>
          <w:trHeight w:val="840"/>
        </w:trPr>
        <w:tc>
          <w:tcPr>
            <w:tcW w:w="204" w:type="pct"/>
            <w:tcBorders>
              <w:top w:val="nil"/>
              <w:left w:val="single" w:sz="4" w:space="0" w:color="auto"/>
              <w:bottom w:val="single" w:sz="4" w:space="0" w:color="auto"/>
              <w:right w:val="single" w:sz="4" w:space="0" w:color="auto"/>
            </w:tcBorders>
            <w:shd w:val="clear" w:color="auto" w:fill="auto"/>
            <w:noWrap/>
            <w:hideMark/>
          </w:tcPr>
          <w:p w:rsidR="003B6722" w:rsidRPr="00810B08" w:rsidRDefault="003B6722" w:rsidP="001B10D3">
            <w:pPr>
              <w:jc w:val="right"/>
              <w:rPr>
                <w:rFonts w:ascii="Arial" w:hAnsi="Arial" w:cs="Arial"/>
                <w:sz w:val="20"/>
                <w:szCs w:val="20"/>
              </w:rPr>
            </w:pPr>
            <w:r w:rsidRPr="00810B08">
              <w:rPr>
                <w:rFonts w:ascii="Arial" w:hAnsi="Arial" w:cs="Arial"/>
                <w:sz w:val="20"/>
                <w:szCs w:val="20"/>
              </w:rPr>
              <w:t>1</w:t>
            </w:r>
          </w:p>
        </w:tc>
        <w:tc>
          <w:tcPr>
            <w:tcW w:w="2109" w:type="pct"/>
            <w:tcBorders>
              <w:top w:val="nil"/>
              <w:left w:val="nil"/>
              <w:bottom w:val="single" w:sz="4" w:space="0" w:color="auto"/>
              <w:right w:val="nil"/>
            </w:tcBorders>
            <w:shd w:val="clear" w:color="auto" w:fill="auto"/>
            <w:hideMark/>
          </w:tcPr>
          <w:p w:rsidR="003B6722" w:rsidRPr="00810B08" w:rsidRDefault="003B6722" w:rsidP="001B10D3">
            <w:pPr>
              <w:rPr>
                <w:rFonts w:ascii="Arial" w:hAnsi="Arial" w:cs="Arial"/>
                <w:sz w:val="20"/>
                <w:szCs w:val="20"/>
              </w:rPr>
            </w:pPr>
          </w:p>
        </w:tc>
        <w:tc>
          <w:tcPr>
            <w:tcW w:w="429" w:type="pct"/>
            <w:tcBorders>
              <w:top w:val="nil"/>
              <w:left w:val="single" w:sz="4" w:space="0" w:color="auto"/>
              <w:bottom w:val="single" w:sz="4" w:space="0" w:color="auto"/>
              <w:right w:val="nil"/>
            </w:tcBorders>
            <w:shd w:val="clear" w:color="auto" w:fill="auto"/>
            <w:noWrap/>
            <w:vAlign w:val="bottom"/>
            <w:hideMark/>
          </w:tcPr>
          <w:p w:rsidR="003B6722" w:rsidRPr="00810B08" w:rsidRDefault="003B6722" w:rsidP="001B10D3">
            <w:pPr>
              <w:jc w:val="center"/>
              <w:rPr>
                <w:rFonts w:ascii="Arial" w:hAnsi="Arial" w:cs="Arial"/>
                <w:sz w:val="20"/>
                <w:szCs w:val="20"/>
              </w:rPr>
            </w:pPr>
            <w:r w:rsidRPr="00810B08">
              <w:rPr>
                <w:rFonts w:ascii="Arial" w:hAnsi="Arial" w:cs="Arial"/>
                <w:sz w:val="20"/>
                <w:szCs w:val="20"/>
              </w:rPr>
              <w:t>руб.</w:t>
            </w:r>
          </w:p>
        </w:tc>
        <w:tc>
          <w:tcPr>
            <w:tcW w:w="590" w:type="pct"/>
            <w:tcBorders>
              <w:top w:val="nil"/>
              <w:left w:val="single" w:sz="4" w:space="0" w:color="auto"/>
              <w:bottom w:val="single" w:sz="4" w:space="0" w:color="auto"/>
              <w:right w:val="nil"/>
            </w:tcBorders>
            <w:shd w:val="clear" w:color="auto" w:fill="auto"/>
            <w:noWrap/>
            <w:vAlign w:val="bottom"/>
            <w:hideMark/>
          </w:tcPr>
          <w:p w:rsidR="003B6722" w:rsidRPr="00810B08" w:rsidRDefault="003B6722" w:rsidP="001B10D3">
            <w:pPr>
              <w:jc w:val="right"/>
              <w:rPr>
                <w:rFonts w:ascii="Arial" w:hAnsi="Arial" w:cs="Arial"/>
                <w:sz w:val="20"/>
                <w:szCs w:val="20"/>
              </w:rPr>
            </w:pPr>
            <w:r w:rsidRPr="00810B08">
              <w:rPr>
                <w:rFonts w:ascii="Arial" w:hAnsi="Arial" w:cs="Arial"/>
                <w:sz w:val="20"/>
                <w:szCs w:val="20"/>
              </w:rPr>
              <w:t>1.000</w:t>
            </w:r>
          </w:p>
        </w:tc>
        <w:tc>
          <w:tcPr>
            <w:tcW w:w="704" w:type="pct"/>
            <w:tcBorders>
              <w:top w:val="nil"/>
              <w:left w:val="single" w:sz="4" w:space="0" w:color="auto"/>
              <w:bottom w:val="single" w:sz="4" w:space="0" w:color="auto"/>
              <w:right w:val="nil"/>
            </w:tcBorders>
            <w:shd w:val="clear" w:color="auto" w:fill="auto"/>
            <w:noWrap/>
            <w:vAlign w:val="bottom"/>
            <w:hideMark/>
          </w:tcPr>
          <w:p w:rsidR="003B6722" w:rsidRPr="00810B08" w:rsidRDefault="003B6722" w:rsidP="001B10D3">
            <w:pPr>
              <w:jc w:val="right"/>
              <w:rPr>
                <w:rFonts w:ascii="Arial" w:hAnsi="Arial" w:cs="Arial"/>
                <w:sz w:val="20"/>
                <w:szCs w:val="20"/>
              </w:rPr>
            </w:pPr>
          </w:p>
        </w:tc>
        <w:tc>
          <w:tcPr>
            <w:tcW w:w="96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722" w:rsidRPr="00810B08" w:rsidRDefault="003B6722" w:rsidP="001B10D3">
            <w:pPr>
              <w:jc w:val="center"/>
              <w:rPr>
                <w:rFonts w:ascii="Arial" w:hAnsi="Arial" w:cs="Arial"/>
                <w:sz w:val="20"/>
                <w:szCs w:val="20"/>
              </w:rPr>
            </w:pPr>
          </w:p>
        </w:tc>
      </w:tr>
      <w:tr w:rsidR="003B6722" w:rsidRPr="00810B08" w:rsidTr="001B10D3">
        <w:trPr>
          <w:trHeight w:val="255"/>
        </w:trPr>
        <w:tc>
          <w:tcPr>
            <w:tcW w:w="204"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hideMark/>
          </w:tcPr>
          <w:p w:rsidR="003B6722" w:rsidRPr="00810B08" w:rsidRDefault="003B6722" w:rsidP="001B10D3">
            <w:pPr>
              <w:jc w:val="right"/>
              <w:rPr>
                <w:rFonts w:ascii="Arial" w:hAnsi="Arial" w:cs="Arial"/>
                <w:b/>
                <w:bCs/>
                <w:sz w:val="20"/>
                <w:szCs w:val="20"/>
              </w:rPr>
            </w:pPr>
            <w:r w:rsidRPr="00810B08">
              <w:rPr>
                <w:rFonts w:ascii="Arial" w:hAnsi="Arial" w:cs="Arial"/>
                <w:b/>
                <w:bCs/>
                <w:sz w:val="20"/>
                <w:szCs w:val="20"/>
              </w:rPr>
              <w:t>Итого:</w:t>
            </w:r>
          </w:p>
        </w:tc>
        <w:tc>
          <w:tcPr>
            <w:tcW w:w="96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B6722" w:rsidRPr="00810B08" w:rsidRDefault="003B6722" w:rsidP="001B10D3">
            <w:pPr>
              <w:jc w:val="center"/>
              <w:rPr>
                <w:rFonts w:ascii="Arial" w:hAnsi="Arial" w:cs="Arial"/>
                <w:b/>
                <w:bCs/>
                <w:sz w:val="20"/>
                <w:szCs w:val="20"/>
              </w:rPr>
            </w:pPr>
          </w:p>
        </w:tc>
      </w:tr>
      <w:tr w:rsidR="003B6722" w:rsidRPr="00810B08" w:rsidTr="001B10D3">
        <w:trPr>
          <w:trHeight w:val="255"/>
        </w:trPr>
        <w:tc>
          <w:tcPr>
            <w:tcW w:w="204"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hideMark/>
          </w:tcPr>
          <w:p w:rsidR="003B6722" w:rsidRPr="00810B08" w:rsidRDefault="003B6722" w:rsidP="001B10D3">
            <w:pPr>
              <w:jc w:val="right"/>
              <w:rPr>
                <w:rFonts w:ascii="Arial" w:hAnsi="Arial" w:cs="Arial"/>
                <w:b/>
                <w:bCs/>
                <w:sz w:val="20"/>
                <w:szCs w:val="20"/>
              </w:rPr>
            </w:pPr>
            <w:r w:rsidRPr="00810B08">
              <w:rPr>
                <w:rFonts w:ascii="Arial" w:hAnsi="Arial" w:cs="Arial"/>
                <w:b/>
                <w:bCs/>
                <w:sz w:val="20"/>
                <w:szCs w:val="20"/>
              </w:rPr>
              <w:t>НДС:</w:t>
            </w:r>
          </w:p>
        </w:tc>
        <w:tc>
          <w:tcPr>
            <w:tcW w:w="96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B6722" w:rsidRPr="00810B08" w:rsidRDefault="003B6722" w:rsidP="001B10D3">
            <w:pPr>
              <w:jc w:val="center"/>
              <w:rPr>
                <w:rFonts w:ascii="Arial" w:hAnsi="Arial" w:cs="Arial"/>
                <w:b/>
                <w:bCs/>
                <w:sz w:val="20"/>
                <w:szCs w:val="20"/>
              </w:rPr>
            </w:pPr>
          </w:p>
        </w:tc>
      </w:tr>
      <w:tr w:rsidR="003B6722" w:rsidRPr="00810B08" w:rsidTr="001B10D3">
        <w:trPr>
          <w:trHeight w:val="255"/>
        </w:trPr>
        <w:tc>
          <w:tcPr>
            <w:tcW w:w="204"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hideMark/>
          </w:tcPr>
          <w:p w:rsidR="003B6722" w:rsidRPr="00810B08" w:rsidRDefault="003B6722" w:rsidP="001B10D3">
            <w:pPr>
              <w:jc w:val="right"/>
              <w:rPr>
                <w:rFonts w:ascii="Arial" w:hAnsi="Arial" w:cs="Arial"/>
                <w:b/>
                <w:bCs/>
                <w:sz w:val="20"/>
                <w:szCs w:val="20"/>
              </w:rPr>
            </w:pPr>
            <w:r w:rsidRPr="00810B08">
              <w:rPr>
                <w:rFonts w:ascii="Arial" w:hAnsi="Arial" w:cs="Arial"/>
                <w:b/>
                <w:bCs/>
                <w:sz w:val="20"/>
                <w:szCs w:val="20"/>
              </w:rPr>
              <w:t>Всего:</w:t>
            </w:r>
          </w:p>
        </w:tc>
        <w:tc>
          <w:tcPr>
            <w:tcW w:w="96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B6722" w:rsidRPr="00810B08" w:rsidRDefault="003B6722" w:rsidP="001B10D3">
            <w:pPr>
              <w:jc w:val="center"/>
              <w:rPr>
                <w:rFonts w:ascii="Arial" w:hAnsi="Arial" w:cs="Arial"/>
                <w:b/>
                <w:bCs/>
                <w:sz w:val="20"/>
                <w:szCs w:val="20"/>
              </w:rPr>
            </w:pPr>
          </w:p>
        </w:tc>
      </w:tr>
      <w:tr w:rsidR="003B6722" w:rsidRPr="00810B08" w:rsidTr="001B10D3">
        <w:trPr>
          <w:trHeight w:val="585"/>
        </w:trPr>
        <w:tc>
          <w:tcPr>
            <w:tcW w:w="204" w:type="pct"/>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b/>
                <w:bCs/>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720"/>
        </w:trPr>
        <w:tc>
          <w:tcPr>
            <w:tcW w:w="4651" w:type="pct"/>
            <w:gridSpan w:val="6"/>
            <w:tcBorders>
              <w:top w:val="nil"/>
              <w:left w:val="nil"/>
              <w:bottom w:val="nil"/>
              <w:right w:val="nil"/>
            </w:tcBorders>
            <w:shd w:val="clear" w:color="auto" w:fill="auto"/>
            <w:hideMark/>
          </w:tcPr>
          <w:p w:rsidR="003B6722" w:rsidRPr="00810B08" w:rsidRDefault="003B6722" w:rsidP="001B10D3">
            <w:pPr>
              <w:rPr>
                <w:rFonts w:ascii="Arial" w:hAnsi="Arial" w:cs="Arial"/>
                <w:i/>
                <w:iCs/>
                <w:sz w:val="20"/>
                <w:szCs w:val="20"/>
              </w:rPr>
            </w:pPr>
            <w:r w:rsidRPr="00810B08">
              <w:rPr>
                <w:rFonts w:ascii="Arial" w:hAnsi="Arial" w:cs="Arial"/>
                <w:i/>
                <w:iCs/>
                <w:sz w:val="20"/>
                <w:szCs w:val="20"/>
              </w:rPr>
              <w:t xml:space="preserve">Всего оказано услуг на сумму: </w:t>
            </w:r>
            <w:r>
              <w:rPr>
                <w:rFonts w:ascii="Arial" w:hAnsi="Arial" w:cs="Arial"/>
                <w:i/>
                <w:iCs/>
                <w:sz w:val="20"/>
                <w:szCs w:val="20"/>
              </w:rPr>
              <w:t>0,00</w:t>
            </w:r>
            <w:r w:rsidRPr="00810B08">
              <w:rPr>
                <w:rFonts w:ascii="Arial" w:hAnsi="Arial" w:cs="Arial"/>
                <w:i/>
                <w:iCs/>
                <w:sz w:val="20"/>
                <w:szCs w:val="20"/>
              </w:rPr>
              <w:t xml:space="preserve"> рублей </w:t>
            </w:r>
            <w:r>
              <w:rPr>
                <w:rFonts w:ascii="Arial" w:hAnsi="Arial" w:cs="Arial"/>
                <w:i/>
                <w:iCs/>
                <w:sz w:val="20"/>
                <w:szCs w:val="20"/>
              </w:rPr>
              <w:t>0,00</w:t>
            </w:r>
            <w:r w:rsidRPr="00810B08">
              <w:rPr>
                <w:rFonts w:ascii="Arial" w:hAnsi="Arial" w:cs="Arial"/>
                <w:i/>
                <w:iCs/>
                <w:sz w:val="20"/>
                <w:szCs w:val="20"/>
              </w:rPr>
              <w:t xml:space="preserve"> копеек, в т.ч.: </w:t>
            </w:r>
            <w:r w:rsidRPr="00810B08">
              <w:rPr>
                <w:rFonts w:ascii="Arial" w:hAnsi="Arial" w:cs="Arial"/>
                <w:i/>
                <w:iCs/>
                <w:sz w:val="20"/>
                <w:szCs w:val="20"/>
              </w:rPr>
              <w:br/>
              <w:t xml:space="preserve">НДС -  </w:t>
            </w:r>
            <w:r>
              <w:rPr>
                <w:rFonts w:ascii="Arial" w:hAnsi="Arial" w:cs="Arial"/>
                <w:i/>
                <w:iCs/>
                <w:sz w:val="20"/>
                <w:szCs w:val="20"/>
              </w:rPr>
              <w:t>0,00</w:t>
            </w:r>
            <w:r w:rsidRPr="00810B08">
              <w:rPr>
                <w:rFonts w:ascii="Arial" w:hAnsi="Arial" w:cs="Arial"/>
                <w:i/>
                <w:iCs/>
                <w:sz w:val="20"/>
                <w:szCs w:val="20"/>
              </w:rPr>
              <w:t xml:space="preserve"> рублей </w:t>
            </w:r>
            <w:r>
              <w:rPr>
                <w:rFonts w:ascii="Arial" w:hAnsi="Arial" w:cs="Arial"/>
                <w:i/>
                <w:iCs/>
                <w:sz w:val="20"/>
                <w:szCs w:val="20"/>
              </w:rPr>
              <w:t>0,00</w:t>
            </w:r>
            <w:r w:rsidRPr="00810B08">
              <w:rPr>
                <w:rFonts w:ascii="Arial" w:hAnsi="Arial" w:cs="Arial"/>
                <w:i/>
                <w:iCs/>
                <w:sz w:val="20"/>
                <w:szCs w:val="20"/>
              </w:rPr>
              <w:t xml:space="preserve"> копеек.</w:t>
            </w: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i/>
                <w:iCs/>
                <w:sz w:val="20"/>
                <w:szCs w:val="20"/>
              </w:rPr>
            </w:pPr>
          </w:p>
        </w:tc>
      </w:tr>
      <w:tr w:rsidR="003B6722" w:rsidRPr="00810B08" w:rsidTr="001B10D3">
        <w:trPr>
          <w:trHeight w:val="420"/>
        </w:trPr>
        <w:tc>
          <w:tcPr>
            <w:tcW w:w="2313" w:type="pct"/>
            <w:gridSpan w:val="2"/>
            <w:tcBorders>
              <w:top w:val="nil"/>
              <w:left w:val="nil"/>
              <w:bottom w:val="nil"/>
              <w:right w:val="nil"/>
            </w:tcBorders>
            <w:shd w:val="clear" w:color="auto" w:fill="auto"/>
            <w:hideMark/>
          </w:tcPr>
          <w:p w:rsidR="003B6722" w:rsidRPr="00810B08" w:rsidRDefault="003B6722" w:rsidP="001B10D3">
            <w:pPr>
              <w:jc w:val="center"/>
              <w:rPr>
                <w:rFonts w:ascii="Arial" w:hAnsi="Arial" w:cs="Arial"/>
                <w:b/>
                <w:bCs/>
              </w:rPr>
            </w:pPr>
            <w:r w:rsidRPr="00810B08">
              <w:rPr>
                <w:rFonts w:ascii="Arial" w:hAnsi="Arial" w:cs="Arial"/>
                <w:b/>
                <w:bCs/>
              </w:rPr>
              <w:t>Арендатор</w:t>
            </w:r>
          </w:p>
        </w:tc>
        <w:tc>
          <w:tcPr>
            <w:tcW w:w="429" w:type="pct"/>
            <w:tcBorders>
              <w:top w:val="nil"/>
              <w:left w:val="nil"/>
              <w:bottom w:val="nil"/>
              <w:right w:val="nil"/>
            </w:tcBorders>
            <w:shd w:val="clear" w:color="auto" w:fill="auto"/>
            <w:hideMark/>
          </w:tcPr>
          <w:p w:rsidR="003B6722" w:rsidRPr="00810B08" w:rsidRDefault="003B6722" w:rsidP="001B10D3">
            <w:pPr>
              <w:jc w:val="center"/>
              <w:rPr>
                <w:rFonts w:ascii="Arial" w:hAnsi="Arial" w:cs="Arial"/>
                <w:b/>
                <w:bCs/>
              </w:rPr>
            </w:pPr>
          </w:p>
        </w:tc>
        <w:tc>
          <w:tcPr>
            <w:tcW w:w="2259" w:type="pct"/>
            <w:gridSpan w:val="4"/>
            <w:tcBorders>
              <w:top w:val="nil"/>
              <w:left w:val="nil"/>
              <w:bottom w:val="nil"/>
              <w:right w:val="nil"/>
            </w:tcBorders>
            <w:shd w:val="clear" w:color="auto" w:fill="auto"/>
            <w:hideMark/>
          </w:tcPr>
          <w:p w:rsidR="003B6722" w:rsidRPr="00810B08" w:rsidRDefault="003B6722" w:rsidP="001B10D3">
            <w:pPr>
              <w:jc w:val="center"/>
              <w:rPr>
                <w:rFonts w:ascii="Arial" w:hAnsi="Arial" w:cs="Arial"/>
                <w:b/>
                <w:bCs/>
              </w:rPr>
            </w:pPr>
            <w:r w:rsidRPr="00810B08">
              <w:rPr>
                <w:rFonts w:ascii="Arial" w:hAnsi="Arial" w:cs="Arial"/>
                <w:b/>
                <w:bCs/>
              </w:rPr>
              <w:t xml:space="preserve">Субарендатор   </w:t>
            </w:r>
          </w:p>
        </w:tc>
      </w:tr>
      <w:tr w:rsidR="003B6722" w:rsidRPr="00810B08" w:rsidTr="001B10D3">
        <w:trPr>
          <w:trHeight w:val="585"/>
        </w:trPr>
        <w:tc>
          <w:tcPr>
            <w:tcW w:w="2313" w:type="pct"/>
            <w:gridSpan w:val="2"/>
            <w:tcBorders>
              <w:top w:val="nil"/>
              <w:left w:val="nil"/>
              <w:bottom w:val="nil"/>
              <w:right w:val="nil"/>
            </w:tcBorders>
            <w:shd w:val="clear" w:color="auto" w:fill="auto"/>
            <w:hideMark/>
          </w:tcPr>
          <w:p w:rsidR="003B6722" w:rsidRPr="00810B08" w:rsidRDefault="003B6722" w:rsidP="001B10D3">
            <w:pPr>
              <w:rPr>
                <w:rFonts w:ascii="Arial" w:hAnsi="Arial" w:cs="Arial"/>
                <w:sz w:val="20"/>
                <w:szCs w:val="20"/>
              </w:rPr>
            </w:pPr>
          </w:p>
        </w:tc>
        <w:tc>
          <w:tcPr>
            <w:tcW w:w="429" w:type="pct"/>
            <w:tcBorders>
              <w:top w:val="nil"/>
              <w:left w:val="nil"/>
              <w:bottom w:val="nil"/>
              <w:right w:val="nil"/>
            </w:tcBorders>
            <w:shd w:val="clear" w:color="auto" w:fill="auto"/>
            <w:hideMark/>
          </w:tcPr>
          <w:p w:rsidR="003B6722" w:rsidRPr="00810B08" w:rsidRDefault="003B6722" w:rsidP="001B10D3">
            <w:pPr>
              <w:rPr>
                <w:rFonts w:ascii="Arial" w:hAnsi="Arial" w:cs="Arial"/>
                <w:sz w:val="20"/>
                <w:szCs w:val="20"/>
              </w:rPr>
            </w:pPr>
          </w:p>
        </w:tc>
        <w:tc>
          <w:tcPr>
            <w:tcW w:w="2259" w:type="pct"/>
            <w:gridSpan w:val="4"/>
            <w:tcBorders>
              <w:top w:val="nil"/>
              <w:left w:val="nil"/>
              <w:bottom w:val="nil"/>
              <w:right w:val="nil"/>
            </w:tcBorders>
            <w:shd w:val="clear" w:color="auto" w:fill="auto"/>
            <w:hideMark/>
          </w:tcPr>
          <w:p w:rsidR="003B6722" w:rsidRPr="00810B08" w:rsidRDefault="003B6722" w:rsidP="001B10D3">
            <w:pPr>
              <w:rPr>
                <w:rFonts w:ascii="Arial" w:hAnsi="Arial" w:cs="Arial"/>
                <w:sz w:val="20"/>
                <w:szCs w:val="20"/>
              </w:rPr>
            </w:pPr>
          </w:p>
        </w:tc>
      </w:tr>
      <w:tr w:rsidR="003B6722" w:rsidRPr="00810B08" w:rsidTr="001B10D3">
        <w:trPr>
          <w:trHeight w:val="1125"/>
        </w:trPr>
        <w:tc>
          <w:tcPr>
            <w:tcW w:w="2313" w:type="pct"/>
            <w:gridSpan w:val="2"/>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20"/>
                <w:szCs w:val="20"/>
              </w:rPr>
            </w:pPr>
            <w:r w:rsidRPr="00810B08">
              <w:rPr>
                <w:rFonts w:ascii="Arial" w:hAnsi="Arial" w:cs="Arial"/>
                <w:sz w:val="20"/>
                <w:szCs w:val="20"/>
              </w:rPr>
              <w:t xml:space="preserve">     ______________________________/</w:t>
            </w:r>
            <w:r>
              <w:rPr>
                <w:rFonts w:ascii="Arial" w:hAnsi="Arial" w:cs="Arial"/>
                <w:sz w:val="20"/>
                <w:szCs w:val="20"/>
              </w:rPr>
              <w:t xml:space="preserve">    </w:t>
            </w:r>
            <w:r w:rsidRPr="00810B08">
              <w:rPr>
                <w:rFonts w:ascii="Arial" w:hAnsi="Arial" w:cs="Arial"/>
                <w:sz w:val="20"/>
                <w:szCs w:val="20"/>
              </w:rPr>
              <w:t xml:space="preserve"> /</w:t>
            </w: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20"/>
                <w:szCs w:val="20"/>
              </w:rPr>
            </w:pPr>
          </w:p>
        </w:tc>
        <w:tc>
          <w:tcPr>
            <w:tcW w:w="2259" w:type="pct"/>
            <w:gridSpan w:val="4"/>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20"/>
                <w:szCs w:val="20"/>
              </w:rPr>
            </w:pPr>
            <w:r w:rsidRPr="00810B08">
              <w:rPr>
                <w:rFonts w:ascii="Arial" w:hAnsi="Arial" w:cs="Arial"/>
                <w:sz w:val="20"/>
                <w:szCs w:val="20"/>
              </w:rPr>
              <w:t>_______________________________  /</w:t>
            </w:r>
          </w:p>
        </w:tc>
      </w:tr>
      <w:tr w:rsidR="003B6722" w:rsidRPr="00810B08" w:rsidTr="001B10D3">
        <w:trPr>
          <w:trHeight w:val="240"/>
        </w:trPr>
        <w:tc>
          <w:tcPr>
            <w:tcW w:w="204" w:type="pct"/>
            <w:tcBorders>
              <w:top w:val="nil"/>
              <w:left w:val="nil"/>
              <w:bottom w:val="nil"/>
              <w:right w:val="nil"/>
            </w:tcBorders>
            <w:shd w:val="clear" w:color="auto" w:fill="auto"/>
            <w:noWrap/>
            <w:hideMark/>
          </w:tcPr>
          <w:p w:rsidR="003B6722" w:rsidRPr="00810B08" w:rsidRDefault="003B6722" w:rsidP="001B10D3">
            <w:pPr>
              <w:rPr>
                <w:rFonts w:ascii="Arial" w:hAnsi="Arial" w:cs="Arial"/>
                <w:sz w:val="20"/>
                <w:szCs w:val="20"/>
              </w:rPr>
            </w:pPr>
          </w:p>
        </w:tc>
        <w:tc>
          <w:tcPr>
            <w:tcW w:w="2109" w:type="pct"/>
            <w:tcBorders>
              <w:top w:val="nil"/>
              <w:left w:val="nil"/>
              <w:bottom w:val="nil"/>
              <w:right w:val="nil"/>
            </w:tcBorders>
            <w:shd w:val="clear" w:color="auto" w:fill="auto"/>
            <w:noWrap/>
            <w:hideMark/>
          </w:tcPr>
          <w:p w:rsidR="003B6722" w:rsidRPr="00810B08" w:rsidRDefault="00FF5D21" w:rsidP="001B10D3">
            <w:pPr>
              <w:rPr>
                <w:rFonts w:ascii="Arial" w:hAnsi="Arial" w:cs="Arial"/>
                <w:sz w:val="12"/>
                <w:szCs w:val="12"/>
              </w:rPr>
            </w:pPr>
            <w:r>
              <w:rPr>
                <w:rFonts w:ascii="Arial" w:hAnsi="Arial" w:cs="Arial"/>
                <w:noProof/>
                <w:sz w:val="12"/>
                <w:szCs w:val="12"/>
              </w:rPr>
              <w:pict>
                <v:shapetype id="_x0000_t202" coordsize="21600,21600" o:spt="202" path="m,l,21600r21600,l21600,xe">
                  <v:stroke joinstyle="miter"/>
                  <v:path gradientshapeok="t" o:connecttype="rect"/>
                </v:shapetype>
                <v:shape id="Надпись 13167" o:spid="_x0000_s3541" type="#_x0000_t202" style="position:absolute;margin-left:42.75pt;margin-top:0;width:197.25pt;height: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" stroked="f">
                  <v:textbox inset="1.44pt,1.44pt,0,0">
                    <w:txbxContent>
                      <w:p w:rsidR="00B47089" w:rsidRDefault="00B47089" w:rsidP="003B6722">
                        <w:pPr>
                          <w:pStyle w:val="aff6"/>
                          <w:spacing w:after="0"/>
                        </w:pPr>
                        <w:r>
                          <w:rPr>
                            <w:rFonts w:ascii="Arial" w:hAnsi="Arial" w:cs="Arial"/>
                            <w:color w:val="000000"/>
                            <w:sz w:val="12"/>
                            <w:szCs w:val="12"/>
                          </w:rPr>
                          <w:t>подпись</w:t>
                        </w:r>
                      </w:p>
                    </w:txbxContent>
                  </v:textbox>
                </v:shape>
              </w:pict>
            </w: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2"/>
                <w:szCs w:val="12"/>
              </w:rPr>
            </w:pPr>
          </w:p>
        </w:tc>
        <w:tc>
          <w:tcPr>
            <w:tcW w:w="1910" w:type="pct"/>
            <w:gridSpan w:val="3"/>
            <w:tcBorders>
              <w:top w:val="nil"/>
              <w:left w:val="nil"/>
              <w:bottom w:val="nil"/>
              <w:right w:val="nil"/>
            </w:tcBorders>
            <w:shd w:val="clear" w:color="auto" w:fill="auto"/>
            <w:noWrap/>
            <w:vAlign w:val="bottom"/>
            <w:hideMark/>
          </w:tcPr>
          <w:p w:rsidR="003B6722" w:rsidRPr="00810B08" w:rsidRDefault="00FF5D21" w:rsidP="001B10D3">
            <w:pPr>
              <w:rPr>
                <w:rFonts w:ascii="Arial" w:hAnsi="Arial" w:cs="Arial"/>
                <w:sz w:val="16"/>
                <w:szCs w:val="16"/>
              </w:rPr>
            </w:pPr>
            <w:r>
              <w:rPr>
                <w:rFonts w:ascii="Arial" w:hAnsi="Arial" w:cs="Arial"/>
                <w:noProof/>
                <w:sz w:val="16"/>
                <w:szCs w:val="16"/>
              </w:rPr>
              <w:pict>
                <v:shape id="Надпись 13166" o:spid="_x0000_s1027" type="#_x0000_t202" style="position:absolute;margin-left:69.75pt;margin-top:0;width:137.25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" stroked="f">
                  <v:textbox inset="1.44pt,1.44pt,0,0">
                    <w:txbxContent>
                      <w:p w:rsidR="00B47089" w:rsidRDefault="00B47089" w:rsidP="003B6722">
                        <w:pPr>
                          <w:pStyle w:val="aff6"/>
                          <w:spacing w:after="0"/>
                        </w:pPr>
                        <w:r>
                          <w:rPr>
                            <w:rFonts w:ascii="Arial" w:hAnsi="Arial" w:cs="Arial"/>
                            <w:color w:val="000000"/>
                            <w:sz w:val="12"/>
                            <w:szCs w:val="12"/>
                          </w:rPr>
                          <w:t>подпись</w:t>
                        </w:r>
                      </w:p>
                    </w:txbxContent>
                  </v:textbox>
                </v:shape>
              </w:pict>
            </w:r>
          </w:p>
          <w:tbl>
            <w:tblPr>
              <w:tblW w:w="0" w:type="auto"/>
              <w:tblCellSpacing w:w="0" w:type="dxa"/>
              <w:tblCellMar>
                <w:left w:w="0" w:type="dxa"/>
                <w:right w:w="0" w:type="dxa"/>
              </w:tblCellMar>
              <w:tblLook w:val="04A0" w:firstRow="1" w:lastRow="0" w:firstColumn="1" w:lastColumn="0" w:noHBand="0" w:noVBand="1"/>
            </w:tblPr>
            <w:tblGrid>
              <w:gridCol w:w="4160"/>
            </w:tblGrid>
            <w:tr w:rsidR="003B6722" w:rsidRPr="00810B08" w:rsidTr="001B10D3">
              <w:trPr>
                <w:trHeight w:val="240"/>
                <w:tblCellSpacing w:w="0" w:type="dxa"/>
              </w:trPr>
              <w:tc>
                <w:tcPr>
                  <w:tcW w:w="4160" w:type="dxa"/>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r>
          </w:tbl>
          <w:p w:rsidR="003B6722" w:rsidRPr="00810B08" w:rsidRDefault="003B6722" w:rsidP="001B10D3">
            <w:pPr>
              <w:rPr>
                <w:rFonts w:ascii="Arial" w:hAnsi="Arial" w:cs="Arial"/>
                <w:sz w:val="16"/>
                <w:szCs w:val="16"/>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2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20"/>
                <w:szCs w:val="20"/>
              </w:rPr>
            </w:pPr>
            <w:r w:rsidRPr="00810B08">
              <w:rPr>
                <w:rFonts w:ascii="Arial" w:hAnsi="Arial" w:cs="Arial"/>
                <w:sz w:val="20"/>
                <w:szCs w:val="20"/>
              </w:rPr>
              <w:t xml:space="preserve">                М.П.                            </w:t>
            </w: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20"/>
                <w:szCs w:val="20"/>
              </w:rPr>
            </w:pPr>
          </w:p>
        </w:tc>
        <w:tc>
          <w:tcPr>
            <w:tcW w:w="1293" w:type="pct"/>
            <w:gridSpan w:val="2"/>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sz w:val="20"/>
                <w:szCs w:val="20"/>
              </w:rPr>
            </w:pPr>
            <w:r w:rsidRPr="00810B08">
              <w:rPr>
                <w:rFonts w:ascii="Arial" w:hAnsi="Arial" w:cs="Arial"/>
                <w:sz w:val="20"/>
                <w:szCs w:val="20"/>
              </w:rPr>
              <w:t>М.П.</w:t>
            </w:r>
          </w:p>
        </w:tc>
        <w:tc>
          <w:tcPr>
            <w:tcW w:w="966" w:type="pct"/>
            <w:gridSpan w:val="2"/>
            <w:tcBorders>
              <w:top w:val="nil"/>
              <w:left w:val="nil"/>
              <w:bottom w:val="nil"/>
              <w:right w:val="nil"/>
            </w:tcBorders>
            <w:shd w:val="clear" w:color="auto" w:fill="auto"/>
            <w:noWrap/>
            <w:vAlign w:val="bottom"/>
            <w:hideMark/>
          </w:tcPr>
          <w:p w:rsidR="003B6722" w:rsidRPr="00810B08" w:rsidRDefault="003B6722" w:rsidP="001B10D3">
            <w:pPr>
              <w:jc w:val="center"/>
              <w:rPr>
                <w:rFonts w:ascii="Arial" w:hAnsi="Arial" w:cs="Arial"/>
                <w:sz w:val="20"/>
                <w:szCs w:val="20"/>
              </w:rPr>
            </w:pPr>
          </w:p>
        </w:tc>
      </w:tr>
      <w:tr w:rsidR="003B6722" w:rsidRPr="00810B08" w:rsidTr="001B10D3">
        <w:trPr>
          <w:trHeight w:val="300"/>
        </w:trPr>
        <w:tc>
          <w:tcPr>
            <w:tcW w:w="204"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jc w:val="right"/>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966" w:type="pct"/>
            <w:gridSpan w:val="2"/>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204" w:type="pct"/>
            <w:tcBorders>
              <w:top w:val="nil"/>
              <w:left w:val="nil"/>
              <w:bottom w:val="nil"/>
              <w:right w:val="nil"/>
            </w:tcBorders>
            <w:shd w:val="clear" w:color="auto" w:fill="auto"/>
            <w:noWrap/>
            <w:vAlign w:val="bottom"/>
            <w:hideMark/>
          </w:tcPr>
          <w:p w:rsidR="003B6722" w:rsidRPr="00810B08" w:rsidRDefault="003B6722" w:rsidP="001B10D3">
            <w:pPr>
              <w:jc w:val="center"/>
              <w:rPr>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16"/>
                <w:szCs w:val="16"/>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2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10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70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61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bl>
    <w:p w:rsidR="003B6722" w:rsidRDefault="003B6722" w:rsidP="003B6722"/>
    <w:p w:rsidR="003B6722" w:rsidRDefault="003B6722" w:rsidP="003B6722">
      <w:pPr>
        <w:sectPr w:rsidR="003B6722" w:rsidSect="001B10D3">
          <w:pgSz w:w="11906" w:h="16838"/>
          <w:pgMar w:top="720" w:right="720" w:bottom="720" w:left="720" w:header="708" w:footer="708" w:gutter="0"/>
          <w:cols w:space="708"/>
          <w:docGrid w:linePitch="360"/>
        </w:sectPr>
      </w:pPr>
    </w:p>
    <w:p w:rsidR="003B6722" w:rsidRDefault="003B6722" w:rsidP="003B6722">
      <w:pPr>
        <w:pStyle w:val="afff3"/>
      </w:pPr>
      <w:r>
        <w:lastRenderedPageBreak/>
        <w:t>Книга учета движения ценных бумаг</w:t>
      </w:r>
    </w:p>
    <w:tbl>
      <w:tblPr>
        <w:tblW w:w="5000" w:type="pct"/>
        <w:tblLook w:val="04A0" w:firstRow="1" w:lastRow="0" w:firstColumn="1" w:lastColumn="0" w:noHBand="0" w:noVBand="1"/>
      </w:tblPr>
      <w:tblGrid>
        <w:gridCol w:w="423"/>
        <w:gridCol w:w="738"/>
        <w:gridCol w:w="701"/>
        <w:gridCol w:w="500"/>
        <w:gridCol w:w="1107"/>
        <w:gridCol w:w="809"/>
        <w:gridCol w:w="854"/>
        <w:gridCol w:w="1000"/>
        <w:gridCol w:w="925"/>
        <w:gridCol w:w="741"/>
        <w:gridCol w:w="738"/>
        <w:gridCol w:w="976"/>
        <w:gridCol w:w="1170"/>
      </w:tblGrid>
      <w:tr w:rsidR="003B6722" w:rsidRPr="00810B08" w:rsidTr="001B10D3">
        <w:trPr>
          <w:trHeight w:val="315"/>
        </w:trPr>
        <w:tc>
          <w:tcPr>
            <w:tcW w:w="142" w:type="pct"/>
            <w:tcBorders>
              <w:top w:val="nil"/>
              <w:left w:val="nil"/>
              <w:bottom w:val="nil"/>
              <w:right w:val="nil"/>
            </w:tcBorders>
            <w:shd w:val="clear" w:color="auto" w:fill="auto"/>
            <w:vAlign w:val="center"/>
            <w:hideMark/>
          </w:tcPr>
          <w:p w:rsidR="003B6722" w:rsidRPr="00810B08" w:rsidRDefault="003B6722" w:rsidP="001B10D3"/>
        </w:tc>
        <w:tc>
          <w:tcPr>
            <w:tcW w:w="517"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89"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33"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346"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20"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31"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54"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20"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89"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84"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90"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885"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r>
      <w:tr w:rsidR="003B6722" w:rsidRPr="00810B08" w:rsidTr="001B10D3">
        <w:trPr>
          <w:trHeight w:val="327"/>
        </w:trPr>
        <w:tc>
          <w:tcPr>
            <w:tcW w:w="142"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517"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89"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33"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346"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20"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31"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54"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168" w:type="pct"/>
            <w:gridSpan w:val="5"/>
            <w:tcBorders>
              <w:top w:val="nil"/>
              <w:left w:val="nil"/>
              <w:bottom w:val="nil"/>
              <w:right w:val="nil"/>
            </w:tcBorders>
            <w:shd w:val="clear" w:color="auto" w:fill="auto"/>
            <w:vAlign w:val="center"/>
            <w:hideMark/>
          </w:tcPr>
          <w:p w:rsidR="003B6722" w:rsidRPr="00810B08" w:rsidRDefault="003B6722" w:rsidP="001B10D3">
            <w:pPr>
              <w:jc w:val="right"/>
              <w:rPr>
                <w:rFonts w:ascii="Arial" w:hAnsi="Arial" w:cs="Arial"/>
                <w:b/>
                <w:bCs/>
              </w:rPr>
            </w:pPr>
            <w:r w:rsidRPr="00810B08">
              <w:rPr>
                <w:rFonts w:ascii="Arial" w:hAnsi="Arial" w:cs="Arial"/>
                <w:b/>
                <w:bCs/>
              </w:rPr>
              <w:t>Организация</w:t>
            </w:r>
          </w:p>
        </w:tc>
      </w:tr>
      <w:tr w:rsidR="003B6722" w:rsidRPr="00810B08" w:rsidTr="001B10D3">
        <w:trPr>
          <w:trHeight w:val="315"/>
        </w:trPr>
        <w:tc>
          <w:tcPr>
            <w:tcW w:w="142" w:type="pct"/>
            <w:tcBorders>
              <w:top w:val="nil"/>
              <w:left w:val="nil"/>
              <w:bottom w:val="nil"/>
              <w:right w:val="nil"/>
            </w:tcBorders>
            <w:shd w:val="clear" w:color="auto" w:fill="auto"/>
            <w:vAlign w:val="center"/>
            <w:hideMark/>
          </w:tcPr>
          <w:p w:rsidR="003B6722" w:rsidRPr="00810B08" w:rsidRDefault="003B6722" w:rsidP="001B10D3">
            <w:pPr>
              <w:jc w:val="right"/>
              <w:rPr>
                <w:rFonts w:ascii="Arial" w:hAnsi="Arial" w:cs="Arial"/>
                <w:b/>
                <w:bCs/>
              </w:rPr>
            </w:pPr>
          </w:p>
        </w:tc>
        <w:tc>
          <w:tcPr>
            <w:tcW w:w="517"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89"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33"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346"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20"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31"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54"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420"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89"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84"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290"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c>
          <w:tcPr>
            <w:tcW w:w="885" w:type="pct"/>
            <w:tcBorders>
              <w:top w:val="nil"/>
              <w:left w:val="nil"/>
              <w:bottom w:val="nil"/>
              <w:right w:val="nil"/>
            </w:tcBorders>
            <w:shd w:val="clear" w:color="auto" w:fill="auto"/>
            <w:vAlign w:val="center"/>
            <w:hideMark/>
          </w:tcPr>
          <w:p w:rsidR="003B6722" w:rsidRPr="00810B08" w:rsidRDefault="003B6722" w:rsidP="001B10D3">
            <w:pPr>
              <w:jc w:val="center"/>
              <w:rPr>
                <w:sz w:val="20"/>
                <w:szCs w:val="20"/>
              </w:rPr>
            </w:pPr>
          </w:p>
        </w:tc>
      </w:tr>
      <w:tr w:rsidR="003B6722" w:rsidRPr="00810B08" w:rsidTr="001B10D3">
        <w:trPr>
          <w:trHeight w:val="327"/>
        </w:trPr>
        <w:tc>
          <w:tcPr>
            <w:tcW w:w="5000" w:type="pct"/>
            <w:gridSpan w:val="13"/>
            <w:tcBorders>
              <w:top w:val="nil"/>
              <w:left w:val="nil"/>
              <w:bottom w:val="nil"/>
              <w:right w:val="nil"/>
            </w:tcBorders>
            <w:shd w:val="clear" w:color="auto" w:fill="auto"/>
            <w:vAlign w:val="center"/>
            <w:hideMark/>
          </w:tcPr>
          <w:p w:rsidR="003B6722" w:rsidRPr="00810B08" w:rsidRDefault="003B6722" w:rsidP="001B10D3">
            <w:pPr>
              <w:jc w:val="center"/>
              <w:rPr>
                <w:rFonts w:ascii="Arial" w:hAnsi="Arial" w:cs="Arial"/>
                <w:b/>
                <w:bCs/>
              </w:rPr>
            </w:pPr>
            <w:r w:rsidRPr="00810B08">
              <w:rPr>
                <w:rFonts w:ascii="Arial" w:hAnsi="Arial" w:cs="Arial"/>
                <w:b/>
                <w:bCs/>
              </w:rPr>
              <w:t xml:space="preserve">Книга учета движения ценных бумаг за период с </w:t>
            </w:r>
            <w:r>
              <w:rPr>
                <w:rFonts w:ascii="Arial" w:hAnsi="Arial" w:cs="Arial"/>
                <w:b/>
                <w:bCs/>
              </w:rPr>
              <w:t>--------</w:t>
            </w:r>
            <w:r w:rsidRPr="00810B08">
              <w:rPr>
                <w:rFonts w:ascii="Arial" w:hAnsi="Arial" w:cs="Arial"/>
                <w:b/>
                <w:bCs/>
              </w:rPr>
              <w:t xml:space="preserve">по </w:t>
            </w:r>
            <w:r>
              <w:rPr>
                <w:rFonts w:ascii="Arial" w:hAnsi="Arial" w:cs="Arial"/>
                <w:b/>
                <w:bCs/>
              </w:rPr>
              <w:t>----------</w:t>
            </w:r>
          </w:p>
        </w:tc>
      </w:tr>
      <w:tr w:rsidR="003B6722" w:rsidRPr="00810B08" w:rsidTr="001B10D3">
        <w:trPr>
          <w:trHeight w:val="432"/>
        </w:trPr>
        <w:tc>
          <w:tcPr>
            <w:tcW w:w="142"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 п/п</w:t>
            </w:r>
          </w:p>
        </w:tc>
        <w:tc>
          <w:tcPr>
            <w:tcW w:w="517"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Вид ценных бумаг</w:t>
            </w:r>
          </w:p>
        </w:tc>
        <w:tc>
          <w:tcPr>
            <w:tcW w:w="289"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Серия, номер</w:t>
            </w:r>
          </w:p>
        </w:tc>
        <w:tc>
          <w:tcPr>
            <w:tcW w:w="233"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Гос. ЦБ</w:t>
            </w:r>
          </w:p>
        </w:tc>
        <w:tc>
          <w:tcPr>
            <w:tcW w:w="346"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Дата составления</w:t>
            </w:r>
          </w:p>
        </w:tc>
        <w:tc>
          <w:tcPr>
            <w:tcW w:w="420"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Срок платежа</w:t>
            </w:r>
          </w:p>
        </w:tc>
        <w:tc>
          <w:tcPr>
            <w:tcW w:w="431"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Номинал (руб)</w:t>
            </w:r>
          </w:p>
        </w:tc>
        <w:tc>
          <w:tcPr>
            <w:tcW w:w="454"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Оценочная стоимость (руб)</w:t>
            </w:r>
          </w:p>
        </w:tc>
        <w:tc>
          <w:tcPr>
            <w:tcW w:w="420"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Проценты (руб)</w:t>
            </w:r>
          </w:p>
        </w:tc>
        <w:tc>
          <w:tcPr>
            <w:tcW w:w="289"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Дата выдачи</w:t>
            </w:r>
          </w:p>
        </w:tc>
        <w:tc>
          <w:tcPr>
            <w:tcW w:w="284"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Дата приема</w:t>
            </w:r>
          </w:p>
        </w:tc>
        <w:tc>
          <w:tcPr>
            <w:tcW w:w="290"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Дата погашения</w:t>
            </w:r>
          </w:p>
        </w:tc>
        <w:tc>
          <w:tcPr>
            <w:tcW w:w="885" w:type="pct"/>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Комментарии</w:t>
            </w:r>
          </w:p>
        </w:tc>
      </w:tr>
      <w:tr w:rsidR="003B6722" w:rsidRPr="00810B08" w:rsidTr="001B10D3">
        <w:trPr>
          <w:trHeight w:val="225"/>
        </w:trPr>
        <w:tc>
          <w:tcPr>
            <w:tcW w:w="142" w:type="pct"/>
            <w:tcBorders>
              <w:top w:val="nil"/>
              <w:left w:val="single" w:sz="4" w:space="0" w:color="auto"/>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1</w:t>
            </w:r>
          </w:p>
        </w:tc>
        <w:tc>
          <w:tcPr>
            <w:tcW w:w="517"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2</w:t>
            </w:r>
          </w:p>
        </w:tc>
        <w:tc>
          <w:tcPr>
            <w:tcW w:w="289"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3</w:t>
            </w:r>
          </w:p>
        </w:tc>
        <w:tc>
          <w:tcPr>
            <w:tcW w:w="233"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4</w:t>
            </w:r>
          </w:p>
        </w:tc>
        <w:tc>
          <w:tcPr>
            <w:tcW w:w="346"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5</w:t>
            </w:r>
          </w:p>
        </w:tc>
        <w:tc>
          <w:tcPr>
            <w:tcW w:w="420"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6</w:t>
            </w:r>
          </w:p>
        </w:tc>
        <w:tc>
          <w:tcPr>
            <w:tcW w:w="431"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7</w:t>
            </w:r>
          </w:p>
        </w:tc>
        <w:tc>
          <w:tcPr>
            <w:tcW w:w="454"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8</w:t>
            </w:r>
          </w:p>
        </w:tc>
        <w:tc>
          <w:tcPr>
            <w:tcW w:w="420"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9</w:t>
            </w:r>
          </w:p>
        </w:tc>
        <w:tc>
          <w:tcPr>
            <w:tcW w:w="289"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10</w:t>
            </w:r>
          </w:p>
        </w:tc>
        <w:tc>
          <w:tcPr>
            <w:tcW w:w="284"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11</w:t>
            </w:r>
          </w:p>
        </w:tc>
        <w:tc>
          <w:tcPr>
            <w:tcW w:w="290"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12</w:t>
            </w:r>
          </w:p>
        </w:tc>
        <w:tc>
          <w:tcPr>
            <w:tcW w:w="885" w:type="pct"/>
            <w:tcBorders>
              <w:top w:val="nil"/>
              <w:left w:val="nil"/>
              <w:bottom w:val="single" w:sz="4" w:space="0" w:color="auto"/>
              <w:right w:val="single" w:sz="4" w:space="0" w:color="auto"/>
            </w:tcBorders>
            <w:shd w:val="clear" w:color="000000" w:fill="FFFBF0"/>
            <w:noWrap/>
            <w:vAlign w:val="bottom"/>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13</w:t>
            </w:r>
          </w:p>
        </w:tc>
      </w:tr>
      <w:tr w:rsidR="003B6722" w:rsidRPr="00810B08" w:rsidTr="001B10D3">
        <w:trPr>
          <w:trHeight w:val="447"/>
        </w:trPr>
        <w:tc>
          <w:tcPr>
            <w:tcW w:w="142" w:type="pct"/>
            <w:tcBorders>
              <w:top w:val="nil"/>
              <w:left w:val="single" w:sz="4" w:space="0" w:color="auto"/>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1</w:t>
            </w:r>
          </w:p>
        </w:tc>
        <w:tc>
          <w:tcPr>
            <w:tcW w:w="51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34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3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8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88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r>
      <w:tr w:rsidR="003B6722" w:rsidRPr="00810B08" w:rsidTr="001B10D3">
        <w:trPr>
          <w:trHeight w:val="237"/>
        </w:trPr>
        <w:tc>
          <w:tcPr>
            <w:tcW w:w="142" w:type="pct"/>
            <w:tcBorders>
              <w:top w:val="nil"/>
              <w:left w:val="single" w:sz="4" w:space="0" w:color="auto"/>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2</w:t>
            </w:r>
          </w:p>
        </w:tc>
        <w:tc>
          <w:tcPr>
            <w:tcW w:w="51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34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3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8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88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r>
      <w:tr w:rsidR="003B6722" w:rsidRPr="00810B08" w:rsidTr="001B10D3">
        <w:trPr>
          <w:trHeight w:val="447"/>
        </w:trPr>
        <w:tc>
          <w:tcPr>
            <w:tcW w:w="142" w:type="pct"/>
            <w:tcBorders>
              <w:top w:val="nil"/>
              <w:left w:val="single" w:sz="4" w:space="0" w:color="auto"/>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3</w:t>
            </w:r>
          </w:p>
        </w:tc>
        <w:tc>
          <w:tcPr>
            <w:tcW w:w="51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34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3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8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88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r>
      <w:tr w:rsidR="003B6722" w:rsidRPr="00810B08" w:rsidTr="001B10D3">
        <w:trPr>
          <w:trHeight w:val="447"/>
        </w:trPr>
        <w:tc>
          <w:tcPr>
            <w:tcW w:w="142" w:type="pct"/>
            <w:tcBorders>
              <w:top w:val="nil"/>
              <w:left w:val="single" w:sz="4" w:space="0" w:color="auto"/>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4</w:t>
            </w:r>
          </w:p>
        </w:tc>
        <w:tc>
          <w:tcPr>
            <w:tcW w:w="51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34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3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8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88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r>
      <w:tr w:rsidR="003B6722" w:rsidRPr="00810B08" w:rsidTr="001B10D3">
        <w:trPr>
          <w:trHeight w:val="447"/>
        </w:trPr>
        <w:tc>
          <w:tcPr>
            <w:tcW w:w="142" w:type="pct"/>
            <w:tcBorders>
              <w:top w:val="nil"/>
              <w:left w:val="single" w:sz="4" w:space="0" w:color="auto"/>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r w:rsidRPr="00810B08">
              <w:rPr>
                <w:rFonts w:ascii="Arial" w:hAnsi="Arial" w:cs="Arial"/>
                <w:sz w:val="16"/>
                <w:szCs w:val="16"/>
              </w:rPr>
              <w:t>5</w:t>
            </w:r>
          </w:p>
        </w:tc>
        <w:tc>
          <w:tcPr>
            <w:tcW w:w="517"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33"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346"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431"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5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42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right"/>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84"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jc w:val="center"/>
              <w:rPr>
                <w:rFonts w:ascii="Arial" w:hAnsi="Arial" w:cs="Arial"/>
                <w:sz w:val="16"/>
                <w:szCs w:val="16"/>
              </w:rPr>
            </w:pPr>
          </w:p>
        </w:tc>
        <w:tc>
          <w:tcPr>
            <w:tcW w:w="885" w:type="pct"/>
            <w:tcBorders>
              <w:top w:val="nil"/>
              <w:left w:val="nil"/>
              <w:bottom w:val="single" w:sz="4" w:space="0" w:color="auto"/>
              <w:right w:val="single" w:sz="4" w:space="0" w:color="auto"/>
            </w:tcBorders>
            <w:shd w:val="clear" w:color="auto" w:fill="auto"/>
            <w:vAlign w:val="center"/>
            <w:hideMark/>
          </w:tcPr>
          <w:p w:rsidR="003B6722" w:rsidRPr="00810B08" w:rsidRDefault="003B6722" w:rsidP="001B10D3">
            <w:pPr>
              <w:rPr>
                <w:rFonts w:ascii="Arial" w:hAnsi="Arial" w:cs="Arial"/>
                <w:sz w:val="16"/>
                <w:szCs w:val="16"/>
              </w:rPr>
            </w:pPr>
          </w:p>
        </w:tc>
      </w:tr>
      <w:tr w:rsidR="003B6722" w:rsidRPr="00810B08" w:rsidTr="001B10D3">
        <w:trPr>
          <w:trHeight w:val="237"/>
        </w:trPr>
        <w:tc>
          <w:tcPr>
            <w:tcW w:w="2378" w:type="pct"/>
            <w:gridSpan w:val="7"/>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810B08" w:rsidRDefault="003B6722" w:rsidP="001B10D3">
            <w:pPr>
              <w:rPr>
                <w:rFonts w:ascii="Arial" w:hAnsi="Arial" w:cs="Arial"/>
                <w:b/>
                <w:bCs/>
                <w:sz w:val="16"/>
                <w:szCs w:val="16"/>
              </w:rPr>
            </w:pPr>
            <w:r w:rsidRPr="00810B08">
              <w:rPr>
                <w:rFonts w:ascii="Arial" w:hAnsi="Arial" w:cs="Arial"/>
                <w:b/>
                <w:bCs/>
                <w:sz w:val="16"/>
                <w:szCs w:val="16"/>
              </w:rPr>
              <w:t>ИТОГО</w:t>
            </w:r>
          </w:p>
        </w:tc>
        <w:tc>
          <w:tcPr>
            <w:tcW w:w="454" w:type="pct"/>
            <w:tcBorders>
              <w:top w:val="nil"/>
              <w:left w:val="nil"/>
              <w:bottom w:val="single" w:sz="4" w:space="0" w:color="auto"/>
              <w:right w:val="single" w:sz="4" w:space="0" w:color="auto"/>
            </w:tcBorders>
            <w:shd w:val="clear" w:color="000000" w:fill="FFFBF0"/>
            <w:vAlign w:val="center"/>
            <w:hideMark/>
          </w:tcPr>
          <w:p w:rsidR="003B6722" w:rsidRPr="00810B08" w:rsidRDefault="003B6722" w:rsidP="001B10D3">
            <w:pPr>
              <w:jc w:val="right"/>
              <w:rPr>
                <w:rFonts w:ascii="Arial" w:hAnsi="Arial" w:cs="Arial"/>
                <w:b/>
                <w:bCs/>
                <w:sz w:val="16"/>
                <w:szCs w:val="16"/>
              </w:rPr>
            </w:pPr>
            <w:r w:rsidRPr="00810B08">
              <w:rPr>
                <w:rFonts w:ascii="Arial" w:hAnsi="Arial" w:cs="Arial"/>
                <w:b/>
                <w:bCs/>
                <w:sz w:val="16"/>
                <w:szCs w:val="16"/>
              </w:rPr>
              <w:t>0,00</w:t>
            </w:r>
          </w:p>
        </w:tc>
        <w:tc>
          <w:tcPr>
            <w:tcW w:w="420" w:type="pct"/>
            <w:tcBorders>
              <w:top w:val="nil"/>
              <w:left w:val="nil"/>
              <w:bottom w:val="single" w:sz="4" w:space="0" w:color="auto"/>
              <w:right w:val="single" w:sz="4" w:space="0" w:color="auto"/>
            </w:tcBorders>
            <w:shd w:val="clear" w:color="000000" w:fill="FFFBF0"/>
            <w:vAlign w:val="center"/>
            <w:hideMark/>
          </w:tcPr>
          <w:p w:rsidR="003B6722" w:rsidRPr="00810B08" w:rsidRDefault="003B6722" w:rsidP="001B10D3">
            <w:pPr>
              <w:jc w:val="right"/>
              <w:rPr>
                <w:rFonts w:ascii="Arial" w:hAnsi="Arial" w:cs="Arial"/>
                <w:b/>
                <w:bCs/>
                <w:sz w:val="16"/>
                <w:szCs w:val="16"/>
              </w:rPr>
            </w:pPr>
            <w:r w:rsidRPr="00810B08">
              <w:rPr>
                <w:rFonts w:ascii="Arial" w:hAnsi="Arial" w:cs="Arial"/>
                <w:b/>
                <w:bCs/>
                <w:sz w:val="16"/>
                <w:szCs w:val="16"/>
              </w:rPr>
              <w:t>0,00</w:t>
            </w:r>
          </w:p>
        </w:tc>
        <w:tc>
          <w:tcPr>
            <w:tcW w:w="1748" w:type="pct"/>
            <w:gridSpan w:val="4"/>
            <w:tcBorders>
              <w:top w:val="single" w:sz="4" w:space="0" w:color="auto"/>
              <w:left w:val="nil"/>
              <w:bottom w:val="single" w:sz="4" w:space="0" w:color="auto"/>
              <w:right w:val="single" w:sz="4" w:space="0" w:color="auto"/>
            </w:tcBorders>
            <w:shd w:val="clear" w:color="000000" w:fill="FFFBF0"/>
            <w:vAlign w:val="center"/>
            <w:hideMark/>
          </w:tcPr>
          <w:p w:rsidR="003B6722" w:rsidRPr="00810B08" w:rsidRDefault="003B6722" w:rsidP="001B10D3">
            <w:pPr>
              <w:jc w:val="right"/>
              <w:rPr>
                <w:rFonts w:ascii="Arial" w:hAnsi="Arial" w:cs="Arial"/>
                <w:b/>
                <w:bCs/>
                <w:sz w:val="16"/>
                <w:szCs w:val="16"/>
              </w:rPr>
            </w:pPr>
            <w:r w:rsidRPr="00810B08">
              <w:rPr>
                <w:rFonts w:ascii="Arial" w:hAnsi="Arial" w:cs="Arial"/>
                <w:b/>
                <w:bCs/>
                <w:sz w:val="16"/>
                <w:szCs w:val="16"/>
              </w:rPr>
              <w:t> </w:t>
            </w:r>
          </w:p>
        </w:tc>
      </w:tr>
      <w:tr w:rsidR="003B6722" w:rsidRPr="00810B08" w:rsidTr="001B10D3">
        <w:trPr>
          <w:trHeight w:val="225"/>
        </w:trPr>
        <w:tc>
          <w:tcPr>
            <w:tcW w:w="142" w:type="pct"/>
            <w:tcBorders>
              <w:top w:val="nil"/>
              <w:left w:val="nil"/>
              <w:bottom w:val="nil"/>
              <w:right w:val="nil"/>
            </w:tcBorders>
            <w:shd w:val="clear" w:color="auto" w:fill="auto"/>
            <w:noWrap/>
            <w:vAlign w:val="bottom"/>
            <w:hideMark/>
          </w:tcPr>
          <w:p w:rsidR="003B6722" w:rsidRPr="00810B08" w:rsidRDefault="003B6722" w:rsidP="001B10D3">
            <w:pPr>
              <w:jc w:val="right"/>
              <w:rPr>
                <w:rFonts w:ascii="Arial" w:hAnsi="Arial" w:cs="Arial"/>
                <w:b/>
                <w:bCs/>
                <w:sz w:val="16"/>
                <w:szCs w:val="16"/>
              </w:rPr>
            </w:pPr>
          </w:p>
        </w:tc>
        <w:tc>
          <w:tcPr>
            <w:tcW w:w="51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4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1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4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1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25"/>
        </w:trPr>
        <w:tc>
          <w:tcPr>
            <w:tcW w:w="142"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517"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33"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346"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31"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5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r w:rsidR="003B6722" w:rsidRPr="00810B08" w:rsidTr="001B10D3">
        <w:trPr>
          <w:trHeight w:val="255"/>
        </w:trPr>
        <w:tc>
          <w:tcPr>
            <w:tcW w:w="2832" w:type="pct"/>
            <w:gridSpan w:val="8"/>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20"/>
                <w:szCs w:val="20"/>
              </w:rPr>
            </w:pPr>
            <w:r w:rsidRPr="00810B08">
              <w:rPr>
                <w:rFonts w:ascii="Arial" w:hAnsi="Arial" w:cs="Arial"/>
                <w:sz w:val="20"/>
                <w:szCs w:val="20"/>
              </w:rPr>
              <w:t xml:space="preserve">ГЛАВНЫЙ БУХГАЛТЕР___________________________________ </w:t>
            </w:r>
          </w:p>
        </w:tc>
        <w:tc>
          <w:tcPr>
            <w:tcW w:w="420" w:type="pct"/>
            <w:tcBorders>
              <w:top w:val="nil"/>
              <w:left w:val="nil"/>
              <w:bottom w:val="nil"/>
              <w:right w:val="nil"/>
            </w:tcBorders>
            <w:shd w:val="clear" w:color="auto" w:fill="auto"/>
            <w:noWrap/>
            <w:vAlign w:val="bottom"/>
            <w:hideMark/>
          </w:tcPr>
          <w:p w:rsidR="003B6722" w:rsidRPr="00810B08" w:rsidRDefault="003B6722" w:rsidP="001B10D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84"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290"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c>
          <w:tcPr>
            <w:tcW w:w="885" w:type="pct"/>
            <w:tcBorders>
              <w:top w:val="nil"/>
              <w:left w:val="nil"/>
              <w:bottom w:val="nil"/>
              <w:right w:val="nil"/>
            </w:tcBorders>
            <w:shd w:val="clear" w:color="auto" w:fill="auto"/>
            <w:noWrap/>
            <w:vAlign w:val="bottom"/>
            <w:hideMark/>
          </w:tcPr>
          <w:p w:rsidR="003B6722" w:rsidRPr="00810B08" w:rsidRDefault="003B6722" w:rsidP="001B10D3">
            <w:pPr>
              <w:rPr>
                <w:sz w:val="20"/>
                <w:szCs w:val="20"/>
              </w:rPr>
            </w:pPr>
          </w:p>
        </w:tc>
      </w:tr>
    </w:tbl>
    <w:p w:rsidR="003B6722" w:rsidRDefault="003B6722" w:rsidP="003B6722">
      <w:pPr>
        <w:pStyle w:val="afff3"/>
      </w:pPr>
      <w:r>
        <w:rPr>
          <w:noProof/>
        </w:rPr>
        <w:br w:type="page"/>
      </w:r>
      <w:r>
        <w:lastRenderedPageBreak/>
        <w:t>Акт о приеме-передаче</w:t>
      </w:r>
      <w:r w:rsidRPr="008D4B32">
        <w:t xml:space="preserve"> </w:t>
      </w:r>
      <w:r>
        <w:t>неотделимых улучшений</w:t>
      </w:r>
    </w:p>
    <w:p w:rsidR="003B6722" w:rsidRDefault="003B6722" w:rsidP="003B6722">
      <w:pPr>
        <w:rPr>
          <w:noProof/>
        </w:rPr>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337185</wp:posOffset>
            </wp:positionV>
            <wp:extent cx="6202680" cy="8220075"/>
            <wp:effectExtent l="19050" t="0" r="762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2680" cy="8220075"/>
                    </a:xfrm>
                    <a:prstGeom prst="rect">
                      <a:avLst/>
                    </a:prstGeom>
                    <a:noFill/>
                    <a:ln>
                      <a:noFill/>
                    </a:ln>
                  </pic:spPr>
                </pic:pic>
              </a:graphicData>
            </a:graphic>
          </wp:anchor>
        </w:drawing>
      </w:r>
    </w:p>
    <w:p w:rsidR="003B6722" w:rsidRDefault="003B6722" w:rsidP="003B6722">
      <w:pPr>
        <w:sectPr w:rsidR="003B6722" w:rsidSect="001B10D3">
          <w:pgSz w:w="11906" w:h="16838"/>
          <w:pgMar w:top="720" w:right="720" w:bottom="720" w:left="720" w:header="708" w:footer="708" w:gutter="0"/>
          <w:cols w:space="708"/>
          <w:docGrid w:linePitch="360"/>
        </w:sectPr>
      </w:pPr>
    </w:p>
    <w:p w:rsidR="003B6722" w:rsidRPr="00447E73" w:rsidRDefault="003B6722" w:rsidP="003B6722">
      <w:pPr>
        <w:pStyle w:val="afff3"/>
      </w:pPr>
      <w:r w:rsidRPr="00447E73">
        <w:lastRenderedPageBreak/>
        <w:t>Анализ оборотов</w:t>
      </w:r>
    </w:p>
    <w:p w:rsidR="003B6722" w:rsidRDefault="003B6722" w:rsidP="003B6722"/>
    <w:tbl>
      <w:tblPr>
        <w:tblW w:w="5000" w:type="pct"/>
        <w:tblLook w:val="04A0" w:firstRow="1" w:lastRow="0" w:firstColumn="1" w:lastColumn="0" w:noHBand="0" w:noVBand="1"/>
      </w:tblPr>
      <w:tblGrid>
        <w:gridCol w:w="220"/>
        <w:gridCol w:w="648"/>
        <w:gridCol w:w="5329"/>
        <w:gridCol w:w="1797"/>
        <w:gridCol w:w="1288"/>
        <w:gridCol w:w="1138"/>
      </w:tblGrid>
      <w:tr w:rsidR="003B6722" w:rsidRPr="000A4C35" w:rsidTr="001B10D3">
        <w:trPr>
          <w:trHeight w:val="37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4883" w:type="pct"/>
            <w:gridSpan w:val="5"/>
            <w:tcBorders>
              <w:top w:val="nil"/>
              <w:left w:val="nil"/>
              <w:bottom w:val="nil"/>
              <w:right w:val="nil"/>
            </w:tcBorders>
            <w:shd w:val="clear" w:color="auto" w:fill="auto"/>
            <w:noWrap/>
            <w:vAlign w:val="center"/>
            <w:hideMark/>
          </w:tcPr>
          <w:p w:rsidR="003B6722" w:rsidRPr="000A4C35" w:rsidRDefault="003B6722" w:rsidP="001B10D3">
            <w:pPr>
              <w:jc w:val="center"/>
              <w:rPr>
                <w:rFonts w:ascii="Arial" w:hAnsi="Arial" w:cs="Arial"/>
                <w:b/>
                <w:bCs/>
                <w:color w:val="800000"/>
              </w:rPr>
            </w:pPr>
            <w:r w:rsidRPr="000A4C35">
              <w:rPr>
                <w:rFonts w:ascii="Arial" w:hAnsi="Arial" w:cs="Arial"/>
                <w:b/>
                <w:bCs/>
                <w:color w:val="800000"/>
              </w:rPr>
              <w:t>Анализ оборотов по Агентскому договору за Декабрь 2012 г.</w:t>
            </w:r>
          </w:p>
        </w:tc>
      </w:tr>
      <w:tr w:rsidR="003B6722" w:rsidRPr="000A4C35" w:rsidTr="001B10D3">
        <w:trPr>
          <w:trHeight w:val="24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591" w:type="pct"/>
            <w:gridSpan w:val="2"/>
            <w:tcBorders>
              <w:top w:val="nil"/>
              <w:left w:val="nil"/>
              <w:bottom w:val="nil"/>
              <w:right w:val="nil"/>
            </w:tcBorders>
            <w:shd w:val="clear" w:color="auto" w:fill="auto"/>
            <w:noWrap/>
            <w:vAlign w:val="center"/>
            <w:hideMark/>
          </w:tcPr>
          <w:p w:rsidR="003B6722" w:rsidRPr="000A4C35" w:rsidRDefault="003B6722" w:rsidP="001B10D3">
            <w:pPr>
              <w:rPr>
                <w:rFonts w:ascii="Arial" w:hAnsi="Arial" w:cs="Arial"/>
                <w:b/>
                <w:bCs/>
                <w:color w:val="800000"/>
              </w:rPr>
            </w:pPr>
            <w:r w:rsidRPr="000A4C35">
              <w:rPr>
                <w:rFonts w:ascii="Arial" w:hAnsi="Arial" w:cs="Arial"/>
                <w:b/>
                <w:bCs/>
                <w:color w:val="800000"/>
              </w:rPr>
              <w:t>Контрагент : Автозаводская ТЭЦ ООО</w:t>
            </w:r>
          </w:p>
        </w:tc>
        <w:tc>
          <w:tcPr>
            <w:tcW w:w="827" w:type="pct"/>
            <w:tcBorders>
              <w:top w:val="nil"/>
              <w:left w:val="nil"/>
              <w:bottom w:val="nil"/>
              <w:right w:val="nil"/>
            </w:tcBorders>
            <w:shd w:val="clear" w:color="auto" w:fill="auto"/>
            <w:noWrap/>
            <w:vAlign w:val="center"/>
            <w:hideMark/>
          </w:tcPr>
          <w:p w:rsidR="003B6722" w:rsidRPr="000A4C35" w:rsidRDefault="003B6722" w:rsidP="001B10D3">
            <w:pPr>
              <w:rPr>
                <w:rFonts w:ascii="Arial" w:hAnsi="Arial" w:cs="Arial"/>
                <w:b/>
                <w:bCs/>
                <w:color w:val="800000"/>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25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591" w:type="pct"/>
            <w:gridSpan w:val="2"/>
            <w:tcBorders>
              <w:top w:val="nil"/>
              <w:left w:val="nil"/>
              <w:bottom w:val="nil"/>
              <w:right w:val="nil"/>
            </w:tcBorders>
            <w:shd w:val="clear" w:color="auto" w:fill="auto"/>
            <w:noWrap/>
            <w:vAlign w:val="center"/>
            <w:hideMark/>
          </w:tcPr>
          <w:p w:rsidR="003B6722" w:rsidRPr="000A4C35" w:rsidRDefault="003B6722" w:rsidP="001B10D3">
            <w:pPr>
              <w:rPr>
                <w:rFonts w:ascii="Arial" w:hAnsi="Arial" w:cs="Arial"/>
                <w:b/>
                <w:bCs/>
                <w:color w:val="800000"/>
              </w:rPr>
            </w:pPr>
            <w:r w:rsidRPr="000A4C35">
              <w:rPr>
                <w:rFonts w:ascii="Arial" w:hAnsi="Arial" w:cs="Arial"/>
                <w:b/>
                <w:bCs/>
                <w:color w:val="800000"/>
              </w:rPr>
              <w:t xml:space="preserve">Договор: АДТ/020/03/11 от 05.04.11г. </w:t>
            </w:r>
          </w:p>
        </w:tc>
        <w:tc>
          <w:tcPr>
            <w:tcW w:w="827" w:type="pct"/>
            <w:tcBorders>
              <w:top w:val="nil"/>
              <w:left w:val="nil"/>
              <w:bottom w:val="nil"/>
              <w:right w:val="nil"/>
            </w:tcBorders>
            <w:shd w:val="clear" w:color="auto" w:fill="auto"/>
            <w:noWrap/>
            <w:vAlign w:val="center"/>
            <w:hideMark/>
          </w:tcPr>
          <w:p w:rsidR="003B6722" w:rsidRPr="000A4C35" w:rsidRDefault="003B6722" w:rsidP="001B10D3">
            <w:pPr>
              <w:rPr>
                <w:rFonts w:ascii="Arial" w:hAnsi="Arial" w:cs="Arial"/>
                <w:b/>
                <w:bCs/>
                <w:color w:val="800000"/>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324"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30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591" w:type="pct"/>
            <w:gridSpan w:val="2"/>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r w:rsidRPr="000A4C35">
              <w:rPr>
                <w:rFonts w:ascii="Arial" w:hAnsi="Arial" w:cs="Arial"/>
                <w:b/>
                <w:bCs/>
                <w:color w:val="800000"/>
              </w:rPr>
              <w:t>1. Расчеты с Покупателями (свод  по сч.62.4 и 62.2) .</w:t>
            </w: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435"/>
        </w:trPr>
        <w:tc>
          <w:tcPr>
            <w:tcW w:w="117" w:type="pct"/>
            <w:tcBorders>
              <w:top w:val="nil"/>
              <w:left w:val="nil"/>
              <w:bottom w:val="nil"/>
              <w:right w:val="nil"/>
            </w:tcBorders>
            <w:shd w:val="clear" w:color="auto" w:fill="auto"/>
            <w:noWrap/>
            <w:vAlign w:val="center"/>
            <w:hideMark/>
          </w:tcPr>
          <w:p w:rsidR="003B6722" w:rsidRPr="000A4C35" w:rsidRDefault="003B6722" w:rsidP="001B10D3">
            <w:pPr>
              <w:jc w:val="center"/>
              <w:rPr>
                <w:rFonts w:ascii="Arial" w:hAnsi="Arial"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 xml:space="preserve">№ </w:t>
            </w:r>
          </w:p>
        </w:tc>
        <w:tc>
          <w:tcPr>
            <w:tcW w:w="2324"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Статья</w:t>
            </w:r>
          </w:p>
        </w:tc>
        <w:tc>
          <w:tcPr>
            <w:tcW w:w="827"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Сумма, руб</w:t>
            </w:r>
          </w:p>
        </w:tc>
        <w:tc>
          <w:tcPr>
            <w:tcW w:w="71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в т.ч. НДС , руб</w:t>
            </w:r>
          </w:p>
        </w:tc>
        <w:tc>
          <w:tcPr>
            <w:tcW w:w="750"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Контрольный остаток</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01.12.12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01.12.12 Долг абонентов : Начальное сальдо</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01.12.12 Долг абонентов : Начальное сальдо 62.2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Реализовано Покупателям</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3</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Оплата Покупателей</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Оплата Покупателей Банк : Теплоэнергия</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Оплата Покупателей Банк : Услуги по коммерческим узлам учета</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Оплата Покупателей Взаимозачет : Взаимозачет</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Оплата Покупателей Взаимозачет : Корректировка расчетов</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Оплата Покупателей Взаимозачет : Проценты ПЦ "Бит"</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Оплата Покупателей Возврат аванса : Банк Прочее возвраты средств</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Оплата Покупателей Касса : Теплоэнергия</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4</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31.12.12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31.12.12 Долг абонентов : Конечное сальдо</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31.12.12 Долг абонентов : Конечное сальдо 62.2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324"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30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591" w:type="pct"/>
            <w:gridSpan w:val="2"/>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r w:rsidRPr="000A4C35">
              <w:rPr>
                <w:rFonts w:ascii="Arial" w:hAnsi="Arial" w:cs="Arial"/>
                <w:b/>
                <w:bCs/>
                <w:color w:val="800000"/>
              </w:rPr>
              <w:t>2. Анализ авансов Покупателей ( сч.62.2)</w:t>
            </w: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48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 xml:space="preserve">№ </w:t>
            </w:r>
          </w:p>
        </w:tc>
        <w:tc>
          <w:tcPr>
            <w:tcW w:w="2324"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Статья</w:t>
            </w:r>
          </w:p>
        </w:tc>
        <w:tc>
          <w:tcPr>
            <w:tcW w:w="827"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Сумма, руб</w:t>
            </w:r>
          </w:p>
        </w:tc>
        <w:tc>
          <w:tcPr>
            <w:tcW w:w="71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в т.ч. НДС , руб</w:t>
            </w:r>
          </w:p>
        </w:tc>
        <w:tc>
          <w:tcPr>
            <w:tcW w:w="750"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Контрольный остаток</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5</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01.12.12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6</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Аванс Покупателей</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Аванс Покупателей Банк : Теплоэнергия</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Аванс Покупателей Банк : Услуги по коммерческим узлам учета</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Аванс Покупателей Взаимозачет : Корректировка расчетов</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Аванс Покупателей Взаимозачет : Проценты ПЦ "Бит"</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Аванс Покупателей Взаимозачет (Возврат) : Корректировка расчетов</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Аванс Покупателей Возврат аванса : Банк Прочее возвраты средств</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Аванс Покупателей Касса : Теплоэнергия</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7</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Зачет авансов</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8</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31.12.12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324"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30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591" w:type="pct"/>
            <w:gridSpan w:val="2"/>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r w:rsidRPr="000A4C35">
              <w:rPr>
                <w:rFonts w:ascii="Arial" w:hAnsi="Arial" w:cs="Arial"/>
                <w:b/>
                <w:bCs/>
                <w:color w:val="800000"/>
              </w:rPr>
              <w:t>3. Расчеты по Агентскому Договору : Выручка (сч.76.5)</w:t>
            </w: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48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 xml:space="preserve">№ </w:t>
            </w:r>
          </w:p>
        </w:tc>
        <w:tc>
          <w:tcPr>
            <w:tcW w:w="2324"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Статья</w:t>
            </w:r>
          </w:p>
        </w:tc>
        <w:tc>
          <w:tcPr>
            <w:tcW w:w="827"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Сумма, руб</w:t>
            </w:r>
          </w:p>
        </w:tc>
        <w:tc>
          <w:tcPr>
            <w:tcW w:w="71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в т.ч. НДС , руб</w:t>
            </w:r>
          </w:p>
        </w:tc>
        <w:tc>
          <w:tcPr>
            <w:tcW w:w="750"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Контрольный остаток</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9</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01.12.12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10</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Реализовано Покупателям</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11</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Перечислено Принципалу</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Взаимозачет с Покупателем : Взаимозачет</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Зачтено авансов в качестве оплаты : Агентский договор</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Недоперечисл. сумма за тек. месяц : Агентский договор</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Оплата : Банк</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12</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31.12.12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324"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30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591" w:type="pct"/>
            <w:gridSpan w:val="2"/>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r w:rsidRPr="000A4C35">
              <w:rPr>
                <w:rFonts w:ascii="Arial" w:hAnsi="Arial" w:cs="Arial"/>
                <w:b/>
                <w:bCs/>
                <w:color w:val="800000"/>
              </w:rPr>
              <w:t>4. Расчеты по Агентскому Договору : Авансы (сч.76.5) .</w:t>
            </w: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48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 xml:space="preserve">№ </w:t>
            </w:r>
          </w:p>
        </w:tc>
        <w:tc>
          <w:tcPr>
            <w:tcW w:w="2324"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Статья</w:t>
            </w:r>
          </w:p>
        </w:tc>
        <w:tc>
          <w:tcPr>
            <w:tcW w:w="827"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Сумма, руб</w:t>
            </w:r>
          </w:p>
        </w:tc>
        <w:tc>
          <w:tcPr>
            <w:tcW w:w="71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в т.ч. НДС , руб</w:t>
            </w:r>
          </w:p>
        </w:tc>
        <w:tc>
          <w:tcPr>
            <w:tcW w:w="750"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Контрольный остаток</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13</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01.12.12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14</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Перечислено авансов Принципалу</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15</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Зачтено авансов в качестве оплаты Покупателей</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16</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31.12.12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324"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30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3418" w:type="pct"/>
            <w:gridSpan w:val="3"/>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r w:rsidRPr="000A4C35">
              <w:rPr>
                <w:rFonts w:ascii="Arial" w:hAnsi="Arial" w:cs="Arial"/>
                <w:b/>
                <w:bCs/>
                <w:color w:val="800000"/>
              </w:rPr>
              <w:t>5. Расчеты по Агентскому Договору : Расчеты за прош. период (сч.76.5)</w:t>
            </w: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48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 xml:space="preserve">№ </w:t>
            </w:r>
          </w:p>
        </w:tc>
        <w:tc>
          <w:tcPr>
            <w:tcW w:w="2324"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Статья</w:t>
            </w:r>
          </w:p>
        </w:tc>
        <w:tc>
          <w:tcPr>
            <w:tcW w:w="827"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Сумма, руб</w:t>
            </w:r>
          </w:p>
        </w:tc>
        <w:tc>
          <w:tcPr>
            <w:tcW w:w="71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в т.ч. НДС , руб</w:t>
            </w:r>
          </w:p>
        </w:tc>
        <w:tc>
          <w:tcPr>
            <w:tcW w:w="750"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Контрольный остаток</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17</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01.12.12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18</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Перечислено за прош.месяц Принципалу</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450"/>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за прош.месяц Принципалу Взаимозачет с Принципалом : Взаимозачет</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за прош.месяц Принципалу Оплата : Банк</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19</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Недоперечисл. сумма за тек. месяц</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450"/>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Недоперечисл. сумма за тек. месяц Взаимозачет с Покупателем : Агентский договор</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Недоперечисл. сумма за тек. месяц Остатки по банку : Агентский договор</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20</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31.12.12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324"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30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591" w:type="pct"/>
            <w:gridSpan w:val="2"/>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r w:rsidRPr="000A4C35">
              <w:rPr>
                <w:rFonts w:ascii="Arial" w:hAnsi="Arial" w:cs="Arial"/>
                <w:b/>
                <w:bCs/>
                <w:color w:val="800000"/>
              </w:rPr>
              <w:t>6. Расчет по  Агентскому вознаграждению (сч.62.1)</w:t>
            </w: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800000"/>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48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 xml:space="preserve">№ </w:t>
            </w:r>
          </w:p>
        </w:tc>
        <w:tc>
          <w:tcPr>
            <w:tcW w:w="2324"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Статья</w:t>
            </w:r>
          </w:p>
        </w:tc>
        <w:tc>
          <w:tcPr>
            <w:tcW w:w="827"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Сумма, руб</w:t>
            </w:r>
          </w:p>
        </w:tc>
        <w:tc>
          <w:tcPr>
            <w:tcW w:w="71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в т.ч. НДС , руб</w:t>
            </w:r>
          </w:p>
        </w:tc>
        <w:tc>
          <w:tcPr>
            <w:tcW w:w="750"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Контрольный остаток</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21</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Сумма агентского вознаграждения на 01.12.12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22</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Агентское вознаграждение за Декабрь 2012 г.</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23</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Задолженность Принципала перед Агентом на 31.12.12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xml:space="preserve"> </w:t>
            </w: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324"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24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4883" w:type="pct"/>
            <w:gridSpan w:val="5"/>
            <w:tcBorders>
              <w:top w:val="nil"/>
              <w:left w:val="nil"/>
              <w:bottom w:val="nil"/>
              <w:right w:val="nil"/>
            </w:tcBorders>
            <w:shd w:val="clear" w:color="auto" w:fill="auto"/>
            <w:vAlign w:val="bottom"/>
            <w:hideMark/>
          </w:tcPr>
          <w:p w:rsidR="003B6722" w:rsidRPr="000A4C35" w:rsidRDefault="003B6722" w:rsidP="001B10D3">
            <w:pPr>
              <w:rPr>
                <w:rFonts w:ascii="Arial" w:hAnsi="Arial" w:cs="Arial"/>
                <w:b/>
                <w:bCs/>
                <w:color w:val="800000"/>
              </w:rPr>
            </w:pPr>
            <w:r w:rsidRPr="000A4C35">
              <w:rPr>
                <w:rFonts w:ascii="Arial" w:hAnsi="Arial" w:cs="Arial"/>
                <w:b/>
                <w:bCs/>
                <w:color w:val="800000"/>
              </w:rPr>
              <w:t xml:space="preserve">7. Анализ движения денежных средств по Агентскому договору </w:t>
            </w: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3418" w:type="pct"/>
            <w:gridSpan w:val="3"/>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color w:val="800000"/>
                <w:sz w:val="16"/>
                <w:szCs w:val="16"/>
              </w:rPr>
            </w:pPr>
            <w:r w:rsidRPr="000A4C35">
              <w:rPr>
                <w:rFonts w:ascii="Arial" w:hAnsi="Arial" w:cs="Arial"/>
                <w:color w:val="800000"/>
                <w:sz w:val="16"/>
                <w:szCs w:val="16"/>
              </w:rPr>
              <w:t xml:space="preserve">Суммы собираются по счетам 51"Банк" и 50.1 "Касса".  Сальдо со сч.  76.5 договор: Расчеты за прошлый период.  </w:t>
            </w: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3418" w:type="pct"/>
            <w:gridSpan w:val="3"/>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color w:val="800000"/>
                <w:sz w:val="16"/>
                <w:szCs w:val="16"/>
              </w:rPr>
            </w:pPr>
            <w:r w:rsidRPr="000A4C35">
              <w:rPr>
                <w:rFonts w:ascii="Arial" w:hAnsi="Arial" w:cs="Arial"/>
                <w:color w:val="800000"/>
                <w:sz w:val="16"/>
                <w:szCs w:val="16"/>
              </w:rPr>
              <w:t>Если контрольный остаток по сальдо конечному не равен 0 -  значит расчеты с Принципалом отражены не верно!</w:t>
            </w: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48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 xml:space="preserve">№ </w:t>
            </w:r>
          </w:p>
        </w:tc>
        <w:tc>
          <w:tcPr>
            <w:tcW w:w="2324"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Статья</w:t>
            </w:r>
          </w:p>
        </w:tc>
        <w:tc>
          <w:tcPr>
            <w:tcW w:w="827"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Сумма, руб</w:t>
            </w:r>
          </w:p>
        </w:tc>
        <w:tc>
          <w:tcPr>
            <w:tcW w:w="71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в т.ч. НДС , руб</w:t>
            </w:r>
          </w:p>
        </w:tc>
        <w:tc>
          <w:tcPr>
            <w:tcW w:w="750"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Контрольный остаток</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24</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01.12.12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25</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Получено от Покупателей</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Получено от Покупателей % ПЦ БИТ : 76.5</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Получено от Покупателей Банк : 51 Прочее возвраты средств</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Получено от Покупателей Банк : 62.2 Теплоэнергия</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Получено от Покупателей Банк : 62.4 Теплоэнергия</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Получено от Покупателей Касса : 62.2 Теплоэнергия</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Получено от Покупателей Касса : 62.4 Теплоэнергия</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Получено от Покупателей Корректировка долга : 76.5 Проценты ПЦ "Бит"</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26</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Перечислено Принципалу</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Банк : 76.5 АДТ/020/03/11 от 05.04.11г.</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450"/>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Банк : 76.5 АДТ/020/03/11 от 05.04.11г. Расчеты за пред.период</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27</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31.12.12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324"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30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591" w:type="pct"/>
            <w:gridSpan w:val="2"/>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000080"/>
              </w:rPr>
            </w:pPr>
            <w:r w:rsidRPr="000A4C35">
              <w:rPr>
                <w:rFonts w:ascii="Arial" w:hAnsi="Arial" w:cs="Arial"/>
                <w:b/>
                <w:bCs/>
                <w:color w:val="000080"/>
              </w:rPr>
              <w:t>8. Общие расчеты по Агентскому договору (свод по 76.5):</w:t>
            </w:r>
          </w:p>
        </w:tc>
        <w:tc>
          <w:tcPr>
            <w:tcW w:w="82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b/>
                <w:bCs/>
                <w:color w:val="000080"/>
              </w:rPr>
            </w:pPr>
          </w:p>
        </w:tc>
        <w:tc>
          <w:tcPr>
            <w:tcW w:w="71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750"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480"/>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 xml:space="preserve">№ </w:t>
            </w:r>
          </w:p>
        </w:tc>
        <w:tc>
          <w:tcPr>
            <w:tcW w:w="2324"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Статья</w:t>
            </w:r>
          </w:p>
        </w:tc>
        <w:tc>
          <w:tcPr>
            <w:tcW w:w="827"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rPr>
            </w:pPr>
            <w:r w:rsidRPr="000A4C35">
              <w:rPr>
                <w:rFonts w:ascii="Arial" w:hAnsi="Arial" w:cs="Arial"/>
              </w:rPr>
              <w:t>Сумма, руб</w:t>
            </w:r>
          </w:p>
        </w:tc>
        <w:tc>
          <w:tcPr>
            <w:tcW w:w="71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sz w:val="18"/>
                <w:szCs w:val="18"/>
              </w:rPr>
            </w:pPr>
            <w:r w:rsidRPr="000A4C35">
              <w:rPr>
                <w:rFonts w:ascii="Arial" w:hAnsi="Arial" w:cs="Arial"/>
                <w:sz w:val="18"/>
                <w:szCs w:val="18"/>
              </w:rPr>
              <w:t>в т.ч. НДС , руб</w:t>
            </w:r>
          </w:p>
        </w:tc>
        <w:tc>
          <w:tcPr>
            <w:tcW w:w="750"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Контрольный остаток</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28</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01.12.12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01.12.12 Начальное сальдо 76.5 : Авансы</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01.12.12 Начальное сальдо 76.5 : Выручка</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01.12.12 Начальное сальдо 76.5 : Расчеты за прошлый период</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29</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Реализовано Покупателям</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30</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Перечислено Принципалу</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Взаимозачет с Покупателем : Взаимозачет</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Зачтено авансов в качестве оплаты : Выручка</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Зачтено авансов в качестве оплаты : договор Авансов</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450"/>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Недоперечисл. сумма авансов за тек. меся : Агентский договор</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Недоперечисл. сумма за тек. месяц : Выручка</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450"/>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Недоперечисл. сумма за тек. месяц : Расчеты за прошлый месяц</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450"/>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Недоперечисл. сумма:Взаимозачет : Расчеты за прошлый месяц</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Оплата : Банк</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Оплата за прош.месяц : Банк</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Перечислено Принципалу Перечислено за прош.месяц : Расчеты за прошлый месяц</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315"/>
        </w:trPr>
        <w:tc>
          <w:tcPr>
            <w:tcW w:w="117"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rPr>
            </w:pPr>
            <w:r w:rsidRPr="000A4C35">
              <w:rPr>
                <w:rFonts w:ascii="Arial" w:hAnsi="Arial" w:cs="Arial"/>
              </w:rPr>
              <w:t>31</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rPr>
            </w:pPr>
            <w:r w:rsidRPr="000A4C35">
              <w:rPr>
                <w:rFonts w:ascii="Arial" w:hAnsi="Arial" w:cs="Arial"/>
              </w:rPr>
              <w:t>Сальдо на 31.12.12</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rPr>
            </w:pPr>
            <w:r w:rsidRPr="000A4C35">
              <w:rPr>
                <w:rFonts w:ascii="Arial" w:hAnsi="Arial" w:cs="Arial"/>
              </w:rPr>
              <w:t> </w:t>
            </w:r>
          </w:p>
        </w:tc>
        <w:tc>
          <w:tcPr>
            <w:tcW w:w="750"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31.12.12 Конечное сальдо  76.5 : Авансы</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31.12.12 Конечное сальдо  76.5 : Выручка</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r w:rsidR="003B6722" w:rsidRPr="000A4C35" w:rsidTr="001B10D3">
        <w:trPr>
          <w:trHeight w:val="225"/>
        </w:trPr>
        <w:tc>
          <w:tcPr>
            <w:tcW w:w="117" w:type="pct"/>
            <w:tcBorders>
              <w:top w:val="nil"/>
              <w:left w:val="nil"/>
              <w:bottom w:val="nil"/>
              <w:right w:val="nil"/>
            </w:tcBorders>
            <w:shd w:val="clear" w:color="auto" w:fill="auto"/>
            <w:vAlign w:val="bottom"/>
            <w:hideMark/>
          </w:tcPr>
          <w:p w:rsidR="003B6722" w:rsidRPr="000A4C35" w:rsidRDefault="003B6722" w:rsidP="001B10D3">
            <w:pPr>
              <w:rPr>
                <w:rFonts w:ascii="Arial" w:hAnsi="Arial" w:cs="Arial"/>
                <w:sz w:val="16"/>
                <w:szCs w:val="16"/>
              </w:rPr>
            </w:pPr>
          </w:p>
        </w:tc>
        <w:tc>
          <w:tcPr>
            <w:tcW w:w="268" w:type="pct"/>
            <w:tcBorders>
              <w:top w:val="nil"/>
              <w:left w:val="single" w:sz="4" w:space="0" w:color="auto"/>
              <w:bottom w:val="single" w:sz="4" w:space="0" w:color="auto"/>
              <w:right w:val="single" w:sz="4" w:space="0" w:color="auto"/>
            </w:tcBorders>
            <w:shd w:val="clear" w:color="auto" w:fill="auto"/>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w:t>
            </w:r>
          </w:p>
        </w:tc>
        <w:tc>
          <w:tcPr>
            <w:tcW w:w="2324" w:type="pct"/>
            <w:tcBorders>
              <w:top w:val="nil"/>
              <w:left w:val="nil"/>
              <w:bottom w:val="single" w:sz="4" w:space="0" w:color="auto"/>
              <w:right w:val="single" w:sz="4" w:space="0" w:color="auto"/>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Сальдо на 31.12.12 Конечное сальдо  76.5 : Расчеты за прошлый период</w:t>
            </w:r>
          </w:p>
        </w:tc>
        <w:tc>
          <w:tcPr>
            <w:tcW w:w="827"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15"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sz w:val="16"/>
                <w:szCs w:val="16"/>
              </w:rPr>
            </w:pPr>
            <w:r w:rsidRPr="000A4C35">
              <w:rPr>
                <w:rFonts w:ascii="Arial" w:hAnsi="Arial" w:cs="Arial"/>
                <w:sz w:val="16"/>
                <w:szCs w:val="16"/>
              </w:rPr>
              <w:t> </w:t>
            </w:r>
          </w:p>
        </w:tc>
        <w:tc>
          <w:tcPr>
            <w:tcW w:w="750" w:type="pct"/>
            <w:tcBorders>
              <w:top w:val="nil"/>
              <w:left w:val="nil"/>
              <w:bottom w:val="single" w:sz="4" w:space="0" w:color="auto"/>
              <w:right w:val="single" w:sz="4" w:space="0" w:color="auto"/>
            </w:tcBorders>
            <w:shd w:val="clear" w:color="auto" w:fill="auto"/>
            <w:vAlign w:val="bottom"/>
            <w:hideMark/>
          </w:tcPr>
          <w:p w:rsidR="003B6722" w:rsidRPr="000A4C35" w:rsidRDefault="003B6722" w:rsidP="001B10D3">
            <w:pPr>
              <w:rPr>
                <w:rFonts w:ascii="Arial" w:hAnsi="Arial" w:cs="Arial"/>
                <w:sz w:val="16"/>
                <w:szCs w:val="16"/>
              </w:rPr>
            </w:pPr>
            <w:r w:rsidRPr="000A4C35">
              <w:rPr>
                <w:rFonts w:ascii="Arial" w:hAnsi="Arial" w:cs="Arial"/>
                <w:sz w:val="16"/>
                <w:szCs w:val="16"/>
              </w:rPr>
              <w:t> </w:t>
            </w:r>
          </w:p>
        </w:tc>
      </w:tr>
    </w:tbl>
    <w:p w:rsidR="003B6722" w:rsidRDefault="003B6722" w:rsidP="003B6722"/>
    <w:p w:rsidR="003B6722" w:rsidRDefault="003B6722" w:rsidP="003B6722"/>
    <w:p w:rsidR="003B6722" w:rsidRDefault="003B6722" w:rsidP="003B6722"/>
    <w:p w:rsidR="003B6722" w:rsidRDefault="003B6722" w:rsidP="003B6722"/>
    <w:p w:rsidR="003B6722" w:rsidRDefault="003B6722" w:rsidP="003B6722"/>
    <w:p w:rsidR="003B6722" w:rsidRDefault="003B6722" w:rsidP="003B6722"/>
    <w:p w:rsidR="003B6722" w:rsidRDefault="003B6722" w:rsidP="003B6722"/>
    <w:p w:rsidR="003B6722" w:rsidRDefault="003B6722" w:rsidP="003B6722"/>
    <w:p w:rsidR="003B6722" w:rsidRDefault="003B6722" w:rsidP="003B6722"/>
    <w:p w:rsidR="003B6722" w:rsidRDefault="003B6722" w:rsidP="003B6722"/>
    <w:p w:rsidR="003B6722" w:rsidRDefault="003B6722" w:rsidP="003B6722"/>
    <w:p w:rsidR="003B6722" w:rsidRPr="00447E73" w:rsidRDefault="003B6722" w:rsidP="003B6722">
      <w:pPr>
        <w:pStyle w:val="afff3"/>
      </w:pPr>
      <w:r w:rsidRPr="00447E73">
        <w:t>Детализация хоз.операций</w:t>
      </w:r>
    </w:p>
    <w:p w:rsidR="003B6722" w:rsidRDefault="003B6722" w:rsidP="003B6722"/>
    <w:tbl>
      <w:tblPr>
        <w:tblW w:w="5000" w:type="pct"/>
        <w:tblLayout w:type="fixed"/>
        <w:tblLook w:val="04A0" w:firstRow="1" w:lastRow="0" w:firstColumn="1" w:lastColumn="0" w:noHBand="0" w:noVBand="1"/>
      </w:tblPr>
      <w:tblGrid>
        <w:gridCol w:w="1758"/>
        <w:gridCol w:w="2219"/>
        <w:gridCol w:w="1413"/>
        <w:gridCol w:w="2907"/>
        <w:gridCol w:w="773"/>
        <w:gridCol w:w="706"/>
        <w:gridCol w:w="644"/>
      </w:tblGrid>
      <w:tr w:rsidR="003B6722" w:rsidRPr="000A4C35" w:rsidTr="001B10D3">
        <w:trPr>
          <w:trHeight w:val="390"/>
        </w:trPr>
        <w:tc>
          <w:tcPr>
            <w:tcW w:w="2586" w:type="pct"/>
            <w:gridSpan w:val="3"/>
            <w:tcBorders>
              <w:top w:val="nil"/>
              <w:left w:val="nil"/>
              <w:bottom w:val="nil"/>
              <w:right w:val="nil"/>
            </w:tcBorders>
            <w:shd w:val="clear" w:color="auto" w:fill="auto"/>
            <w:noWrap/>
            <w:vAlign w:val="center"/>
            <w:hideMark/>
          </w:tcPr>
          <w:p w:rsidR="003B6722" w:rsidRPr="000A4C35" w:rsidRDefault="003B6722" w:rsidP="001B10D3">
            <w:pPr>
              <w:rPr>
                <w:rFonts w:ascii="Arial" w:hAnsi="Arial" w:cs="Arial"/>
                <w:b/>
                <w:bCs/>
                <w:color w:val="800000"/>
              </w:rPr>
            </w:pPr>
            <w:r w:rsidRPr="000A4C35">
              <w:rPr>
                <w:rFonts w:ascii="Arial" w:hAnsi="Arial" w:cs="Arial"/>
                <w:b/>
                <w:bCs/>
                <w:color w:val="800000"/>
              </w:rPr>
              <w:t>Детализация хоз. операций взаиморасчетов с Принципалом</w:t>
            </w:r>
          </w:p>
        </w:tc>
        <w:tc>
          <w:tcPr>
            <w:tcW w:w="1395" w:type="pct"/>
            <w:tcBorders>
              <w:top w:val="nil"/>
              <w:left w:val="nil"/>
              <w:bottom w:val="nil"/>
              <w:right w:val="nil"/>
            </w:tcBorders>
            <w:shd w:val="clear" w:color="auto" w:fill="auto"/>
            <w:noWrap/>
            <w:vAlign w:val="center"/>
            <w:hideMark/>
          </w:tcPr>
          <w:p w:rsidR="003B6722" w:rsidRPr="000A4C35" w:rsidRDefault="003B6722" w:rsidP="001B10D3">
            <w:pPr>
              <w:rPr>
                <w:rFonts w:ascii="Arial" w:hAnsi="Arial" w:cs="Arial"/>
                <w:b/>
                <w:bCs/>
                <w:color w:val="800000"/>
              </w:rPr>
            </w:pPr>
          </w:p>
        </w:tc>
        <w:tc>
          <w:tcPr>
            <w:tcW w:w="371" w:type="pct"/>
            <w:tcBorders>
              <w:top w:val="nil"/>
              <w:left w:val="nil"/>
              <w:bottom w:val="nil"/>
              <w:right w:val="nil"/>
            </w:tcBorders>
            <w:shd w:val="clear" w:color="auto" w:fill="auto"/>
            <w:noWrap/>
            <w:vAlign w:val="center"/>
            <w:hideMark/>
          </w:tcPr>
          <w:p w:rsidR="003B6722" w:rsidRPr="000A4C35" w:rsidRDefault="003B6722" w:rsidP="001B10D3">
            <w:pPr>
              <w:rPr>
                <w:rFonts w:ascii="Arial" w:hAnsi="Arial" w:cs="Arial"/>
                <w:b/>
                <w:bCs/>
                <w:color w:val="800000"/>
              </w:rPr>
            </w:pPr>
          </w:p>
        </w:tc>
        <w:tc>
          <w:tcPr>
            <w:tcW w:w="339" w:type="pct"/>
            <w:tcBorders>
              <w:top w:val="nil"/>
              <w:left w:val="nil"/>
              <w:bottom w:val="nil"/>
              <w:right w:val="nil"/>
            </w:tcBorders>
            <w:shd w:val="clear" w:color="auto" w:fill="auto"/>
            <w:noWrap/>
            <w:vAlign w:val="center"/>
            <w:hideMark/>
          </w:tcPr>
          <w:p w:rsidR="003B6722" w:rsidRPr="000A4C35" w:rsidRDefault="003B6722" w:rsidP="001B10D3">
            <w:pPr>
              <w:rPr>
                <w:rFonts w:ascii="Arial" w:hAnsi="Arial" w:cs="Arial"/>
                <w:b/>
                <w:bCs/>
                <w:color w:val="800000"/>
              </w:rPr>
            </w:pPr>
          </w:p>
        </w:tc>
        <w:tc>
          <w:tcPr>
            <w:tcW w:w="309" w:type="pct"/>
            <w:tcBorders>
              <w:top w:val="nil"/>
              <w:left w:val="nil"/>
              <w:bottom w:val="nil"/>
              <w:right w:val="nil"/>
            </w:tcBorders>
            <w:shd w:val="clear" w:color="auto" w:fill="auto"/>
            <w:noWrap/>
            <w:vAlign w:val="center"/>
            <w:hideMark/>
          </w:tcPr>
          <w:p w:rsidR="003B6722" w:rsidRPr="000A4C35" w:rsidRDefault="003B6722" w:rsidP="001B10D3">
            <w:pPr>
              <w:rPr>
                <w:rFonts w:ascii="Arial" w:hAnsi="Arial" w:cs="Arial"/>
                <w:b/>
                <w:bCs/>
                <w:color w:val="800000"/>
              </w:rPr>
            </w:pPr>
          </w:p>
        </w:tc>
      </w:tr>
      <w:tr w:rsidR="003B6722" w:rsidRPr="000A4C35" w:rsidTr="001B10D3">
        <w:trPr>
          <w:trHeight w:val="360"/>
        </w:trPr>
        <w:tc>
          <w:tcPr>
            <w:tcW w:w="843" w:type="pct"/>
            <w:tcBorders>
              <w:top w:val="single" w:sz="4" w:space="0" w:color="auto"/>
              <w:left w:val="single" w:sz="4" w:space="0" w:color="auto"/>
              <w:bottom w:val="single" w:sz="4" w:space="0" w:color="auto"/>
              <w:right w:val="single" w:sz="4" w:space="0" w:color="auto"/>
            </w:tcBorders>
            <w:shd w:val="clear" w:color="000000" w:fill="C0DCC0"/>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w:t>
            </w:r>
          </w:p>
        </w:tc>
        <w:tc>
          <w:tcPr>
            <w:tcW w:w="1065"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Статья</w:t>
            </w:r>
          </w:p>
        </w:tc>
        <w:tc>
          <w:tcPr>
            <w:tcW w:w="678"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Вид расчетов</w:t>
            </w:r>
          </w:p>
        </w:tc>
        <w:tc>
          <w:tcPr>
            <w:tcW w:w="1395"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Тип расчетов</w:t>
            </w:r>
          </w:p>
        </w:tc>
        <w:tc>
          <w:tcPr>
            <w:tcW w:w="371"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Сумма</w:t>
            </w:r>
          </w:p>
        </w:tc>
        <w:tc>
          <w:tcPr>
            <w:tcW w:w="339"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Счет</w:t>
            </w:r>
          </w:p>
        </w:tc>
        <w:tc>
          <w:tcPr>
            <w:tcW w:w="309"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КорСчет</w:t>
            </w:r>
          </w:p>
        </w:tc>
      </w:tr>
      <w:tr w:rsidR="003B6722" w:rsidRPr="000A4C35" w:rsidTr="001B10D3">
        <w:trPr>
          <w:trHeight w:val="225"/>
        </w:trPr>
        <w:tc>
          <w:tcPr>
            <w:tcW w:w="843"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106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678"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1395"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371"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339"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c>
          <w:tcPr>
            <w:tcW w:w="309" w:type="pct"/>
            <w:tcBorders>
              <w:top w:val="nil"/>
              <w:left w:val="nil"/>
              <w:bottom w:val="nil"/>
              <w:right w:val="nil"/>
            </w:tcBorders>
            <w:shd w:val="clear" w:color="auto" w:fill="auto"/>
            <w:noWrap/>
            <w:vAlign w:val="bottom"/>
            <w:hideMark/>
          </w:tcPr>
          <w:p w:rsidR="003B6722" w:rsidRPr="000A4C35" w:rsidRDefault="003B6722" w:rsidP="001B10D3">
            <w:pPr>
              <w:rPr>
                <w:rFonts w:ascii="Arial" w:hAnsi="Arial" w:cs="Arial"/>
                <w:sz w:val="16"/>
                <w:szCs w:val="16"/>
              </w:rPr>
            </w:pPr>
          </w:p>
        </w:tc>
      </w:tr>
      <w:tr w:rsidR="003B6722" w:rsidRPr="000A4C35" w:rsidTr="001B10D3">
        <w:trPr>
          <w:trHeight w:val="240"/>
        </w:trPr>
        <w:tc>
          <w:tcPr>
            <w:tcW w:w="843" w:type="pct"/>
            <w:tcBorders>
              <w:top w:val="single" w:sz="4" w:space="0" w:color="auto"/>
              <w:left w:val="single" w:sz="4" w:space="0" w:color="auto"/>
              <w:bottom w:val="single" w:sz="4" w:space="0" w:color="auto"/>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Автозаводская ТЭЦ ООО</w:t>
            </w:r>
          </w:p>
        </w:tc>
        <w:tc>
          <w:tcPr>
            <w:tcW w:w="1065"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678"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1395"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371"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339"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309"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r>
      <w:tr w:rsidR="003B6722" w:rsidRPr="000A4C35" w:rsidTr="001B10D3">
        <w:trPr>
          <w:trHeight w:val="240"/>
        </w:trPr>
        <w:tc>
          <w:tcPr>
            <w:tcW w:w="843" w:type="pct"/>
            <w:tcBorders>
              <w:top w:val="nil"/>
              <w:left w:val="single" w:sz="4" w:space="0" w:color="auto"/>
              <w:bottom w:val="nil"/>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АДТ/020/03/11 от 05.04.11г.</w:t>
            </w:r>
          </w:p>
        </w:tc>
        <w:tc>
          <w:tcPr>
            <w:tcW w:w="1065" w:type="pct"/>
            <w:tcBorders>
              <w:top w:val="nil"/>
              <w:left w:val="nil"/>
              <w:bottom w:val="nil"/>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678" w:type="pct"/>
            <w:tcBorders>
              <w:top w:val="nil"/>
              <w:left w:val="nil"/>
              <w:bottom w:val="nil"/>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1395" w:type="pct"/>
            <w:tcBorders>
              <w:top w:val="nil"/>
              <w:left w:val="nil"/>
              <w:bottom w:val="nil"/>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371" w:type="pct"/>
            <w:tcBorders>
              <w:top w:val="nil"/>
              <w:left w:val="nil"/>
              <w:bottom w:val="nil"/>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339" w:type="pct"/>
            <w:tcBorders>
              <w:top w:val="nil"/>
              <w:left w:val="nil"/>
              <w:bottom w:val="nil"/>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c>
          <w:tcPr>
            <w:tcW w:w="309" w:type="pct"/>
            <w:tcBorders>
              <w:top w:val="nil"/>
              <w:left w:val="nil"/>
              <w:bottom w:val="nil"/>
              <w:right w:val="single" w:sz="4" w:space="0" w:color="auto"/>
            </w:tcBorders>
            <w:shd w:val="clear" w:color="000000" w:fill="E0FFE0"/>
            <w:noWrap/>
            <w:vAlign w:val="center"/>
            <w:hideMark/>
          </w:tcPr>
          <w:p w:rsidR="003B6722" w:rsidRPr="000A4C35" w:rsidRDefault="003B6722" w:rsidP="001B10D3">
            <w:pPr>
              <w:rPr>
                <w:rFonts w:ascii="Arial" w:hAnsi="Arial" w:cs="Arial"/>
                <w:b/>
                <w:bCs/>
                <w:sz w:val="18"/>
                <w:szCs w:val="18"/>
              </w:rPr>
            </w:pPr>
            <w:r w:rsidRPr="000A4C35">
              <w:rPr>
                <w:rFonts w:ascii="Arial" w:hAnsi="Arial" w:cs="Arial"/>
                <w:b/>
                <w:bCs/>
                <w:sz w:val="18"/>
                <w:szCs w:val="18"/>
              </w:rPr>
              <w:t> </w:t>
            </w:r>
          </w:p>
        </w:tc>
      </w:tr>
      <w:tr w:rsidR="003B6722" w:rsidRPr="000A4C35" w:rsidTr="001B10D3">
        <w:trPr>
          <w:trHeight w:val="345"/>
        </w:trPr>
        <w:tc>
          <w:tcPr>
            <w:tcW w:w="843" w:type="pct"/>
            <w:tcBorders>
              <w:top w:val="single" w:sz="4" w:space="0" w:color="auto"/>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0,1</w:t>
            </w:r>
          </w:p>
        </w:tc>
        <w:tc>
          <w:tcPr>
            <w:tcW w:w="1065"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01.12.12</w:t>
            </w:r>
          </w:p>
        </w:tc>
        <w:tc>
          <w:tcPr>
            <w:tcW w:w="678"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single" w:sz="4" w:space="0" w:color="auto"/>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0.1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Долг абонентов</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62.4</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xml:space="preserve">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0.1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Долг абонентов</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62.2</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xml:space="preserve"> </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1</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Реализовано Покупателям</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Реализовано Покупателям</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Начислено</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Расчет</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62.4</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1,1</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Оплата Покупателей</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1.1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Оплата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Теплоэнергия</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1.1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Оплата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Услуги по коммерческим узлам учета</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1.1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Оплата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Взаимозачет соглашение о взаимозачете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1.1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Оплата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Взаимозачет соглашение о взаиморасчетах</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1.1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Оплата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Корректировка расчетов</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1,9</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31.12.12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1.9</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Долг абонентов</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62.4</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xml:space="preserve">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1.9</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Долг абонентов</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 62.2</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xml:space="preserve"> </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2</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01.12.12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2</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Предоплата</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62.2</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xml:space="preserve"> </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2,1</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Аванс Покупателей</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2.1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Аванс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Теплоэнергия</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2.1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Аванс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Услуги по коммерческим узлам учета</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2.1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Аванс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Корректировка расчетов</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2.1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Аванс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Корректировка расчетов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2,2</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Зачет авансов</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2.2</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Зачет авансов</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Оплата</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Зачет аванса</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62.2</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2,4</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31.12.12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2.4</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Предоплата</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Будущ. периодов</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 xml:space="preserve"> </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3</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01.12.12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3</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4</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Реализовано Покупателям</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4</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Реализовано Покупателям</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Начислено</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Расчет</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62.4</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5,1</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Перечислено Принципалу</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 с Покупателем</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Зачтено авансов в качестве оплаты</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Агентский договор</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lastRenderedPageBreak/>
              <w:t>5.1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Недоперечисл. сумма за тек. месяц</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Агентский договор</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Оплата</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5,3</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31.12.12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5.3</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57</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01.12.12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57</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57,1</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Перечислено авансов Принципалу</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57.1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авансов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Недоперечисл. сумма за тек. месяц</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Агентский договор</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57,3</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Зачтено авансов в качестве оплаты Покупателей</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57.3</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Зачтено авансов в качестве оплаты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 с Принципалом</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57,5</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31.12.12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57.5</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58</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01.12.12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58</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58,1</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Перечислено за прош.месяц Принципалу</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58.1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за прош.месяц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 с Принципалом</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58.1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за прош.месяц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Оплата</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58,3</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Недоперечисл. сумма за тек. месяц</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58.3</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Недоперечисл. сумма за тек. месяц</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 с Покупателем</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Агентский договор</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58.3</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Недоперечисл. сумма за тек. месяц</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Остатки по банку</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Агентский договор</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58,5</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31.12.12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58.5</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6</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Сумма агентского вознаграждения на 01.12.12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Сумма агентского вознаграждения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62.1</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62.1</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62.1</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6,1</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xml:space="preserve">Агентское вознаграждение </w:t>
            </w:r>
            <w:r w:rsidRPr="000A4C35">
              <w:rPr>
                <w:rFonts w:ascii="Arial" w:hAnsi="Arial" w:cs="Arial"/>
                <w:b/>
                <w:bCs/>
              </w:rPr>
              <w:lastRenderedPageBreak/>
              <w:t>за Декабрь 2012 г.</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lastRenderedPageBreak/>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lastRenderedPageBreak/>
              <w:t>6.1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Агентское вознаграждение за Декабрь 2012 г.</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Начислено</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Расчет</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62.1</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90.1.1</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6,5</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Задолженность Принципала перед Агентом на 31.12.12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659"/>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6.5</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Задолженность Принципала перед Агентом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 62.1</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62.1</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62.1</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60</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01.12.12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60</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60,1</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Получено от Покупателей</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60.1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Получено от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ПЦ БИТ</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76.5</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60.1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Получено от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51 Прочее возвраты средств</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60.1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Получено от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62.2 Теплоэнергия</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62.2</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60.1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Получено от Покупателей</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62.4 Теплоэнергия</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62.4</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60,2</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Перечислено Принципалу</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60.2</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76.5 АДТ/020/03/11 от 05.04.11г.</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60.2</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Банк</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76.5 АДТ/020/03/11 от 05.04.11г. Расчеты за пред.период</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51</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60,5</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31.12.12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60.5</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80,1</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01.12.12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80.1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Авансы</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80.1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Выручка</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80.1</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01.12.12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Начальное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Расчеты за прошлый период</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80,2</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Реализовано Покупателям</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80.2</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Реализовано Покупателям</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Начислено</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Расчет</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62.4</w:t>
            </w:r>
          </w:p>
        </w:tc>
      </w:tr>
      <w:tr w:rsidR="003B6722" w:rsidRPr="000A4C35" w:rsidTr="001B10D3">
        <w:trPr>
          <w:trHeight w:val="3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80,3</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Перечислено Принципалу</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80.3</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 с Покупателем</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Взаимозачет</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80.3</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Перечислено Принципалу</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Зачтено авансов в качестве оплаты</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Выручка</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545"/>
        </w:trPr>
        <w:tc>
          <w:tcPr>
            <w:tcW w:w="843"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80,9</w:t>
            </w:r>
          </w:p>
        </w:tc>
        <w:tc>
          <w:tcPr>
            <w:tcW w:w="106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Сальдо на 31.12.12</w:t>
            </w:r>
          </w:p>
        </w:tc>
        <w:tc>
          <w:tcPr>
            <w:tcW w:w="678"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1395" w:type="pct"/>
            <w:tcBorders>
              <w:top w:val="nil"/>
              <w:left w:val="nil"/>
              <w:bottom w:val="single" w:sz="4" w:space="0" w:color="auto"/>
              <w:right w:val="single" w:sz="4" w:space="0" w:color="auto"/>
            </w:tcBorders>
            <w:shd w:val="clear" w:color="000000" w:fill="FFFBF0"/>
            <w:vAlign w:val="center"/>
            <w:hideMark/>
          </w:tcPr>
          <w:p w:rsidR="003B6722" w:rsidRPr="000A4C35" w:rsidRDefault="003B6722" w:rsidP="001B10D3">
            <w:pPr>
              <w:rPr>
                <w:rFonts w:ascii="Arial" w:hAnsi="Arial" w:cs="Arial"/>
                <w:b/>
                <w:bCs/>
              </w:rPr>
            </w:pPr>
            <w:r w:rsidRPr="000A4C35">
              <w:rPr>
                <w:rFonts w:ascii="Arial" w:hAnsi="Arial" w:cs="Arial"/>
                <w:b/>
                <w:bCs/>
              </w:rPr>
              <w:t> </w:t>
            </w:r>
          </w:p>
        </w:tc>
        <w:tc>
          <w:tcPr>
            <w:tcW w:w="371"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right"/>
              <w:rPr>
                <w:rFonts w:ascii="Arial" w:hAnsi="Arial" w:cs="Arial"/>
                <w:b/>
                <w:bCs/>
              </w:rPr>
            </w:pPr>
            <w:r w:rsidRPr="000A4C35">
              <w:rPr>
                <w:rFonts w:ascii="Arial" w:hAnsi="Arial" w:cs="Arial"/>
                <w:b/>
                <w:bCs/>
              </w:rPr>
              <w:t> </w:t>
            </w:r>
          </w:p>
        </w:tc>
        <w:tc>
          <w:tcPr>
            <w:tcW w:w="33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jc w:val="center"/>
              <w:rPr>
                <w:rFonts w:ascii="Arial" w:hAnsi="Arial" w:cs="Arial"/>
              </w:rPr>
            </w:pPr>
            <w:r w:rsidRPr="000A4C35">
              <w:rPr>
                <w:rFonts w:ascii="Arial" w:hAnsi="Arial" w:cs="Arial"/>
              </w:rPr>
              <w:t> </w:t>
            </w:r>
          </w:p>
        </w:tc>
        <w:tc>
          <w:tcPr>
            <w:tcW w:w="309" w:type="pct"/>
            <w:tcBorders>
              <w:top w:val="nil"/>
              <w:left w:val="nil"/>
              <w:bottom w:val="single" w:sz="4" w:space="0" w:color="auto"/>
              <w:right w:val="single" w:sz="4" w:space="0" w:color="auto"/>
            </w:tcBorders>
            <w:shd w:val="clear" w:color="000000" w:fill="FFFBF0"/>
            <w:noWrap/>
            <w:vAlign w:val="center"/>
            <w:hideMark/>
          </w:tcPr>
          <w:p w:rsidR="003B6722" w:rsidRPr="000A4C35" w:rsidRDefault="003B6722" w:rsidP="001B10D3">
            <w:pPr>
              <w:rPr>
                <w:rFonts w:ascii="Arial" w:hAnsi="Arial" w:cs="Arial"/>
              </w:rPr>
            </w:pPr>
            <w:r w:rsidRPr="000A4C35">
              <w:rPr>
                <w:rFonts w:ascii="Arial" w:hAnsi="Arial" w:cs="Arial"/>
              </w:rPr>
              <w:t> </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80.9</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Авансы</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80.9</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Выручка</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r w:rsidR="003B6722" w:rsidRPr="000A4C35" w:rsidTr="001B10D3">
        <w:trPr>
          <w:trHeight w:val="285"/>
        </w:trPr>
        <w:tc>
          <w:tcPr>
            <w:tcW w:w="843" w:type="pct"/>
            <w:tcBorders>
              <w:top w:val="nil"/>
              <w:left w:val="single" w:sz="4" w:space="0" w:color="auto"/>
              <w:bottom w:val="single" w:sz="4" w:space="0" w:color="auto"/>
              <w:right w:val="nil"/>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80.9</w:t>
            </w:r>
          </w:p>
        </w:tc>
        <w:tc>
          <w:tcPr>
            <w:tcW w:w="1065" w:type="pct"/>
            <w:tcBorders>
              <w:top w:val="nil"/>
              <w:left w:val="single" w:sz="4" w:space="0" w:color="auto"/>
              <w:bottom w:val="single" w:sz="4" w:space="0" w:color="auto"/>
              <w:right w:val="nil"/>
            </w:tcBorders>
            <w:shd w:val="clear" w:color="auto" w:fill="auto"/>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Сальдо на 31.12.12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Конечное сальдо  76.5</w:t>
            </w:r>
          </w:p>
        </w:tc>
        <w:tc>
          <w:tcPr>
            <w:tcW w:w="1395"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rPr>
                <w:rFonts w:ascii="Arial" w:hAnsi="Arial" w:cs="Arial"/>
                <w:sz w:val="16"/>
                <w:szCs w:val="16"/>
              </w:rPr>
            </w:pPr>
            <w:r w:rsidRPr="000A4C35">
              <w:rPr>
                <w:rFonts w:ascii="Arial" w:hAnsi="Arial" w:cs="Arial"/>
                <w:sz w:val="16"/>
                <w:szCs w:val="16"/>
              </w:rPr>
              <w:t>Расчеты за прошлый период</w:t>
            </w: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right"/>
              <w:rPr>
                <w:rFonts w:ascii="Arial" w:hAnsi="Arial" w:cs="Arial"/>
                <w:sz w:val="18"/>
                <w:szCs w:val="18"/>
              </w:rPr>
            </w:pPr>
            <w:r w:rsidRPr="000A4C35">
              <w:rPr>
                <w:rFonts w:ascii="Arial" w:hAnsi="Arial" w:cs="Arial"/>
                <w:sz w:val="18"/>
                <w:szCs w:val="18"/>
              </w:rPr>
              <w:t> </w:t>
            </w:r>
          </w:p>
        </w:tc>
        <w:tc>
          <w:tcPr>
            <w:tcW w:w="33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c>
          <w:tcPr>
            <w:tcW w:w="309" w:type="pct"/>
            <w:tcBorders>
              <w:top w:val="nil"/>
              <w:left w:val="nil"/>
              <w:bottom w:val="single" w:sz="4" w:space="0" w:color="auto"/>
              <w:right w:val="single" w:sz="4" w:space="0" w:color="auto"/>
            </w:tcBorders>
            <w:shd w:val="clear" w:color="auto" w:fill="auto"/>
            <w:noWrap/>
            <w:vAlign w:val="center"/>
            <w:hideMark/>
          </w:tcPr>
          <w:p w:rsidR="003B6722" w:rsidRPr="000A4C35" w:rsidRDefault="003B6722" w:rsidP="001B10D3">
            <w:pPr>
              <w:jc w:val="center"/>
              <w:rPr>
                <w:rFonts w:ascii="Arial" w:hAnsi="Arial" w:cs="Arial"/>
                <w:sz w:val="16"/>
                <w:szCs w:val="16"/>
              </w:rPr>
            </w:pPr>
            <w:r w:rsidRPr="000A4C35">
              <w:rPr>
                <w:rFonts w:ascii="Arial" w:hAnsi="Arial" w:cs="Arial"/>
                <w:sz w:val="16"/>
                <w:szCs w:val="16"/>
              </w:rPr>
              <w:t>76.5</w:t>
            </w:r>
          </w:p>
        </w:tc>
      </w:tr>
    </w:tbl>
    <w:p w:rsidR="003B6722" w:rsidRDefault="003B6722" w:rsidP="003B6722"/>
    <w:p w:rsidR="003B6722" w:rsidRDefault="003B6722" w:rsidP="003B6722"/>
    <w:p w:rsidR="003B6722" w:rsidRDefault="003B6722" w:rsidP="003B6722"/>
    <w:p w:rsidR="003B6722" w:rsidRDefault="003B6722" w:rsidP="003B6722"/>
    <w:p w:rsidR="003B6722" w:rsidRDefault="003B6722" w:rsidP="003B6722">
      <w:pPr>
        <w:sectPr w:rsidR="003B6722" w:rsidSect="001B10D3">
          <w:pgSz w:w="11906" w:h="16838"/>
          <w:pgMar w:top="1134" w:right="851" w:bottom="1134" w:left="851" w:header="709" w:footer="709" w:gutter="0"/>
          <w:cols w:space="708"/>
          <w:docGrid w:linePitch="360"/>
        </w:sectPr>
      </w:pPr>
    </w:p>
    <w:p w:rsidR="003B6722" w:rsidRPr="00447E73" w:rsidRDefault="003B6722" w:rsidP="003B6722">
      <w:pPr>
        <w:pStyle w:val="afff3"/>
      </w:pPr>
      <w:r w:rsidRPr="00447E73">
        <w:lastRenderedPageBreak/>
        <w:t>Акт сверки</w:t>
      </w:r>
    </w:p>
    <w:tbl>
      <w:tblPr>
        <w:tblW w:w="5000" w:type="pct"/>
        <w:tblLook w:val="04A0" w:firstRow="1" w:lastRow="0" w:firstColumn="1" w:lastColumn="0" w:noHBand="0" w:noVBand="1"/>
      </w:tblPr>
      <w:tblGrid>
        <w:gridCol w:w="502"/>
        <w:gridCol w:w="2434"/>
        <w:gridCol w:w="1167"/>
        <w:gridCol w:w="1086"/>
        <w:gridCol w:w="544"/>
        <w:gridCol w:w="2474"/>
        <w:gridCol w:w="1127"/>
        <w:gridCol w:w="1086"/>
      </w:tblGrid>
      <w:tr w:rsidR="003B6722" w:rsidRPr="00D50EA3" w:rsidTr="001B10D3">
        <w:trPr>
          <w:trHeight w:val="300"/>
        </w:trPr>
        <w:tc>
          <w:tcPr>
            <w:tcW w:w="5000" w:type="pct"/>
            <w:gridSpan w:val="8"/>
            <w:tcBorders>
              <w:top w:val="nil"/>
              <w:left w:val="nil"/>
              <w:bottom w:val="nil"/>
              <w:right w:val="nil"/>
            </w:tcBorders>
            <w:shd w:val="clear" w:color="auto" w:fill="auto"/>
            <w:noWrap/>
            <w:vAlign w:val="bottom"/>
            <w:hideMark/>
          </w:tcPr>
          <w:p w:rsidR="003B6722" w:rsidRPr="00D50EA3" w:rsidRDefault="003B6722" w:rsidP="001B10D3">
            <w:pPr>
              <w:jc w:val="center"/>
              <w:rPr>
                <w:rFonts w:ascii="Arial" w:hAnsi="Arial" w:cs="Arial"/>
                <w:b/>
                <w:bCs/>
              </w:rPr>
            </w:pPr>
            <w:r w:rsidRPr="00D50EA3">
              <w:rPr>
                <w:rFonts w:ascii="Arial" w:hAnsi="Arial" w:cs="Arial"/>
                <w:b/>
                <w:bCs/>
              </w:rPr>
              <w:t>АКТ СВЕРКИ</w:t>
            </w:r>
          </w:p>
        </w:tc>
      </w:tr>
      <w:tr w:rsidR="003B6722" w:rsidRPr="00D50EA3" w:rsidTr="001B10D3">
        <w:trPr>
          <w:trHeight w:val="855"/>
        </w:trPr>
        <w:tc>
          <w:tcPr>
            <w:tcW w:w="5000" w:type="pct"/>
            <w:gridSpan w:val="8"/>
            <w:tcBorders>
              <w:top w:val="nil"/>
              <w:left w:val="nil"/>
              <w:bottom w:val="nil"/>
              <w:right w:val="nil"/>
            </w:tcBorders>
            <w:shd w:val="clear" w:color="auto" w:fill="auto"/>
            <w:vAlign w:val="bottom"/>
            <w:hideMark/>
          </w:tcPr>
          <w:p w:rsidR="003B6722" w:rsidRPr="00D50EA3" w:rsidRDefault="003B6722" w:rsidP="001B10D3">
            <w:pPr>
              <w:jc w:val="center"/>
              <w:rPr>
                <w:rFonts w:ascii="Arial" w:hAnsi="Arial" w:cs="Arial"/>
              </w:rPr>
            </w:pPr>
            <w:r w:rsidRPr="00D50EA3">
              <w:rPr>
                <w:rFonts w:ascii="Arial" w:hAnsi="Arial" w:cs="Arial"/>
              </w:rPr>
              <w:t>взаимных расчетов по состоянию на 31.08.2013</w:t>
            </w:r>
            <w:r w:rsidRPr="00D50EA3">
              <w:rPr>
                <w:rFonts w:ascii="Arial" w:hAnsi="Arial" w:cs="Arial"/>
              </w:rPr>
              <w:br/>
              <w:t>между ООО "Заводские сети"</w:t>
            </w:r>
            <w:r w:rsidRPr="00D50EA3">
              <w:rPr>
                <w:rFonts w:ascii="Arial" w:hAnsi="Arial" w:cs="Arial"/>
              </w:rPr>
              <w:br/>
              <w:t>и ООО "ГАСК"</w:t>
            </w:r>
          </w:p>
        </w:tc>
      </w:tr>
      <w:tr w:rsidR="003B6722" w:rsidRPr="00D50EA3" w:rsidTr="001B10D3">
        <w:trPr>
          <w:trHeight w:val="225"/>
        </w:trPr>
        <w:tc>
          <w:tcPr>
            <w:tcW w:w="2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1168"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60"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1187"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r>
      <w:tr w:rsidR="003B6722" w:rsidRPr="00D50EA3" w:rsidTr="001B10D3">
        <w:trPr>
          <w:trHeight w:val="225"/>
        </w:trPr>
        <w:tc>
          <w:tcPr>
            <w:tcW w:w="2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  .</w:t>
            </w:r>
          </w:p>
        </w:tc>
        <w:tc>
          <w:tcPr>
            <w:tcW w:w="1168"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60"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1187"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1168"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60"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1187"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r>
      <w:tr w:rsidR="003B6722" w:rsidRPr="00D50EA3" w:rsidTr="001B10D3">
        <w:trPr>
          <w:trHeight w:val="285"/>
        </w:trPr>
        <w:tc>
          <w:tcPr>
            <w:tcW w:w="5000" w:type="pct"/>
            <w:gridSpan w:val="8"/>
            <w:tcBorders>
              <w:top w:val="nil"/>
              <w:left w:val="nil"/>
              <w:bottom w:val="nil"/>
              <w:right w:val="nil"/>
            </w:tcBorders>
            <w:shd w:val="clear" w:color="auto" w:fill="auto"/>
            <w:vAlign w:val="bottom"/>
            <w:hideMark/>
          </w:tcPr>
          <w:p w:rsidR="003B6722" w:rsidRPr="00D50EA3" w:rsidRDefault="003B6722" w:rsidP="001B10D3">
            <w:pPr>
              <w:rPr>
                <w:rFonts w:ascii="Arial" w:hAnsi="Arial" w:cs="Arial"/>
              </w:rPr>
            </w:pPr>
            <w:r w:rsidRPr="00D50EA3">
              <w:rPr>
                <w:rFonts w:ascii="Arial" w:hAnsi="Arial" w:cs="Arial"/>
              </w:rPr>
              <w:t>Мы, нижеподписавшиеся, ________________ ООО "Заводские сети" _______________________, с одной стороны, и ________________ ООО "ГАСК" _______________________, с другой стороны, составили настоящий акт сверки в том, что состояние взаимных расчетов по данным</w:t>
            </w:r>
          </w:p>
        </w:tc>
      </w:tr>
      <w:tr w:rsidR="003B6722" w:rsidRPr="00D50EA3" w:rsidTr="001B10D3">
        <w:trPr>
          <w:trHeight w:val="225"/>
        </w:trPr>
        <w:tc>
          <w:tcPr>
            <w:tcW w:w="2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1168"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60"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1187"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r>
      <w:tr w:rsidR="003B6722" w:rsidRPr="00D50EA3" w:rsidTr="001B10D3">
        <w:trPr>
          <w:trHeight w:val="225"/>
        </w:trPr>
        <w:tc>
          <w:tcPr>
            <w:tcW w:w="2490" w:type="pct"/>
            <w:gridSpan w:val="4"/>
            <w:tcBorders>
              <w:top w:val="single" w:sz="4" w:space="0" w:color="auto"/>
              <w:left w:val="single" w:sz="4" w:space="0" w:color="auto"/>
              <w:bottom w:val="single" w:sz="4" w:space="0" w:color="auto"/>
              <w:right w:val="nil"/>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По данным ООО "Заводские сети", руб.</w:t>
            </w:r>
          </w:p>
        </w:tc>
        <w:tc>
          <w:tcPr>
            <w:tcW w:w="2510" w:type="pct"/>
            <w:gridSpan w:val="4"/>
            <w:tcBorders>
              <w:top w:val="single" w:sz="4" w:space="0" w:color="auto"/>
              <w:left w:val="single" w:sz="4" w:space="0" w:color="auto"/>
              <w:bottom w:val="single" w:sz="4" w:space="0" w:color="auto"/>
              <w:right w:val="nil"/>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По данным ООО "ГАСК", руб.</w:t>
            </w:r>
          </w:p>
        </w:tc>
      </w:tr>
      <w:tr w:rsidR="003B6722" w:rsidRPr="00D50EA3" w:rsidTr="001B10D3">
        <w:trPr>
          <w:trHeight w:val="45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п/п</w:t>
            </w:r>
          </w:p>
        </w:tc>
        <w:tc>
          <w:tcPr>
            <w:tcW w:w="1168" w:type="pct"/>
            <w:tcBorders>
              <w:top w:val="nil"/>
              <w:left w:val="nil"/>
              <w:bottom w:val="single" w:sz="4" w:space="0" w:color="auto"/>
              <w:right w:val="single" w:sz="4" w:space="0" w:color="auto"/>
            </w:tcBorders>
            <w:shd w:val="clear" w:color="auto" w:fill="auto"/>
            <w:vAlign w:val="center"/>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Наименование операции, документы</w:t>
            </w:r>
          </w:p>
        </w:tc>
        <w:tc>
          <w:tcPr>
            <w:tcW w:w="560" w:type="pct"/>
            <w:tcBorders>
              <w:top w:val="nil"/>
              <w:left w:val="nil"/>
              <w:bottom w:val="single" w:sz="4" w:space="0" w:color="auto"/>
              <w:right w:val="single" w:sz="4" w:space="0" w:color="auto"/>
            </w:tcBorders>
            <w:shd w:val="clear" w:color="auto" w:fill="auto"/>
            <w:vAlign w:val="center"/>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Дебет</w:t>
            </w:r>
          </w:p>
        </w:tc>
        <w:tc>
          <w:tcPr>
            <w:tcW w:w="521" w:type="pct"/>
            <w:tcBorders>
              <w:top w:val="nil"/>
              <w:left w:val="nil"/>
              <w:bottom w:val="single" w:sz="4" w:space="0" w:color="auto"/>
              <w:right w:val="single" w:sz="4" w:space="0" w:color="auto"/>
            </w:tcBorders>
            <w:shd w:val="clear" w:color="auto" w:fill="auto"/>
            <w:vAlign w:val="center"/>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Кредит</w:t>
            </w:r>
          </w:p>
        </w:tc>
        <w:tc>
          <w:tcPr>
            <w:tcW w:w="261" w:type="pct"/>
            <w:tcBorders>
              <w:top w:val="nil"/>
              <w:left w:val="nil"/>
              <w:bottom w:val="single" w:sz="4" w:space="0" w:color="auto"/>
              <w:right w:val="single" w:sz="4" w:space="0" w:color="auto"/>
            </w:tcBorders>
            <w:shd w:val="clear" w:color="auto" w:fill="auto"/>
            <w:vAlign w:val="center"/>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п/п</w:t>
            </w:r>
          </w:p>
        </w:tc>
        <w:tc>
          <w:tcPr>
            <w:tcW w:w="1187" w:type="pct"/>
            <w:tcBorders>
              <w:top w:val="nil"/>
              <w:left w:val="nil"/>
              <w:bottom w:val="single" w:sz="4" w:space="0" w:color="auto"/>
              <w:right w:val="single" w:sz="4" w:space="0" w:color="auto"/>
            </w:tcBorders>
            <w:shd w:val="clear" w:color="auto" w:fill="auto"/>
            <w:vAlign w:val="center"/>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Наименование операции, документы</w:t>
            </w:r>
          </w:p>
        </w:tc>
        <w:tc>
          <w:tcPr>
            <w:tcW w:w="541" w:type="pct"/>
            <w:tcBorders>
              <w:top w:val="nil"/>
              <w:left w:val="nil"/>
              <w:bottom w:val="single" w:sz="4" w:space="0" w:color="auto"/>
              <w:right w:val="single" w:sz="4" w:space="0" w:color="auto"/>
            </w:tcBorders>
            <w:shd w:val="clear" w:color="auto" w:fill="auto"/>
            <w:vAlign w:val="center"/>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Дебет</w:t>
            </w:r>
          </w:p>
        </w:tc>
        <w:tc>
          <w:tcPr>
            <w:tcW w:w="521" w:type="pct"/>
            <w:tcBorders>
              <w:top w:val="nil"/>
              <w:left w:val="nil"/>
              <w:bottom w:val="single" w:sz="4" w:space="0" w:color="auto"/>
              <w:right w:val="single" w:sz="4" w:space="0" w:color="auto"/>
            </w:tcBorders>
            <w:shd w:val="clear" w:color="auto" w:fill="auto"/>
            <w:vAlign w:val="center"/>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Кредит</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Сальдо на 01.01.2013</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5000" w:type="pct"/>
            <w:gridSpan w:val="8"/>
            <w:tcBorders>
              <w:top w:val="nil"/>
              <w:left w:val="single" w:sz="4" w:space="0" w:color="auto"/>
              <w:bottom w:val="nil"/>
              <w:right w:val="single" w:sz="4" w:space="0" w:color="auto"/>
            </w:tcBorders>
            <w:shd w:val="clear" w:color="auto" w:fill="auto"/>
            <w:noWrap/>
            <w:vAlign w:val="bottom"/>
            <w:hideMark/>
          </w:tcPr>
          <w:p w:rsidR="003B6722" w:rsidRPr="00D50EA3" w:rsidRDefault="003B6722" w:rsidP="001B10D3">
            <w:pPr>
              <w:rPr>
                <w:rFonts w:ascii="Arial" w:hAnsi="Arial" w:cs="Arial"/>
                <w:b/>
                <w:bCs/>
                <w:sz w:val="16"/>
                <w:szCs w:val="16"/>
              </w:rPr>
            </w:pPr>
            <w:r w:rsidRPr="00D50EA3">
              <w:rPr>
                <w:rFonts w:ascii="Arial" w:hAnsi="Arial" w:cs="Arial"/>
                <w:b/>
                <w:bCs/>
                <w:sz w:val="16"/>
                <w:szCs w:val="16"/>
              </w:rPr>
              <w:t>ДУЗ/072/02/13 капремонт помещений в зд.обслуживания ф/ст.№2</w:t>
            </w:r>
          </w:p>
        </w:tc>
      </w:tr>
      <w:tr w:rsidR="003B6722" w:rsidRPr="00D50EA3" w:rsidTr="001B10D3">
        <w:trPr>
          <w:trHeight w:val="225"/>
        </w:trPr>
        <w:tc>
          <w:tcPr>
            <w:tcW w:w="241" w:type="pct"/>
            <w:tcBorders>
              <w:top w:val="single" w:sz="4" w:space="0" w:color="auto"/>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2</w:t>
            </w:r>
          </w:p>
        </w:tc>
        <w:tc>
          <w:tcPr>
            <w:tcW w:w="1168" w:type="pct"/>
            <w:tcBorders>
              <w:top w:val="single" w:sz="4" w:space="0" w:color="auto"/>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Сальдо на 01.01.2013</w:t>
            </w:r>
          </w:p>
        </w:tc>
        <w:tc>
          <w:tcPr>
            <w:tcW w:w="560"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26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single" w:sz="4" w:space="0" w:color="auto"/>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450"/>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3</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Приход (29.04.2013, №00000021)</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4</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Оплата (20.05.2013, №  675)</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450"/>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5</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Приход (28.06.2013, №00000029)</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450"/>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6</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Приход (29.07.2013, №00000047)</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450"/>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7</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Приход (30.08.2013, №00000053)</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8</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Обороты за период</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9</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Сальдо на 31.08.2013</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5000" w:type="pct"/>
            <w:gridSpan w:val="8"/>
            <w:tcBorders>
              <w:top w:val="nil"/>
              <w:left w:val="single" w:sz="4" w:space="0" w:color="auto"/>
              <w:bottom w:val="nil"/>
              <w:right w:val="single" w:sz="4" w:space="0" w:color="auto"/>
            </w:tcBorders>
            <w:shd w:val="clear" w:color="auto" w:fill="auto"/>
            <w:noWrap/>
            <w:vAlign w:val="bottom"/>
            <w:hideMark/>
          </w:tcPr>
          <w:p w:rsidR="003B6722" w:rsidRPr="00D50EA3" w:rsidRDefault="003B6722" w:rsidP="001B10D3">
            <w:pPr>
              <w:rPr>
                <w:rFonts w:ascii="Arial" w:hAnsi="Arial" w:cs="Arial"/>
                <w:b/>
                <w:bCs/>
                <w:sz w:val="16"/>
                <w:szCs w:val="16"/>
              </w:rPr>
            </w:pPr>
            <w:r w:rsidRPr="00D50EA3">
              <w:rPr>
                <w:rFonts w:ascii="Arial" w:hAnsi="Arial" w:cs="Arial"/>
                <w:b/>
                <w:bCs/>
                <w:sz w:val="16"/>
                <w:szCs w:val="16"/>
              </w:rPr>
              <w:t>ДУЗ/121/02/13 ап. рем. фильтра №6 фильтростанции №2 АВС ЦВК</w:t>
            </w:r>
          </w:p>
        </w:tc>
      </w:tr>
      <w:tr w:rsidR="003B6722" w:rsidRPr="00D50EA3" w:rsidTr="001B10D3">
        <w:trPr>
          <w:trHeight w:val="225"/>
        </w:trPr>
        <w:tc>
          <w:tcPr>
            <w:tcW w:w="241" w:type="pct"/>
            <w:tcBorders>
              <w:top w:val="single" w:sz="4" w:space="0" w:color="auto"/>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10</w:t>
            </w:r>
          </w:p>
        </w:tc>
        <w:tc>
          <w:tcPr>
            <w:tcW w:w="1168" w:type="pct"/>
            <w:tcBorders>
              <w:top w:val="single" w:sz="4" w:space="0" w:color="auto"/>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Сальдо на 01.01.2013</w:t>
            </w:r>
          </w:p>
        </w:tc>
        <w:tc>
          <w:tcPr>
            <w:tcW w:w="560"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26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single" w:sz="4" w:space="0" w:color="auto"/>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11</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Оплата (14.06.2013, №  825)</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450"/>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12</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Приход (28.06.2013, №00000028)</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450"/>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13</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Приход (31.07.2013, №00000046)</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14</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Обороты за период</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15</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Сальдо на 31.08.2013</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5000" w:type="pct"/>
            <w:gridSpan w:val="8"/>
            <w:tcBorders>
              <w:top w:val="nil"/>
              <w:left w:val="single" w:sz="4" w:space="0" w:color="auto"/>
              <w:bottom w:val="nil"/>
              <w:right w:val="single" w:sz="4" w:space="0" w:color="auto"/>
            </w:tcBorders>
            <w:shd w:val="clear" w:color="auto" w:fill="auto"/>
            <w:noWrap/>
            <w:vAlign w:val="bottom"/>
            <w:hideMark/>
          </w:tcPr>
          <w:p w:rsidR="003B6722" w:rsidRPr="00D50EA3" w:rsidRDefault="003B6722" w:rsidP="001B10D3">
            <w:pPr>
              <w:rPr>
                <w:rFonts w:ascii="Arial" w:hAnsi="Arial" w:cs="Arial"/>
                <w:b/>
                <w:bCs/>
                <w:sz w:val="16"/>
                <w:szCs w:val="16"/>
              </w:rPr>
            </w:pPr>
            <w:r w:rsidRPr="00D50EA3">
              <w:rPr>
                <w:rFonts w:ascii="Arial" w:hAnsi="Arial" w:cs="Arial"/>
                <w:b/>
                <w:bCs/>
                <w:sz w:val="16"/>
                <w:szCs w:val="16"/>
              </w:rPr>
              <w:t>ДУЗ/157/02/13 кап.рем.отстойника № 6  ф/ст. 2</w:t>
            </w:r>
          </w:p>
        </w:tc>
      </w:tr>
      <w:tr w:rsidR="003B6722" w:rsidRPr="00D50EA3" w:rsidTr="001B10D3">
        <w:trPr>
          <w:trHeight w:val="225"/>
        </w:trPr>
        <w:tc>
          <w:tcPr>
            <w:tcW w:w="241" w:type="pct"/>
            <w:tcBorders>
              <w:top w:val="single" w:sz="4" w:space="0" w:color="auto"/>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16</w:t>
            </w:r>
          </w:p>
        </w:tc>
        <w:tc>
          <w:tcPr>
            <w:tcW w:w="1168" w:type="pct"/>
            <w:tcBorders>
              <w:top w:val="single" w:sz="4" w:space="0" w:color="auto"/>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Сальдо на 01.01.2013</w:t>
            </w:r>
          </w:p>
        </w:tc>
        <w:tc>
          <w:tcPr>
            <w:tcW w:w="560"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26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single" w:sz="4" w:space="0" w:color="auto"/>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single" w:sz="4" w:space="0" w:color="auto"/>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17</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Оплата (29.07.2013, № 1138)</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450"/>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18</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Приход (30.08.2013, №00000052)</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19</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Обороты за период</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20</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Сальдо на 31.08.2013</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21</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Обороты за период</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single" w:sz="4" w:space="0" w:color="auto"/>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22</w:t>
            </w:r>
          </w:p>
        </w:tc>
        <w:tc>
          <w:tcPr>
            <w:tcW w:w="1168"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Сальдо на 31.08.2013</w:t>
            </w:r>
          </w:p>
        </w:tc>
        <w:tc>
          <w:tcPr>
            <w:tcW w:w="560"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center"/>
              <w:rPr>
                <w:rFonts w:ascii="Arial" w:hAnsi="Arial" w:cs="Arial"/>
                <w:sz w:val="16"/>
                <w:szCs w:val="16"/>
              </w:rPr>
            </w:pPr>
            <w:r w:rsidRPr="00D50EA3">
              <w:rPr>
                <w:rFonts w:ascii="Arial" w:hAnsi="Arial" w:cs="Arial"/>
                <w:sz w:val="16"/>
                <w:szCs w:val="16"/>
              </w:rPr>
              <w:t xml:space="preserve"> </w:t>
            </w:r>
          </w:p>
        </w:tc>
        <w:tc>
          <w:tcPr>
            <w:tcW w:w="1187" w:type="pct"/>
            <w:tcBorders>
              <w:top w:val="nil"/>
              <w:left w:val="nil"/>
              <w:bottom w:val="single" w:sz="4" w:space="0" w:color="auto"/>
              <w:right w:val="single" w:sz="4" w:space="0" w:color="auto"/>
            </w:tcBorders>
            <w:shd w:val="clear" w:color="auto" w:fill="auto"/>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c>
          <w:tcPr>
            <w:tcW w:w="54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c>
          <w:tcPr>
            <w:tcW w:w="521" w:type="pct"/>
            <w:tcBorders>
              <w:top w:val="nil"/>
              <w:left w:val="nil"/>
              <w:bottom w:val="single" w:sz="4" w:space="0" w:color="auto"/>
              <w:right w:val="single" w:sz="4" w:space="0" w:color="auto"/>
            </w:tcBorders>
            <w:shd w:val="clear" w:color="auto" w:fill="auto"/>
            <w:noWrap/>
            <w:hideMark/>
          </w:tcPr>
          <w:p w:rsidR="003B6722" w:rsidRPr="00D50EA3" w:rsidRDefault="003B6722" w:rsidP="001B10D3">
            <w:pPr>
              <w:jc w:val="right"/>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225"/>
        </w:trPr>
        <w:tc>
          <w:tcPr>
            <w:tcW w:w="2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1168"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60"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1187"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4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c>
          <w:tcPr>
            <w:tcW w:w="521" w:type="pct"/>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p>
        </w:tc>
      </w:tr>
      <w:tr w:rsidR="003B6722" w:rsidRPr="00D50EA3" w:rsidTr="001B10D3">
        <w:trPr>
          <w:trHeight w:val="225"/>
        </w:trPr>
        <w:tc>
          <w:tcPr>
            <w:tcW w:w="2490" w:type="pct"/>
            <w:gridSpan w:val="4"/>
            <w:tcBorders>
              <w:top w:val="nil"/>
              <w:left w:val="nil"/>
              <w:bottom w:val="nil"/>
              <w:right w:val="nil"/>
            </w:tcBorders>
            <w:shd w:val="clear" w:color="auto" w:fill="auto"/>
            <w:vAlign w:val="bottom"/>
            <w:hideMark/>
          </w:tcPr>
          <w:p w:rsidR="003B6722" w:rsidRPr="00D50EA3" w:rsidRDefault="003B6722" w:rsidP="001B10D3">
            <w:pPr>
              <w:rPr>
                <w:rFonts w:ascii="Arial" w:hAnsi="Arial" w:cs="Arial"/>
                <w:sz w:val="16"/>
                <w:szCs w:val="16"/>
              </w:rPr>
            </w:pPr>
            <w:r w:rsidRPr="00D50EA3">
              <w:rPr>
                <w:rFonts w:ascii="Arial" w:hAnsi="Arial" w:cs="Arial"/>
                <w:sz w:val="16"/>
                <w:szCs w:val="16"/>
              </w:rPr>
              <w:t>По данным ООО "Заводские сети"</w:t>
            </w:r>
          </w:p>
        </w:tc>
        <w:tc>
          <w:tcPr>
            <w:tcW w:w="2510" w:type="pct"/>
            <w:gridSpan w:val="4"/>
            <w:tcBorders>
              <w:top w:val="nil"/>
              <w:left w:val="nil"/>
              <w:bottom w:val="nil"/>
              <w:right w:val="nil"/>
            </w:tcBorders>
            <w:shd w:val="clear" w:color="auto" w:fill="auto"/>
            <w:noWrap/>
            <w:vAlign w:val="bottom"/>
            <w:hideMark/>
          </w:tcPr>
          <w:p w:rsidR="003B6722" w:rsidRPr="00D50EA3" w:rsidRDefault="003B6722" w:rsidP="001B10D3">
            <w:pPr>
              <w:rPr>
                <w:rFonts w:ascii="Arial" w:hAnsi="Arial" w:cs="Arial"/>
                <w:sz w:val="16"/>
                <w:szCs w:val="16"/>
              </w:rPr>
            </w:pPr>
            <w:r w:rsidRPr="00D50EA3">
              <w:rPr>
                <w:rFonts w:ascii="Arial" w:hAnsi="Arial" w:cs="Arial"/>
                <w:sz w:val="16"/>
                <w:szCs w:val="16"/>
              </w:rPr>
              <w:t xml:space="preserve"> </w:t>
            </w:r>
          </w:p>
        </w:tc>
      </w:tr>
      <w:tr w:rsidR="003B6722" w:rsidRPr="00D50EA3" w:rsidTr="001B10D3">
        <w:trPr>
          <w:trHeight w:val="780"/>
        </w:trPr>
        <w:tc>
          <w:tcPr>
            <w:tcW w:w="2490" w:type="pct"/>
            <w:gridSpan w:val="4"/>
            <w:tcBorders>
              <w:top w:val="nil"/>
              <w:left w:val="nil"/>
              <w:bottom w:val="nil"/>
              <w:right w:val="nil"/>
            </w:tcBorders>
            <w:shd w:val="clear" w:color="auto" w:fill="auto"/>
            <w:hideMark/>
          </w:tcPr>
          <w:p w:rsidR="003B6722" w:rsidRPr="00D50EA3" w:rsidRDefault="003B6722" w:rsidP="001B10D3">
            <w:pPr>
              <w:rPr>
                <w:rFonts w:ascii="Arial" w:hAnsi="Arial" w:cs="Arial"/>
                <w:b/>
                <w:bCs/>
              </w:rPr>
            </w:pPr>
            <w:r w:rsidRPr="00D50EA3">
              <w:rPr>
                <w:rFonts w:ascii="Arial" w:hAnsi="Arial" w:cs="Arial"/>
                <w:b/>
                <w:bCs/>
              </w:rPr>
              <w:t>на 31.08.2013 задолженность в пользу ООО "ГАСК" 0-00 руб.</w:t>
            </w:r>
          </w:p>
        </w:tc>
        <w:tc>
          <w:tcPr>
            <w:tcW w:w="2510" w:type="pct"/>
            <w:gridSpan w:val="4"/>
            <w:tcBorders>
              <w:top w:val="nil"/>
              <w:left w:val="nil"/>
              <w:bottom w:val="nil"/>
              <w:right w:val="nil"/>
            </w:tcBorders>
            <w:shd w:val="clear" w:color="auto" w:fill="auto"/>
            <w:hideMark/>
          </w:tcPr>
          <w:p w:rsidR="003B6722" w:rsidRPr="00D50EA3" w:rsidRDefault="003B6722" w:rsidP="001B10D3">
            <w:pPr>
              <w:rPr>
                <w:rFonts w:ascii="Arial" w:hAnsi="Arial" w:cs="Arial"/>
                <w:b/>
                <w:bCs/>
              </w:rPr>
            </w:pPr>
            <w:r w:rsidRPr="00D50EA3">
              <w:rPr>
                <w:rFonts w:ascii="Arial" w:hAnsi="Arial" w:cs="Arial"/>
                <w:b/>
                <w:bCs/>
              </w:rPr>
              <w:t xml:space="preserve"> </w:t>
            </w:r>
          </w:p>
        </w:tc>
      </w:tr>
    </w:tbl>
    <w:p w:rsidR="003B6722" w:rsidRDefault="003B6722" w:rsidP="003B6722">
      <w:pPr>
        <w:pStyle w:val="a5"/>
      </w:pPr>
    </w:p>
    <w:p w:rsidR="003B6722" w:rsidRDefault="003B6722" w:rsidP="003B6722">
      <w:pPr>
        <w:pStyle w:val="a5"/>
        <w:sectPr w:rsidR="003B6722" w:rsidSect="001B10D3">
          <w:pgSz w:w="11906" w:h="16838"/>
          <w:pgMar w:top="1134" w:right="851" w:bottom="1134" w:left="851" w:header="709" w:footer="709" w:gutter="0"/>
          <w:cols w:space="708"/>
          <w:docGrid w:linePitch="360"/>
        </w:sectPr>
      </w:pPr>
    </w:p>
    <w:p w:rsidR="003B6722" w:rsidRDefault="003B6722" w:rsidP="003B6722">
      <w:pPr>
        <w:pStyle w:val="a5"/>
      </w:pPr>
    </w:p>
    <w:p w:rsidR="003B6722" w:rsidRPr="00447E73" w:rsidRDefault="003B6722" w:rsidP="003B6722">
      <w:pPr>
        <w:pStyle w:val="afff3"/>
      </w:pPr>
      <w:r w:rsidRPr="00447E73">
        <w:t>Покупка и продажа по контрагентам ОРЭ</w:t>
      </w:r>
    </w:p>
    <w:tbl>
      <w:tblPr>
        <w:tblW w:w="5406" w:type="pct"/>
        <w:tblInd w:w="-459" w:type="dxa"/>
        <w:tblLayout w:type="fixed"/>
        <w:tblLook w:val="04A0" w:firstRow="1" w:lastRow="0" w:firstColumn="1" w:lastColumn="0" w:noHBand="0" w:noVBand="1"/>
      </w:tblPr>
      <w:tblGrid>
        <w:gridCol w:w="1697"/>
        <w:gridCol w:w="4277"/>
        <w:gridCol w:w="1471"/>
        <w:gridCol w:w="615"/>
        <w:gridCol w:w="617"/>
        <w:gridCol w:w="1014"/>
        <w:gridCol w:w="615"/>
        <w:gridCol w:w="189"/>
        <w:gridCol w:w="771"/>
      </w:tblGrid>
      <w:tr w:rsidR="003B6722" w:rsidRPr="001A5DFE" w:rsidTr="001B10D3">
        <w:trPr>
          <w:trHeight w:val="300"/>
        </w:trPr>
        <w:tc>
          <w:tcPr>
            <w:tcW w:w="753"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Отчет по контрагентам ОРЭ</w:t>
            </w:r>
          </w:p>
        </w:tc>
        <w:tc>
          <w:tcPr>
            <w:tcW w:w="1898"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273"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274"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450"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273"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426" w:type="pct"/>
            <w:gridSpan w:val="2"/>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r>
      <w:tr w:rsidR="003B6722" w:rsidRPr="001A5DFE" w:rsidTr="001B10D3">
        <w:trPr>
          <w:trHeight w:val="300"/>
        </w:trPr>
        <w:tc>
          <w:tcPr>
            <w:tcW w:w="753"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за Август 2013 г.</w:t>
            </w:r>
          </w:p>
        </w:tc>
        <w:tc>
          <w:tcPr>
            <w:tcW w:w="1898"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273"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274"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450"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273" w:type="pct"/>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c>
          <w:tcPr>
            <w:tcW w:w="426" w:type="pct"/>
            <w:gridSpan w:val="2"/>
            <w:tcBorders>
              <w:top w:val="nil"/>
              <w:left w:val="nil"/>
              <w:bottom w:val="nil"/>
              <w:right w:val="nil"/>
            </w:tcBorders>
            <w:shd w:val="clear" w:color="auto" w:fill="auto"/>
            <w:noWrap/>
            <w:vAlign w:val="bottom"/>
            <w:hideMark/>
          </w:tcPr>
          <w:p w:rsidR="003B6722" w:rsidRPr="001A5DFE" w:rsidRDefault="003B6722" w:rsidP="001B10D3">
            <w:pPr>
              <w:rPr>
                <w:rFonts w:ascii="Calibri" w:hAnsi="Calibri"/>
                <w:color w:val="000000"/>
              </w:rPr>
            </w:pPr>
          </w:p>
        </w:tc>
      </w:tr>
      <w:tr w:rsidR="003B6722" w:rsidRPr="001A5DFE" w:rsidTr="001B10D3">
        <w:trPr>
          <w:trHeight w:val="300"/>
        </w:trPr>
        <w:tc>
          <w:tcPr>
            <w:tcW w:w="7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Наименование сектора</w:t>
            </w:r>
          </w:p>
        </w:tc>
        <w:tc>
          <w:tcPr>
            <w:tcW w:w="1898" w:type="pct"/>
            <w:tcBorders>
              <w:top w:val="single" w:sz="4" w:space="0" w:color="auto"/>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xml:space="preserve"> Контрагент / Договор</w:t>
            </w:r>
          </w:p>
        </w:tc>
        <w:tc>
          <w:tcPr>
            <w:tcW w:w="120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ПОКУПКА</w:t>
            </w:r>
          </w:p>
        </w:tc>
        <w:tc>
          <w:tcPr>
            <w:tcW w:w="1149"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ПРОДАЖА</w:t>
            </w:r>
          </w:p>
        </w:tc>
      </w:tr>
      <w:tr w:rsidR="003B6722" w:rsidRPr="001A5DFE" w:rsidTr="001B10D3">
        <w:trPr>
          <w:trHeight w:val="9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(тип договора)</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Объем, тысКвт.ч/МВт</w:t>
            </w:r>
          </w:p>
        </w:tc>
        <w:tc>
          <w:tcPr>
            <w:tcW w:w="273" w:type="pct"/>
            <w:tcBorders>
              <w:top w:val="nil"/>
              <w:left w:val="nil"/>
              <w:bottom w:val="single" w:sz="4" w:space="0" w:color="auto"/>
              <w:right w:val="single" w:sz="4" w:space="0" w:color="auto"/>
            </w:tcBorders>
            <w:shd w:val="clear" w:color="auto" w:fill="auto"/>
            <w:vAlign w:val="bottom"/>
            <w:hideMark/>
          </w:tcPr>
          <w:p w:rsidR="003B6722" w:rsidRPr="001A5DFE" w:rsidRDefault="003B6722" w:rsidP="001B10D3">
            <w:pPr>
              <w:rPr>
                <w:rFonts w:ascii="Calibri" w:hAnsi="Calibri"/>
                <w:color w:val="000000"/>
              </w:rPr>
            </w:pPr>
            <w:r w:rsidRPr="001A5DFE">
              <w:rPr>
                <w:rFonts w:ascii="Calibri" w:hAnsi="Calibri"/>
                <w:color w:val="000000"/>
              </w:rPr>
              <w:t>Сумма без НДС, руб</w:t>
            </w:r>
          </w:p>
        </w:tc>
        <w:tc>
          <w:tcPr>
            <w:tcW w:w="274" w:type="pct"/>
            <w:tcBorders>
              <w:top w:val="nil"/>
              <w:left w:val="nil"/>
              <w:bottom w:val="single" w:sz="4" w:space="0" w:color="auto"/>
              <w:right w:val="single" w:sz="4" w:space="0" w:color="auto"/>
            </w:tcBorders>
            <w:shd w:val="clear" w:color="auto" w:fill="auto"/>
            <w:vAlign w:val="bottom"/>
            <w:hideMark/>
          </w:tcPr>
          <w:p w:rsidR="003B6722" w:rsidRPr="001A5DFE" w:rsidRDefault="003B6722" w:rsidP="001B10D3">
            <w:pPr>
              <w:rPr>
                <w:rFonts w:ascii="Calibri" w:hAnsi="Calibri"/>
                <w:color w:val="000000"/>
              </w:rPr>
            </w:pPr>
            <w:r w:rsidRPr="001A5DFE">
              <w:rPr>
                <w:rFonts w:ascii="Calibri" w:hAnsi="Calibri"/>
                <w:color w:val="000000"/>
              </w:rPr>
              <w:t>Сумма с НДС, руб</w:t>
            </w:r>
          </w:p>
        </w:tc>
        <w:tc>
          <w:tcPr>
            <w:tcW w:w="450" w:type="pct"/>
            <w:tcBorders>
              <w:top w:val="nil"/>
              <w:left w:val="nil"/>
              <w:bottom w:val="single" w:sz="4" w:space="0" w:color="auto"/>
              <w:right w:val="single" w:sz="4" w:space="0" w:color="auto"/>
            </w:tcBorders>
            <w:shd w:val="clear" w:color="auto" w:fill="auto"/>
            <w:vAlign w:val="bottom"/>
            <w:hideMark/>
          </w:tcPr>
          <w:p w:rsidR="003B6722" w:rsidRPr="001A5DFE" w:rsidRDefault="003B6722" w:rsidP="001B10D3">
            <w:pPr>
              <w:rPr>
                <w:rFonts w:ascii="Calibri" w:hAnsi="Calibri"/>
                <w:color w:val="000000"/>
              </w:rPr>
            </w:pPr>
            <w:r w:rsidRPr="001A5DFE">
              <w:rPr>
                <w:rFonts w:ascii="Calibri" w:hAnsi="Calibri"/>
                <w:color w:val="000000"/>
              </w:rPr>
              <w:t>Объем, тысКвт.ч/МВт</w:t>
            </w:r>
          </w:p>
        </w:tc>
        <w:tc>
          <w:tcPr>
            <w:tcW w:w="357" w:type="pct"/>
            <w:gridSpan w:val="2"/>
            <w:tcBorders>
              <w:top w:val="nil"/>
              <w:left w:val="nil"/>
              <w:bottom w:val="single" w:sz="4" w:space="0" w:color="auto"/>
              <w:right w:val="single" w:sz="4" w:space="0" w:color="auto"/>
            </w:tcBorders>
            <w:shd w:val="clear" w:color="auto" w:fill="auto"/>
            <w:vAlign w:val="bottom"/>
            <w:hideMark/>
          </w:tcPr>
          <w:p w:rsidR="003B6722" w:rsidRPr="001A5DFE" w:rsidRDefault="003B6722" w:rsidP="001B10D3">
            <w:pPr>
              <w:rPr>
                <w:rFonts w:ascii="Calibri" w:hAnsi="Calibri"/>
                <w:color w:val="000000"/>
              </w:rPr>
            </w:pPr>
            <w:r w:rsidRPr="001A5DFE">
              <w:rPr>
                <w:rFonts w:ascii="Calibri" w:hAnsi="Calibri"/>
                <w:color w:val="000000"/>
              </w:rPr>
              <w:t>Сумма без НДС, руб</w:t>
            </w:r>
          </w:p>
        </w:tc>
        <w:tc>
          <w:tcPr>
            <w:tcW w:w="342" w:type="pct"/>
            <w:tcBorders>
              <w:top w:val="nil"/>
              <w:left w:val="nil"/>
              <w:bottom w:val="single" w:sz="4" w:space="0" w:color="auto"/>
              <w:right w:val="single" w:sz="4" w:space="0" w:color="auto"/>
            </w:tcBorders>
            <w:shd w:val="clear" w:color="auto" w:fill="auto"/>
            <w:vAlign w:val="bottom"/>
            <w:hideMark/>
          </w:tcPr>
          <w:p w:rsidR="003B6722" w:rsidRPr="001A5DFE" w:rsidRDefault="003B6722" w:rsidP="001B10D3">
            <w:pPr>
              <w:rPr>
                <w:rFonts w:ascii="Calibri" w:hAnsi="Calibri"/>
                <w:color w:val="000000"/>
              </w:rPr>
            </w:pPr>
            <w:r w:rsidRPr="001A5DFE">
              <w:rPr>
                <w:rFonts w:ascii="Calibri" w:hAnsi="Calibri"/>
                <w:color w:val="000000"/>
              </w:rPr>
              <w:t>Сумма с НДС, руб</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jc w:val="right"/>
              <w:rPr>
                <w:rFonts w:ascii="Calibri" w:hAnsi="Calibri"/>
                <w:color w:val="000000"/>
              </w:rPr>
            </w:pPr>
            <w:r w:rsidRPr="001A5DFE">
              <w:rPr>
                <w:rFonts w:ascii="Calibri" w:hAnsi="Calibri"/>
                <w:color w:val="000000"/>
              </w:rPr>
              <w:t>1</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jc w:val="right"/>
              <w:rPr>
                <w:rFonts w:ascii="Calibri" w:hAnsi="Calibri"/>
                <w:color w:val="000000"/>
              </w:rPr>
            </w:pPr>
            <w:r w:rsidRPr="001A5DFE">
              <w:rPr>
                <w:rFonts w:ascii="Calibri" w:hAnsi="Calibri"/>
                <w:color w:val="000000"/>
              </w:rPr>
              <w:t>2</w:t>
            </w: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jc w:val="right"/>
              <w:rPr>
                <w:rFonts w:ascii="Calibri" w:hAnsi="Calibri"/>
                <w:color w:val="000000"/>
              </w:rPr>
            </w:pPr>
            <w:r w:rsidRPr="001A5DFE">
              <w:rPr>
                <w:rFonts w:ascii="Calibri" w:hAnsi="Calibri"/>
                <w:color w:val="000000"/>
              </w:rPr>
              <w:t>3</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jc w:val="right"/>
              <w:rPr>
                <w:rFonts w:ascii="Calibri" w:hAnsi="Calibri"/>
                <w:color w:val="000000"/>
              </w:rPr>
            </w:pPr>
            <w:r w:rsidRPr="001A5DFE">
              <w:rPr>
                <w:rFonts w:ascii="Calibri" w:hAnsi="Calibri"/>
                <w:color w:val="000000"/>
              </w:rPr>
              <w:t>4</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jc w:val="right"/>
              <w:rPr>
                <w:rFonts w:ascii="Calibri" w:hAnsi="Calibri"/>
                <w:color w:val="000000"/>
              </w:rPr>
            </w:pPr>
            <w:r w:rsidRPr="001A5DFE">
              <w:rPr>
                <w:rFonts w:ascii="Calibri" w:hAnsi="Calibri"/>
                <w:color w:val="000000"/>
              </w:rPr>
              <w:t>5</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jc w:val="right"/>
              <w:rPr>
                <w:rFonts w:ascii="Calibri" w:hAnsi="Calibri"/>
                <w:color w:val="000000"/>
              </w:rPr>
            </w:pPr>
            <w:r w:rsidRPr="001A5DFE">
              <w:rPr>
                <w:rFonts w:ascii="Calibri" w:hAnsi="Calibri"/>
                <w:color w:val="000000"/>
              </w:rPr>
              <w:t>6</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jc w:val="right"/>
              <w:rPr>
                <w:rFonts w:ascii="Calibri" w:hAnsi="Calibri"/>
                <w:color w:val="000000"/>
              </w:rPr>
            </w:pPr>
            <w:r w:rsidRPr="001A5DFE">
              <w:rPr>
                <w:rFonts w:ascii="Calibri" w:hAnsi="Calibri"/>
                <w:color w:val="000000"/>
              </w:rPr>
              <w:t>7</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jc w:val="right"/>
              <w:rPr>
                <w:rFonts w:ascii="Calibri" w:hAnsi="Calibri"/>
                <w:color w:val="000000"/>
              </w:rPr>
            </w:pPr>
            <w:r w:rsidRPr="001A5DFE">
              <w:rPr>
                <w:rFonts w:ascii="Calibri" w:hAnsi="Calibri"/>
                <w:color w:val="000000"/>
              </w:rPr>
              <w:t>8</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Электроэнергия</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xml:space="preserve">    БР</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xml:space="preserve">    РД</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4E42D6">
              <w:rPr>
                <w:rFonts w:ascii="Calibri" w:hAnsi="Calibri"/>
                <w:color w:val="000000"/>
              </w:rPr>
              <w:t xml:space="preserve">    </w:t>
            </w:r>
            <w:r w:rsidRPr="001A5DFE">
              <w:rPr>
                <w:rFonts w:ascii="Calibri" w:hAnsi="Calibri"/>
                <w:color w:val="000000"/>
              </w:rPr>
              <w:t>РСВ</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xml:space="preserve">    СДД</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r w:rsidR="003B6722" w:rsidRPr="001A5DFE" w:rsidTr="001B10D3">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1898"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p>
        </w:tc>
        <w:tc>
          <w:tcPr>
            <w:tcW w:w="65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3"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57" w:type="pct"/>
            <w:gridSpan w:val="2"/>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c>
          <w:tcPr>
            <w:tcW w:w="342" w:type="pct"/>
            <w:tcBorders>
              <w:top w:val="nil"/>
              <w:left w:val="nil"/>
              <w:bottom w:val="single" w:sz="4" w:space="0" w:color="auto"/>
              <w:right w:val="single" w:sz="4" w:space="0" w:color="auto"/>
            </w:tcBorders>
            <w:shd w:val="clear" w:color="auto" w:fill="auto"/>
            <w:noWrap/>
            <w:vAlign w:val="bottom"/>
            <w:hideMark/>
          </w:tcPr>
          <w:p w:rsidR="003B6722" w:rsidRPr="001A5DFE" w:rsidRDefault="003B6722" w:rsidP="001B10D3">
            <w:pPr>
              <w:rPr>
                <w:rFonts w:ascii="Calibri" w:hAnsi="Calibri"/>
                <w:color w:val="000000"/>
              </w:rPr>
            </w:pPr>
            <w:r w:rsidRPr="001A5DFE">
              <w:rPr>
                <w:rFonts w:ascii="Calibri" w:hAnsi="Calibri"/>
                <w:color w:val="000000"/>
              </w:rPr>
              <w:t> </w:t>
            </w:r>
          </w:p>
        </w:tc>
      </w:tr>
    </w:tbl>
    <w:p w:rsidR="003B6722" w:rsidRDefault="003B6722" w:rsidP="003B6722">
      <w:pPr>
        <w:pStyle w:val="a5"/>
      </w:pPr>
    </w:p>
    <w:p w:rsidR="003B6722" w:rsidRDefault="003B6722" w:rsidP="003B6722">
      <w:pPr>
        <w:pStyle w:val="a5"/>
      </w:pPr>
    </w:p>
    <w:p w:rsidR="003B6722" w:rsidRDefault="003B6722" w:rsidP="003B6722">
      <w:pPr>
        <w:pStyle w:val="a5"/>
      </w:pPr>
    </w:p>
    <w:p w:rsidR="003B6722" w:rsidRDefault="003B6722" w:rsidP="003B6722">
      <w:pPr>
        <w:pStyle w:val="a5"/>
        <w:sectPr w:rsidR="003B6722" w:rsidSect="001B10D3">
          <w:pgSz w:w="11906" w:h="16838"/>
          <w:pgMar w:top="1134" w:right="851" w:bottom="1134" w:left="851" w:header="709" w:footer="709" w:gutter="0"/>
          <w:cols w:space="708"/>
          <w:docGrid w:linePitch="360"/>
        </w:sectPr>
      </w:pPr>
    </w:p>
    <w:p w:rsidR="003B6722" w:rsidRDefault="003B6722" w:rsidP="003B6722">
      <w:pPr>
        <w:pStyle w:val="a5"/>
      </w:pPr>
    </w:p>
    <w:p w:rsidR="003B6722" w:rsidRPr="00447E73" w:rsidRDefault="003B6722" w:rsidP="003B6722">
      <w:pPr>
        <w:pStyle w:val="afff3"/>
      </w:pPr>
      <w:r w:rsidRPr="00447E73">
        <w:t xml:space="preserve">Журнал выданных </w:t>
      </w:r>
      <w:r>
        <w:t xml:space="preserve">и полученных </w:t>
      </w:r>
      <w:r w:rsidRPr="00447E73">
        <w:t>счетов-фактур с объемами</w:t>
      </w:r>
    </w:p>
    <w:tbl>
      <w:tblPr>
        <w:tblW w:w="5000" w:type="pct"/>
        <w:tblLook w:val="04A0" w:firstRow="1" w:lastRow="0" w:firstColumn="1" w:lastColumn="0" w:noHBand="0" w:noVBand="1"/>
      </w:tblPr>
      <w:tblGrid>
        <w:gridCol w:w="2102"/>
        <w:gridCol w:w="1254"/>
        <w:gridCol w:w="1431"/>
        <w:gridCol w:w="5083"/>
        <w:gridCol w:w="958"/>
        <w:gridCol w:w="926"/>
        <w:gridCol w:w="1062"/>
        <w:gridCol w:w="790"/>
        <w:gridCol w:w="1180"/>
      </w:tblGrid>
      <w:tr w:rsidR="003B6722" w:rsidRPr="00A33BA5" w:rsidTr="001B10D3">
        <w:trPr>
          <w:trHeight w:val="315"/>
        </w:trPr>
        <w:tc>
          <w:tcPr>
            <w:tcW w:w="4601" w:type="pct"/>
            <w:gridSpan w:val="8"/>
            <w:tcBorders>
              <w:top w:val="nil"/>
              <w:left w:val="nil"/>
              <w:bottom w:val="nil"/>
              <w:right w:val="nil"/>
            </w:tcBorders>
            <w:shd w:val="clear" w:color="auto" w:fill="auto"/>
            <w:noWrap/>
            <w:vAlign w:val="center"/>
            <w:hideMark/>
          </w:tcPr>
          <w:p w:rsidR="003B6722" w:rsidRPr="00A33BA5" w:rsidRDefault="003B6722" w:rsidP="001B10D3">
            <w:pPr>
              <w:jc w:val="center"/>
              <w:rPr>
                <w:rFonts w:ascii="Arial" w:hAnsi="Arial" w:cs="Arial"/>
                <w:b/>
                <w:bCs/>
              </w:rPr>
            </w:pPr>
            <w:r w:rsidRPr="00A33BA5">
              <w:rPr>
                <w:rFonts w:ascii="Arial" w:hAnsi="Arial" w:cs="Arial"/>
                <w:b/>
                <w:bCs/>
              </w:rPr>
              <w:t>Журнал счетов - фактур с объемами</w:t>
            </w:r>
          </w:p>
        </w:tc>
        <w:tc>
          <w:tcPr>
            <w:tcW w:w="399" w:type="pct"/>
            <w:tcBorders>
              <w:top w:val="nil"/>
              <w:left w:val="nil"/>
              <w:bottom w:val="nil"/>
              <w:right w:val="nil"/>
            </w:tcBorders>
            <w:shd w:val="clear" w:color="auto" w:fill="auto"/>
            <w:noWrap/>
            <w:vAlign w:val="center"/>
            <w:hideMark/>
          </w:tcPr>
          <w:p w:rsidR="003B6722" w:rsidRPr="00A33BA5" w:rsidRDefault="003B6722" w:rsidP="001B10D3">
            <w:pPr>
              <w:jc w:val="center"/>
              <w:rPr>
                <w:rFonts w:ascii="Arial" w:hAnsi="Arial" w:cs="Arial"/>
                <w:b/>
                <w:bCs/>
              </w:rPr>
            </w:pPr>
          </w:p>
        </w:tc>
      </w:tr>
      <w:tr w:rsidR="003B6722" w:rsidRPr="00A33BA5" w:rsidTr="001B10D3">
        <w:trPr>
          <w:trHeight w:val="225"/>
        </w:trPr>
        <w:tc>
          <w:tcPr>
            <w:tcW w:w="4601" w:type="pct"/>
            <w:gridSpan w:val="8"/>
            <w:tcBorders>
              <w:top w:val="nil"/>
              <w:left w:val="nil"/>
              <w:bottom w:val="nil"/>
              <w:right w:val="nil"/>
            </w:tcBorders>
            <w:shd w:val="clear" w:color="auto" w:fill="auto"/>
            <w:noWrap/>
            <w:vAlign w:val="center"/>
            <w:hideMark/>
          </w:tcPr>
          <w:p w:rsidR="003B6722" w:rsidRPr="00A33BA5" w:rsidRDefault="003B6722" w:rsidP="001B10D3">
            <w:pPr>
              <w:jc w:val="center"/>
              <w:rPr>
                <w:rFonts w:ascii="Arial" w:hAnsi="Arial" w:cs="Arial"/>
                <w:sz w:val="16"/>
                <w:szCs w:val="16"/>
              </w:rPr>
            </w:pPr>
            <w:r w:rsidRPr="00A33BA5">
              <w:rPr>
                <w:rFonts w:ascii="Arial" w:hAnsi="Arial" w:cs="Arial"/>
                <w:sz w:val="16"/>
                <w:szCs w:val="16"/>
              </w:rPr>
              <w:t>с 01.06.13 по 30.06.13</w:t>
            </w:r>
          </w:p>
        </w:tc>
        <w:tc>
          <w:tcPr>
            <w:tcW w:w="399" w:type="pct"/>
            <w:tcBorders>
              <w:top w:val="nil"/>
              <w:left w:val="nil"/>
              <w:bottom w:val="nil"/>
              <w:right w:val="nil"/>
            </w:tcBorders>
            <w:shd w:val="clear" w:color="auto" w:fill="auto"/>
            <w:noWrap/>
            <w:vAlign w:val="center"/>
            <w:hideMark/>
          </w:tcPr>
          <w:p w:rsidR="003B6722" w:rsidRPr="00A33BA5" w:rsidRDefault="003B6722" w:rsidP="001B10D3">
            <w:pPr>
              <w:jc w:val="center"/>
              <w:rPr>
                <w:rFonts w:ascii="Arial" w:hAnsi="Arial" w:cs="Arial"/>
                <w:sz w:val="16"/>
                <w:szCs w:val="16"/>
              </w:rPr>
            </w:pPr>
          </w:p>
        </w:tc>
      </w:tr>
      <w:tr w:rsidR="003B6722" w:rsidRPr="00A33BA5" w:rsidTr="001B10D3">
        <w:trPr>
          <w:trHeight w:val="225"/>
        </w:trPr>
        <w:tc>
          <w:tcPr>
            <w:tcW w:w="1619" w:type="pct"/>
            <w:gridSpan w:val="3"/>
            <w:tcBorders>
              <w:top w:val="nil"/>
              <w:left w:val="nil"/>
              <w:bottom w:val="nil"/>
              <w:right w:val="nil"/>
            </w:tcBorders>
            <w:shd w:val="clear" w:color="auto" w:fill="auto"/>
            <w:noWrap/>
            <w:vAlign w:val="bottom"/>
            <w:hideMark/>
          </w:tcPr>
          <w:p w:rsidR="003B6722" w:rsidRPr="00A33BA5" w:rsidRDefault="003B6722" w:rsidP="001B10D3">
            <w:pPr>
              <w:rPr>
                <w:rFonts w:ascii="Arial" w:hAnsi="Arial" w:cs="Arial"/>
                <w:sz w:val="16"/>
                <w:szCs w:val="16"/>
              </w:rPr>
            </w:pPr>
            <w:r w:rsidRPr="00A33BA5">
              <w:rPr>
                <w:rFonts w:ascii="Arial" w:hAnsi="Arial" w:cs="Arial"/>
                <w:sz w:val="16"/>
                <w:szCs w:val="16"/>
              </w:rPr>
              <w:t>По контрагенту Автозаводская ТЭЦ ООО проект:</w:t>
            </w:r>
          </w:p>
        </w:tc>
        <w:tc>
          <w:tcPr>
            <w:tcW w:w="1719" w:type="pct"/>
            <w:tcBorders>
              <w:top w:val="nil"/>
              <w:left w:val="nil"/>
              <w:bottom w:val="nil"/>
              <w:right w:val="nil"/>
            </w:tcBorders>
            <w:shd w:val="clear" w:color="auto" w:fill="auto"/>
            <w:noWrap/>
            <w:vAlign w:val="bottom"/>
            <w:hideMark/>
          </w:tcPr>
          <w:p w:rsidR="003B6722" w:rsidRPr="00A33BA5" w:rsidRDefault="003B6722" w:rsidP="001B10D3">
            <w:pPr>
              <w:rPr>
                <w:rFonts w:ascii="Arial" w:hAnsi="Arial" w:cs="Arial"/>
                <w:sz w:val="16"/>
                <w:szCs w:val="16"/>
              </w:rPr>
            </w:pPr>
          </w:p>
        </w:tc>
        <w:tc>
          <w:tcPr>
            <w:tcW w:w="324" w:type="pct"/>
            <w:tcBorders>
              <w:top w:val="nil"/>
              <w:left w:val="nil"/>
              <w:bottom w:val="nil"/>
              <w:right w:val="nil"/>
            </w:tcBorders>
            <w:shd w:val="clear" w:color="auto" w:fill="auto"/>
            <w:noWrap/>
            <w:vAlign w:val="bottom"/>
            <w:hideMark/>
          </w:tcPr>
          <w:p w:rsidR="003B6722" w:rsidRPr="00A33BA5" w:rsidRDefault="003B6722" w:rsidP="001B10D3">
            <w:pPr>
              <w:rPr>
                <w:rFonts w:ascii="Arial" w:hAnsi="Arial" w:cs="Arial"/>
                <w:sz w:val="16"/>
                <w:szCs w:val="16"/>
              </w:rPr>
            </w:pPr>
          </w:p>
        </w:tc>
        <w:tc>
          <w:tcPr>
            <w:tcW w:w="313" w:type="pct"/>
            <w:tcBorders>
              <w:top w:val="nil"/>
              <w:left w:val="nil"/>
              <w:bottom w:val="nil"/>
              <w:right w:val="nil"/>
            </w:tcBorders>
            <w:shd w:val="clear" w:color="auto" w:fill="auto"/>
            <w:noWrap/>
            <w:vAlign w:val="bottom"/>
            <w:hideMark/>
          </w:tcPr>
          <w:p w:rsidR="003B6722" w:rsidRPr="00A33BA5" w:rsidRDefault="003B6722" w:rsidP="001B10D3">
            <w:pPr>
              <w:rPr>
                <w:rFonts w:ascii="Arial" w:hAnsi="Arial" w:cs="Arial"/>
                <w:sz w:val="16"/>
                <w:szCs w:val="16"/>
              </w:rPr>
            </w:pPr>
          </w:p>
        </w:tc>
        <w:tc>
          <w:tcPr>
            <w:tcW w:w="359" w:type="pct"/>
            <w:tcBorders>
              <w:top w:val="nil"/>
              <w:left w:val="nil"/>
              <w:bottom w:val="nil"/>
              <w:right w:val="nil"/>
            </w:tcBorders>
            <w:shd w:val="clear" w:color="auto" w:fill="auto"/>
            <w:noWrap/>
            <w:vAlign w:val="bottom"/>
            <w:hideMark/>
          </w:tcPr>
          <w:p w:rsidR="003B6722" w:rsidRPr="00A33BA5" w:rsidRDefault="003B6722" w:rsidP="001B10D3">
            <w:pPr>
              <w:rPr>
                <w:rFonts w:ascii="Arial" w:hAnsi="Arial" w:cs="Arial"/>
                <w:sz w:val="16"/>
                <w:szCs w:val="16"/>
              </w:rPr>
            </w:pPr>
          </w:p>
        </w:tc>
        <w:tc>
          <w:tcPr>
            <w:tcW w:w="267" w:type="pct"/>
            <w:tcBorders>
              <w:top w:val="nil"/>
              <w:left w:val="nil"/>
              <w:bottom w:val="nil"/>
              <w:right w:val="nil"/>
            </w:tcBorders>
            <w:shd w:val="clear" w:color="auto" w:fill="auto"/>
            <w:noWrap/>
            <w:vAlign w:val="bottom"/>
            <w:hideMark/>
          </w:tcPr>
          <w:p w:rsidR="003B6722" w:rsidRPr="00A33BA5" w:rsidRDefault="003B6722" w:rsidP="001B10D3">
            <w:pPr>
              <w:rPr>
                <w:rFonts w:ascii="Arial" w:hAnsi="Arial" w:cs="Arial"/>
                <w:sz w:val="16"/>
                <w:szCs w:val="16"/>
              </w:rPr>
            </w:pPr>
          </w:p>
        </w:tc>
        <w:tc>
          <w:tcPr>
            <w:tcW w:w="399" w:type="pct"/>
            <w:tcBorders>
              <w:top w:val="nil"/>
              <w:left w:val="nil"/>
              <w:bottom w:val="nil"/>
              <w:right w:val="nil"/>
            </w:tcBorders>
            <w:shd w:val="clear" w:color="auto" w:fill="auto"/>
            <w:noWrap/>
            <w:vAlign w:val="bottom"/>
            <w:hideMark/>
          </w:tcPr>
          <w:p w:rsidR="003B6722" w:rsidRPr="00A33BA5" w:rsidRDefault="003B6722" w:rsidP="001B10D3">
            <w:pPr>
              <w:rPr>
                <w:rFonts w:ascii="Arial" w:hAnsi="Arial" w:cs="Arial"/>
                <w:sz w:val="16"/>
                <w:szCs w:val="16"/>
              </w:rPr>
            </w:pPr>
          </w:p>
        </w:tc>
      </w:tr>
      <w:tr w:rsidR="003B6722" w:rsidRPr="00A33BA5" w:rsidTr="001B10D3">
        <w:trPr>
          <w:trHeight w:val="450"/>
        </w:trPr>
        <w:tc>
          <w:tcPr>
            <w:tcW w:w="711" w:type="pct"/>
            <w:tcBorders>
              <w:top w:val="single" w:sz="8" w:space="0" w:color="auto"/>
              <w:left w:val="single" w:sz="8" w:space="0" w:color="auto"/>
              <w:bottom w:val="single" w:sz="8" w:space="0" w:color="auto"/>
              <w:right w:val="single" w:sz="8" w:space="0" w:color="auto"/>
            </w:tcBorders>
            <w:shd w:val="clear" w:color="000000" w:fill="FFFBF0"/>
            <w:vAlign w:val="center"/>
            <w:hideMark/>
          </w:tcPr>
          <w:p w:rsidR="003B6722" w:rsidRPr="00A33BA5" w:rsidRDefault="003B6722" w:rsidP="001B10D3">
            <w:pPr>
              <w:jc w:val="center"/>
              <w:rPr>
                <w:rFonts w:ascii="Arial" w:hAnsi="Arial" w:cs="Arial"/>
                <w:b/>
                <w:bCs/>
                <w:sz w:val="16"/>
                <w:szCs w:val="16"/>
              </w:rPr>
            </w:pPr>
            <w:r w:rsidRPr="00A33BA5">
              <w:rPr>
                <w:rFonts w:ascii="Arial" w:hAnsi="Arial" w:cs="Arial"/>
                <w:b/>
                <w:bCs/>
                <w:sz w:val="16"/>
                <w:szCs w:val="16"/>
              </w:rPr>
              <w:t xml:space="preserve">№ </w:t>
            </w:r>
            <w:r w:rsidRPr="00A33BA5">
              <w:rPr>
                <w:rFonts w:ascii="Arial" w:hAnsi="Arial" w:cs="Arial"/>
                <w:b/>
                <w:bCs/>
                <w:sz w:val="16"/>
                <w:szCs w:val="16"/>
              </w:rPr>
              <w:br/>
              <w:t>п\п</w:t>
            </w:r>
          </w:p>
        </w:tc>
        <w:tc>
          <w:tcPr>
            <w:tcW w:w="424"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center"/>
              <w:rPr>
                <w:rFonts w:ascii="Arial" w:hAnsi="Arial" w:cs="Arial"/>
                <w:b/>
                <w:bCs/>
                <w:sz w:val="16"/>
                <w:szCs w:val="16"/>
              </w:rPr>
            </w:pPr>
            <w:r w:rsidRPr="00A33BA5">
              <w:rPr>
                <w:rFonts w:ascii="Arial" w:hAnsi="Arial" w:cs="Arial"/>
                <w:b/>
                <w:bCs/>
                <w:sz w:val="16"/>
                <w:szCs w:val="16"/>
              </w:rPr>
              <w:t>Дата</w:t>
            </w:r>
          </w:p>
        </w:tc>
        <w:tc>
          <w:tcPr>
            <w:tcW w:w="484"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center"/>
              <w:rPr>
                <w:rFonts w:ascii="Arial" w:hAnsi="Arial" w:cs="Arial"/>
                <w:b/>
                <w:bCs/>
                <w:sz w:val="16"/>
                <w:szCs w:val="16"/>
              </w:rPr>
            </w:pPr>
            <w:r w:rsidRPr="00A33BA5">
              <w:rPr>
                <w:rFonts w:ascii="Arial" w:hAnsi="Arial" w:cs="Arial"/>
                <w:b/>
                <w:bCs/>
                <w:sz w:val="16"/>
                <w:szCs w:val="16"/>
              </w:rPr>
              <w:t>Документ</w:t>
            </w:r>
          </w:p>
        </w:tc>
        <w:tc>
          <w:tcPr>
            <w:tcW w:w="1719"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center"/>
              <w:rPr>
                <w:rFonts w:ascii="Arial" w:hAnsi="Arial" w:cs="Arial"/>
                <w:b/>
                <w:bCs/>
                <w:sz w:val="16"/>
                <w:szCs w:val="16"/>
              </w:rPr>
            </w:pPr>
            <w:r w:rsidRPr="00A33BA5">
              <w:rPr>
                <w:rFonts w:ascii="Arial" w:hAnsi="Arial" w:cs="Arial"/>
                <w:b/>
                <w:bCs/>
                <w:sz w:val="16"/>
                <w:szCs w:val="16"/>
              </w:rPr>
              <w:t>Контрагент/Товар</w:t>
            </w:r>
          </w:p>
        </w:tc>
        <w:tc>
          <w:tcPr>
            <w:tcW w:w="324"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center"/>
              <w:rPr>
                <w:rFonts w:ascii="Arial" w:hAnsi="Arial" w:cs="Arial"/>
                <w:b/>
                <w:bCs/>
                <w:sz w:val="16"/>
                <w:szCs w:val="16"/>
              </w:rPr>
            </w:pPr>
            <w:r w:rsidRPr="00A33BA5">
              <w:rPr>
                <w:rFonts w:ascii="Arial" w:hAnsi="Arial" w:cs="Arial"/>
                <w:b/>
                <w:bCs/>
                <w:sz w:val="16"/>
                <w:szCs w:val="16"/>
              </w:rPr>
              <w:t>Объем</w:t>
            </w:r>
          </w:p>
        </w:tc>
        <w:tc>
          <w:tcPr>
            <w:tcW w:w="313"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center"/>
              <w:rPr>
                <w:rFonts w:ascii="Arial" w:hAnsi="Arial" w:cs="Arial"/>
                <w:b/>
                <w:bCs/>
                <w:sz w:val="16"/>
                <w:szCs w:val="16"/>
              </w:rPr>
            </w:pPr>
            <w:r w:rsidRPr="00A33BA5">
              <w:rPr>
                <w:rFonts w:ascii="Arial" w:hAnsi="Arial" w:cs="Arial"/>
                <w:b/>
                <w:bCs/>
                <w:sz w:val="16"/>
                <w:szCs w:val="16"/>
              </w:rPr>
              <w:t>ЕдИзм</w:t>
            </w:r>
          </w:p>
        </w:tc>
        <w:tc>
          <w:tcPr>
            <w:tcW w:w="359"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center"/>
              <w:rPr>
                <w:rFonts w:ascii="Arial" w:hAnsi="Arial" w:cs="Arial"/>
                <w:b/>
                <w:bCs/>
                <w:sz w:val="16"/>
                <w:szCs w:val="16"/>
              </w:rPr>
            </w:pPr>
            <w:r w:rsidRPr="00A33BA5">
              <w:rPr>
                <w:rFonts w:ascii="Arial" w:hAnsi="Arial" w:cs="Arial"/>
                <w:b/>
                <w:bCs/>
                <w:sz w:val="16"/>
                <w:szCs w:val="16"/>
              </w:rPr>
              <w:t>Сумма</w:t>
            </w:r>
          </w:p>
        </w:tc>
        <w:tc>
          <w:tcPr>
            <w:tcW w:w="267"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center"/>
              <w:rPr>
                <w:rFonts w:ascii="Arial" w:hAnsi="Arial" w:cs="Arial"/>
                <w:b/>
                <w:bCs/>
                <w:sz w:val="16"/>
                <w:szCs w:val="16"/>
              </w:rPr>
            </w:pPr>
            <w:r w:rsidRPr="00A33BA5">
              <w:rPr>
                <w:rFonts w:ascii="Arial" w:hAnsi="Arial" w:cs="Arial"/>
                <w:b/>
                <w:bCs/>
                <w:sz w:val="16"/>
                <w:szCs w:val="16"/>
              </w:rPr>
              <w:t>НДС</w:t>
            </w:r>
          </w:p>
        </w:tc>
        <w:tc>
          <w:tcPr>
            <w:tcW w:w="399" w:type="pct"/>
            <w:tcBorders>
              <w:top w:val="single" w:sz="8" w:space="0" w:color="auto"/>
              <w:left w:val="nil"/>
              <w:bottom w:val="single" w:sz="8" w:space="0" w:color="auto"/>
              <w:right w:val="single" w:sz="8" w:space="0" w:color="auto"/>
            </w:tcBorders>
            <w:shd w:val="clear" w:color="000000" w:fill="FFFBF0"/>
            <w:vAlign w:val="center"/>
            <w:hideMark/>
          </w:tcPr>
          <w:p w:rsidR="003B6722" w:rsidRPr="00A33BA5" w:rsidRDefault="003B6722" w:rsidP="001B10D3">
            <w:pPr>
              <w:jc w:val="center"/>
              <w:rPr>
                <w:rFonts w:ascii="Arial" w:hAnsi="Arial" w:cs="Arial"/>
                <w:b/>
                <w:bCs/>
                <w:sz w:val="16"/>
                <w:szCs w:val="16"/>
              </w:rPr>
            </w:pPr>
            <w:r w:rsidRPr="00A33BA5">
              <w:rPr>
                <w:rFonts w:ascii="Arial" w:hAnsi="Arial" w:cs="Arial"/>
                <w:b/>
                <w:bCs/>
                <w:sz w:val="16"/>
                <w:szCs w:val="16"/>
              </w:rPr>
              <w:t>Сумма с НДС</w:t>
            </w:r>
          </w:p>
        </w:tc>
      </w:tr>
      <w:tr w:rsidR="003B6722" w:rsidRPr="00A33BA5" w:rsidTr="001B10D3">
        <w:trPr>
          <w:trHeight w:val="420"/>
        </w:trPr>
        <w:tc>
          <w:tcPr>
            <w:tcW w:w="711"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A33BA5" w:rsidRDefault="003B6722" w:rsidP="001B10D3">
            <w:pPr>
              <w:rPr>
                <w:rFonts w:ascii="Arial" w:hAnsi="Arial" w:cs="Arial"/>
                <w:b/>
                <w:bCs/>
                <w:sz w:val="18"/>
                <w:szCs w:val="18"/>
              </w:rPr>
            </w:pPr>
          </w:p>
        </w:tc>
        <w:tc>
          <w:tcPr>
            <w:tcW w:w="424" w:type="pct"/>
            <w:tcBorders>
              <w:top w:val="single" w:sz="4" w:space="0" w:color="auto"/>
              <w:left w:val="nil"/>
              <w:bottom w:val="single" w:sz="4" w:space="0" w:color="auto"/>
              <w:right w:val="single" w:sz="4" w:space="0" w:color="auto"/>
            </w:tcBorders>
            <w:shd w:val="clear" w:color="000000" w:fill="FFFBF0"/>
            <w:vAlign w:val="center"/>
            <w:hideMark/>
          </w:tcPr>
          <w:p w:rsidR="003B6722" w:rsidRPr="00A33BA5" w:rsidRDefault="003B6722" w:rsidP="001B10D3">
            <w:pPr>
              <w:rPr>
                <w:rFonts w:ascii="Arial" w:hAnsi="Arial" w:cs="Arial"/>
                <w:b/>
                <w:bCs/>
                <w:sz w:val="18"/>
                <w:szCs w:val="18"/>
              </w:rPr>
            </w:pPr>
          </w:p>
        </w:tc>
        <w:tc>
          <w:tcPr>
            <w:tcW w:w="484" w:type="pct"/>
            <w:tcBorders>
              <w:top w:val="single" w:sz="4" w:space="0" w:color="auto"/>
              <w:left w:val="nil"/>
              <w:bottom w:val="single" w:sz="4" w:space="0" w:color="auto"/>
              <w:right w:val="single" w:sz="4" w:space="0" w:color="auto"/>
            </w:tcBorders>
            <w:shd w:val="clear" w:color="000000" w:fill="FFFBF0"/>
            <w:vAlign w:val="center"/>
            <w:hideMark/>
          </w:tcPr>
          <w:p w:rsidR="003B6722" w:rsidRPr="00A33BA5" w:rsidRDefault="003B6722" w:rsidP="001B10D3">
            <w:pPr>
              <w:rPr>
                <w:rFonts w:ascii="Arial" w:hAnsi="Arial" w:cs="Arial"/>
                <w:b/>
                <w:bCs/>
                <w:sz w:val="18"/>
                <w:szCs w:val="18"/>
              </w:rPr>
            </w:pPr>
          </w:p>
        </w:tc>
        <w:tc>
          <w:tcPr>
            <w:tcW w:w="1719" w:type="pct"/>
            <w:tcBorders>
              <w:top w:val="single" w:sz="4" w:space="0" w:color="auto"/>
              <w:left w:val="nil"/>
              <w:bottom w:val="single" w:sz="4" w:space="0" w:color="auto"/>
              <w:right w:val="single" w:sz="4" w:space="0" w:color="auto"/>
            </w:tcBorders>
            <w:shd w:val="clear" w:color="000000" w:fill="FFFBF0"/>
            <w:vAlign w:val="center"/>
            <w:hideMark/>
          </w:tcPr>
          <w:p w:rsidR="003B6722" w:rsidRPr="00A33BA5" w:rsidRDefault="003B6722" w:rsidP="001B10D3">
            <w:pPr>
              <w:rPr>
                <w:rFonts w:ascii="Arial" w:hAnsi="Arial" w:cs="Arial"/>
                <w:b/>
                <w:bCs/>
                <w:sz w:val="18"/>
                <w:szCs w:val="18"/>
              </w:rPr>
            </w:pPr>
          </w:p>
        </w:tc>
        <w:tc>
          <w:tcPr>
            <w:tcW w:w="324"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p>
        </w:tc>
        <w:tc>
          <w:tcPr>
            <w:tcW w:w="313"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p>
        </w:tc>
        <w:tc>
          <w:tcPr>
            <w:tcW w:w="359"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p>
        </w:tc>
        <w:tc>
          <w:tcPr>
            <w:tcW w:w="267"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r w:rsidRPr="00A33BA5">
              <w:rPr>
                <w:rFonts w:ascii="Arial" w:hAnsi="Arial" w:cs="Arial"/>
                <w:b/>
                <w:bCs/>
                <w:sz w:val="18"/>
                <w:szCs w:val="18"/>
              </w:rPr>
              <w:t> </w:t>
            </w:r>
          </w:p>
        </w:tc>
        <w:tc>
          <w:tcPr>
            <w:tcW w:w="399"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r w:rsidRPr="00A33BA5">
              <w:rPr>
                <w:rFonts w:ascii="Arial" w:hAnsi="Arial" w:cs="Arial"/>
                <w:b/>
                <w:bCs/>
                <w:sz w:val="18"/>
                <w:szCs w:val="18"/>
              </w:rPr>
              <w:t> </w:t>
            </w:r>
          </w:p>
        </w:tc>
      </w:tr>
      <w:tr w:rsidR="003B6722" w:rsidRPr="00A33BA5" w:rsidTr="001B10D3">
        <w:trPr>
          <w:trHeight w:val="225"/>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3B6722" w:rsidRPr="00A33BA5" w:rsidRDefault="003B6722" w:rsidP="001B10D3">
            <w:pPr>
              <w:jc w:val="center"/>
              <w:rPr>
                <w:rFonts w:ascii="Arial" w:hAnsi="Arial" w:cs="Arial"/>
                <w:sz w:val="16"/>
                <w:szCs w:val="16"/>
              </w:rPr>
            </w:pPr>
            <w:r w:rsidRPr="00A33BA5">
              <w:rPr>
                <w:rFonts w:ascii="Arial" w:hAnsi="Arial" w:cs="Arial"/>
                <w:sz w:val="16"/>
                <w:szCs w:val="16"/>
              </w:rPr>
              <w:t> </w:t>
            </w:r>
          </w:p>
        </w:tc>
        <w:tc>
          <w:tcPr>
            <w:tcW w:w="424" w:type="pct"/>
            <w:tcBorders>
              <w:top w:val="nil"/>
              <w:left w:val="nil"/>
              <w:bottom w:val="single" w:sz="4" w:space="0" w:color="auto"/>
              <w:right w:val="single" w:sz="4" w:space="0" w:color="auto"/>
            </w:tcBorders>
            <w:shd w:val="clear" w:color="auto" w:fill="auto"/>
            <w:noWrap/>
            <w:vAlign w:val="bottom"/>
            <w:hideMark/>
          </w:tcPr>
          <w:p w:rsidR="003B6722" w:rsidRPr="00A33BA5" w:rsidRDefault="003B6722" w:rsidP="001B10D3">
            <w:pPr>
              <w:rPr>
                <w:rFonts w:ascii="Arial" w:hAnsi="Arial" w:cs="Arial"/>
                <w:sz w:val="16"/>
                <w:szCs w:val="16"/>
              </w:rPr>
            </w:pPr>
            <w:r w:rsidRPr="00A33BA5">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A33BA5" w:rsidRDefault="003B6722" w:rsidP="001B10D3">
            <w:pPr>
              <w:rPr>
                <w:rFonts w:ascii="Arial" w:hAnsi="Arial" w:cs="Arial"/>
                <w:sz w:val="16"/>
                <w:szCs w:val="16"/>
              </w:rPr>
            </w:pPr>
            <w:r w:rsidRPr="00A33BA5">
              <w:rPr>
                <w:rFonts w:ascii="Arial" w:hAnsi="Arial" w:cs="Arial"/>
                <w:sz w:val="16"/>
                <w:szCs w:val="16"/>
              </w:rPr>
              <w:t> </w:t>
            </w:r>
          </w:p>
        </w:tc>
        <w:tc>
          <w:tcPr>
            <w:tcW w:w="1719"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p>
        </w:tc>
        <w:tc>
          <w:tcPr>
            <w:tcW w:w="324"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p>
        </w:tc>
        <w:tc>
          <w:tcPr>
            <w:tcW w:w="359"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r w:rsidRPr="00A33BA5">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r w:rsidRPr="00A33BA5">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r w:rsidRPr="00A33BA5">
              <w:rPr>
                <w:rFonts w:ascii="Arial" w:hAnsi="Arial" w:cs="Arial"/>
                <w:sz w:val="16"/>
                <w:szCs w:val="16"/>
              </w:rPr>
              <w:t> </w:t>
            </w:r>
          </w:p>
        </w:tc>
      </w:tr>
      <w:tr w:rsidR="003B6722" w:rsidRPr="00A33BA5" w:rsidTr="001B10D3">
        <w:trPr>
          <w:trHeight w:val="225"/>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3B6722" w:rsidRPr="00A33BA5" w:rsidRDefault="003B6722" w:rsidP="001B10D3">
            <w:pPr>
              <w:jc w:val="center"/>
              <w:rPr>
                <w:rFonts w:ascii="Arial" w:hAnsi="Arial" w:cs="Arial"/>
                <w:sz w:val="16"/>
                <w:szCs w:val="16"/>
              </w:rPr>
            </w:pPr>
            <w:r w:rsidRPr="00A33BA5">
              <w:rPr>
                <w:rFonts w:ascii="Arial" w:hAnsi="Arial" w:cs="Arial"/>
                <w:sz w:val="16"/>
                <w:szCs w:val="16"/>
              </w:rPr>
              <w:t> </w:t>
            </w:r>
          </w:p>
        </w:tc>
        <w:tc>
          <w:tcPr>
            <w:tcW w:w="424" w:type="pct"/>
            <w:tcBorders>
              <w:top w:val="nil"/>
              <w:left w:val="nil"/>
              <w:bottom w:val="single" w:sz="4" w:space="0" w:color="auto"/>
              <w:right w:val="single" w:sz="4" w:space="0" w:color="auto"/>
            </w:tcBorders>
            <w:shd w:val="clear" w:color="auto" w:fill="auto"/>
            <w:noWrap/>
            <w:vAlign w:val="bottom"/>
            <w:hideMark/>
          </w:tcPr>
          <w:p w:rsidR="003B6722" w:rsidRPr="00A33BA5" w:rsidRDefault="003B6722" w:rsidP="001B10D3">
            <w:pPr>
              <w:rPr>
                <w:rFonts w:ascii="Arial" w:hAnsi="Arial" w:cs="Arial"/>
                <w:sz w:val="16"/>
                <w:szCs w:val="16"/>
              </w:rPr>
            </w:pPr>
            <w:r w:rsidRPr="00A33BA5">
              <w:rPr>
                <w:rFonts w:ascii="Arial" w:hAnsi="Arial" w:cs="Arial"/>
                <w:sz w:val="16"/>
                <w:szCs w:val="16"/>
              </w:rPr>
              <w:t> </w:t>
            </w:r>
          </w:p>
        </w:tc>
        <w:tc>
          <w:tcPr>
            <w:tcW w:w="484" w:type="pct"/>
            <w:tcBorders>
              <w:top w:val="nil"/>
              <w:left w:val="nil"/>
              <w:bottom w:val="single" w:sz="4" w:space="0" w:color="auto"/>
              <w:right w:val="single" w:sz="4" w:space="0" w:color="auto"/>
            </w:tcBorders>
            <w:shd w:val="clear" w:color="auto" w:fill="auto"/>
            <w:noWrap/>
            <w:vAlign w:val="bottom"/>
            <w:hideMark/>
          </w:tcPr>
          <w:p w:rsidR="003B6722" w:rsidRPr="00A33BA5" w:rsidRDefault="003B6722" w:rsidP="001B10D3">
            <w:pPr>
              <w:rPr>
                <w:rFonts w:ascii="Arial" w:hAnsi="Arial" w:cs="Arial"/>
                <w:sz w:val="16"/>
                <w:szCs w:val="16"/>
              </w:rPr>
            </w:pPr>
            <w:r w:rsidRPr="00A33BA5">
              <w:rPr>
                <w:rFonts w:ascii="Arial" w:hAnsi="Arial" w:cs="Arial"/>
                <w:sz w:val="16"/>
                <w:szCs w:val="16"/>
              </w:rPr>
              <w:t> </w:t>
            </w:r>
          </w:p>
        </w:tc>
        <w:tc>
          <w:tcPr>
            <w:tcW w:w="1719"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p>
        </w:tc>
        <w:tc>
          <w:tcPr>
            <w:tcW w:w="324"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p>
        </w:tc>
        <w:tc>
          <w:tcPr>
            <w:tcW w:w="313"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p>
        </w:tc>
        <w:tc>
          <w:tcPr>
            <w:tcW w:w="359"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r w:rsidRPr="00A33BA5">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r w:rsidRPr="00A33BA5">
              <w:rPr>
                <w:rFonts w:ascii="Arial" w:hAnsi="Arial" w:cs="Arial"/>
                <w:sz w:val="16"/>
                <w:szCs w:val="16"/>
              </w:rPr>
              <w:t> </w:t>
            </w:r>
          </w:p>
        </w:tc>
        <w:tc>
          <w:tcPr>
            <w:tcW w:w="399" w:type="pct"/>
            <w:tcBorders>
              <w:top w:val="nil"/>
              <w:left w:val="nil"/>
              <w:bottom w:val="single" w:sz="4" w:space="0" w:color="auto"/>
              <w:right w:val="single" w:sz="4" w:space="0" w:color="auto"/>
            </w:tcBorders>
            <w:shd w:val="clear" w:color="auto" w:fill="auto"/>
            <w:noWrap/>
            <w:hideMark/>
          </w:tcPr>
          <w:p w:rsidR="003B6722" w:rsidRPr="00A33BA5" w:rsidRDefault="003B6722" w:rsidP="001B10D3">
            <w:pPr>
              <w:jc w:val="right"/>
              <w:rPr>
                <w:rFonts w:ascii="Arial" w:hAnsi="Arial" w:cs="Arial"/>
                <w:sz w:val="16"/>
                <w:szCs w:val="16"/>
              </w:rPr>
            </w:pPr>
            <w:r w:rsidRPr="00A33BA5">
              <w:rPr>
                <w:rFonts w:ascii="Arial" w:hAnsi="Arial" w:cs="Arial"/>
                <w:sz w:val="16"/>
                <w:szCs w:val="16"/>
              </w:rPr>
              <w:t> </w:t>
            </w:r>
          </w:p>
        </w:tc>
      </w:tr>
      <w:tr w:rsidR="003B6722" w:rsidRPr="00A33BA5" w:rsidTr="001B10D3">
        <w:trPr>
          <w:trHeight w:val="390"/>
        </w:trPr>
        <w:tc>
          <w:tcPr>
            <w:tcW w:w="711" w:type="pct"/>
            <w:tcBorders>
              <w:top w:val="single" w:sz="8" w:space="0" w:color="auto"/>
              <w:left w:val="single" w:sz="8" w:space="0" w:color="auto"/>
              <w:bottom w:val="single" w:sz="8" w:space="0" w:color="auto"/>
              <w:right w:val="single" w:sz="8" w:space="0" w:color="auto"/>
            </w:tcBorders>
            <w:shd w:val="clear" w:color="000000" w:fill="FFFBF0"/>
            <w:noWrap/>
            <w:vAlign w:val="center"/>
            <w:hideMark/>
          </w:tcPr>
          <w:p w:rsidR="003B6722" w:rsidRPr="00A33BA5" w:rsidRDefault="003B6722" w:rsidP="001B10D3">
            <w:pPr>
              <w:rPr>
                <w:rFonts w:ascii="Arial" w:hAnsi="Arial" w:cs="Arial"/>
                <w:b/>
                <w:bCs/>
                <w:sz w:val="18"/>
                <w:szCs w:val="18"/>
              </w:rPr>
            </w:pPr>
            <w:r w:rsidRPr="00A33BA5">
              <w:rPr>
                <w:rFonts w:ascii="Arial" w:hAnsi="Arial" w:cs="Arial"/>
                <w:b/>
                <w:bCs/>
                <w:sz w:val="18"/>
                <w:szCs w:val="18"/>
              </w:rPr>
              <w:t>Итог</w:t>
            </w:r>
          </w:p>
        </w:tc>
        <w:tc>
          <w:tcPr>
            <w:tcW w:w="424"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rPr>
                <w:rFonts w:ascii="Arial" w:hAnsi="Arial" w:cs="Arial"/>
                <w:b/>
                <w:bCs/>
                <w:sz w:val="18"/>
                <w:szCs w:val="18"/>
              </w:rPr>
            </w:pPr>
            <w:r w:rsidRPr="00A33BA5">
              <w:rPr>
                <w:rFonts w:ascii="Arial" w:hAnsi="Arial" w:cs="Arial"/>
                <w:b/>
                <w:bCs/>
                <w:sz w:val="18"/>
                <w:szCs w:val="18"/>
              </w:rPr>
              <w:t> </w:t>
            </w:r>
          </w:p>
        </w:tc>
        <w:tc>
          <w:tcPr>
            <w:tcW w:w="484"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rPr>
                <w:rFonts w:ascii="Arial" w:hAnsi="Arial" w:cs="Arial"/>
                <w:b/>
                <w:bCs/>
                <w:sz w:val="18"/>
                <w:szCs w:val="18"/>
              </w:rPr>
            </w:pPr>
            <w:r w:rsidRPr="00A33BA5">
              <w:rPr>
                <w:rFonts w:ascii="Arial" w:hAnsi="Arial" w:cs="Arial"/>
                <w:b/>
                <w:bCs/>
                <w:sz w:val="18"/>
                <w:szCs w:val="18"/>
              </w:rPr>
              <w:t> </w:t>
            </w:r>
          </w:p>
        </w:tc>
        <w:tc>
          <w:tcPr>
            <w:tcW w:w="1719"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rPr>
                <w:rFonts w:ascii="Arial" w:hAnsi="Arial" w:cs="Arial"/>
                <w:b/>
                <w:bCs/>
                <w:sz w:val="18"/>
                <w:szCs w:val="18"/>
              </w:rPr>
            </w:pPr>
            <w:r w:rsidRPr="00A33BA5">
              <w:rPr>
                <w:rFonts w:ascii="Arial" w:hAnsi="Arial" w:cs="Arial"/>
                <w:b/>
                <w:bCs/>
                <w:sz w:val="18"/>
                <w:szCs w:val="18"/>
              </w:rPr>
              <w:t> </w:t>
            </w:r>
          </w:p>
        </w:tc>
        <w:tc>
          <w:tcPr>
            <w:tcW w:w="324"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r w:rsidRPr="00A33BA5">
              <w:rPr>
                <w:rFonts w:ascii="Arial" w:hAnsi="Arial" w:cs="Arial"/>
                <w:b/>
                <w:bCs/>
                <w:sz w:val="18"/>
                <w:szCs w:val="18"/>
              </w:rPr>
              <w:t> </w:t>
            </w:r>
          </w:p>
        </w:tc>
        <w:tc>
          <w:tcPr>
            <w:tcW w:w="313"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r w:rsidRPr="00A33BA5">
              <w:rPr>
                <w:rFonts w:ascii="Arial" w:hAnsi="Arial" w:cs="Arial"/>
                <w:b/>
                <w:bCs/>
                <w:sz w:val="18"/>
                <w:szCs w:val="18"/>
              </w:rPr>
              <w:t> </w:t>
            </w:r>
          </w:p>
        </w:tc>
        <w:tc>
          <w:tcPr>
            <w:tcW w:w="359"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r w:rsidRPr="00A33BA5">
              <w:rPr>
                <w:rFonts w:ascii="Arial" w:hAnsi="Arial" w:cs="Arial"/>
                <w:b/>
                <w:bCs/>
                <w:sz w:val="18"/>
                <w:szCs w:val="18"/>
              </w:rPr>
              <w:t> </w:t>
            </w:r>
          </w:p>
        </w:tc>
        <w:tc>
          <w:tcPr>
            <w:tcW w:w="267"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r w:rsidRPr="00A33BA5">
              <w:rPr>
                <w:rFonts w:ascii="Arial" w:hAnsi="Arial" w:cs="Arial"/>
                <w:b/>
                <w:bCs/>
                <w:sz w:val="18"/>
                <w:szCs w:val="18"/>
              </w:rPr>
              <w:t> </w:t>
            </w:r>
          </w:p>
        </w:tc>
        <w:tc>
          <w:tcPr>
            <w:tcW w:w="399"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A33BA5" w:rsidRDefault="003B6722" w:rsidP="001B10D3">
            <w:pPr>
              <w:jc w:val="right"/>
              <w:rPr>
                <w:rFonts w:ascii="Arial" w:hAnsi="Arial" w:cs="Arial"/>
                <w:b/>
                <w:bCs/>
                <w:sz w:val="18"/>
                <w:szCs w:val="18"/>
              </w:rPr>
            </w:pPr>
            <w:r w:rsidRPr="00A33BA5">
              <w:rPr>
                <w:rFonts w:ascii="Arial" w:hAnsi="Arial" w:cs="Arial"/>
                <w:b/>
                <w:bCs/>
                <w:sz w:val="18"/>
                <w:szCs w:val="18"/>
              </w:rPr>
              <w:t> </w:t>
            </w:r>
          </w:p>
        </w:tc>
      </w:tr>
    </w:tbl>
    <w:p w:rsidR="003B6722" w:rsidRDefault="003B6722" w:rsidP="00B26F9D">
      <w:pPr>
        <w:pStyle w:val="3"/>
        <w:keepLines/>
        <w:numPr>
          <w:ilvl w:val="0"/>
          <w:numId w:val="36"/>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Default="003B6722" w:rsidP="003B6722">
      <w:pPr>
        <w:pStyle w:val="afff3"/>
      </w:pPr>
      <w:r w:rsidRPr="00447E73">
        <w:lastRenderedPageBreak/>
        <w:t>Задолженность по видам договора (ОРЭ)</w:t>
      </w:r>
    </w:p>
    <w:tbl>
      <w:tblPr>
        <w:tblW w:w="5000" w:type="pct"/>
        <w:tblLook w:val="04A0" w:firstRow="1" w:lastRow="0" w:firstColumn="1" w:lastColumn="0" w:noHBand="0" w:noVBand="1"/>
      </w:tblPr>
      <w:tblGrid>
        <w:gridCol w:w="744"/>
        <w:gridCol w:w="3831"/>
        <w:gridCol w:w="648"/>
        <w:gridCol w:w="597"/>
        <w:gridCol w:w="693"/>
        <w:gridCol w:w="2006"/>
        <w:gridCol w:w="591"/>
        <w:gridCol w:w="431"/>
        <w:gridCol w:w="1059"/>
        <w:gridCol w:w="412"/>
        <w:gridCol w:w="608"/>
        <w:gridCol w:w="553"/>
        <w:gridCol w:w="1297"/>
        <w:gridCol w:w="1316"/>
      </w:tblGrid>
      <w:tr w:rsidR="003B6722" w:rsidRPr="00447E73" w:rsidTr="001B10D3">
        <w:trPr>
          <w:trHeight w:val="300"/>
        </w:trPr>
        <w:tc>
          <w:tcPr>
            <w:tcW w:w="1552" w:type="pct"/>
            <w:gridSpan w:val="2"/>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СПРАВКА</w:t>
            </w:r>
          </w:p>
        </w:tc>
        <w:tc>
          <w:tcPr>
            <w:tcW w:w="219"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02"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34"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677"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45"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357"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39"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05"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87"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438"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444"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r>
      <w:tr w:rsidR="003B6722" w:rsidRPr="00447E73" w:rsidTr="001B10D3">
        <w:trPr>
          <w:trHeight w:val="300"/>
        </w:trPr>
        <w:tc>
          <w:tcPr>
            <w:tcW w:w="1552" w:type="pct"/>
            <w:gridSpan w:val="2"/>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О состоянии кредиторской задолженности на 31.08.13</w:t>
            </w:r>
          </w:p>
        </w:tc>
        <w:tc>
          <w:tcPr>
            <w:tcW w:w="219"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02"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34"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677"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45"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357"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39"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05"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87"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438"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444"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r>
      <w:tr w:rsidR="003B6722" w:rsidRPr="00447E73" w:rsidTr="001B10D3">
        <w:trPr>
          <w:trHeight w:val="300"/>
        </w:trPr>
        <w:tc>
          <w:tcPr>
            <w:tcW w:w="241"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312"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19"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02"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34"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677"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45"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357"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39"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205"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187"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438"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c>
          <w:tcPr>
            <w:tcW w:w="444" w:type="pct"/>
            <w:tcBorders>
              <w:top w:val="nil"/>
              <w:left w:val="nil"/>
              <w:bottom w:val="nil"/>
              <w:right w:val="nil"/>
            </w:tcBorders>
            <w:shd w:val="clear" w:color="auto" w:fill="auto"/>
            <w:noWrap/>
            <w:vAlign w:val="bottom"/>
            <w:hideMark/>
          </w:tcPr>
          <w:p w:rsidR="003B6722" w:rsidRPr="00447E73" w:rsidRDefault="003B6722" w:rsidP="001B10D3">
            <w:pPr>
              <w:rPr>
                <w:rFonts w:ascii="Calibri" w:hAnsi="Calibri"/>
                <w:color w:val="000000"/>
              </w:rPr>
            </w:pPr>
          </w:p>
        </w:tc>
      </w:tr>
      <w:tr w:rsidR="003B6722" w:rsidRPr="00447E73" w:rsidTr="001B10D3">
        <w:trPr>
          <w:trHeight w:val="30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п/п</w:t>
            </w:r>
          </w:p>
        </w:tc>
        <w:tc>
          <w:tcPr>
            <w:tcW w:w="1312"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Контрагент/Договор</w:t>
            </w:r>
          </w:p>
        </w:tc>
        <w:tc>
          <w:tcPr>
            <w:tcW w:w="219"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Всего</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КОМ</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СДЭМ</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Договор уступки долга</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СДМ</w:t>
            </w:r>
          </w:p>
        </w:tc>
        <w:tc>
          <w:tcPr>
            <w:tcW w:w="145"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РД</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Услуга АТС</w:t>
            </w:r>
          </w:p>
        </w:tc>
        <w:tc>
          <w:tcPr>
            <w:tcW w:w="139"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ВР</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ДПМ</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СДД</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Услуги биржи</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Услуга СО ЕЭС</w:t>
            </w:r>
          </w:p>
        </w:tc>
      </w:tr>
      <w:tr w:rsidR="003B6722" w:rsidRPr="00447E73" w:rsidTr="001B10D3">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447E73" w:rsidRDefault="003B6722" w:rsidP="001B10D3">
            <w:pPr>
              <w:jc w:val="right"/>
              <w:rPr>
                <w:rFonts w:ascii="Calibri" w:hAnsi="Calibri"/>
                <w:color w:val="000000"/>
              </w:rPr>
            </w:pPr>
          </w:p>
        </w:tc>
        <w:tc>
          <w:tcPr>
            <w:tcW w:w="131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p>
        </w:tc>
        <w:tc>
          <w:tcPr>
            <w:tcW w:w="21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3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67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4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35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3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8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38"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4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r>
      <w:tr w:rsidR="003B6722" w:rsidRPr="00447E73" w:rsidTr="001B10D3">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447E73" w:rsidRDefault="003B6722" w:rsidP="001B10D3">
            <w:pPr>
              <w:jc w:val="right"/>
              <w:rPr>
                <w:rFonts w:ascii="Calibri" w:hAnsi="Calibri"/>
                <w:color w:val="000000"/>
              </w:rPr>
            </w:pPr>
          </w:p>
        </w:tc>
        <w:tc>
          <w:tcPr>
            <w:tcW w:w="131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p>
        </w:tc>
        <w:tc>
          <w:tcPr>
            <w:tcW w:w="21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3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67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4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35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3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8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38"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4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r>
      <w:tr w:rsidR="003B6722" w:rsidRPr="00447E73" w:rsidTr="001B10D3">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447E73" w:rsidRDefault="003B6722" w:rsidP="001B10D3">
            <w:pPr>
              <w:jc w:val="right"/>
              <w:rPr>
                <w:rFonts w:ascii="Calibri" w:hAnsi="Calibri"/>
                <w:color w:val="000000"/>
              </w:rPr>
            </w:pPr>
          </w:p>
        </w:tc>
        <w:tc>
          <w:tcPr>
            <w:tcW w:w="131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p>
        </w:tc>
        <w:tc>
          <w:tcPr>
            <w:tcW w:w="21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3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67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4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35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3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8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38"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4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r>
      <w:tr w:rsidR="003B6722" w:rsidRPr="00447E73" w:rsidTr="001B10D3">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447E73" w:rsidRDefault="003B6722" w:rsidP="001B10D3">
            <w:pPr>
              <w:jc w:val="right"/>
              <w:rPr>
                <w:rFonts w:ascii="Calibri" w:hAnsi="Calibri"/>
                <w:color w:val="000000"/>
              </w:rPr>
            </w:pPr>
          </w:p>
        </w:tc>
        <w:tc>
          <w:tcPr>
            <w:tcW w:w="131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p>
        </w:tc>
        <w:tc>
          <w:tcPr>
            <w:tcW w:w="21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3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67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4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35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3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8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38"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4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r>
      <w:tr w:rsidR="003B6722" w:rsidRPr="00447E73" w:rsidTr="001B10D3">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447E73" w:rsidRDefault="003B6722" w:rsidP="001B10D3">
            <w:pPr>
              <w:jc w:val="right"/>
              <w:rPr>
                <w:rFonts w:ascii="Calibri" w:hAnsi="Calibri"/>
                <w:color w:val="000000"/>
              </w:rPr>
            </w:pPr>
          </w:p>
        </w:tc>
        <w:tc>
          <w:tcPr>
            <w:tcW w:w="131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p>
        </w:tc>
        <w:tc>
          <w:tcPr>
            <w:tcW w:w="21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3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67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4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35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3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8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38"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4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r>
      <w:tr w:rsidR="003B6722" w:rsidRPr="00447E73" w:rsidTr="001B10D3">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447E73" w:rsidRDefault="003B6722" w:rsidP="001B10D3">
            <w:pPr>
              <w:jc w:val="right"/>
              <w:rPr>
                <w:rFonts w:ascii="Calibri" w:hAnsi="Calibri"/>
                <w:color w:val="000000"/>
              </w:rPr>
            </w:pPr>
          </w:p>
        </w:tc>
        <w:tc>
          <w:tcPr>
            <w:tcW w:w="131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p>
        </w:tc>
        <w:tc>
          <w:tcPr>
            <w:tcW w:w="21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3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67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4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35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3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8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38"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4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r>
      <w:tr w:rsidR="003B6722" w:rsidRPr="00447E73" w:rsidTr="001B10D3">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3B6722" w:rsidRPr="00447E73" w:rsidRDefault="003B6722" w:rsidP="001B10D3">
            <w:pPr>
              <w:jc w:val="right"/>
              <w:rPr>
                <w:rFonts w:ascii="Calibri" w:hAnsi="Calibri"/>
                <w:color w:val="000000"/>
              </w:rPr>
            </w:pPr>
          </w:p>
        </w:tc>
        <w:tc>
          <w:tcPr>
            <w:tcW w:w="131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p>
        </w:tc>
        <w:tc>
          <w:tcPr>
            <w:tcW w:w="21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2"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3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67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4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35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39"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187"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38"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c>
          <w:tcPr>
            <w:tcW w:w="444" w:type="pct"/>
            <w:tcBorders>
              <w:top w:val="nil"/>
              <w:left w:val="nil"/>
              <w:bottom w:val="single" w:sz="4" w:space="0" w:color="auto"/>
              <w:right w:val="single" w:sz="4" w:space="0" w:color="auto"/>
            </w:tcBorders>
            <w:shd w:val="clear" w:color="auto" w:fill="auto"/>
            <w:noWrap/>
            <w:vAlign w:val="bottom"/>
            <w:hideMark/>
          </w:tcPr>
          <w:p w:rsidR="003B6722" w:rsidRPr="00447E73" w:rsidRDefault="003B6722" w:rsidP="001B10D3">
            <w:pPr>
              <w:rPr>
                <w:rFonts w:ascii="Calibri" w:hAnsi="Calibri"/>
                <w:color w:val="000000"/>
              </w:rPr>
            </w:pPr>
            <w:r w:rsidRPr="00447E73">
              <w:rPr>
                <w:rFonts w:ascii="Calibri" w:hAnsi="Calibri"/>
                <w:color w:val="000000"/>
              </w:rPr>
              <w:t> </w:t>
            </w:r>
          </w:p>
        </w:tc>
      </w:tr>
    </w:tbl>
    <w:p w:rsidR="003B6722" w:rsidRDefault="003B6722" w:rsidP="00B26F9D">
      <w:pPr>
        <w:pStyle w:val="3"/>
        <w:keepLines/>
        <w:numPr>
          <w:ilvl w:val="0"/>
          <w:numId w:val="36"/>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Default="003B6722" w:rsidP="003B6722">
      <w:pPr>
        <w:pStyle w:val="afff3"/>
      </w:pPr>
      <w:r w:rsidRPr="00610415">
        <w:lastRenderedPageBreak/>
        <w:t>Структура ДЗ и КЗ по срокам возникновения</w:t>
      </w:r>
    </w:p>
    <w:tbl>
      <w:tblPr>
        <w:tblW w:w="5166" w:type="pct"/>
        <w:tblLayout w:type="fixed"/>
        <w:tblLook w:val="04A0" w:firstRow="1" w:lastRow="0" w:firstColumn="1" w:lastColumn="0" w:noHBand="0" w:noVBand="1"/>
      </w:tblPr>
      <w:tblGrid>
        <w:gridCol w:w="390"/>
        <w:gridCol w:w="1240"/>
        <w:gridCol w:w="1213"/>
        <w:gridCol w:w="1036"/>
        <w:gridCol w:w="293"/>
        <w:gridCol w:w="1017"/>
        <w:gridCol w:w="703"/>
        <w:gridCol w:w="639"/>
        <w:gridCol w:w="700"/>
        <w:gridCol w:w="370"/>
        <w:gridCol w:w="813"/>
        <w:gridCol w:w="547"/>
        <w:gridCol w:w="480"/>
        <w:gridCol w:w="437"/>
        <w:gridCol w:w="553"/>
        <w:gridCol w:w="755"/>
        <w:gridCol w:w="31"/>
        <w:gridCol w:w="733"/>
        <w:gridCol w:w="733"/>
        <w:gridCol w:w="837"/>
        <w:gridCol w:w="871"/>
        <w:gridCol w:w="886"/>
      </w:tblGrid>
      <w:tr w:rsidR="003B6722" w:rsidRPr="00610415" w:rsidTr="001B10D3">
        <w:trPr>
          <w:gridAfter w:val="6"/>
          <w:wAfter w:w="1338" w:type="pct"/>
          <w:trHeight w:val="300"/>
        </w:trPr>
        <w:tc>
          <w:tcPr>
            <w:tcW w:w="128"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406"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97"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435"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33"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439"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50"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266"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36"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24"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247"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r>
      <w:tr w:rsidR="003B6722" w:rsidRPr="00610415" w:rsidTr="001B10D3">
        <w:trPr>
          <w:gridAfter w:val="6"/>
          <w:wAfter w:w="1338" w:type="pct"/>
          <w:trHeight w:val="300"/>
        </w:trPr>
        <w:tc>
          <w:tcPr>
            <w:tcW w:w="128"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406"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97"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435"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33"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439"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50"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266"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36"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24"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247"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r>
      <w:tr w:rsidR="003B6722" w:rsidRPr="00610415" w:rsidTr="001B10D3">
        <w:trPr>
          <w:trHeight w:val="300"/>
        </w:trPr>
        <w:tc>
          <w:tcPr>
            <w:tcW w:w="128"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1142" w:type="pct"/>
            <w:gridSpan w:val="3"/>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659" w:type="pct"/>
            <w:gridSpan w:val="3"/>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438"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566" w:type="pct"/>
            <w:gridSpan w:val="3"/>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300" w:type="pct"/>
            <w:gridSpan w:val="2"/>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438" w:type="pct"/>
            <w:gridSpan w:val="3"/>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240"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240"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274"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285"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c>
          <w:tcPr>
            <w:tcW w:w="290" w:type="pct"/>
            <w:tcBorders>
              <w:top w:val="nil"/>
              <w:left w:val="nil"/>
              <w:bottom w:val="nil"/>
              <w:right w:val="nil"/>
            </w:tcBorders>
            <w:shd w:val="clear" w:color="auto" w:fill="auto"/>
            <w:noWrap/>
            <w:vAlign w:val="bottom"/>
            <w:hideMark/>
          </w:tcPr>
          <w:p w:rsidR="003B6722" w:rsidRPr="00610415" w:rsidRDefault="003B6722" w:rsidP="001B10D3">
            <w:pPr>
              <w:rPr>
                <w:rFonts w:ascii="Calibri" w:hAnsi="Calibri"/>
                <w:color w:val="000000"/>
              </w:rPr>
            </w:pPr>
          </w:p>
        </w:tc>
      </w:tr>
      <w:tr w:rsidR="003B6722" w:rsidRPr="00610415" w:rsidTr="001B10D3">
        <w:trPr>
          <w:trHeight w:val="300"/>
        </w:trPr>
        <w:tc>
          <w:tcPr>
            <w:tcW w:w="1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w:t>
            </w:r>
          </w:p>
        </w:tc>
        <w:tc>
          <w:tcPr>
            <w:tcW w:w="1142" w:type="pct"/>
            <w:gridSpan w:val="3"/>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Вид дебиторской задолженности</w:t>
            </w:r>
          </w:p>
        </w:tc>
        <w:tc>
          <w:tcPr>
            <w:tcW w:w="659" w:type="pct"/>
            <w:gridSpan w:val="3"/>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Сумма на начало периода</w:t>
            </w:r>
          </w:p>
        </w:tc>
        <w:tc>
          <w:tcPr>
            <w:tcW w:w="438" w:type="pct"/>
            <w:gridSpan w:val="2"/>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Сумма на конец периода</w:t>
            </w:r>
          </w:p>
        </w:tc>
        <w:tc>
          <w:tcPr>
            <w:tcW w:w="566" w:type="pct"/>
            <w:gridSpan w:val="3"/>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Изменения за период, сумма</w:t>
            </w:r>
          </w:p>
        </w:tc>
        <w:tc>
          <w:tcPr>
            <w:tcW w:w="300" w:type="pct"/>
            <w:gridSpan w:val="2"/>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Начислено</w:t>
            </w:r>
          </w:p>
        </w:tc>
        <w:tc>
          <w:tcPr>
            <w:tcW w:w="438" w:type="pct"/>
            <w:gridSpan w:val="3"/>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Сумма на конец периода</w:t>
            </w:r>
          </w:p>
        </w:tc>
        <w:tc>
          <w:tcPr>
            <w:tcW w:w="240" w:type="pct"/>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85" w:type="pct"/>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ВСЕГО</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от 1 до 2 мес.</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от 2 до 3 мес.</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от 3 до 6 мес.</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от 6 до года</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свыше года</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ВСЕГО</w:t>
            </w: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ТЕКУЩАЯ</w:t>
            </w: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ПРОСРОЧЕННАЯ</w:t>
            </w: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Меры за период не предпринимались</w:t>
            </w: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Меры за период не предпринимались</w:t>
            </w: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jc w:val="right"/>
              <w:rPr>
                <w:rFonts w:ascii="Calibri" w:hAnsi="Calibri"/>
                <w:color w:val="000000"/>
              </w:rPr>
            </w:pPr>
            <w:r w:rsidRPr="00610415">
              <w:rPr>
                <w:rFonts w:ascii="Calibri" w:hAnsi="Calibri"/>
                <w:color w:val="000000"/>
              </w:rPr>
              <w:t>1</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jc w:val="right"/>
              <w:rPr>
                <w:rFonts w:ascii="Calibri" w:hAnsi="Calibri"/>
                <w:color w:val="000000"/>
              </w:rPr>
            </w:pPr>
            <w:r w:rsidRPr="00610415">
              <w:rPr>
                <w:rFonts w:ascii="Calibri" w:hAnsi="Calibri"/>
                <w:color w:val="000000"/>
              </w:rPr>
              <w:t>2</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jc w:val="right"/>
              <w:rPr>
                <w:rFonts w:ascii="Calibri" w:hAnsi="Calibri"/>
                <w:color w:val="000000"/>
              </w:rPr>
            </w:pPr>
            <w:r w:rsidRPr="00610415">
              <w:rPr>
                <w:rFonts w:ascii="Calibri" w:hAnsi="Calibri"/>
                <w:color w:val="000000"/>
              </w:rPr>
              <w:t>3</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r w:rsidR="003B6722" w:rsidRPr="00610415" w:rsidTr="001B10D3">
        <w:trPr>
          <w:trHeight w:val="300"/>
        </w:trPr>
        <w:tc>
          <w:tcPr>
            <w:tcW w:w="128" w:type="pct"/>
            <w:tcBorders>
              <w:top w:val="nil"/>
              <w:left w:val="single" w:sz="4" w:space="0" w:color="auto"/>
              <w:bottom w:val="single" w:sz="4" w:space="0" w:color="auto"/>
              <w:right w:val="single" w:sz="4" w:space="0" w:color="auto"/>
            </w:tcBorders>
            <w:shd w:val="clear" w:color="auto" w:fill="auto"/>
            <w:noWrap/>
            <w:vAlign w:val="bottom"/>
            <w:hideMark/>
          </w:tcPr>
          <w:p w:rsidR="003B6722" w:rsidRPr="00610415" w:rsidRDefault="003B6722" w:rsidP="001B10D3">
            <w:pPr>
              <w:jc w:val="right"/>
              <w:rPr>
                <w:rFonts w:ascii="Calibri" w:hAnsi="Calibri"/>
                <w:color w:val="000000"/>
              </w:rPr>
            </w:pPr>
            <w:r w:rsidRPr="00610415">
              <w:rPr>
                <w:rFonts w:ascii="Calibri" w:hAnsi="Calibri"/>
                <w:color w:val="000000"/>
              </w:rPr>
              <w:t>4</w:t>
            </w:r>
          </w:p>
        </w:tc>
        <w:tc>
          <w:tcPr>
            <w:tcW w:w="1142"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p>
        </w:tc>
        <w:tc>
          <w:tcPr>
            <w:tcW w:w="659"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300" w:type="pct"/>
            <w:gridSpan w:val="2"/>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438" w:type="pct"/>
            <w:gridSpan w:val="3"/>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4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85"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c>
          <w:tcPr>
            <w:tcW w:w="290" w:type="pct"/>
            <w:tcBorders>
              <w:top w:val="nil"/>
              <w:left w:val="nil"/>
              <w:bottom w:val="single" w:sz="4" w:space="0" w:color="auto"/>
              <w:right w:val="single" w:sz="4" w:space="0" w:color="auto"/>
            </w:tcBorders>
            <w:shd w:val="clear" w:color="auto" w:fill="auto"/>
            <w:noWrap/>
            <w:vAlign w:val="bottom"/>
            <w:hideMark/>
          </w:tcPr>
          <w:p w:rsidR="003B6722" w:rsidRPr="00610415" w:rsidRDefault="003B6722" w:rsidP="001B10D3">
            <w:pPr>
              <w:rPr>
                <w:rFonts w:ascii="Calibri" w:hAnsi="Calibri"/>
                <w:color w:val="000000"/>
              </w:rPr>
            </w:pPr>
            <w:r w:rsidRPr="00610415">
              <w:rPr>
                <w:rFonts w:ascii="Calibri" w:hAnsi="Calibri"/>
                <w:color w:val="000000"/>
              </w:rPr>
              <w:t xml:space="preserve"> </w:t>
            </w:r>
          </w:p>
        </w:tc>
      </w:tr>
    </w:tbl>
    <w:p w:rsidR="003B6722" w:rsidRDefault="003B6722" w:rsidP="00B26F9D">
      <w:pPr>
        <w:pStyle w:val="3"/>
        <w:keepLines/>
        <w:numPr>
          <w:ilvl w:val="0"/>
          <w:numId w:val="36"/>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Default="003B6722" w:rsidP="003B6722">
      <w:pPr>
        <w:pStyle w:val="afff3"/>
      </w:pPr>
      <w:r w:rsidRPr="003C1851">
        <w:lastRenderedPageBreak/>
        <w:t>Развернутая ДЗ и КЗ по срокам возникновения</w:t>
      </w:r>
    </w:p>
    <w:tbl>
      <w:tblPr>
        <w:tblW w:w="5000" w:type="pct"/>
        <w:tblLook w:val="04A0" w:firstRow="1" w:lastRow="0" w:firstColumn="1" w:lastColumn="0" w:noHBand="0" w:noVBand="1"/>
      </w:tblPr>
      <w:tblGrid>
        <w:gridCol w:w="220"/>
        <w:gridCol w:w="3517"/>
        <w:gridCol w:w="1077"/>
        <w:gridCol w:w="1357"/>
        <w:gridCol w:w="1357"/>
        <w:gridCol w:w="1296"/>
        <w:gridCol w:w="659"/>
        <w:gridCol w:w="659"/>
        <w:gridCol w:w="659"/>
        <w:gridCol w:w="659"/>
        <w:gridCol w:w="659"/>
        <w:gridCol w:w="698"/>
        <w:gridCol w:w="661"/>
        <w:gridCol w:w="1308"/>
      </w:tblGrid>
      <w:tr w:rsidR="003B6722" w:rsidRPr="00AF43FC" w:rsidTr="001B10D3">
        <w:trPr>
          <w:trHeight w:val="37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2326" w:type="pct"/>
            <w:gridSpan w:val="5"/>
            <w:tcBorders>
              <w:top w:val="nil"/>
              <w:left w:val="nil"/>
              <w:bottom w:val="nil"/>
              <w:right w:val="nil"/>
            </w:tcBorders>
            <w:shd w:val="clear" w:color="auto" w:fill="auto"/>
            <w:noWrap/>
            <w:vAlign w:val="bottom"/>
            <w:hideMark/>
          </w:tcPr>
          <w:p w:rsidR="003B6722" w:rsidRPr="00AF43FC" w:rsidRDefault="003B6722" w:rsidP="001B10D3">
            <w:pPr>
              <w:rPr>
                <w:b/>
                <w:bCs/>
                <w:sz w:val="28"/>
                <w:szCs w:val="28"/>
              </w:rPr>
            </w:pPr>
            <w:r w:rsidRPr="00AF43FC">
              <w:rPr>
                <w:b/>
                <w:bCs/>
                <w:sz w:val="28"/>
                <w:szCs w:val="28"/>
              </w:rPr>
              <w:t xml:space="preserve">Развернутая задолженность  на 31.08.13 по счетам "62.1","62.4","60.2","76.5","58.5"  </w:t>
            </w:r>
          </w:p>
        </w:tc>
        <w:tc>
          <w:tcPr>
            <w:tcW w:w="338" w:type="pct"/>
            <w:tcBorders>
              <w:top w:val="nil"/>
              <w:left w:val="nil"/>
              <w:bottom w:val="nil"/>
              <w:right w:val="nil"/>
            </w:tcBorders>
            <w:shd w:val="clear" w:color="auto" w:fill="auto"/>
            <w:noWrap/>
            <w:vAlign w:val="bottom"/>
            <w:hideMark/>
          </w:tcPr>
          <w:p w:rsidR="003B6722" w:rsidRPr="00AF43FC" w:rsidRDefault="003B6722" w:rsidP="001B10D3">
            <w:pPr>
              <w:jc w:val="center"/>
              <w:rPr>
                <w:b/>
                <w:bCs/>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jc w:val="center"/>
              <w:rPr>
                <w:b/>
                <w:bCs/>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jc w:val="center"/>
              <w:rPr>
                <w:b/>
                <w:bCs/>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jc w:val="center"/>
              <w:rPr>
                <w:b/>
                <w:bCs/>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jc w:val="center"/>
              <w:rPr>
                <w:b/>
                <w:bCs/>
              </w:rPr>
            </w:pPr>
          </w:p>
        </w:tc>
        <w:tc>
          <w:tcPr>
            <w:tcW w:w="338" w:type="pct"/>
            <w:tcBorders>
              <w:top w:val="nil"/>
              <w:left w:val="nil"/>
              <w:bottom w:val="nil"/>
              <w:right w:val="nil"/>
            </w:tcBorders>
            <w:shd w:val="clear" w:color="auto" w:fill="auto"/>
            <w:noWrap/>
            <w:vAlign w:val="bottom"/>
            <w:hideMark/>
          </w:tcPr>
          <w:p w:rsidR="003B6722" w:rsidRPr="00AF43FC" w:rsidRDefault="003B6722" w:rsidP="001B10D3">
            <w:pPr>
              <w:jc w:val="center"/>
              <w:rPr>
                <w:b/>
                <w:bCs/>
              </w:rPr>
            </w:pPr>
          </w:p>
        </w:tc>
        <w:tc>
          <w:tcPr>
            <w:tcW w:w="318" w:type="pct"/>
            <w:tcBorders>
              <w:top w:val="nil"/>
              <w:left w:val="nil"/>
              <w:bottom w:val="nil"/>
              <w:right w:val="nil"/>
            </w:tcBorders>
            <w:shd w:val="clear" w:color="auto" w:fill="auto"/>
            <w:noWrap/>
            <w:vAlign w:val="bottom"/>
            <w:hideMark/>
          </w:tcPr>
          <w:p w:rsidR="003B6722" w:rsidRPr="00AF43FC" w:rsidRDefault="003B6722" w:rsidP="001B10D3">
            <w:pPr>
              <w:jc w:val="center"/>
              <w:rPr>
                <w:b/>
                <w:bCs/>
              </w:rPr>
            </w:pPr>
          </w:p>
        </w:tc>
        <w:tc>
          <w:tcPr>
            <w:tcW w:w="261" w:type="pct"/>
            <w:tcBorders>
              <w:top w:val="nil"/>
              <w:left w:val="nil"/>
              <w:bottom w:val="nil"/>
              <w:right w:val="nil"/>
            </w:tcBorders>
            <w:shd w:val="clear" w:color="auto" w:fill="auto"/>
            <w:noWrap/>
            <w:vAlign w:val="bottom"/>
            <w:hideMark/>
          </w:tcPr>
          <w:p w:rsidR="003B6722" w:rsidRPr="00AF43FC" w:rsidRDefault="003B6722" w:rsidP="001B10D3">
            <w:pPr>
              <w:jc w:val="right"/>
              <w:rPr>
                <w:rFonts w:ascii="Arial" w:hAnsi="Arial" w:cs="Arial"/>
                <w:sz w:val="16"/>
                <w:szCs w:val="16"/>
              </w:rPr>
            </w:pPr>
            <w:r w:rsidRPr="00AF43FC">
              <w:rPr>
                <w:rFonts w:ascii="Arial" w:hAnsi="Arial" w:cs="Arial"/>
                <w:sz w:val="16"/>
                <w:szCs w:val="16"/>
              </w:rPr>
              <w:t>11:38:00</w:t>
            </w:r>
          </w:p>
        </w:tc>
      </w:tr>
      <w:tr w:rsidR="003B6722" w:rsidRPr="00AF43FC" w:rsidTr="001B10D3">
        <w:trPr>
          <w:trHeight w:val="240"/>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1988" w:type="pct"/>
            <w:gridSpan w:val="4"/>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b/>
                <w:bCs/>
                <w:sz w:val="18"/>
                <w:szCs w:val="18"/>
              </w:rPr>
            </w:pPr>
            <w:r w:rsidRPr="00AF43FC">
              <w:rPr>
                <w:rFonts w:ascii="Arial" w:hAnsi="Arial" w:cs="Arial"/>
                <w:b/>
                <w:bCs/>
                <w:sz w:val="18"/>
                <w:szCs w:val="18"/>
              </w:rPr>
              <w:t xml:space="preserve"> </w:t>
            </w:r>
          </w:p>
        </w:tc>
        <w:tc>
          <w:tcPr>
            <w:tcW w:w="3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1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r>
      <w:tr w:rsidR="003B6722" w:rsidRPr="00AF43FC" w:rsidTr="001B10D3">
        <w:trPr>
          <w:trHeight w:val="94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1046" w:type="pct"/>
            <w:tcBorders>
              <w:top w:val="single" w:sz="4" w:space="0" w:color="auto"/>
              <w:left w:val="single" w:sz="4" w:space="0" w:color="auto"/>
              <w:bottom w:val="nil"/>
              <w:right w:val="nil"/>
            </w:tcBorders>
            <w:shd w:val="clear" w:color="000000" w:fill="FFFFC0"/>
            <w:vAlign w:val="center"/>
            <w:hideMark/>
          </w:tcPr>
          <w:p w:rsidR="003B6722" w:rsidRPr="00AF43FC" w:rsidRDefault="003B6722" w:rsidP="001B10D3">
            <w:pPr>
              <w:jc w:val="center"/>
            </w:pPr>
            <w:r w:rsidRPr="00AF43FC">
              <w:t>Контрагент / Договор / Документ</w:t>
            </w:r>
          </w:p>
        </w:tc>
        <w:tc>
          <w:tcPr>
            <w:tcW w:w="307" w:type="pct"/>
            <w:tcBorders>
              <w:top w:val="single" w:sz="4" w:space="0" w:color="auto"/>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b/>
                <w:bCs/>
              </w:rPr>
            </w:pPr>
            <w:r w:rsidRPr="00AF43FC">
              <w:rPr>
                <w:b/>
                <w:bCs/>
              </w:rPr>
              <w:t>ВСЕГО</w:t>
            </w:r>
          </w:p>
        </w:tc>
        <w:tc>
          <w:tcPr>
            <w:tcW w:w="317" w:type="pct"/>
            <w:tcBorders>
              <w:top w:val="single" w:sz="4" w:space="0" w:color="auto"/>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b/>
                <w:bCs/>
              </w:rPr>
            </w:pPr>
            <w:r w:rsidRPr="00AF43FC">
              <w:rPr>
                <w:b/>
                <w:bCs/>
              </w:rPr>
              <w:t>в.т.ч. Дебиторская задолженность</w:t>
            </w:r>
          </w:p>
        </w:tc>
        <w:tc>
          <w:tcPr>
            <w:tcW w:w="317" w:type="pct"/>
            <w:tcBorders>
              <w:top w:val="single" w:sz="4" w:space="0" w:color="auto"/>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b/>
                <w:bCs/>
              </w:rPr>
            </w:pPr>
            <w:r w:rsidRPr="00AF43FC">
              <w:rPr>
                <w:b/>
                <w:bCs/>
              </w:rPr>
              <w:t>в.т.ч. Кредиторская задолженность</w:t>
            </w:r>
          </w:p>
        </w:tc>
        <w:tc>
          <w:tcPr>
            <w:tcW w:w="338" w:type="pct"/>
            <w:tcBorders>
              <w:top w:val="single" w:sz="4" w:space="0" w:color="auto"/>
              <w:left w:val="single" w:sz="4" w:space="0" w:color="auto"/>
              <w:bottom w:val="single" w:sz="4" w:space="0" w:color="auto"/>
              <w:right w:val="nil"/>
            </w:tcBorders>
            <w:shd w:val="clear" w:color="000000" w:fill="FFFFC0"/>
            <w:vAlign w:val="center"/>
            <w:hideMark/>
          </w:tcPr>
          <w:p w:rsidR="003B6722" w:rsidRPr="00AF43FC" w:rsidRDefault="003B6722" w:rsidP="001B10D3">
            <w:pPr>
              <w:jc w:val="center"/>
            </w:pPr>
            <w:r w:rsidRPr="00AF43FC">
              <w:t>Текущая задолженность</w:t>
            </w:r>
          </w:p>
        </w:tc>
        <w:tc>
          <w:tcPr>
            <w:tcW w:w="1719" w:type="pct"/>
            <w:gridSpan w:val="5"/>
            <w:tcBorders>
              <w:top w:val="single" w:sz="4" w:space="0" w:color="auto"/>
              <w:left w:val="single" w:sz="4" w:space="0" w:color="auto"/>
              <w:bottom w:val="single" w:sz="4" w:space="0" w:color="auto"/>
              <w:right w:val="nil"/>
            </w:tcBorders>
            <w:shd w:val="clear" w:color="000000" w:fill="FFFFC0"/>
            <w:vAlign w:val="center"/>
            <w:hideMark/>
          </w:tcPr>
          <w:p w:rsidR="003B6722" w:rsidRPr="00AF43FC" w:rsidRDefault="003B6722" w:rsidP="001B10D3">
            <w:pPr>
              <w:jc w:val="center"/>
            </w:pPr>
            <w:r w:rsidRPr="00AF43FC">
              <w:t>Краткосрочная задолженность</w:t>
            </w:r>
          </w:p>
        </w:tc>
        <w:tc>
          <w:tcPr>
            <w:tcW w:w="656" w:type="pct"/>
            <w:gridSpan w:val="2"/>
            <w:tcBorders>
              <w:top w:val="single" w:sz="4" w:space="0" w:color="auto"/>
              <w:left w:val="single" w:sz="4" w:space="0" w:color="auto"/>
              <w:bottom w:val="single" w:sz="4" w:space="0" w:color="auto"/>
              <w:right w:val="single" w:sz="4" w:space="0" w:color="auto"/>
            </w:tcBorders>
            <w:shd w:val="clear" w:color="000000" w:fill="FFFFC0"/>
            <w:vAlign w:val="center"/>
            <w:hideMark/>
          </w:tcPr>
          <w:p w:rsidR="003B6722" w:rsidRPr="00AF43FC" w:rsidRDefault="003B6722" w:rsidP="001B10D3">
            <w:pPr>
              <w:jc w:val="center"/>
            </w:pPr>
            <w:r w:rsidRPr="00AF43FC">
              <w:t>Просроченная задолженность</w:t>
            </w:r>
          </w:p>
        </w:tc>
        <w:tc>
          <w:tcPr>
            <w:tcW w:w="261" w:type="pct"/>
            <w:tcBorders>
              <w:top w:val="single" w:sz="4" w:space="0" w:color="auto"/>
              <w:left w:val="nil"/>
              <w:bottom w:val="single" w:sz="4" w:space="0" w:color="auto"/>
              <w:right w:val="single" w:sz="4" w:space="0" w:color="auto"/>
            </w:tcBorders>
            <w:shd w:val="clear" w:color="000000" w:fill="FFFFC0"/>
            <w:vAlign w:val="center"/>
            <w:hideMark/>
          </w:tcPr>
          <w:p w:rsidR="003B6722" w:rsidRPr="00AF43FC" w:rsidRDefault="003B6722" w:rsidP="001B10D3">
            <w:pPr>
              <w:jc w:val="center"/>
            </w:pPr>
            <w:r w:rsidRPr="00AF43FC">
              <w:t>Дата возникновения задолженности</w:t>
            </w:r>
          </w:p>
        </w:tc>
      </w:tr>
      <w:tr w:rsidR="003B6722" w:rsidRPr="00AF43FC" w:rsidTr="001B10D3">
        <w:trPr>
          <w:trHeight w:val="31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8"/>
                <w:szCs w:val="18"/>
              </w:rPr>
            </w:pPr>
          </w:p>
        </w:tc>
        <w:tc>
          <w:tcPr>
            <w:tcW w:w="1046" w:type="pct"/>
            <w:tcBorders>
              <w:top w:val="single" w:sz="4" w:space="0" w:color="auto"/>
              <w:left w:val="single" w:sz="4" w:space="0" w:color="auto"/>
              <w:bottom w:val="nil"/>
              <w:right w:val="nil"/>
            </w:tcBorders>
            <w:shd w:val="clear" w:color="000000" w:fill="FFFFC0"/>
            <w:vAlign w:val="center"/>
            <w:hideMark/>
          </w:tcPr>
          <w:p w:rsidR="003B6722" w:rsidRPr="00AF43FC" w:rsidRDefault="003B6722" w:rsidP="001B10D3">
            <w:pPr>
              <w:jc w:val="center"/>
            </w:pPr>
            <w:r w:rsidRPr="00AF43FC">
              <w:t> </w:t>
            </w:r>
          </w:p>
        </w:tc>
        <w:tc>
          <w:tcPr>
            <w:tcW w:w="307"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b/>
                <w:bCs/>
              </w:rPr>
            </w:pPr>
            <w:r w:rsidRPr="00AF43FC">
              <w:rPr>
                <w:b/>
                <w:bCs/>
              </w:rPr>
              <w:t> </w:t>
            </w:r>
          </w:p>
        </w:tc>
        <w:tc>
          <w:tcPr>
            <w:tcW w:w="317"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b/>
                <w:bCs/>
              </w:rPr>
            </w:pPr>
            <w:r w:rsidRPr="00AF43FC">
              <w:rPr>
                <w:b/>
                <w:bCs/>
              </w:rPr>
              <w:t> </w:t>
            </w:r>
          </w:p>
        </w:tc>
        <w:tc>
          <w:tcPr>
            <w:tcW w:w="317"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b/>
                <w:bCs/>
              </w:rPr>
            </w:pPr>
            <w:r w:rsidRPr="00AF43FC">
              <w:rPr>
                <w:b/>
                <w:bCs/>
              </w:rPr>
              <w:t> </w:t>
            </w:r>
          </w:p>
        </w:tc>
        <w:tc>
          <w:tcPr>
            <w:tcW w:w="338"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sz w:val="18"/>
                <w:szCs w:val="18"/>
              </w:rPr>
            </w:pPr>
            <w:r w:rsidRPr="00AF43FC">
              <w:rPr>
                <w:sz w:val="18"/>
                <w:szCs w:val="18"/>
              </w:rPr>
              <w:t>за 1 день</w:t>
            </w:r>
          </w:p>
        </w:tc>
        <w:tc>
          <w:tcPr>
            <w:tcW w:w="338"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sz w:val="18"/>
                <w:szCs w:val="18"/>
              </w:rPr>
            </w:pPr>
            <w:r w:rsidRPr="00AF43FC">
              <w:rPr>
                <w:sz w:val="18"/>
                <w:szCs w:val="18"/>
              </w:rPr>
              <w:t>от 1дня до 3 мес</w:t>
            </w:r>
          </w:p>
        </w:tc>
        <w:tc>
          <w:tcPr>
            <w:tcW w:w="345" w:type="pct"/>
            <w:tcBorders>
              <w:top w:val="nil"/>
              <w:left w:val="single" w:sz="4" w:space="0" w:color="auto"/>
              <w:bottom w:val="single" w:sz="4" w:space="0" w:color="auto"/>
              <w:right w:val="nil"/>
            </w:tcBorders>
            <w:shd w:val="clear" w:color="000000" w:fill="E0FFE0"/>
            <w:vAlign w:val="center"/>
            <w:hideMark/>
          </w:tcPr>
          <w:p w:rsidR="003B6722" w:rsidRPr="00AF43FC" w:rsidRDefault="003B6722" w:rsidP="001B10D3">
            <w:pPr>
              <w:jc w:val="center"/>
              <w:rPr>
                <w:color w:val="000080"/>
                <w:sz w:val="18"/>
                <w:szCs w:val="18"/>
              </w:rPr>
            </w:pPr>
            <w:r w:rsidRPr="00AF43FC">
              <w:rPr>
                <w:color w:val="000080"/>
                <w:sz w:val="18"/>
                <w:szCs w:val="18"/>
              </w:rPr>
              <w:t>от 1 дня до 1 мес</w:t>
            </w:r>
          </w:p>
        </w:tc>
        <w:tc>
          <w:tcPr>
            <w:tcW w:w="345" w:type="pct"/>
            <w:tcBorders>
              <w:top w:val="nil"/>
              <w:left w:val="single" w:sz="4" w:space="0" w:color="auto"/>
              <w:bottom w:val="single" w:sz="4" w:space="0" w:color="auto"/>
              <w:right w:val="nil"/>
            </w:tcBorders>
            <w:shd w:val="clear" w:color="000000" w:fill="E0FFE0"/>
            <w:vAlign w:val="center"/>
            <w:hideMark/>
          </w:tcPr>
          <w:p w:rsidR="003B6722" w:rsidRPr="00AF43FC" w:rsidRDefault="003B6722" w:rsidP="001B10D3">
            <w:pPr>
              <w:jc w:val="center"/>
              <w:rPr>
                <w:color w:val="000080"/>
                <w:sz w:val="18"/>
                <w:szCs w:val="18"/>
              </w:rPr>
            </w:pPr>
            <w:r w:rsidRPr="00AF43FC">
              <w:rPr>
                <w:color w:val="000080"/>
                <w:sz w:val="18"/>
                <w:szCs w:val="18"/>
              </w:rPr>
              <w:t>от 1 до 2 мес</w:t>
            </w:r>
          </w:p>
        </w:tc>
        <w:tc>
          <w:tcPr>
            <w:tcW w:w="345" w:type="pct"/>
            <w:tcBorders>
              <w:top w:val="nil"/>
              <w:left w:val="single" w:sz="4" w:space="0" w:color="auto"/>
              <w:bottom w:val="single" w:sz="4" w:space="0" w:color="auto"/>
              <w:right w:val="nil"/>
            </w:tcBorders>
            <w:shd w:val="clear" w:color="000000" w:fill="E0FFE0"/>
            <w:vAlign w:val="center"/>
            <w:hideMark/>
          </w:tcPr>
          <w:p w:rsidR="003B6722" w:rsidRPr="00AF43FC" w:rsidRDefault="003B6722" w:rsidP="001B10D3">
            <w:pPr>
              <w:jc w:val="center"/>
              <w:rPr>
                <w:color w:val="000080"/>
                <w:sz w:val="18"/>
                <w:szCs w:val="18"/>
              </w:rPr>
            </w:pPr>
            <w:r w:rsidRPr="00AF43FC">
              <w:rPr>
                <w:color w:val="000080"/>
                <w:sz w:val="18"/>
                <w:szCs w:val="18"/>
              </w:rPr>
              <w:t>от 2 до 3 мес</w:t>
            </w:r>
          </w:p>
        </w:tc>
        <w:tc>
          <w:tcPr>
            <w:tcW w:w="345"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sz w:val="18"/>
                <w:szCs w:val="18"/>
              </w:rPr>
            </w:pPr>
            <w:r w:rsidRPr="00AF43FC">
              <w:rPr>
                <w:sz w:val="18"/>
                <w:szCs w:val="18"/>
              </w:rPr>
              <w:t>от 3 до 6 мес</w:t>
            </w:r>
          </w:p>
        </w:tc>
        <w:tc>
          <w:tcPr>
            <w:tcW w:w="338" w:type="pct"/>
            <w:tcBorders>
              <w:top w:val="nil"/>
              <w:left w:val="single" w:sz="4" w:space="0" w:color="auto"/>
              <w:bottom w:val="single" w:sz="4" w:space="0" w:color="auto"/>
              <w:right w:val="single" w:sz="4" w:space="0" w:color="auto"/>
            </w:tcBorders>
            <w:shd w:val="clear" w:color="000000" w:fill="FFFFC0"/>
            <w:vAlign w:val="center"/>
            <w:hideMark/>
          </w:tcPr>
          <w:p w:rsidR="003B6722" w:rsidRPr="00AF43FC" w:rsidRDefault="003B6722" w:rsidP="001B10D3">
            <w:pPr>
              <w:jc w:val="center"/>
              <w:rPr>
                <w:sz w:val="18"/>
                <w:szCs w:val="18"/>
              </w:rPr>
            </w:pPr>
            <w:r w:rsidRPr="00AF43FC">
              <w:rPr>
                <w:sz w:val="18"/>
                <w:szCs w:val="18"/>
              </w:rPr>
              <w:t>от 6 до года</w:t>
            </w:r>
          </w:p>
        </w:tc>
        <w:tc>
          <w:tcPr>
            <w:tcW w:w="318" w:type="pct"/>
            <w:tcBorders>
              <w:top w:val="nil"/>
              <w:left w:val="nil"/>
              <w:bottom w:val="nil"/>
              <w:right w:val="nil"/>
            </w:tcBorders>
            <w:shd w:val="clear" w:color="000000" w:fill="FFFFC0"/>
            <w:vAlign w:val="center"/>
            <w:hideMark/>
          </w:tcPr>
          <w:p w:rsidR="003B6722" w:rsidRPr="00AF43FC" w:rsidRDefault="003B6722" w:rsidP="001B10D3">
            <w:pPr>
              <w:jc w:val="center"/>
              <w:rPr>
                <w:sz w:val="18"/>
                <w:szCs w:val="18"/>
              </w:rPr>
            </w:pPr>
            <w:r w:rsidRPr="00AF43FC">
              <w:rPr>
                <w:sz w:val="18"/>
                <w:szCs w:val="18"/>
              </w:rPr>
              <w:t>свыше года</w:t>
            </w:r>
          </w:p>
        </w:tc>
        <w:tc>
          <w:tcPr>
            <w:tcW w:w="261" w:type="pct"/>
            <w:tcBorders>
              <w:top w:val="nil"/>
              <w:left w:val="single" w:sz="4" w:space="0" w:color="auto"/>
              <w:bottom w:val="single" w:sz="4" w:space="0" w:color="auto"/>
              <w:right w:val="single" w:sz="4" w:space="0" w:color="auto"/>
            </w:tcBorders>
            <w:shd w:val="clear" w:color="000000" w:fill="FFFFC0"/>
            <w:vAlign w:val="center"/>
            <w:hideMark/>
          </w:tcPr>
          <w:p w:rsidR="003B6722" w:rsidRPr="00AF43FC" w:rsidRDefault="003B6722" w:rsidP="001B10D3">
            <w:pPr>
              <w:jc w:val="center"/>
            </w:pPr>
            <w:r w:rsidRPr="00AF43FC">
              <w:t> </w:t>
            </w:r>
          </w:p>
        </w:tc>
      </w:tr>
      <w:tr w:rsidR="003B6722" w:rsidRPr="00AF43FC" w:rsidTr="001B10D3">
        <w:trPr>
          <w:trHeight w:val="31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8"/>
                <w:szCs w:val="18"/>
              </w:rPr>
            </w:pPr>
          </w:p>
        </w:tc>
        <w:tc>
          <w:tcPr>
            <w:tcW w:w="1046" w:type="pct"/>
            <w:tcBorders>
              <w:top w:val="single" w:sz="4" w:space="0" w:color="auto"/>
              <w:left w:val="single" w:sz="4" w:space="0" w:color="auto"/>
              <w:bottom w:val="nil"/>
              <w:right w:val="nil"/>
            </w:tcBorders>
            <w:shd w:val="clear" w:color="000000" w:fill="FFFFC0"/>
            <w:vAlign w:val="center"/>
            <w:hideMark/>
          </w:tcPr>
          <w:p w:rsidR="003B6722" w:rsidRPr="00AF43FC" w:rsidRDefault="003B6722" w:rsidP="001B10D3">
            <w:pPr>
              <w:jc w:val="center"/>
            </w:pPr>
            <w:r w:rsidRPr="00AF43FC">
              <w:t> </w:t>
            </w:r>
          </w:p>
        </w:tc>
        <w:tc>
          <w:tcPr>
            <w:tcW w:w="307"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b/>
                <w:bCs/>
              </w:rPr>
            </w:pPr>
            <w:r w:rsidRPr="00AF43FC">
              <w:rPr>
                <w:b/>
                <w:bCs/>
              </w:rPr>
              <w:t> </w:t>
            </w:r>
          </w:p>
        </w:tc>
        <w:tc>
          <w:tcPr>
            <w:tcW w:w="317"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b/>
                <w:bCs/>
              </w:rPr>
            </w:pPr>
            <w:r w:rsidRPr="00AF43FC">
              <w:rPr>
                <w:b/>
                <w:bCs/>
              </w:rPr>
              <w:t> </w:t>
            </w:r>
          </w:p>
        </w:tc>
        <w:tc>
          <w:tcPr>
            <w:tcW w:w="317"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b/>
                <w:bCs/>
              </w:rPr>
            </w:pPr>
            <w:r w:rsidRPr="00AF43FC">
              <w:rPr>
                <w:b/>
                <w:bCs/>
              </w:rPr>
              <w:t> </w:t>
            </w:r>
          </w:p>
        </w:tc>
        <w:tc>
          <w:tcPr>
            <w:tcW w:w="338"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sz w:val="18"/>
                <w:szCs w:val="18"/>
              </w:rPr>
            </w:pPr>
            <w:r w:rsidRPr="00AF43FC">
              <w:rPr>
                <w:sz w:val="18"/>
                <w:szCs w:val="18"/>
              </w:rPr>
              <w:t>на 31.08.13</w:t>
            </w:r>
          </w:p>
        </w:tc>
        <w:tc>
          <w:tcPr>
            <w:tcW w:w="338"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sz w:val="18"/>
                <w:szCs w:val="18"/>
              </w:rPr>
            </w:pPr>
            <w:r w:rsidRPr="00AF43FC">
              <w:rPr>
                <w:sz w:val="18"/>
                <w:szCs w:val="18"/>
              </w:rPr>
              <w:t>до 01.05.13</w:t>
            </w:r>
          </w:p>
        </w:tc>
        <w:tc>
          <w:tcPr>
            <w:tcW w:w="345" w:type="pct"/>
            <w:tcBorders>
              <w:top w:val="nil"/>
              <w:left w:val="single" w:sz="4" w:space="0" w:color="auto"/>
              <w:bottom w:val="single" w:sz="4" w:space="0" w:color="auto"/>
              <w:right w:val="nil"/>
            </w:tcBorders>
            <w:shd w:val="clear" w:color="000000" w:fill="E0FFE0"/>
            <w:vAlign w:val="center"/>
            <w:hideMark/>
          </w:tcPr>
          <w:p w:rsidR="003B6722" w:rsidRPr="00AF43FC" w:rsidRDefault="003B6722" w:rsidP="001B10D3">
            <w:pPr>
              <w:jc w:val="center"/>
              <w:rPr>
                <w:color w:val="000080"/>
                <w:sz w:val="18"/>
                <w:szCs w:val="18"/>
              </w:rPr>
            </w:pPr>
            <w:r w:rsidRPr="00AF43FC">
              <w:rPr>
                <w:color w:val="000080"/>
                <w:sz w:val="18"/>
                <w:szCs w:val="18"/>
              </w:rPr>
              <w:t>до 01.07.13</w:t>
            </w:r>
          </w:p>
        </w:tc>
        <w:tc>
          <w:tcPr>
            <w:tcW w:w="345" w:type="pct"/>
            <w:tcBorders>
              <w:top w:val="nil"/>
              <w:left w:val="single" w:sz="4" w:space="0" w:color="auto"/>
              <w:bottom w:val="single" w:sz="4" w:space="0" w:color="auto"/>
              <w:right w:val="nil"/>
            </w:tcBorders>
            <w:shd w:val="clear" w:color="000000" w:fill="E0FFE0"/>
            <w:vAlign w:val="center"/>
            <w:hideMark/>
          </w:tcPr>
          <w:p w:rsidR="003B6722" w:rsidRPr="00AF43FC" w:rsidRDefault="003B6722" w:rsidP="001B10D3">
            <w:pPr>
              <w:jc w:val="center"/>
              <w:rPr>
                <w:color w:val="000080"/>
                <w:sz w:val="18"/>
                <w:szCs w:val="18"/>
              </w:rPr>
            </w:pPr>
            <w:r w:rsidRPr="00AF43FC">
              <w:rPr>
                <w:color w:val="000080"/>
                <w:sz w:val="18"/>
                <w:szCs w:val="18"/>
              </w:rPr>
              <w:t>до 01.06.13</w:t>
            </w:r>
          </w:p>
        </w:tc>
        <w:tc>
          <w:tcPr>
            <w:tcW w:w="345" w:type="pct"/>
            <w:tcBorders>
              <w:top w:val="nil"/>
              <w:left w:val="single" w:sz="4" w:space="0" w:color="auto"/>
              <w:bottom w:val="single" w:sz="4" w:space="0" w:color="auto"/>
              <w:right w:val="nil"/>
            </w:tcBorders>
            <w:shd w:val="clear" w:color="000000" w:fill="E0FFE0"/>
            <w:vAlign w:val="center"/>
            <w:hideMark/>
          </w:tcPr>
          <w:p w:rsidR="003B6722" w:rsidRPr="00AF43FC" w:rsidRDefault="003B6722" w:rsidP="001B10D3">
            <w:pPr>
              <w:jc w:val="center"/>
              <w:rPr>
                <w:color w:val="000080"/>
                <w:sz w:val="18"/>
                <w:szCs w:val="18"/>
              </w:rPr>
            </w:pPr>
            <w:r w:rsidRPr="00AF43FC">
              <w:rPr>
                <w:color w:val="000080"/>
                <w:sz w:val="18"/>
                <w:szCs w:val="18"/>
              </w:rPr>
              <w:t>до 01.05.13</w:t>
            </w:r>
          </w:p>
        </w:tc>
        <w:tc>
          <w:tcPr>
            <w:tcW w:w="345"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sz w:val="18"/>
                <w:szCs w:val="18"/>
              </w:rPr>
            </w:pPr>
            <w:r w:rsidRPr="00AF43FC">
              <w:rPr>
                <w:sz w:val="18"/>
                <w:szCs w:val="18"/>
              </w:rPr>
              <w:t>до 01.02.13</w:t>
            </w:r>
          </w:p>
        </w:tc>
        <w:tc>
          <w:tcPr>
            <w:tcW w:w="338" w:type="pct"/>
            <w:tcBorders>
              <w:top w:val="nil"/>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sz w:val="18"/>
                <w:szCs w:val="18"/>
              </w:rPr>
            </w:pPr>
            <w:r w:rsidRPr="00AF43FC">
              <w:rPr>
                <w:sz w:val="18"/>
                <w:szCs w:val="18"/>
              </w:rPr>
              <w:t>до 01.08.12</w:t>
            </w:r>
          </w:p>
        </w:tc>
        <w:tc>
          <w:tcPr>
            <w:tcW w:w="318" w:type="pct"/>
            <w:tcBorders>
              <w:top w:val="single" w:sz="4" w:space="0" w:color="auto"/>
              <w:left w:val="single" w:sz="4" w:space="0" w:color="auto"/>
              <w:bottom w:val="single" w:sz="4" w:space="0" w:color="auto"/>
              <w:right w:val="nil"/>
            </w:tcBorders>
            <w:shd w:val="clear" w:color="000000" w:fill="FFFFC0"/>
            <w:vAlign w:val="center"/>
            <w:hideMark/>
          </w:tcPr>
          <w:p w:rsidR="003B6722" w:rsidRPr="00AF43FC" w:rsidRDefault="003B6722" w:rsidP="001B10D3">
            <w:pPr>
              <w:jc w:val="center"/>
              <w:rPr>
                <w:sz w:val="18"/>
                <w:szCs w:val="18"/>
              </w:rPr>
            </w:pPr>
            <w:r w:rsidRPr="00AF43FC">
              <w:rPr>
                <w:sz w:val="18"/>
                <w:szCs w:val="18"/>
              </w:rPr>
              <w:t>свыше 01.08.12</w:t>
            </w:r>
          </w:p>
        </w:tc>
        <w:tc>
          <w:tcPr>
            <w:tcW w:w="261" w:type="pct"/>
            <w:tcBorders>
              <w:top w:val="nil"/>
              <w:left w:val="single" w:sz="4" w:space="0" w:color="auto"/>
              <w:bottom w:val="single" w:sz="4" w:space="0" w:color="auto"/>
              <w:right w:val="single" w:sz="4" w:space="0" w:color="auto"/>
            </w:tcBorders>
            <w:shd w:val="clear" w:color="000000" w:fill="FFFFC0"/>
            <w:vAlign w:val="center"/>
            <w:hideMark/>
          </w:tcPr>
          <w:p w:rsidR="003B6722" w:rsidRPr="00AF43FC" w:rsidRDefault="003B6722" w:rsidP="001B10D3">
            <w:pPr>
              <w:jc w:val="center"/>
            </w:pPr>
            <w:r w:rsidRPr="00AF43FC">
              <w:t> </w:t>
            </w:r>
          </w:p>
        </w:tc>
      </w:tr>
      <w:tr w:rsidR="003B6722" w:rsidRPr="00AF43FC" w:rsidTr="001B10D3">
        <w:trPr>
          <w:trHeight w:val="300"/>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b/>
                <w:bCs/>
              </w:rPr>
            </w:pPr>
          </w:p>
        </w:tc>
        <w:tc>
          <w:tcPr>
            <w:tcW w:w="1046" w:type="pct"/>
            <w:tcBorders>
              <w:top w:val="single" w:sz="4" w:space="0" w:color="auto"/>
              <w:left w:val="single" w:sz="4" w:space="0" w:color="auto"/>
              <w:bottom w:val="single" w:sz="4" w:space="0" w:color="auto"/>
              <w:right w:val="single" w:sz="4" w:space="0" w:color="auto"/>
            </w:tcBorders>
            <w:shd w:val="clear" w:color="000000" w:fill="FFFBF0"/>
            <w:vAlign w:val="bottom"/>
            <w:hideMark/>
          </w:tcPr>
          <w:p w:rsidR="003B6722" w:rsidRPr="00AF43FC" w:rsidRDefault="003B6722" w:rsidP="001B10D3">
            <w:pPr>
              <w:rPr>
                <w:rFonts w:ascii="Arial" w:hAnsi="Arial" w:cs="Arial"/>
                <w:b/>
                <w:bCs/>
              </w:rPr>
            </w:pPr>
          </w:p>
        </w:tc>
        <w:tc>
          <w:tcPr>
            <w:tcW w:w="30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rPr>
            </w:pPr>
          </w:p>
        </w:tc>
        <w:tc>
          <w:tcPr>
            <w:tcW w:w="338"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rPr>
            </w:pPr>
          </w:p>
        </w:tc>
        <w:tc>
          <w:tcPr>
            <w:tcW w:w="338"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rPr>
            </w:pPr>
          </w:p>
        </w:tc>
        <w:tc>
          <w:tcPr>
            <w:tcW w:w="345"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color w:val="000080"/>
              </w:rPr>
            </w:pPr>
          </w:p>
        </w:tc>
        <w:tc>
          <w:tcPr>
            <w:tcW w:w="345"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color w:val="000080"/>
              </w:rPr>
            </w:pPr>
          </w:p>
        </w:tc>
        <w:tc>
          <w:tcPr>
            <w:tcW w:w="345"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color w:val="000080"/>
              </w:rPr>
            </w:pPr>
          </w:p>
        </w:tc>
        <w:tc>
          <w:tcPr>
            <w:tcW w:w="345"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rPr>
            </w:pPr>
          </w:p>
        </w:tc>
        <w:tc>
          <w:tcPr>
            <w:tcW w:w="338"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rPr>
            </w:pPr>
          </w:p>
        </w:tc>
        <w:tc>
          <w:tcPr>
            <w:tcW w:w="318"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rPr>
            </w:pPr>
          </w:p>
        </w:tc>
        <w:tc>
          <w:tcPr>
            <w:tcW w:w="261" w:type="pct"/>
            <w:tcBorders>
              <w:top w:val="nil"/>
              <w:left w:val="nil"/>
              <w:bottom w:val="single" w:sz="4" w:space="0" w:color="auto"/>
              <w:right w:val="single" w:sz="4" w:space="0" w:color="auto"/>
            </w:tcBorders>
            <w:shd w:val="clear" w:color="000000" w:fill="FFFBF0"/>
            <w:noWrap/>
            <w:vAlign w:val="bottom"/>
            <w:hideMark/>
          </w:tcPr>
          <w:p w:rsidR="003B6722" w:rsidRPr="00AF43FC" w:rsidRDefault="003B6722" w:rsidP="001B10D3">
            <w:pPr>
              <w:rPr>
                <w:rFonts w:ascii="Arial" w:hAnsi="Arial" w:cs="Arial"/>
                <w:b/>
                <w:bCs/>
              </w:rPr>
            </w:pPr>
          </w:p>
        </w:tc>
      </w:tr>
      <w:tr w:rsidR="003B6722" w:rsidRPr="00AF43FC" w:rsidTr="001B10D3">
        <w:trPr>
          <w:trHeight w:val="240"/>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b/>
                <w:bCs/>
                <w:sz w:val="18"/>
                <w:szCs w:val="18"/>
              </w:rPr>
            </w:pPr>
          </w:p>
        </w:tc>
        <w:tc>
          <w:tcPr>
            <w:tcW w:w="1046" w:type="pct"/>
            <w:tcBorders>
              <w:top w:val="nil"/>
              <w:left w:val="single" w:sz="4" w:space="0" w:color="auto"/>
              <w:bottom w:val="single" w:sz="4" w:space="0" w:color="auto"/>
              <w:right w:val="single" w:sz="4" w:space="0" w:color="auto"/>
            </w:tcBorders>
            <w:shd w:val="clear" w:color="auto" w:fill="auto"/>
            <w:vAlign w:val="bottom"/>
            <w:hideMark/>
          </w:tcPr>
          <w:p w:rsidR="003B6722" w:rsidRPr="00AF43FC" w:rsidRDefault="003B6722" w:rsidP="001B10D3">
            <w:pPr>
              <w:rPr>
                <w:rFonts w:ascii="Arial" w:hAnsi="Arial" w:cs="Arial"/>
                <w:b/>
                <w:bCs/>
                <w:sz w:val="18"/>
                <w:szCs w:val="18"/>
              </w:rPr>
            </w:pPr>
          </w:p>
        </w:tc>
        <w:tc>
          <w:tcPr>
            <w:tcW w:w="30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sz w:val="18"/>
                <w:szCs w:val="18"/>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sz w:val="18"/>
                <w:szCs w:val="18"/>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sz w:val="18"/>
                <w:szCs w:val="18"/>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color w:val="000080"/>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color w:val="000080"/>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color w:val="000080"/>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1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261" w:type="pct"/>
            <w:tcBorders>
              <w:top w:val="nil"/>
              <w:left w:val="nil"/>
              <w:bottom w:val="single" w:sz="4" w:space="0" w:color="auto"/>
              <w:right w:val="single" w:sz="4" w:space="0" w:color="auto"/>
            </w:tcBorders>
            <w:shd w:val="clear" w:color="auto" w:fill="auto"/>
            <w:noWrap/>
            <w:vAlign w:val="bottom"/>
            <w:hideMark/>
          </w:tcPr>
          <w:p w:rsidR="003B6722" w:rsidRPr="00AF43FC" w:rsidRDefault="003B6722" w:rsidP="001B10D3">
            <w:pPr>
              <w:rPr>
                <w:rFonts w:ascii="Arial" w:hAnsi="Arial" w:cs="Arial"/>
                <w:b/>
                <w:bCs/>
                <w:sz w:val="18"/>
                <w:szCs w:val="18"/>
              </w:rPr>
            </w:pPr>
          </w:p>
        </w:tc>
      </w:tr>
      <w:tr w:rsidR="003B6722" w:rsidRPr="00AF43FC" w:rsidTr="001B10D3">
        <w:trPr>
          <w:trHeight w:val="22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1046" w:type="pct"/>
            <w:tcBorders>
              <w:top w:val="nil"/>
              <w:left w:val="single" w:sz="4" w:space="0" w:color="auto"/>
              <w:bottom w:val="single" w:sz="4" w:space="0" w:color="auto"/>
              <w:right w:val="single" w:sz="4" w:space="0" w:color="auto"/>
            </w:tcBorders>
            <w:shd w:val="clear" w:color="auto" w:fill="auto"/>
            <w:vAlign w:val="bottom"/>
            <w:hideMark/>
          </w:tcPr>
          <w:p w:rsidR="003B6722" w:rsidRPr="00AF43FC" w:rsidRDefault="003B6722" w:rsidP="001B10D3">
            <w:pPr>
              <w:rPr>
                <w:rFonts w:ascii="Arial" w:hAnsi="Arial" w:cs="Arial"/>
                <w:sz w:val="16"/>
                <w:szCs w:val="16"/>
              </w:rPr>
            </w:pPr>
          </w:p>
        </w:tc>
        <w:tc>
          <w:tcPr>
            <w:tcW w:w="30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1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center"/>
              <w:rPr>
                <w:rFonts w:ascii="Arial" w:hAnsi="Arial" w:cs="Arial"/>
                <w:sz w:val="16"/>
                <w:szCs w:val="16"/>
              </w:rPr>
            </w:pPr>
          </w:p>
        </w:tc>
      </w:tr>
      <w:tr w:rsidR="003B6722" w:rsidRPr="00AF43FC" w:rsidTr="001B10D3">
        <w:trPr>
          <w:trHeight w:val="22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1046" w:type="pct"/>
            <w:tcBorders>
              <w:top w:val="nil"/>
              <w:left w:val="single" w:sz="4" w:space="0" w:color="auto"/>
              <w:bottom w:val="single" w:sz="4" w:space="0" w:color="auto"/>
              <w:right w:val="single" w:sz="4" w:space="0" w:color="auto"/>
            </w:tcBorders>
            <w:shd w:val="clear" w:color="auto" w:fill="auto"/>
            <w:vAlign w:val="bottom"/>
            <w:hideMark/>
          </w:tcPr>
          <w:p w:rsidR="003B6722" w:rsidRPr="00AF43FC" w:rsidRDefault="003B6722" w:rsidP="001B10D3">
            <w:pPr>
              <w:rPr>
                <w:rFonts w:ascii="Arial" w:hAnsi="Arial" w:cs="Arial"/>
                <w:sz w:val="16"/>
                <w:szCs w:val="16"/>
              </w:rPr>
            </w:pPr>
          </w:p>
        </w:tc>
        <w:tc>
          <w:tcPr>
            <w:tcW w:w="30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1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center"/>
              <w:rPr>
                <w:rFonts w:ascii="Arial" w:hAnsi="Arial" w:cs="Arial"/>
                <w:sz w:val="16"/>
                <w:szCs w:val="16"/>
              </w:rPr>
            </w:pPr>
          </w:p>
        </w:tc>
      </w:tr>
      <w:tr w:rsidR="003B6722" w:rsidRPr="00AF43FC" w:rsidTr="001B10D3">
        <w:trPr>
          <w:trHeight w:val="240"/>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b/>
                <w:bCs/>
                <w:sz w:val="18"/>
                <w:szCs w:val="18"/>
              </w:rPr>
            </w:pPr>
          </w:p>
        </w:tc>
        <w:tc>
          <w:tcPr>
            <w:tcW w:w="1046" w:type="pct"/>
            <w:tcBorders>
              <w:top w:val="nil"/>
              <w:left w:val="single" w:sz="4" w:space="0" w:color="auto"/>
              <w:bottom w:val="single" w:sz="4" w:space="0" w:color="auto"/>
              <w:right w:val="single" w:sz="4" w:space="0" w:color="auto"/>
            </w:tcBorders>
            <w:shd w:val="clear" w:color="auto" w:fill="auto"/>
            <w:vAlign w:val="bottom"/>
            <w:hideMark/>
          </w:tcPr>
          <w:p w:rsidR="003B6722" w:rsidRPr="00AF43FC" w:rsidRDefault="003B6722" w:rsidP="001B10D3">
            <w:pPr>
              <w:rPr>
                <w:rFonts w:ascii="Arial" w:hAnsi="Arial" w:cs="Arial"/>
                <w:b/>
                <w:bCs/>
                <w:sz w:val="18"/>
                <w:szCs w:val="18"/>
              </w:rPr>
            </w:pPr>
          </w:p>
        </w:tc>
        <w:tc>
          <w:tcPr>
            <w:tcW w:w="30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sz w:val="18"/>
                <w:szCs w:val="18"/>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sz w:val="18"/>
                <w:szCs w:val="18"/>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sz w:val="18"/>
                <w:szCs w:val="18"/>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color w:val="000080"/>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color w:val="000080"/>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color w:val="000080"/>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1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261" w:type="pct"/>
            <w:tcBorders>
              <w:top w:val="nil"/>
              <w:left w:val="nil"/>
              <w:bottom w:val="single" w:sz="4" w:space="0" w:color="auto"/>
              <w:right w:val="single" w:sz="4" w:space="0" w:color="auto"/>
            </w:tcBorders>
            <w:shd w:val="clear" w:color="auto" w:fill="auto"/>
            <w:noWrap/>
            <w:vAlign w:val="bottom"/>
            <w:hideMark/>
          </w:tcPr>
          <w:p w:rsidR="003B6722" w:rsidRPr="00AF43FC" w:rsidRDefault="003B6722" w:rsidP="001B10D3">
            <w:pPr>
              <w:rPr>
                <w:rFonts w:ascii="Arial" w:hAnsi="Arial" w:cs="Arial"/>
                <w:b/>
                <w:bCs/>
                <w:sz w:val="18"/>
                <w:szCs w:val="18"/>
              </w:rPr>
            </w:pPr>
          </w:p>
        </w:tc>
      </w:tr>
      <w:tr w:rsidR="003B6722" w:rsidRPr="00AF43FC" w:rsidTr="001B10D3">
        <w:trPr>
          <w:trHeight w:val="22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1046" w:type="pct"/>
            <w:tcBorders>
              <w:top w:val="nil"/>
              <w:left w:val="single" w:sz="4" w:space="0" w:color="auto"/>
              <w:bottom w:val="single" w:sz="4" w:space="0" w:color="auto"/>
              <w:right w:val="single" w:sz="4" w:space="0" w:color="auto"/>
            </w:tcBorders>
            <w:shd w:val="clear" w:color="auto" w:fill="auto"/>
            <w:vAlign w:val="bottom"/>
            <w:hideMark/>
          </w:tcPr>
          <w:p w:rsidR="003B6722" w:rsidRPr="00AF43FC" w:rsidRDefault="003B6722" w:rsidP="001B10D3">
            <w:pPr>
              <w:rPr>
                <w:rFonts w:ascii="Arial" w:hAnsi="Arial" w:cs="Arial"/>
                <w:sz w:val="16"/>
                <w:szCs w:val="16"/>
              </w:rPr>
            </w:pPr>
          </w:p>
        </w:tc>
        <w:tc>
          <w:tcPr>
            <w:tcW w:w="30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1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center"/>
              <w:rPr>
                <w:rFonts w:ascii="Arial" w:hAnsi="Arial" w:cs="Arial"/>
                <w:sz w:val="16"/>
                <w:szCs w:val="16"/>
              </w:rPr>
            </w:pPr>
          </w:p>
        </w:tc>
      </w:tr>
      <w:tr w:rsidR="003B6722" w:rsidRPr="00AF43FC" w:rsidTr="001B10D3">
        <w:trPr>
          <w:trHeight w:val="22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1046" w:type="pct"/>
            <w:tcBorders>
              <w:top w:val="nil"/>
              <w:left w:val="single" w:sz="4" w:space="0" w:color="auto"/>
              <w:bottom w:val="single" w:sz="4" w:space="0" w:color="auto"/>
              <w:right w:val="single" w:sz="4" w:space="0" w:color="auto"/>
            </w:tcBorders>
            <w:shd w:val="clear" w:color="auto" w:fill="auto"/>
            <w:vAlign w:val="bottom"/>
            <w:hideMark/>
          </w:tcPr>
          <w:p w:rsidR="003B6722" w:rsidRPr="00AF43FC" w:rsidRDefault="003B6722" w:rsidP="001B10D3">
            <w:pPr>
              <w:rPr>
                <w:rFonts w:ascii="Arial" w:hAnsi="Arial" w:cs="Arial"/>
                <w:sz w:val="16"/>
                <w:szCs w:val="16"/>
              </w:rPr>
            </w:pPr>
          </w:p>
        </w:tc>
        <w:tc>
          <w:tcPr>
            <w:tcW w:w="30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1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center"/>
              <w:rPr>
                <w:rFonts w:ascii="Arial" w:hAnsi="Arial" w:cs="Arial"/>
                <w:sz w:val="16"/>
                <w:szCs w:val="16"/>
              </w:rPr>
            </w:pPr>
          </w:p>
        </w:tc>
      </w:tr>
      <w:tr w:rsidR="003B6722" w:rsidRPr="00AF43FC" w:rsidTr="001B10D3">
        <w:trPr>
          <w:trHeight w:val="240"/>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b/>
                <w:bCs/>
                <w:sz w:val="18"/>
                <w:szCs w:val="18"/>
              </w:rPr>
            </w:pPr>
          </w:p>
        </w:tc>
        <w:tc>
          <w:tcPr>
            <w:tcW w:w="1046" w:type="pct"/>
            <w:tcBorders>
              <w:top w:val="nil"/>
              <w:left w:val="single" w:sz="4" w:space="0" w:color="auto"/>
              <w:bottom w:val="single" w:sz="4" w:space="0" w:color="auto"/>
              <w:right w:val="single" w:sz="4" w:space="0" w:color="auto"/>
            </w:tcBorders>
            <w:shd w:val="clear" w:color="auto" w:fill="auto"/>
            <w:vAlign w:val="bottom"/>
            <w:hideMark/>
          </w:tcPr>
          <w:p w:rsidR="003B6722" w:rsidRPr="00AF43FC" w:rsidRDefault="003B6722" w:rsidP="001B10D3">
            <w:pPr>
              <w:rPr>
                <w:rFonts w:ascii="Arial" w:hAnsi="Arial" w:cs="Arial"/>
                <w:b/>
                <w:bCs/>
                <w:sz w:val="18"/>
                <w:szCs w:val="18"/>
              </w:rPr>
            </w:pPr>
          </w:p>
        </w:tc>
        <w:tc>
          <w:tcPr>
            <w:tcW w:w="30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sz w:val="18"/>
                <w:szCs w:val="18"/>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sz w:val="18"/>
                <w:szCs w:val="18"/>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b/>
                <w:bCs/>
                <w:sz w:val="18"/>
                <w:szCs w:val="18"/>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color w:val="000080"/>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color w:val="000080"/>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color w:val="000080"/>
                <w:sz w:val="18"/>
                <w:szCs w:val="18"/>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31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b/>
                <w:bCs/>
                <w:sz w:val="18"/>
                <w:szCs w:val="18"/>
              </w:rPr>
            </w:pPr>
          </w:p>
        </w:tc>
        <w:tc>
          <w:tcPr>
            <w:tcW w:w="261" w:type="pct"/>
            <w:tcBorders>
              <w:top w:val="nil"/>
              <w:left w:val="nil"/>
              <w:bottom w:val="single" w:sz="4" w:space="0" w:color="auto"/>
              <w:right w:val="single" w:sz="4" w:space="0" w:color="auto"/>
            </w:tcBorders>
            <w:shd w:val="clear" w:color="auto" w:fill="auto"/>
            <w:noWrap/>
            <w:vAlign w:val="bottom"/>
            <w:hideMark/>
          </w:tcPr>
          <w:p w:rsidR="003B6722" w:rsidRPr="00AF43FC" w:rsidRDefault="003B6722" w:rsidP="001B10D3">
            <w:pPr>
              <w:rPr>
                <w:rFonts w:ascii="Arial" w:hAnsi="Arial" w:cs="Arial"/>
                <w:b/>
                <w:bCs/>
                <w:sz w:val="18"/>
                <w:szCs w:val="18"/>
              </w:rPr>
            </w:pPr>
          </w:p>
        </w:tc>
      </w:tr>
      <w:tr w:rsidR="003B6722" w:rsidRPr="00AF43FC" w:rsidTr="001B10D3">
        <w:trPr>
          <w:trHeight w:val="22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1046" w:type="pct"/>
            <w:tcBorders>
              <w:top w:val="nil"/>
              <w:left w:val="single" w:sz="4" w:space="0" w:color="auto"/>
              <w:bottom w:val="single" w:sz="4" w:space="0" w:color="auto"/>
              <w:right w:val="single" w:sz="4" w:space="0" w:color="auto"/>
            </w:tcBorders>
            <w:shd w:val="clear" w:color="auto" w:fill="auto"/>
            <w:vAlign w:val="bottom"/>
            <w:hideMark/>
          </w:tcPr>
          <w:p w:rsidR="003B6722" w:rsidRPr="00AF43FC" w:rsidRDefault="003B6722" w:rsidP="001B10D3">
            <w:pPr>
              <w:rPr>
                <w:rFonts w:ascii="Arial" w:hAnsi="Arial" w:cs="Arial"/>
                <w:sz w:val="16"/>
                <w:szCs w:val="16"/>
              </w:rPr>
            </w:pPr>
          </w:p>
        </w:tc>
        <w:tc>
          <w:tcPr>
            <w:tcW w:w="30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17" w:type="pct"/>
            <w:tcBorders>
              <w:top w:val="nil"/>
              <w:left w:val="nil"/>
              <w:bottom w:val="single" w:sz="4" w:space="0" w:color="auto"/>
              <w:right w:val="single" w:sz="4" w:space="0" w:color="auto"/>
            </w:tcBorders>
            <w:shd w:val="clear" w:color="000000" w:fill="FFFBF0"/>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color w:val="000080"/>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3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318"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right"/>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3B6722" w:rsidRPr="00AF43FC" w:rsidRDefault="003B6722" w:rsidP="001B10D3">
            <w:pPr>
              <w:jc w:val="center"/>
              <w:rPr>
                <w:rFonts w:ascii="Arial" w:hAnsi="Arial" w:cs="Arial"/>
                <w:sz w:val="16"/>
                <w:szCs w:val="16"/>
              </w:rPr>
            </w:pPr>
          </w:p>
        </w:tc>
      </w:tr>
      <w:tr w:rsidR="003B6722" w:rsidRPr="00AF43FC" w:rsidTr="001B10D3">
        <w:trPr>
          <w:trHeight w:val="225"/>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1046"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07"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color w:val="000080"/>
                <w:sz w:val="16"/>
                <w:szCs w:val="16"/>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color w:val="000080"/>
                <w:sz w:val="16"/>
                <w:szCs w:val="16"/>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color w:val="000080"/>
                <w:sz w:val="16"/>
                <w:szCs w:val="16"/>
              </w:rPr>
            </w:pPr>
          </w:p>
        </w:tc>
        <w:tc>
          <w:tcPr>
            <w:tcW w:w="345"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31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sz w:val="16"/>
                <w:szCs w:val="16"/>
              </w:rPr>
            </w:pPr>
          </w:p>
        </w:tc>
      </w:tr>
      <w:tr w:rsidR="003B6722" w:rsidRPr="00AF43FC" w:rsidTr="001B10D3">
        <w:trPr>
          <w:trHeight w:val="300"/>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b/>
                <w:bCs/>
              </w:rPr>
            </w:pPr>
          </w:p>
        </w:tc>
        <w:tc>
          <w:tcPr>
            <w:tcW w:w="1046" w:type="pct"/>
            <w:tcBorders>
              <w:top w:val="single" w:sz="4" w:space="0" w:color="auto"/>
              <w:left w:val="single" w:sz="4" w:space="0" w:color="auto"/>
              <w:bottom w:val="single" w:sz="4" w:space="0" w:color="auto"/>
              <w:right w:val="single" w:sz="4" w:space="0" w:color="auto"/>
            </w:tcBorders>
            <w:shd w:val="clear" w:color="000000" w:fill="FFFFC0"/>
            <w:vAlign w:val="bottom"/>
            <w:hideMark/>
          </w:tcPr>
          <w:p w:rsidR="003B6722" w:rsidRPr="00AF43FC" w:rsidRDefault="003B6722" w:rsidP="001B10D3">
            <w:pPr>
              <w:rPr>
                <w:rFonts w:ascii="Arial" w:hAnsi="Arial" w:cs="Arial"/>
                <w:b/>
                <w:bCs/>
              </w:rPr>
            </w:pPr>
            <w:r w:rsidRPr="00AF43FC">
              <w:rPr>
                <w:rFonts w:ascii="Arial" w:hAnsi="Arial" w:cs="Arial"/>
                <w:b/>
                <w:bCs/>
              </w:rPr>
              <w:t>Итого</w:t>
            </w:r>
          </w:p>
        </w:tc>
        <w:tc>
          <w:tcPr>
            <w:tcW w:w="307"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17"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17"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38"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38"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r w:rsidRPr="00AF43FC">
              <w:rPr>
                <w:rFonts w:ascii="Arial" w:hAnsi="Arial" w:cs="Arial"/>
                <w:b/>
                <w:bCs/>
              </w:rPr>
              <w:t xml:space="preserve"> </w:t>
            </w:r>
          </w:p>
        </w:tc>
        <w:tc>
          <w:tcPr>
            <w:tcW w:w="345"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AF43FC" w:rsidRDefault="003B6722" w:rsidP="001B10D3">
            <w:pPr>
              <w:jc w:val="right"/>
              <w:rPr>
                <w:rFonts w:ascii="Arial" w:hAnsi="Arial" w:cs="Arial"/>
                <w:b/>
                <w:bCs/>
                <w:color w:val="000080"/>
              </w:rPr>
            </w:pPr>
            <w:r w:rsidRPr="00AF43FC">
              <w:rPr>
                <w:rFonts w:ascii="Arial" w:hAnsi="Arial" w:cs="Arial"/>
                <w:b/>
                <w:bCs/>
                <w:color w:val="000080"/>
              </w:rPr>
              <w:t xml:space="preserve"> </w:t>
            </w:r>
          </w:p>
        </w:tc>
        <w:tc>
          <w:tcPr>
            <w:tcW w:w="345"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AF43FC" w:rsidRDefault="003B6722" w:rsidP="001B10D3">
            <w:pPr>
              <w:jc w:val="right"/>
              <w:rPr>
                <w:rFonts w:ascii="Arial" w:hAnsi="Arial" w:cs="Arial"/>
                <w:b/>
                <w:bCs/>
                <w:color w:val="000080"/>
              </w:rPr>
            </w:pPr>
            <w:r w:rsidRPr="00AF43FC">
              <w:rPr>
                <w:rFonts w:ascii="Arial" w:hAnsi="Arial" w:cs="Arial"/>
                <w:b/>
                <w:bCs/>
                <w:color w:val="000080"/>
              </w:rPr>
              <w:t xml:space="preserve"> </w:t>
            </w:r>
          </w:p>
        </w:tc>
        <w:tc>
          <w:tcPr>
            <w:tcW w:w="345"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AF43FC" w:rsidRDefault="003B6722" w:rsidP="001B10D3">
            <w:pPr>
              <w:jc w:val="right"/>
              <w:rPr>
                <w:rFonts w:ascii="Arial" w:hAnsi="Arial" w:cs="Arial"/>
                <w:b/>
                <w:bCs/>
                <w:color w:val="000080"/>
              </w:rPr>
            </w:pPr>
            <w:r w:rsidRPr="00AF43FC">
              <w:rPr>
                <w:rFonts w:ascii="Arial" w:hAnsi="Arial" w:cs="Arial"/>
                <w:b/>
                <w:bCs/>
                <w:color w:val="000080"/>
              </w:rPr>
              <w:t xml:space="preserve"> </w:t>
            </w:r>
          </w:p>
        </w:tc>
        <w:tc>
          <w:tcPr>
            <w:tcW w:w="345"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r w:rsidRPr="00AF43FC">
              <w:rPr>
                <w:rFonts w:ascii="Arial" w:hAnsi="Arial" w:cs="Arial"/>
                <w:b/>
                <w:bCs/>
              </w:rPr>
              <w:t xml:space="preserve"> </w:t>
            </w:r>
          </w:p>
        </w:tc>
        <w:tc>
          <w:tcPr>
            <w:tcW w:w="338"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r w:rsidRPr="00AF43FC">
              <w:rPr>
                <w:rFonts w:ascii="Arial" w:hAnsi="Arial" w:cs="Arial"/>
                <w:b/>
                <w:bCs/>
              </w:rPr>
              <w:t xml:space="preserve"> </w:t>
            </w:r>
          </w:p>
        </w:tc>
        <w:tc>
          <w:tcPr>
            <w:tcW w:w="318"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r w:rsidRPr="00AF43FC">
              <w:rPr>
                <w:rFonts w:ascii="Arial" w:hAnsi="Arial" w:cs="Arial"/>
                <w:b/>
                <w:bCs/>
              </w:rPr>
              <w:t xml:space="preserve"> </w:t>
            </w:r>
          </w:p>
        </w:tc>
        <w:tc>
          <w:tcPr>
            <w:tcW w:w="261" w:type="pct"/>
            <w:tcBorders>
              <w:top w:val="single" w:sz="4" w:space="0" w:color="auto"/>
              <w:left w:val="nil"/>
              <w:bottom w:val="single" w:sz="4" w:space="0" w:color="auto"/>
              <w:right w:val="single" w:sz="4" w:space="0" w:color="auto"/>
            </w:tcBorders>
            <w:shd w:val="clear" w:color="000000" w:fill="FFFFC0"/>
            <w:noWrap/>
            <w:vAlign w:val="bottom"/>
            <w:hideMark/>
          </w:tcPr>
          <w:p w:rsidR="003B6722" w:rsidRPr="00AF43FC" w:rsidRDefault="003B6722" w:rsidP="001B10D3">
            <w:pPr>
              <w:rPr>
                <w:rFonts w:ascii="Arial" w:hAnsi="Arial" w:cs="Arial"/>
                <w:b/>
                <w:bCs/>
              </w:rPr>
            </w:pPr>
            <w:r w:rsidRPr="00AF43FC">
              <w:rPr>
                <w:rFonts w:ascii="Arial" w:hAnsi="Arial" w:cs="Arial"/>
                <w:b/>
                <w:bCs/>
              </w:rPr>
              <w:t> </w:t>
            </w:r>
          </w:p>
        </w:tc>
      </w:tr>
      <w:tr w:rsidR="003B6722" w:rsidRPr="00AF43FC" w:rsidTr="001B10D3">
        <w:trPr>
          <w:trHeight w:val="300"/>
        </w:trPr>
        <w:tc>
          <w:tcPr>
            <w:tcW w:w="38" w:type="pct"/>
            <w:tcBorders>
              <w:top w:val="nil"/>
              <w:left w:val="nil"/>
              <w:bottom w:val="nil"/>
              <w:right w:val="nil"/>
            </w:tcBorders>
            <w:shd w:val="clear" w:color="auto" w:fill="auto"/>
            <w:noWrap/>
            <w:vAlign w:val="bottom"/>
            <w:hideMark/>
          </w:tcPr>
          <w:p w:rsidR="003B6722" w:rsidRPr="00AF43FC" w:rsidRDefault="003B6722" w:rsidP="001B10D3">
            <w:pPr>
              <w:rPr>
                <w:rFonts w:ascii="Arial" w:hAnsi="Arial" w:cs="Arial"/>
                <w:b/>
                <w:bCs/>
              </w:rPr>
            </w:pPr>
          </w:p>
        </w:tc>
        <w:tc>
          <w:tcPr>
            <w:tcW w:w="1046" w:type="pct"/>
            <w:tcBorders>
              <w:top w:val="single" w:sz="4" w:space="0" w:color="auto"/>
              <w:left w:val="single" w:sz="4" w:space="0" w:color="auto"/>
              <w:bottom w:val="single" w:sz="4" w:space="0" w:color="auto"/>
              <w:right w:val="single" w:sz="4" w:space="0" w:color="auto"/>
            </w:tcBorders>
            <w:shd w:val="clear" w:color="000000" w:fill="FFFFC0"/>
            <w:vAlign w:val="bottom"/>
            <w:hideMark/>
          </w:tcPr>
          <w:p w:rsidR="003B6722" w:rsidRPr="00AF43FC" w:rsidRDefault="003B6722" w:rsidP="001B10D3">
            <w:pPr>
              <w:rPr>
                <w:rFonts w:ascii="Arial" w:hAnsi="Arial" w:cs="Arial"/>
                <w:b/>
                <w:bCs/>
              </w:rPr>
            </w:pPr>
          </w:p>
        </w:tc>
        <w:tc>
          <w:tcPr>
            <w:tcW w:w="307"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17"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17"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38"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38"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45"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AF43FC" w:rsidRDefault="003B6722" w:rsidP="001B10D3">
            <w:pPr>
              <w:jc w:val="right"/>
              <w:rPr>
                <w:rFonts w:ascii="Arial" w:hAnsi="Arial" w:cs="Arial"/>
                <w:b/>
                <w:bCs/>
                <w:color w:val="000080"/>
              </w:rPr>
            </w:pPr>
          </w:p>
        </w:tc>
        <w:tc>
          <w:tcPr>
            <w:tcW w:w="345"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AF43FC" w:rsidRDefault="003B6722" w:rsidP="001B10D3">
            <w:pPr>
              <w:jc w:val="right"/>
              <w:rPr>
                <w:rFonts w:ascii="Arial" w:hAnsi="Arial" w:cs="Arial"/>
                <w:b/>
                <w:bCs/>
                <w:color w:val="000080"/>
              </w:rPr>
            </w:pPr>
          </w:p>
        </w:tc>
        <w:tc>
          <w:tcPr>
            <w:tcW w:w="345" w:type="pct"/>
            <w:tcBorders>
              <w:top w:val="single" w:sz="4" w:space="0" w:color="auto"/>
              <w:left w:val="nil"/>
              <w:bottom w:val="single" w:sz="4" w:space="0" w:color="auto"/>
              <w:right w:val="single" w:sz="4" w:space="0" w:color="auto"/>
            </w:tcBorders>
            <w:shd w:val="clear" w:color="000000" w:fill="E0FFE0"/>
            <w:noWrap/>
            <w:vAlign w:val="center"/>
            <w:hideMark/>
          </w:tcPr>
          <w:p w:rsidR="003B6722" w:rsidRPr="00AF43FC" w:rsidRDefault="003B6722" w:rsidP="001B10D3">
            <w:pPr>
              <w:jc w:val="right"/>
              <w:rPr>
                <w:rFonts w:ascii="Arial" w:hAnsi="Arial" w:cs="Arial"/>
                <w:b/>
                <w:bCs/>
                <w:color w:val="000080"/>
              </w:rPr>
            </w:pPr>
          </w:p>
        </w:tc>
        <w:tc>
          <w:tcPr>
            <w:tcW w:w="345"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38"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318"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AF43FC" w:rsidRDefault="003B6722" w:rsidP="001B10D3">
            <w:pPr>
              <w:jc w:val="right"/>
              <w:rPr>
                <w:rFonts w:ascii="Arial" w:hAnsi="Arial" w:cs="Arial"/>
                <w:b/>
                <w:bCs/>
              </w:rPr>
            </w:pPr>
          </w:p>
        </w:tc>
        <w:tc>
          <w:tcPr>
            <w:tcW w:w="261" w:type="pct"/>
            <w:tcBorders>
              <w:top w:val="single" w:sz="4" w:space="0" w:color="auto"/>
              <w:left w:val="nil"/>
              <w:bottom w:val="single" w:sz="4" w:space="0" w:color="auto"/>
              <w:right w:val="single" w:sz="4" w:space="0" w:color="auto"/>
            </w:tcBorders>
            <w:shd w:val="clear" w:color="000000" w:fill="FFFFC0"/>
            <w:noWrap/>
            <w:vAlign w:val="bottom"/>
            <w:hideMark/>
          </w:tcPr>
          <w:p w:rsidR="003B6722" w:rsidRPr="00AF43FC" w:rsidRDefault="003B6722" w:rsidP="001B10D3">
            <w:pPr>
              <w:rPr>
                <w:rFonts w:ascii="Arial" w:hAnsi="Arial" w:cs="Arial"/>
                <w:b/>
                <w:bCs/>
              </w:rPr>
            </w:pPr>
          </w:p>
        </w:tc>
      </w:tr>
    </w:tbl>
    <w:p w:rsidR="003B6722" w:rsidRDefault="003B6722" w:rsidP="003B6722">
      <w:pPr>
        <w:pStyle w:val="a5"/>
      </w:pPr>
    </w:p>
    <w:p w:rsidR="003B6722" w:rsidRDefault="003B6722" w:rsidP="003B6722">
      <w:pPr>
        <w:pStyle w:val="a5"/>
      </w:pPr>
    </w:p>
    <w:p w:rsidR="003B6722" w:rsidRDefault="003B6722" w:rsidP="003B6722">
      <w:pPr>
        <w:pStyle w:val="afff3"/>
      </w:pPr>
      <w:r w:rsidRPr="006C1DBF">
        <w:t>ДЗ и КЗ по группам потребителей</w:t>
      </w:r>
    </w:p>
    <w:tbl>
      <w:tblPr>
        <w:tblW w:w="5000" w:type="pct"/>
        <w:tblLook w:val="04A0" w:firstRow="1" w:lastRow="0" w:firstColumn="1" w:lastColumn="0" w:noHBand="0" w:noVBand="1"/>
      </w:tblPr>
      <w:tblGrid>
        <w:gridCol w:w="4087"/>
        <w:gridCol w:w="4687"/>
        <w:gridCol w:w="2839"/>
        <w:gridCol w:w="3173"/>
      </w:tblGrid>
      <w:tr w:rsidR="003B6722" w:rsidRPr="006C1DBF" w:rsidTr="001B10D3">
        <w:trPr>
          <w:trHeight w:val="315"/>
        </w:trPr>
        <w:tc>
          <w:tcPr>
            <w:tcW w:w="5000" w:type="pct"/>
            <w:gridSpan w:val="4"/>
            <w:tcBorders>
              <w:top w:val="nil"/>
              <w:left w:val="nil"/>
              <w:bottom w:val="nil"/>
              <w:right w:val="nil"/>
            </w:tcBorders>
            <w:shd w:val="clear" w:color="auto" w:fill="auto"/>
            <w:noWrap/>
            <w:vAlign w:val="bottom"/>
            <w:hideMark/>
          </w:tcPr>
          <w:p w:rsidR="003B6722" w:rsidRPr="006C1DBF" w:rsidRDefault="003B6722" w:rsidP="001B10D3">
            <w:pPr>
              <w:jc w:val="center"/>
              <w:rPr>
                <w:b/>
                <w:bCs/>
              </w:rPr>
            </w:pPr>
            <w:r w:rsidRPr="006C1DBF">
              <w:rPr>
                <w:b/>
                <w:bCs/>
              </w:rPr>
              <w:t>СПРАВКА</w:t>
            </w:r>
          </w:p>
        </w:tc>
      </w:tr>
      <w:tr w:rsidR="003B6722" w:rsidRPr="006C1DBF" w:rsidTr="001B10D3">
        <w:trPr>
          <w:trHeight w:val="315"/>
        </w:trPr>
        <w:tc>
          <w:tcPr>
            <w:tcW w:w="5000" w:type="pct"/>
            <w:gridSpan w:val="4"/>
            <w:tcBorders>
              <w:top w:val="nil"/>
              <w:left w:val="nil"/>
              <w:bottom w:val="nil"/>
              <w:right w:val="nil"/>
            </w:tcBorders>
            <w:shd w:val="clear" w:color="auto" w:fill="auto"/>
            <w:noWrap/>
            <w:vAlign w:val="bottom"/>
            <w:hideMark/>
          </w:tcPr>
          <w:p w:rsidR="003B6722" w:rsidRPr="006C1DBF" w:rsidRDefault="003B6722" w:rsidP="001B10D3">
            <w:pPr>
              <w:jc w:val="center"/>
              <w:rPr>
                <w:b/>
                <w:bCs/>
              </w:rPr>
            </w:pPr>
            <w:r w:rsidRPr="006C1DBF">
              <w:rPr>
                <w:b/>
                <w:bCs/>
              </w:rPr>
              <w:t>О состоянии дебиторской и кредиторской задолженности на 30.09.13</w:t>
            </w:r>
          </w:p>
        </w:tc>
      </w:tr>
      <w:tr w:rsidR="003B6722" w:rsidRPr="006C1DBF" w:rsidTr="001B10D3">
        <w:trPr>
          <w:trHeight w:val="630"/>
        </w:trPr>
        <w:tc>
          <w:tcPr>
            <w:tcW w:w="1382" w:type="pct"/>
            <w:tcBorders>
              <w:top w:val="single" w:sz="4" w:space="0" w:color="auto"/>
              <w:left w:val="single" w:sz="4" w:space="0" w:color="auto"/>
              <w:bottom w:val="single" w:sz="4" w:space="0" w:color="auto"/>
              <w:right w:val="single" w:sz="4" w:space="0" w:color="auto"/>
            </w:tcBorders>
            <w:shd w:val="clear" w:color="000000" w:fill="FFFFC0"/>
            <w:vAlign w:val="center"/>
            <w:hideMark/>
          </w:tcPr>
          <w:p w:rsidR="003B6722" w:rsidRPr="006C1DBF" w:rsidRDefault="003B6722" w:rsidP="001B10D3">
            <w:pPr>
              <w:jc w:val="center"/>
            </w:pPr>
            <w:r w:rsidRPr="006C1DBF">
              <w:t>Контрагент</w:t>
            </w:r>
          </w:p>
        </w:tc>
        <w:tc>
          <w:tcPr>
            <w:tcW w:w="1585" w:type="pct"/>
            <w:tcBorders>
              <w:top w:val="single" w:sz="4" w:space="0" w:color="auto"/>
              <w:left w:val="nil"/>
              <w:bottom w:val="single" w:sz="4" w:space="0" w:color="auto"/>
              <w:right w:val="single" w:sz="4" w:space="0" w:color="auto"/>
            </w:tcBorders>
            <w:shd w:val="clear" w:color="000000" w:fill="FFFFC0"/>
            <w:vAlign w:val="center"/>
            <w:hideMark/>
          </w:tcPr>
          <w:p w:rsidR="003B6722" w:rsidRPr="006C1DBF" w:rsidRDefault="003B6722" w:rsidP="001B10D3">
            <w:pPr>
              <w:jc w:val="center"/>
            </w:pPr>
            <w:r w:rsidRPr="006C1DBF">
              <w:t>Вид товара/работ/услуг</w:t>
            </w:r>
          </w:p>
        </w:tc>
        <w:tc>
          <w:tcPr>
            <w:tcW w:w="960" w:type="pct"/>
            <w:tcBorders>
              <w:top w:val="single" w:sz="4" w:space="0" w:color="auto"/>
              <w:left w:val="nil"/>
              <w:bottom w:val="single" w:sz="4" w:space="0" w:color="auto"/>
              <w:right w:val="single" w:sz="4" w:space="0" w:color="auto"/>
            </w:tcBorders>
            <w:shd w:val="clear" w:color="000000" w:fill="FFFFC0"/>
            <w:vAlign w:val="center"/>
            <w:hideMark/>
          </w:tcPr>
          <w:p w:rsidR="003B6722" w:rsidRPr="006C1DBF" w:rsidRDefault="003B6722" w:rsidP="001B10D3">
            <w:pPr>
              <w:jc w:val="center"/>
            </w:pPr>
            <w:r w:rsidRPr="006C1DBF">
              <w:t>Дебиторская задолженность</w:t>
            </w:r>
          </w:p>
        </w:tc>
        <w:tc>
          <w:tcPr>
            <w:tcW w:w="1073" w:type="pct"/>
            <w:tcBorders>
              <w:top w:val="single" w:sz="4" w:space="0" w:color="auto"/>
              <w:left w:val="nil"/>
              <w:bottom w:val="single" w:sz="4" w:space="0" w:color="auto"/>
              <w:right w:val="single" w:sz="4" w:space="0" w:color="auto"/>
            </w:tcBorders>
            <w:shd w:val="clear" w:color="000000" w:fill="FFFFC0"/>
            <w:vAlign w:val="center"/>
            <w:hideMark/>
          </w:tcPr>
          <w:p w:rsidR="003B6722" w:rsidRPr="006C1DBF" w:rsidRDefault="003B6722" w:rsidP="001B10D3">
            <w:pPr>
              <w:jc w:val="center"/>
            </w:pPr>
            <w:r w:rsidRPr="006C1DBF">
              <w:t>Кредиторская задолженность</w:t>
            </w:r>
          </w:p>
        </w:tc>
      </w:tr>
      <w:tr w:rsidR="003B6722" w:rsidRPr="006C1DBF" w:rsidTr="001B10D3">
        <w:trPr>
          <w:trHeight w:val="225"/>
        </w:trPr>
        <w:tc>
          <w:tcPr>
            <w:tcW w:w="1382"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585"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960"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073"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r>
      <w:tr w:rsidR="003B6722" w:rsidRPr="006C1DBF" w:rsidTr="001B10D3">
        <w:trPr>
          <w:trHeight w:val="495"/>
        </w:trPr>
        <w:tc>
          <w:tcPr>
            <w:tcW w:w="1382" w:type="pct"/>
            <w:tcBorders>
              <w:top w:val="single" w:sz="4" w:space="0" w:color="auto"/>
              <w:left w:val="single" w:sz="4" w:space="0" w:color="auto"/>
              <w:bottom w:val="single" w:sz="4" w:space="0" w:color="auto"/>
              <w:right w:val="single" w:sz="4" w:space="0" w:color="auto"/>
            </w:tcBorders>
            <w:shd w:val="clear" w:color="000000" w:fill="FFFFC0"/>
            <w:vAlign w:val="center"/>
            <w:hideMark/>
          </w:tcPr>
          <w:p w:rsidR="003B6722" w:rsidRPr="006C1DBF" w:rsidRDefault="003B6722" w:rsidP="001B10D3">
            <w:pPr>
              <w:rPr>
                <w:b/>
                <w:bCs/>
              </w:rPr>
            </w:pPr>
            <w:r w:rsidRPr="006C1DBF">
              <w:rPr>
                <w:b/>
                <w:bCs/>
              </w:rPr>
              <w:t>ОПТ</w:t>
            </w:r>
          </w:p>
        </w:tc>
        <w:tc>
          <w:tcPr>
            <w:tcW w:w="1585" w:type="pct"/>
            <w:tcBorders>
              <w:top w:val="single" w:sz="4" w:space="0" w:color="auto"/>
              <w:left w:val="nil"/>
              <w:bottom w:val="single" w:sz="4" w:space="0" w:color="auto"/>
              <w:right w:val="single" w:sz="4" w:space="0" w:color="auto"/>
            </w:tcBorders>
            <w:shd w:val="clear" w:color="000000" w:fill="FFFFC0"/>
            <w:vAlign w:val="center"/>
            <w:hideMark/>
          </w:tcPr>
          <w:p w:rsidR="003B6722" w:rsidRPr="006C1DBF" w:rsidRDefault="003B6722" w:rsidP="001B10D3">
            <w:pPr>
              <w:rPr>
                <w:b/>
                <w:bCs/>
              </w:rPr>
            </w:pPr>
            <w:r w:rsidRPr="006C1DBF">
              <w:rPr>
                <w:b/>
                <w:bCs/>
              </w:rPr>
              <w:t> </w:t>
            </w:r>
          </w:p>
        </w:tc>
        <w:tc>
          <w:tcPr>
            <w:tcW w:w="960"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w:t>
            </w:r>
          </w:p>
        </w:tc>
        <w:tc>
          <w:tcPr>
            <w:tcW w:w="1073"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xml:space="preserve"> </w:t>
            </w:r>
          </w:p>
        </w:tc>
      </w:tr>
      <w:tr w:rsidR="003B6722" w:rsidRPr="006C1DBF" w:rsidTr="001B10D3">
        <w:trPr>
          <w:trHeight w:val="255"/>
        </w:trPr>
        <w:tc>
          <w:tcPr>
            <w:tcW w:w="1382" w:type="pct"/>
            <w:tcBorders>
              <w:top w:val="nil"/>
              <w:left w:val="single" w:sz="4" w:space="0" w:color="auto"/>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p>
        </w:tc>
        <w:tc>
          <w:tcPr>
            <w:tcW w:w="1585" w:type="pct"/>
            <w:tcBorders>
              <w:top w:val="nil"/>
              <w:left w:val="nil"/>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r w:rsidRPr="006C1DBF">
              <w:rPr>
                <w:rFonts w:ascii="Arial" w:hAnsi="Arial" w:cs="Arial"/>
              </w:rPr>
              <w:t> </w:t>
            </w:r>
          </w:p>
        </w:tc>
        <w:tc>
          <w:tcPr>
            <w:tcW w:w="960"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w:t>
            </w:r>
          </w:p>
        </w:tc>
        <w:tc>
          <w:tcPr>
            <w:tcW w:w="1073"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xml:space="preserve"> </w:t>
            </w:r>
          </w:p>
        </w:tc>
      </w:tr>
      <w:tr w:rsidR="003B6722" w:rsidRPr="006C1DBF" w:rsidTr="001B10D3">
        <w:trPr>
          <w:trHeight w:val="510"/>
        </w:trPr>
        <w:tc>
          <w:tcPr>
            <w:tcW w:w="1382" w:type="pct"/>
            <w:tcBorders>
              <w:top w:val="nil"/>
              <w:left w:val="single" w:sz="4" w:space="0" w:color="auto"/>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p>
        </w:tc>
        <w:tc>
          <w:tcPr>
            <w:tcW w:w="1585" w:type="pct"/>
            <w:tcBorders>
              <w:top w:val="nil"/>
              <w:left w:val="nil"/>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r w:rsidRPr="006C1DBF">
              <w:rPr>
                <w:rFonts w:ascii="Arial" w:hAnsi="Arial" w:cs="Arial"/>
              </w:rPr>
              <w:t> </w:t>
            </w:r>
          </w:p>
        </w:tc>
        <w:tc>
          <w:tcPr>
            <w:tcW w:w="960"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w:t>
            </w:r>
          </w:p>
        </w:tc>
        <w:tc>
          <w:tcPr>
            <w:tcW w:w="1073"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xml:space="preserve"> </w:t>
            </w:r>
          </w:p>
        </w:tc>
      </w:tr>
      <w:tr w:rsidR="003B6722" w:rsidRPr="006C1DBF" w:rsidTr="001B10D3">
        <w:trPr>
          <w:trHeight w:val="225"/>
        </w:trPr>
        <w:tc>
          <w:tcPr>
            <w:tcW w:w="1382"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585"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960"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073"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r>
      <w:tr w:rsidR="003B6722" w:rsidRPr="006C1DBF" w:rsidTr="001B10D3">
        <w:trPr>
          <w:trHeight w:val="495"/>
        </w:trPr>
        <w:tc>
          <w:tcPr>
            <w:tcW w:w="1382" w:type="pct"/>
            <w:tcBorders>
              <w:top w:val="single" w:sz="4" w:space="0" w:color="auto"/>
              <w:left w:val="single" w:sz="4" w:space="0" w:color="auto"/>
              <w:bottom w:val="single" w:sz="4" w:space="0" w:color="auto"/>
              <w:right w:val="single" w:sz="4" w:space="0" w:color="auto"/>
            </w:tcBorders>
            <w:shd w:val="clear" w:color="000000" w:fill="FFFFC0"/>
            <w:vAlign w:val="center"/>
            <w:hideMark/>
          </w:tcPr>
          <w:p w:rsidR="003B6722" w:rsidRPr="006C1DBF" w:rsidRDefault="003B6722" w:rsidP="001B10D3">
            <w:pPr>
              <w:rPr>
                <w:b/>
                <w:bCs/>
              </w:rPr>
            </w:pPr>
          </w:p>
        </w:tc>
        <w:tc>
          <w:tcPr>
            <w:tcW w:w="1585" w:type="pct"/>
            <w:tcBorders>
              <w:top w:val="single" w:sz="4" w:space="0" w:color="auto"/>
              <w:left w:val="nil"/>
              <w:bottom w:val="single" w:sz="4" w:space="0" w:color="auto"/>
              <w:right w:val="single" w:sz="4" w:space="0" w:color="auto"/>
            </w:tcBorders>
            <w:shd w:val="clear" w:color="000000" w:fill="FFFFC0"/>
            <w:vAlign w:val="center"/>
            <w:hideMark/>
          </w:tcPr>
          <w:p w:rsidR="003B6722" w:rsidRPr="006C1DBF" w:rsidRDefault="003B6722" w:rsidP="001B10D3">
            <w:pPr>
              <w:rPr>
                <w:b/>
                <w:bCs/>
              </w:rPr>
            </w:pPr>
            <w:r w:rsidRPr="006C1DBF">
              <w:rPr>
                <w:b/>
                <w:bCs/>
              </w:rPr>
              <w:t> </w:t>
            </w:r>
          </w:p>
        </w:tc>
        <w:tc>
          <w:tcPr>
            <w:tcW w:w="960"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w:t>
            </w:r>
          </w:p>
        </w:tc>
        <w:tc>
          <w:tcPr>
            <w:tcW w:w="1073"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xml:space="preserve"> </w:t>
            </w:r>
          </w:p>
        </w:tc>
      </w:tr>
      <w:tr w:rsidR="003B6722" w:rsidRPr="006C1DBF" w:rsidTr="001B10D3">
        <w:trPr>
          <w:trHeight w:val="255"/>
        </w:trPr>
        <w:tc>
          <w:tcPr>
            <w:tcW w:w="1382" w:type="pct"/>
            <w:tcBorders>
              <w:top w:val="nil"/>
              <w:left w:val="single" w:sz="4" w:space="0" w:color="auto"/>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p>
        </w:tc>
        <w:tc>
          <w:tcPr>
            <w:tcW w:w="1585" w:type="pct"/>
            <w:tcBorders>
              <w:top w:val="nil"/>
              <w:left w:val="nil"/>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r w:rsidRPr="006C1DBF">
              <w:rPr>
                <w:rFonts w:ascii="Arial" w:hAnsi="Arial" w:cs="Arial"/>
              </w:rPr>
              <w:t> </w:t>
            </w:r>
          </w:p>
        </w:tc>
        <w:tc>
          <w:tcPr>
            <w:tcW w:w="960"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w:t>
            </w:r>
          </w:p>
        </w:tc>
        <w:tc>
          <w:tcPr>
            <w:tcW w:w="1073"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xml:space="preserve"> </w:t>
            </w:r>
          </w:p>
        </w:tc>
      </w:tr>
      <w:tr w:rsidR="003B6722" w:rsidRPr="006C1DBF" w:rsidTr="001B10D3">
        <w:trPr>
          <w:trHeight w:val="255"/>
        </w:trPr>
        <w:tc>
          <w:tcPr>
            <w:tcW w:w="1382" w:type="pct"/>
            <w:tcBorders>
              <w:top w:val="nil"/>
              <w:left w:val="single" w:sz="4" w:space="0" w:color="auto"/>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p>
        </w:tc>
        <w:tc>
          <w:tcPr>
            <w:tcW w:w="1585" w:type="pct"/>
            <w:tcBorders>
              <w:top w:val="nil"/>
              <w:left w:val="nil"/>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r w:rsidRPr="006C1DBF">
              <w:rPr>
                <w:rFonts w:ascii="Arial" w:hAnsi="Arial" w:cs="Arial"/>
              </w:rPr>
              <w:t> </w:t>
            </w:r>
          </w:p>
        </w:tc>
        <w:tc>
          <w:tcPr>
            <w:tcW w:w="960"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w:t>
            </w:r>
          </w:p>
        </w:tc>
        <w:tc>
          <w:tcPr>
            <w:tcW w:w="1073"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xml:space="preserve"> </w:t>
            </w:r>
          </w:p>
        </w:tc>
      </w:tr>
      <w:tr w:rsidR="003B6722" w:rsidRPr="006C1DBF" w:rsidTr="001B10D3">
        <w:trPr>
          <w:trHeight w:val="255"/>
        </w:trPr>
        <w:tc>
          <w:tcPr>
            <w:tcW w:w="1382" w:type="pct"/>
            <w:tcBorders>
              <w:top w:val="nil"/>
              <w:left w:val="single" w:sz="4" w:space="0" w:color="auto"/>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p>
        </w:tc>
        <w:tc>
          <w:tcPr>
            <w:tcW w:w="1585" w:type="pct"/>
            <w:tcBorders>
              <w:top w:val="nil"/>
              <w:left w:val="nil"/>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r w:rsidRPr="006C1DBF">
              <w:rPr>
                <w:rFonts w:ascii="Arial" w:hAnsi="Arial" w:cs="Arial"/>
              </w:rPr>
              <w:t> </w:t>
            </w:r>
          </w:p>
        </w:tc>
        <w:tc>
          <w:tcPr>
            <w:tcW w:w="960"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w:t>
            </w:r>
          </w:p>
        </w:tc>
        <w:tc>
          <w:tcPr>
            <w:tcW w:w="1073"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xml:space="preserve"> </w:t>
            </w:r>
          </w:p>
        </w:tc>
      </w:tr>
      <w:tr w:rsidR="003B6722" w:rsidRPr="006C1DBF" w:rsidTr="001B10D3">
        <w:trPr>
          <w:trHeight w:val="225"/>
        </w:trPr>
        <w:tc>
          <w:tcPr>
            <w:tcW w:w="1382"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585"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960"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073"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r>
      <w:tr w:rsidR="003B6722" w:rsidRPr="006C1DBF" w:rsidTr="001B10D3">
        <w:trPr>
          <w:trHeight w:val="495"/>
        </w:trPr>
        <w:tc>
          <w:tcPr>
            <w:tcW w:w="1382" w:type="pct"/>
            <w:tcBorders>
              <w:top w:val="single" w:sz="4" w:space="0" w:color="auto"/>
              <w:left w:val="single" w:sz="4" w:space="0" w:color="auto"/>
              <w:bottom w:val="single" w:sz="4" w:space="0" w:color="auto"/>
              <w:right w:val="single" w:sz="4" w:space="0" w:color="auto"/>
            </w:tcBorders>
            <w:shd w:val="clear" w:color="000000" w:fill="FFFFC0"/>
            <w:vAlign w:val="center"/>
            <w:hideMark/>
          </w:tcPr>
          <w:p w:rsidR="003B6722" w:rsidRPr="006C1DBF" w:rsidRDefault="003B6722" w:rsidP="001B10D3">
            <w:pPr>
              <w:rPr>
                <w:b/>
                <w:bCs/>
              </w:rPr>
            </w:pPr>
            <w:r w:rsidRPr="006C1DBF">
              <w:rPr>
                <w:b/>
                <w:bCs/>
              </w:rPr>
              <w:t>Холдинг</w:t>
            </w:r>
          </w:p>
        </w:tc>
        <w:tc>
          <w:tcPr>
            <w:tcW w:w="1585" w:type="pct"/>
            <w:tcBorders>
              <w:top w:val="single" w:sz="4" w:space="0" w:color="auto"/>
              <w:left w:val="nil"/>
              <w:bottom w:val="single" w:sz="4" w:space="0" w:color="auto"/>
              <w:right w:val="single" w:sz="4" w:space="0" w:color="auto"/>
            </w:tcBorders>
            <w:shd w:val="clear" w:color="000000" w:fill="FFFFC0"/>
            <w:vAlign w:val="center"/>
            <w:hideMark/>
          </w:tcPr>
          <w:p w:rsidR="003B6722" w:rsidRPr="006C1DBF" w:rsidRDefault="003B6722" w:rsidP="001B10D3">
            <w:pPr>
              <w:rPr>
                <w:b/>
                <w:bCs/>
              </w:rPr>
            </w:pPr>
            <w:r w:rsidRPr="006C1DBF">
              <w:rPr>
                <w:b/>
                <w:bCs/>
              </w:rPr>
              <w:t> </w:t>
            </w:r>
          </w:p>
        </w:tc>
        <w:tc>
          <w:tcPr>
            <w:tcW w:w="960"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w:t>
            </w:r>
          </w:p>
        </w:tc>
        <w:tc>
          <w:tcPr>
            <w:tcW w:w="1073"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xml:space="preserve"> </w:t>
            </w:r>
          </w:p>
        </w:tc>
      </w:tr>
      <w:tr w:rsidR="003B6722" w:rsidRPr="006C1DBF" w:rsidTr="001B10D3">
        <w:trPr>
          <w:trHeight w:val="255"/>
        </w:trPr>
        <w:tc>
          <w:tcPr>
            <w:tcW w:w="1382" w:type="pct"/>
            <w:tcBorders>
              <w:top w:val="nil"/>
              <w:left w:val="single" w:sz="4" w:space="0" w:color="auto"/>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p>
        </w:tc>
        <w:tc>
          <w:tcPr>
            <w:tcW w:w="1585" w:type="pct"/>
            <w:tcBorders>
              <w:top w:val="nil"/>
              <w:left w:val="nil"/>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r w:rsidRPr="006C1DBF">
              <w:rPr>
                <w:rFonts w:ascii="Arial" w:hAnsi="Arial" w:cs="Arial"/>
              </w:rPr>
              <w:t> </w:t>
            </w:r>
          </w:p>
        </w:tc>
        <w:tc>
          <w:tcPr>
            <w:tcW w:w="960"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w:t>
            </w:r>
          </w:p>
        </w:tc>
        <w:tc>
          <w:tcPr>
            <w:tcW w:w="1073"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xml:space="preserve"> </w:t>
            </w:r>
          </w:p>
        </w:tc>
      </w:tr>
      <w:tr w:rsidR="003B6722" w:rsidRPr="006C1DBF" w:rsidTr="001B10D3">
        <w:trPr>
          <w:trHeight w:val="225"/>
        </w:trPr>
        <w:tc>
          <w:tcPr>
            <w:tcW w:w="1382"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585"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960"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073"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r>
      <w:tr w:rsidR="003B6722" w:rsidRPr="006C1DBF" w:rsidTr="001B10D3">
        <w:trPr>
          <w:trHeight w:val="495"/>
        </w:trPr>
        <w:tc>
          <w:tcPr>
            <w:tcW w:w="1382" w:type="pct"/>
            <w:tcBorders>
              <w:top w:val="single" w:sz="4" w:space="0" w:color="auto"/>
              <w:left w:val="single" w:sz="4" w:space="0" w:color="auto"/>
              <w:bottom w:val="single" w:sz="4" w:space="0" w:color="auto"/>
              <w:right w:val="single" w:sz="4" w:space="0" w:color="auto"/>
            </w:tcBorders>
            <w:shd w:val="clear" w:color="000000" w:fill="FFFFC0"/>
            <w:vAlign w:val="center"/>
            <w:hideMark/>
          </w:tcPr>
          <w:p w:rsidR="003B6722" w:rsidRPr="006C1DBF" w:rsidRDefault="003B6722" w:rsidP="001B10D3">
            <w:pPr>
              <w:rPr>
                <w:b/>
                <w:bCs/>
              </w:rPr>
            </w:pPr>
            <w:r w:rsidRPr="006C1DBF">
              <w:rPr>
                <w:b/>
                <w:bCs/>
              </w:rPr>
              <w:t>Дивизион ГАЗ</w:t>
            </w:r>
          </w:p>
        </w:tc>
        <w:tc>
          <w:tcPr>
            <w:tcW w:w="1585" w:type="pct"/>
            <w:tcBorders>
              <w:top w:val="single" w:sz="4" w:space="0" w:color="auto"/>
              <w:left w:val="nil"/>
              <w:bottom w:val="single" w:sz="4" w:space="0" w:color="auto"/>
              <w:right w:val="single" w:sz="4" w:space="0" w:color="auto"/>
            </w:tcBorders>
            <w:shd w:val="clear" w:color="000000" w:fill="FFFFC0"/>
            <w:vAlign w:val="center"/>
            <w:hideMark/>
          </w:tcPr>
          <w:p w:rsidR="003B6722" w:rsidRPr="006C1DBF" w:rsidRDefault="003B6722" w:rsidP="001B10D3">
            <w:pPr>
              <w:rPr>
                <w:b/>
                <w:bCs/>
              </w:rPr>
            </w:pPr>
            <w:r w:rsidRPr="006C1DBF">
              <w:rPr>
                <w:b/>
                <w:bCs/>
              </w:rPr>
              <w:t> </w:t>
            </w:r>
          </w:p>
        </w:tc>
        <w:tc>
          <w:tcPr>
            <w:tcW w:w="960"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w:t>
            </w:r>
          </w:p>
        </w:tc>
        <w:tc>
          <w:tcPr>
            <w:tcW w:w="1073"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xml:space="preserve"> </w:t>
            </w:r>
          </w:p>
        </w:tc>
      </w:tr>
      <w:tr w:rsidR="003B6722" w:rsidRPr="006C1DBF" w:rsidTr="001B10D3">
        <w:trPr>
          <w:trHeight w:val="255"/>
        </w:trPr>
        <w:tc>
          <w:tcPr>
            <w:tcW w:w="1382" w:type="pct"/>
            <w:tcBorders>
              <w:top w:val="nil"/>
              <w:left w:val="single" w:sz="4" w:space="0" w:color="auto"/>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p>
        </w:tc>
        <w:tc>
          <w:tcPr>
            <w:tcW w:w="1585" w:type="pct"/>
            <w:tcBorders>
              <w:top w:val="nil"/>
              <w:left w:val="nil"/>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r w:rsidRPr="006C1DBF">
              <w:rPr>
                <w:rFonts w:ascii="Arial" w:hAnsi="Arial" w:cs="Arial"/>
              </w:rPr>
              <w:t> </w:t>
            </w:r>
          </w:p>
        </w:tc>
        <w:tc>
          <w:tcPr>
            <w:tcW w:w="960"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w:t>
            </w:r>
          </w:p>
        </w:tc>
        <w:tc>
          <w:tcPr>
            <w:tcW w:w="1073"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xml:space="preserve"> </w:t>
            </w:r>
          </w:p>
        </w:tc>
      </w:tr>
      <w:tr w:rsidR="003B6722" w:rsidRPr="006C1DBF" w:rsidTr="001B10D3">
        <w:trPr>
          <w:trHeight w:val="225"/>
        </w:trPr>
        <w:tc>
          <w:tcPr>
            <w:tcW w:w="1382"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585"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960"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c>
          <w:tcPr>
            <w:tcW w:w="1073" w:type="pct"/>
            <w:tcBorders>
              <w:top w:val="nil"/>
              <w:left w:val="nil"/>
              <w:bottom w:val="nil"/>
              <w:right w:val="nil"/>
            </w:tcBorders>
            <w:shd w:val="clear" w:color="auto" w:fill="auto"/>
            <w:noWrap/>
            <w:vAlign w:val="bottom"/>
            <w:hideMark/>
          </w:tcPr>
          <w:p w:rsidR="003B6722" w:rsidRPr="006C1DBF" w:rsidRDefault="003B6722" w:rsidP="001B10D3">
            <w:pPr>
              <w:rPr>
                <w:rFonts w:ascii="Arial" w:hAnsi="Arial" w:cs="Arial"/>
                <w:sz w:val="16"/>
                <w:szCs w:val="16"/>
              </w:rPr>
            </w:pPr>
          </w:p>
        </w:tc>
      </w:tr>
      <w:tr w:rsidR="003B6722" w:rsidRPr="006C1DBF" w:rsidTr="001B10D3">
        <w:trPr>
          <w:trHeight w:val="495"/>
        </w:trPr>
        <w:tc>
          <w:tcPr>
            <w:tcW w:w="1382" w:type="pct"/>
            <w:tcBorders>
              <w:top w:val="single" w:sz="4" w:space="0" w:color="auto"/>
              <w:left w:val="single" w:sz="4" w:space="0" w:color="auto"/>
              <w:bottom w:val="single" w:sz="4" w:space="0" w:color="auto"/>
              <w:right w:val="single" w:sz="4" w:space="0" w:color="auto"/>
            </w:tcBorders>
            <w:shd w:val="clear" w:color="000000" w:fill="FFFFC0"/>
            <w:vAlign w:val="center"/>
            <w:hideMark/>
          </w:tcPr>
          <w:p w:rsidR="003B6722" w:rsidRPr="006C1DBF" w:rsidRDefault="003B6722" w:rsidP="001B10D3">
            <w:pPr>
              <w:rPr>
                <w:b/>
                <w:bCs/>
              </w:rPr>
            </w:pPr>
            <w:r w:rsidRPr="006C1DBF">
              <w:rPr>
                <w:b/>
                <w:bCs/>
              </w:rPr>
              <w:t>Сторонние организации</w:t>
            </w:r>
          </w:p>
        </w:tc>
        <w:tc>
          <w:tcPr>
            <w:tcW w:w="1585" w:type="pct"/>
            <w:tcBorders>
              <w:top w:val="single" w:sz="4" w:space="0" w:color="auto"/>
              <w:left w:val="nil"/>
              <w:bottom w:val="single" w:sz="4" w:space="0" w:color="auto"/>
              <w:right w:val="single" w:sz="4" w:space="0" w:color="auto"/>
            </w:tcBorders>
            <w:shd w:val="clear" w:color="000000" w:fill="FFFFC0"/>
            <w:vAlign w:val="center"/>
            <w:hideMark/>
          </w:tcPr>
          <w:p w:rsidR="003B6722" w:rsidRPr="006C1DBF" w:rsidRDefault="003B6722" w:rsidP="001B10D3">
            <w:pPr>
              <w:rPr>
                <w:b/>
                <w:bCs/>
              </w:rPr>
            </w:pPr>
            <w:r w:rsidRPr="006C1DBF">
              <w:rPr>
                <w:b/>
                <w:bCs/>
              </w:rPr>
              <w:t> </w:t>
            </w:r>
          </w:p>
        </w:tc>
        <w:tc>
          <w:tcPr>
            <w:tcW w:w="960"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w:t>
            </w:r>
          </w:p>
        </w:tc>
        <w:tc>
          <w:tcPr>
            <w:tcW w:w="1073" w:type="pct"/>
            <w:tcBorders>
              <w:top w:val="single" w:sz="4" w:space="0" w:color="auto"/>
              <w:left w:val="nil"/>
              <w:bottom w:val="single" w:sz="4" w:space="0" w:color="auto"/>
              <w:right w:val="single" w:sz="4" w:space="0" w:color="auto"/>
            </w:tcBorders>
            <w:shd w:val="clear" w:color="000000" w:fill="FFFFC0"/>
            <w:noWrap/>
            <w:vAlign w:val="center"/>
            <w:hideMark/>
          </w:tcPr>
          <w:p w:rsidR="003B6722" w:rsidRPr="006C1DBF" w:rsidRDefault="003B6722" w:rsidP="001B10D3">
            <w:pPr>
              <w:jc w:val="right"/>
              <w:rPr>
                <w:b/>
                <w:bCs/>
              </w:rPr>
            </w:pPr>
            <w:r w:rsidRPr="006C1DBF">
              <w:rPr>
                <w:b/>
                <w:bCs/>
              </w:rPr>
              <w:t xml:space="preserve"> </w:t>
            </w:r>
          </w:p>
        </w:tc>
      </w:tr>
      <w:tr w:rsidR="003B6722" w:rsidRPr="006C1DBF" w:rsidTr="001B10D3">
        <w:trPr>
          <w:trHeight w:val="255"/>
        </w:trPr>
        <w:tc>
          <w:tcPr>
            <w:tcW w:w="1382" w:type="pct"/>
            <w:tcBorders>
              <w:top w:val="nil"/>
              <w:left w:val="single" w:sz="4" w:space="0" w:color="auto"/>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p>
        </w:tc>
        <w:tc>
          <w:tcPr>
            <w:tcW w:w="1585" w:type="pct"/>
            <w:tcBorders>
              <w:top w:val="nil"/>
              <w:left w:val="nil"/>
              <w:bottom w:val="single" w:sz="4" w:space="0" w:color="auto"/>
              <w:right w:val="single" w:sz="4" w:space="0" w:color="auto"/>
            </w:tcBorders>
            <w:shd w:val="clear" w:color="auto" w:fill="auto"/>
            <w:vAlign w:val="bottom"/>
            <w:hideMark/>
          </w:tcPr>
          <w:p w:rsidR="003B6722" w:rsidRPr="006C1DBF" w:rsidRDefault="003B6722" w:rsidP="001B10D3">
            <w:pPr>
              <w:rPr>
                <w:rFonts w:ascii="Arial" w:hAnsi="Arial" w:cs="Arial"/>
              </w:rPr>
            </w:pPr>
            <w:r w:rsidRPr="006C1DBF">
              <w:rPr>
                <w:rFonts w:ascii="Arial" w:hAnsi="Arial" w:cs="Arial"/>
              </w:rPr>
              <w:t> </w:t>
            </w:r>
          </w:p>
        </w:tc>
        <w:tc>
          <w:tcPr>
            <w:tcW w:w="960"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w:t>
            </w:r>
          </w:p>
        </w:tc>
        <w:tc>
          <w:tcPr>
            <w:tcW w:w="1073" w:type="pct"/>
            <w:tcBorders>
              <w:top w:val="nil"/>
              <w:left w:val="nil"/>
              <w:bottom w:val="single" w:sz="4" w:space="0" w:color="auto"/>
              <w:right w:val="single" w:sz="4" w:space="0" w:color="auto"/>
            </w:tcBorders>
            <w:shd w:val="clear" w:color="auto" w:fill="auto"/>
            <w:noWrap/>
            <w:vAlign w:val="bottom"/>
            <w:hideMark/>
          </w:tcPr>
          <w:p w:rsidR="003B6722" w:rsidRPr="006C1DBF" w:rsidRDefault="003B6722" w:rsidP="001B10D3">
            <w:pPr>
              <w:jc w:val="right"/>
              <w:rPr>
                <w:rFonts w:ascii="Arial" w:hAnsi="Arial" w:cs="Arial"/>
              </w:rPr>
            </w:pPr>
            <w:r w:rsidRPr="006C1DBF">
              <w:rPr>
                <w:rFonts w:ascii="Arial" w:hAnsi="Arial" w:cs="Arial"/>
              </w:rPr>
              <w:t xml:space="preserve"> </w:t>
            </w:r>
          </w:p>
        </w:tc>
      </w:tr>
      <w:tr w:rsidR="003B6722" w:rsidRPr="006C1DBF" w:rsidTr="001B10D3">
        <w:trPr>
          <w:trHeight w:val="420"/>
        </w:trPr>
        <w:tc>
          <w:tcPr>
            <w:tcW w:w="1382" w:type="pct"/>
            <w:tcBorders>
              <w:top w:val="single" w:sz="8" w:space="0" w:color="auto"/>
              <w:left w:val="single" w:sz="8" w:space="0" w:color="auto"/>
              <w:bottom w:val="single" w:sz="8" w:space="0" w:color="auto"/>
              <w:right w:val="single" w:sz="4" w:space="0" w:color="auto"/>
            </w:tcBorders>
            <w:shd w:val="clear" w:color="000000" w:fill="FFFFC0"/>
            <w:noWrap/>
            <w:vAlign w:val="bottom"/>
            <w:hideMark/>
          </w:tcPr>
          <w:p w:rsidR="003B6722" w:rsidRPr="006C1DBF" w:rsidRDefault="003B6722" w:rsidP="001B10D3">
            <w:pPr>
              <w:jc w:val="right"/>
              <w:rPr>
                <w:b/>
                <w:bCs/>
              </w:rPr>
            </w:pPr>
            <w:r w:rsidRPr="006C1DBF">
              <w:rPr>
                <w:b/>
                <w:bCs/>
              </w:rPr>
              <w:t>ИТОГО:</w:t>
            </w:r>
          </w:p>
        </w:tc>
        <w:tc>
          <w:tcPr>
            <w:tcW w:w="1585" w:type="pct"/>
            <w:tcBorders>
              <w:top w:val="single" w:sz="8" w:space="0" w:color="auto"/>
              <w:left w:val="nil"/>
              <w:bottom w:val="single" w:sz="8" w:space="0" w:color="auto"/>
              <w:right w:val="single" w:sz="4" w:space="0" w:color="auto"/>
            </w:tcBorders>
            <w:shd w:val="clear" w:color="000000" w:fill="FFFFC0"/>
            <w:noWrap/>
            <w:vAlign w:val="bottom"/>
            <w:hideMark/>
          </w:tcPr>
          <w:p w:rsidR="003B6722" w:rsidRPr="006C1DBF" w:rsidRDefault="003B6722" w:rsidP="001B10D3">
            <w:r w:rsidRPr="006C1DBF">
              <w:t> </w:t>
            </w:r>
          </w:p>
        </w:tc>
        <w:tc>
          <w:tcPr>
            <w:tcW w:w="960" w:type="pct"/>
            <w:tcBorders>
              <w:top w:val="single" w:sz="8" w:space="0" w:color="auto"/>
              <w:left w:val="nil"/>
              <w:bottom w:val="single" w:sz="8" w:space="0" w:color="auto"/>
              <w:right w:val="single" w:sz="4" w:space="0" w:color="auto"/>
            </w:tcBorders>
            <w:shd w:val="clear" w:color="000000" w:fill="FFFFC0"/>
            <w:noWrap/>
            <w:vAlign w:val="bottom"/>
            <w:hideMark/>
          </w:tcPr>
          <w:p w:rsidR="003B6722" w:rsidRPr="006C1DBF" w:rsidRDefault="003B6722" w:rsidP="001B10D3">
            <w:pPr>
              <w:jc w:val="right"/>
              <w:rPr>
                <w:b/>
                <w:bCs/>
              </w:rPr>
            </w:pPr>
            <w:r w:rsidRPr="006C1DBF">
              <w:rPr>
                <w:b/>
                <w:bCs/>
              </w:rPr>
              <w:t> </w:t>
            </w:r>
          </w:p>
        </w:tc>
        <w:tc>
          <w:tcPr>
            <w:tcW w:w="1073" w:type="pct"/>
            <w:tcBorders>
              <w:top w:val="single" w:sz="8" w:space="0" w:color="auto"/>
              <w:left w:val="nil"/>
              <w:bottom w:val="single" w:sz="8" w:space="0" w:color="auto"/>
              <w:right w:val="single" w:sz="8" w:space="0" w:color="auto"/>
            </w:tcBorders>
            <w:shd w:val="clear" w:color="000000" w:fill="FFFFC0"/>
            <w:noWrap/>
            <w:vAlign w:val="bottom"/>
            <w:hideMark/>
          </w:tcPr>
          <w:p w:rsidR="003B6722" w:rsidRPr="006C1DBF" w:rsidRDefault="003B6722" w:rsidP="001B10D3">
            <w:pPr>
              <w:jc w:val="right"/>
              <w:rPr>
                <w:b/>
                <w:bCs/>
              </w:rPr>
            </w:pPr>
            <w:r w:rsidRPr="006C1DBF">
              <w:rPr>
                <w:b/>
                <w:bCs/>
              </w:rPr>
              <w:t xml:space="preserve"> </w:t>
            </w:r>
          </w:p>
        </w:tc>
      </w:tr>
    </w:tbl>
    <w:p w:rsidR="003B6722" w:rsidRPr="006C1DBF" w:rsidRDefault="003B6722" w:rsidP="003B6722">
      <w:pPr>
        <w:pStyle w:val="a5"/>
      </w:pPr>
    </w:p>
    <w:p w:rsidR="003B6722" w:rsidRDefault="003B6722" w:rsidP="003B6722">
      <w:pPr>
        <w:pStyle w:val="a5"/>
      </w:pPr>
    </w:p>
    <w:p w:rsidR="003B6722" w:rsidRPr="00AA03E1" w:rsidRDefault="003B6722" w:rsidP="003B6722">
      <w:pPr>
        <w:pStyle w:val="afff3"/>
      </w:pPr>
      <w:r w:rsidRPr="00AA03E1">
        <w:t>Расшифровка Дз и Кз для налоговой</w:t>
      </w:r>
    </w:p>
    <w:tbl>
      <w:tblPr>
        <w:tblW w:w="5154" w:type="pct"/>
        <w:tblLayout w:type="fixed"/>
        <w:tblLook w:val="04A0" w:firstRow="1" w:lastRow="0" w:firstColumn="1" w:lastColumn="0" w:noHBand="0" w:noVBand="1"/>
      </w:tblPr>
      <w:tblGrid>
        <w:gridCol w:w="3864"/>
        <w:gridCol w:w="1561"/>
        <w:gridCol w:w="4597"/>
        <w:gridCol w:w="2000"/>
        <w:gridCol w:w="552"/>
        <w:gridCol w:w="1125"/>
        <w:gridCol w:w="1542"/>
      </w:tblGrid>
      <w:tr w:rsidR="003B6722" w:rsidRPr="00AA03E1" w:rsidTr="001B10D3">
        <w:trPr>
          <w:trHeight w:val="240"/>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2345" w:type="pct"/>
            <w:gridSpan w:val="3"/>
            <w:tcBorders>
              <w:top w:val="nil"/>
              <w:left w:val="nil"/>
              <w:bottom w:val="nil"/>
              <w:right w:val="nil"/>
            </w:tcBorders>
            <w:shd w:val="clear" w:color="auto" w:fill="auto"/>
            <w:noWrap/>
            <w:vAlign w:val="center"/>
            <w:hideMark/>
          </w:tcPr>
          <w:p w:rsidR="003B6722" w:rsidRPr="00AA03E1" w:rsidRDefault="003B6722" w:rsidP="001B10D3">
            <w:pPr>
              <w:rPr>
                <w:rFonts w:ascii="Arial" w:hAnsi="Arial" w:cs="Arial"/>
                <w:b/>
                <w:bCs/>
                <w:sz w:val="18"/>
                <w:szCs w:val="18"/>
              </w:rPr>
            </w:pPr>
            <w:r w:rsidRPr="00AA03E1">
              <w:rPr>
                <w:rFonts w:ascii="Arial" w:hAnsi="Arial" w:cs="Arial"/>
                <w:b/>
                <w:bCs/>
                <w:sz w:val="18"/>
                <w:szCs w:val="18"/>
              </w:rPr>
              <w:t>РАСШИФРОВКА</w:t>
            </w:r>
          </w:p>
        </w:tc>
        <w:tc>
          <w:tcPr>
            <w:tcW w:w="369"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r>
      <w:tr w:rsidR="003B6722" w:rsidRPr="00AA03E1" w:rsidTr="001B10D3">
        <w:trPr>
          <w:trHeight w:val="255"/>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3225" w:type="pct"/>
            <w:gridSpan w:val="5"/>
            <w:tcBorders>
              <w:top w:val="nil"/>
              <w:left w:val="nil"/>
              <w:bottom w:val="nil"/>
              <w:right w:val="nil"/>
            </w:tcBorders>
            <w:shd w:val="clear" w:color="auto" w:fill="auto"/>
            <w:vAlign w:val="center"/>
            <w:hideMark/>
          </w:tcPr>
          <w:p w:rsidR="003B6722" w:rsidRPr="00AA03E1" w:rsidRDefault="003B6722" w:rsidP="001B10D3">
            <w:pPr>
              <w:rPr>
                <w:rFonts w:ascii="Arial" w:hAnsi="Arial" w:cs="Arial"/>
              </w:rPr>
            </w:pPr>
            <w:r w:rsidRPr="00AA03E1">
              <w:rPr>
                <w:rFonts w:ascii="Arial" w:hAnsi="Arial" w:cs="Arial"/>
              </w:rPr>
              <w:t>дебиторской и кредиторской задолженности организации</w:t>
            </w:r>
          </w:p>
        </w:tc>
        <w:tc>
          <w:tcPr>
            <w:tcW w:w="507"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r>
      <w:tr w:rsidR="003B6722" w:rsidRPr="00AA03E1" w:rsidTr="001B10D3">
        <w:trPr>
          <w:trHeight w:val="225"/>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150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КОДЫ</w:t>
            </w:r>
          </w:p>
        </w:tc>
      </w:tr>
      <w:tr w:rsidR="003B6722" w:rsidRPr="00AA03E1" w:rsidTr="001B10D3">
        <w:trPr>
          <w:trHeight w:val="225"/>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150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Форма по ОКУД</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0710011</w:t>
            </w:r>
          </w:p>
        </w:tc>
      </w:tr>
      <w:tr w:rsidR="003B6722" w:rsidRPr="00AA03E1" w:rsidTr="001B10D3">
        <w:trPr>
          <w:trHeight w:val="225"/>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1508" w:type="pct"/>
            <w:tcBorders>
              <w:top w:val="nil"/>
              <w:left w:val="nil"/>
              <w:bottom w:val="nil"/>
              <w:right w:val="nil"/>
            </w:tcBorders>
            <w:shd w:val="clear" w:color="auto" w:fill="auto"/>
            <w:noWrap/>
            <w:vAlign w:val="bottom"/>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на 1 Полугодие 2013 г.</w:t>
            </w: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20.09.13</w:t>
            </w:r>
          </w:p>
        </w:tc>
      </w:tr>
      <w:tr w:rsidR="003B6722" w:rsidRPr="00AA03E1" w:rsidTr="001B10D3">
        <w:trPr>
          <w:trHeight w:val="240"/>
        </w:trPr>
        <w:tc>
          <w:tcPr>
            <w:tcW w:w="1780"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Организация</w:t>
            </w:r>
          </w:p>
        </w:tc>
        <w:tc>
          <w:tcPr>
            <w:tcW w:w="1508" w:type="pct"/>
            <w:tcBorders>
              <w:top w:val="nil"/>
              <w:left w:val="nil"/>
              <w:bottom w:val="nil"/>
              <w:right w:val="nil"/>
            </w:tcBorders>
            <w:shd w:val="clear" w:color="auto" w:fill="auto"/>
            <w:noWrap/>
            <w:vAlign w:val="bottom"/>
            <w:hideMark/>
          </w:tcPr>
          <w:p w:rsidR="003B6722" w:rsidRPr="00AA03E1" w:rsidRDefault="003B6722" w:rsidP="001B10D3">
            <w:pPr>
              <w:jc w:val="center"/>
              <w:rPr>
                <w:rFonts w:ascii="Arial" w:hAnsi="Arial" w:cs="Arial"/>
                <w:b/>
                <w:bCs/>
                <w:sz w:val="18"/>
                <w:szCs w:val="18"/>
                <w:u w:val="single"/>
              </w:rPr>
            </w:pPr>
            <w:r w:rsidRPr="00AA03E1">
              <w:rPr>
                <w:rFonts w:ascii="Arial" w:hAnsi="Arial" w:cs="Arial"/>
                <w:b/>
                <w:bCs/>
                <w:sz w:val="18"/>
                <w:szCs w:val="18"/>
                <w:u w:val="single"/>
              </w:rPr>
              <w:t>ООО "Заводские сети"</w:t>
            </w: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по ОКПО</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14682061</w:t>
            </w:r>
          </w:p>
        </w:tc>
      </w:tr>
      <w:tr w:rsidR="003B6722" w:rsidRPr="00AA03E1" w:rsidTr="001B10D3">
        <w:trPr>
          <w:trHeight w:val="225"/>
        </w:trPr>
        <w:tc>
          <w:tcPr>
            <w:tcW w:w="1780"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Отрасль (вид деятельности)</w:t>
            </w:r>
          </w:p>
        </w:tc>
        <w:tc>
          <w:tcPr>
            <w:tcW w:w="150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по ОКОНХ</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11170</w:t>
            </w:r>
          </w:p>
        </w:tc>
      </w:tr>
      <w:tr w:rsidR="003B6722" w:rsidRPr="00AA03E1" w:rsidTr="001B10D3">
        <w:trPr>
          <w:trHeight w:val="225"/>
        </w:trPr>
        <w:tc>
          <w:tcPr>
            <w:tcW w:w="3288" w:type="pct"/>
            <w:gridSpan w:val="3"/>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Организационно-правовая форма:  частная собственность</w:t>
            </w: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по ОКОПФ</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65</w:t>
            </w:r>
          </w:p>
        </w:tc>
      </w:tr>
      <w:tr w:rsidR="003B6722" w:rsidRPr="00AA03E1" w:rsidTr="001B10D3">
        <w:trPr>
          <w:trHeight w:val="225"/>
        </w:trPr>
        <w:tc>
          <w:tcPr>
            <w:tcW w:w="1780"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lastRenderedPageBreak/>
              <w:t>Единица измерения</w:t>
            </w:r>
          </w:p>
        </w:tc>
        <w:tc>
          <w:tcPr>
            <w:tcW w:w="1508" w:type="pct"/>
            <w:tcBorders>
              <w:top w:val="nil"/>
              <w:left w:val="nil"/>
              <w:bottom w:val="nil"/>
              <w:right w:val="nil"/>
            </w:tcBorders>
            <w:shd w:val="clear" w:color="auto" w:fill="auto"/>
            <w:noWrap/>
            <w:vAlign w:val="bottom"/>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руб.</w:t>
            </w: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по ОКЕИ</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w:t>
            </w:r>
          </w:p>
        </w:tc>
      </w:tr>
      <w:tr w:rsidR="003B6722" w:rsidRPr="00AA03E1" w:rsidTr="001B10D3">
        <w:trPr>
          <w:trHeight w:val="240"/>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150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r>
      <w:tr w:rsidR="003B6722" w:rsidRPr="00AA03E1" w:rsidTr="001B10D3">
        <w:trPr>
          <w:trHeight w:val="225"/>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2164"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b/>
                <w:bCs/>
                <w:sz w:val="18"/>
                <w:szCs w:val="18"/>
              </w:rPr>
            </w:pPr>
            <w:r w:rsidRPr="00AA03E1">
              <w:rPr>
                <w:rFonts w:ascii="Arial" w:hAnsi="Arial" w:cs="Arial"/>
                <w:b/>
                <w:bCs/>
                <w:sz w:val="18"/>
                <w:szCs w:val="18"/>
              </w:rPr>
              <w:t>1.СВЕДЕНИЯ О ДЕБИТОРСКОЙ ЗАДОЛЖЕННОСТИ</w:t>
            </w: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r>
      <w:tr w:rsidR="003B6722" w:rsidRPr="00AA03E1" w:rsidTr="001B10D3">
        <w:trPr>
          <w:trHeight w:val="675"/>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п/п</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ИНН организации-дебитора</w:t>
            </w:r>
          </w:p>
        </w:tc>
        <w:tc>
          <w:tcPr>
            <w:tcW w:w="1508" w:type="pct"/>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xml:space="preserve"> Наименование организации-дебитора</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Сумма задолженности</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rPr>
                <w:rFonts w:ascii="Arial" w:hAnsi="Arial" w:cs="Arial"/>
                <w:sz w:val="16"/>
                <w:szCs w:val="16"/>
              </w:rPr>
            </w:pPr>
            <w:r w:rsidRPr="00AA03E1">
              <w:rPr>
                <w:rFonts w:ascii="Arial" w:hAnsi="Arial" w:cs="Arial"/>
                <w:sz w:val="16"/>
                <w:szCs w:val="16"/>
              </w:rPr>
              <w:t> </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Дата возникновения задолженности</w:t>
            </w:r>
          </w:p>
        </w:tc>
      </w:tr>
      <w:tr w:rsidR="003B6722" w:rsidRPr="00AA03E1" w:rsidTr="001B10D3">
        <w:trPr>
          <w:trHeight w:val="39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w:t>
            </w:r>
          </w:p>
        </w:tc>
        <w:tc>
          <w:tcPr>
            <w:tcW w:w="512" w:type="pct"/>
            <w:tcBorders>
              <w:top w:val="nil"/>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w:t>
            </w:r>
          </w:p>
        </w:tc>
        <w:tc>
          <w:tcPr>
            <w:tcW w:w="1508" w:type="pct"/>
            <w:tcBorders>
              <w:top w:val="nil"/>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w:t>
            </w: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Всего</w:t>
            </w:r>
          </w:p>
        </w:tc>
        <w:tc>
          <w:tcPr>
            <w:tcW w:w="549" w:type="pct"/>
            <w:gridSpan w:val="2"/>
            <w:tcBorders>
              <w:top w:val="nil"/>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4"/>
                <w:szCs w:val="14"/>
              </w:rPr>
            </w:pPr>
            <w:r w:rsidRPr="00AA03E1">
              <w:rPr>
                <w:rFonts w:ascii="Arial" w:hAnsi="Arial" w:cs="Arial"/>
                <w:sz w:val="14"/>
                <w:szCs w:val="14"/>
              </w:rPr>
              <w:t>из неё просроченная</w:t>
            </w:r>
          </w:p>
        </w:tc>
        <w:tc>
          <w:tcPr>
            <w:tcW w:w="507" w:type="pct"/>
            <w:tcBorders>
              <w:top w:val="nil"/>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w:t>
            </w: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1</w:t>
            </w:r>
          </w:p>
        </w:tc>
        <w:tc>
          <w:tcPr>
            <w:tcW w:w="512"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2</w:t>
            </w:r>
          </w:p>
        </w:tc>
        <w:tc>
          <w:tcPr>
            <w:tcW w:w="1508"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3</w:t>
            </w: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4</w:t>
            </w:r>
          </w:p>
        </w:tc>
        <w:tc>
          <w:tcPr>
            <w:tcW w:w="549" w:type="pct"/>
            <w:gridSpan w:val="2"/>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5</w:t>
            </w:r>
          </w:p>
        </w:tc>
        <w:tc>
          <w:tcPr>
            <w:tcW w:w="507"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6</w:t>
            </w:r>
          </w:p>
        </w:tc>
      </w:tr>
      <w:tr w:rsidR="003B6722" w:rsidRPr="00AA03E1" w:rsidTr="001B10D3">
        <w:trPr>
          <w:trHeight w:val="225"/>
        </w:trPr>
        <w:tc>
          <w:tcPr>
            <w:tcW w:w="1268" w:type="pct"/>
            <w:tcBorders>
              <w:top w:val="nil"/>
              <w:left w:val="single" w:sz="4" w:space="0" w:color="auto"/>
              <w:bottom w:val="nil"/>
              <w:right w:val="single" w:sz="4" w:space="0" w:color="auto"/>
            </w:tcBorders>
            <w:shd w:val="clear" w:color="auto" w:fill="auto"/>
            <w:noWrap/>
            <w:vAlign w:val="center"/>
            <w:hideMark/>
          </w:tcPr>
          <w:p w:rsidR="003B6722" w:rsidRPr="00AA03E1" w:rsidRDefault="003B6722" w:rsidP="001B10D3">
            <w:pPr>
              <w:jc w:val="center"/>
              <w:rPr>
                <w:rFonts w:ascii="Arial" w:hAnsi="Arial" w:cs="Arial"/>
                <w:b/>
                <w:bCs/>
                <w:sz w:val="16"/>
                <w:szCs w:val="16"/>
              </w:rPr>
            </w:pPr>
            <w:r w:rsidRPr="00AA03E1">
              <w:rPr>
                <w:rFonts w:ascii="Arial" w:hAnsi="Arial" w:cs="Arial"/>
                <w:b/>
                <w:bCs/>
                <w:sz w:val="16"/>
                <w:szCs w:val="16"/>
              </w:rPr>
              <w:t>1.1 Государственные и муниципальные унитарные предприятия</w:t>
            </w:r>
          </w:p>
        </w:tc>
        <w:tc>
          <w:tcPr>
            <w:tcW w:w="512"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1508"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656"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49" w:type="pct"/>
            <w:gridSpan w:val="2"/>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07"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r>
      <w:tr w:rsidR="003B6722" w:rsidRPr="00AA03E1" w:rsidTr="001B10D3">
        <w:trPr>
          <w:trHeight w:val="225"/>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1</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2</w:t>
            </w:r>
          </w:p>
        </w:tc>
        <w:tc>
          <w:tcPr>
            <w:tcW w:w="512"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p>
        </w:tc>
      </w:tr>
      <w:tr w:rsidR="003B6722" w:rsidRPr="00AA03E1" w:rsidTr="001B10D3">
        <w:trPr>
          <w:trHeight w:val="225"/>
        </w:trPr>
        <w:tc>
          <w:tcPr>
            <w:tcW w:w="1268" w:type="pct"/>
            <w:tcBorders>
              <w:top w:val="nil"/>
              <w:left w:val="single" w:sz="4" w:space="0" w:color="auto"/>
              <w:bottom w:val="nil"/>
              <w:right w:val="single" w:sz="4" w:space="0" w:color="auto"/>
            </w:tcBorders>
            <w:shd w:val="clear" w:color="auto" w:fill="auto"/>
            <w:noWrap/>
            <w:vAlign w:val="center"/>
            <w:hideMark/>
          </w:tcPr>
          <w:p w:rsidR="003B6722" w:rsidRPr="00AA03E1" w:rsidRDefault="003B6722" w:rsidP="001B10D3">
            <w:pPr>
              <w:jc w:val="center"/>
              <w:rPr>
                <w:rFonts w:ascii="Arial" w:hAnsi="Arial" w:cs="Arial"/>
                <w:b/>
                <w:bCs/>
                <w:sz w:val="16"/>
                <w:szCs w:val="16"/>
              </w:rPr>
            </w:pPr>
            <w:r w:rsidRPr="00AA03E1">
              <w:rPr>
                <w:rFonts w:ascii="Arial" w:hAnsi="Arial" w:cs="Arial"/>
                <w:b/>
                <w:bCs/>
                <w:sz w:val="16"/>
                <w:szCs w:val="16"/>
              </w:rPr>
              <w:t>1.2 Акционерные общества</w:t>
            </w:r>
          </w:p>
        </w:tc>
        <w:tc>
          <w:tcPr>
            <w:tcW w:w="512"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1508"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656"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p>
        </w:tc>
        <w:tc>
          <w:tcPr>
            <w:tcW w:w="549" w:type="pct"/>
            <w:gridSpan w:val="2"/>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p>
        </w:tc>
        <w:tc>
          <w:tcPr>
            <w:tcW w:w="507"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r>
      <w:tr w:rsidR="003B6722" w:rsidRPr="00AA03E1" w:rsidTr="001B10D3">
        <w:trPr>
          <w:trHeight w:val="225"/>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p>
        </w:tc>
      </w:tr>
      <w:tr w:rsidR="003B6722" w:rsidRPr="00AA03E1" w:rsidTr="001B10D3">
        <w:trPr>
          <w:trHeight w:val="225"/>
        </w:trPr>
        <w:tc>
          <w:tcPr>
            <w:tcW w:w="1268" w:type="pct"/>
            <w:tcBorders>
              <w:top w:val="nil"/>
              <w:left w:val="single" w:sz="4" w:space="0" w:color="auto"/>
              <w:bottom w:val="nil"/>
              <w:right w:val="single" w:sz="4" w:space="0" w:color="auto"/>
            </w:tcBorders>
            <w:shd w:val="clear" w:color="auto" w:fill="auto"/>
            <w:noWrap/>
            <w:vAlign w:val="center"/>
            <w:hideMark/>
          </w:tcPr>
          <w:p w:rsidR="003B6722" w:rsidRPr="00AA03E1" w:rsidRDefault="003B6722" w:rsidP="001B10D3">
            <w:pPr>
              <w:jc w:val="center"/>
              <w:rPr>
                <w:rFonts w:ascii="Arial" w:hAnsi="Arial" w:cs="Arial"/>
                <w:b/>
                <w:bCs/>
                <w:sz w:val="16"/>
                <w:szCs w:val="16"/>
              </w:rPr>
            </w:pPr>
            <w:r w:rsidRPr="00AA03E1">
              <w:rPr>
                <w:rFonts w:ascii="Arial" w:hAnsi="Arial" w:cs="Arial"/>
                <w:b/>
                <w:bCs/>
                <w:sz w:val="16"/>
                <w:szCs w:val="16"/>
              </w:rPr>
              <w:t>1.3 Прочие организации</w:t>
            </w:r>
          </w:p>
        </w:tc>
        <w:tc>
          <w:tcPr>
            <w:tcW w:w="512"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1508"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656"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49" w:type="pct"/>
            <w:gridSpan w:val="2"/>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07"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r>
      <w:tr w:rsidR="003B6722" w:rsidRPr="00AA03E1" w:rsidTr="001B10D3">
        <w:trPr>
          <w:trHeight w:val="225"/>
        </w:trPr>
        <w:tc>
          <w:tcPr>
            <w:tcW w:w="1268" w:type="pct"/>
            <w:tcBorders>
              <w:top w:val="single" w:sz="4" w:space="0" w:color="auto"/>
              <w:left w:val="single" w:sz="4" w:space="0" w:color="auto"/>
              <w:bottom w:val="nil"/>
              <w:right w:val="single" w:sz="4" w:space="0" w:color="auto"/>
            </w:tcBorders>
            <w:shd w:val="clear" w:color="auto" w:fill="auto"/>
            <w:noWrap/>
            <w:vAlign w:val="center"/>
            <w:hideMark/>
          </w:tcPr>
          <w:p w:rsidR="003B6722" w:rsidRPr="00AA03E1" w:rsidRDefault="003B6722" w:rsidP="001B10D3">
            <w:pPr>
              <w:jc w:val="center"/>
              <w:rPr>
                <w:rFonts w:ascii="Arial" w:hAnsi="Arial" w:cs="Arial"/>
                <w:b/>
                <w:bCs/>
                <w:sz w:val="16"/>
                <w:szCs w:val="16"/>
              </w:rPr>
            </w:pPr>
            <w:r w:rsidRPr="00AA03E1">
              <w:rPr>
                <w:rFonts w:ascii="Arial" w:hAnsi="Arial" w:cs="Arial"/>
                <w:b/>
                <w:bCs/>
                <w:sz w:val="16"/>
                <w:szCs w:val="16"/>
              </w:rPr>
              <w:t>1.4 Прочие Дебиторы</w:t>
            </w:r>
          </w:p>
        </w:tc>
        <w:tc>
          <w:tcPr>
            <w:tcW w:w="512" w:type="pct"/>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1508" w:type="pct"/>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656" w:type="pct"/>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49" w:type="pct"/>
            <w:gridSpan w:val="2"/>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07" w:type="pct"/>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r>
      <w:tr w:rsidR="003B6722" w:rsidRPr="00AA03E1" w:rsidTr="001B10D3">
        <w:trPr>
          <w:trHeight w:val="225"/>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 </w:t>
            </w:r>
          </w:p>
        </w:tc>
        <w:tc>
          <w:tcPr>
            <w:tcW w:w="512"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 </w:t>
            </w:r>
          </w:p>
        </w:tc>
        <w:tc>
          <w:tcPr>
            <w:tcW w:w="1508" w:type="pct"/>
            <w:tcBorders>
              <w:top w:val="nil"/>
              <w:left w:val="nil"/>
              <w:bottom w:val="single" w:sz="4" w:space="0" w:color="auto"/>
              <w:right w:val="single" w:sz="4" w:space="0" w:color="auto"/>
            </w:tcBorders>
            <w:shd w:val="clear" w:color="auto" w:fill="auto"/>
            <w:vAlign w:val="bottom"/>
            <w:hideMark/>
          </w:tcPr>
          <w:p w:rsidR="003B6722" w:rsidRPr="00AA03E1" w:rsidRDefault="003B6722" w:rsidP="001B10D3">
            <w:pPr>
              <w:jc w:val="right"/>
              <w:rPr>
                <w:rFonts w:ascii="Arial" w:hAnsi="Arial" w:cs="Arial"/>
                <w:b/>
                <w:bCs/>
                <w:sz w:val="16"/>
                <w:szCs w:val="16"/>
              </w:rPr>
            </w:pPr>
            <w:r w:rsidRPr="00AA03E1">
              <w:rPr>
                <w:rFonts w:ascii="Arial" w:hAnsi="Arial" w:cs="Arial"/>
                <w:b/>
                <w:bCs/>
                <w:sz w:val="16"/>
                <w:szCs w:val="16"/>
              </w:rPr>
              <w:t>Итого:</w:t>
            </w: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07"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r w:rsidRPr="00AA03E1">
              <w:rPr>
                <w:rFonts w:ascii="Arial" w:hAnsi="Arial" w:cs="Arial"/>
                <w:sz w:val="16"/>
                <w:szCs w:val="16"/>
              </w:rPr>
              <w:t> </w:t>
            </w:r>
          </w:p>
        </w:tc>
      </w:tr>
      <w:tr w:rsidR="003B6722" w:rsidRPr="00AA03E1" w:rsidTr="001B10D3">
        <w:trPr>
          <w:trHeight w:val="225"/>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2164"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b/>
                <w:bCs/>
                <w:sz w:val="18"/>
                <w:szCs w:val="18"/>
              </w:rPr>
            </w:pPr>
            <w:r w:rsidRPr="00AA03E1">
              <w:rPr>
                <w:rFonts w:ascii="Arial" w:hAnsi="Arial" w:cs="Arial"/>
                <w:b/>
                <w:bCs/>
                <w:sz w:val="18"/>
                <w:szCs w:val="18"/>
              </w:rPr>
              <w:t>2.СВЕДЕНИЯ О КРЕДИТОРСКОЙ ЗАДОЛЖЕННОСТИ</w:t>
            </w: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r>
      <w:tr w:rsidR="003B6722" w:rsidRPr="00AA03E1" w:rsidTr="001B10D3">
        <w:trPr>
          <w:trHeight w:val="675"/>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п/п</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ИНН организации-дебитора</w:t>
            </w:r>
          </w:p>
        </w:tc>
        <w:tc>
          <w:tcPr>
            <w:tcW w:w="1508" w:type="pct"/>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xml:space="preserve"> Наименование организации-кредитора</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Сумма задолженности</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rPr>
                <w:rFonts w:ascii="Arial" w:hAnsi="Arial" w:cs="Arial"/>
                <w:sz w:val="16"/>
                <w:szCs w:val="16"/>
              </w:rPr>
            </w:pPr>
            <w:r w:rsidRPr="00AA03E1">
              <w:rPr>
                <w:rFonts w:ascii="Arial" w:hAnsi="Arial" w:cs="Arial"/>
                <w:sz w:val="16"/>
                <w:szCs w:val="16"/>
              </w:rPr>
              <w:t> </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Дата возникновения задолженности</w:t>
            </w:r>
          </w:p>
        </w:tc>
      </w:tr>
      <w:tr w:rsidR="003B6722" w:rsidRPr="00AA03E1" w:rsidTr="001B10D3">
        <w:trPr>
          <w:trHeight w:val="39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w:t>
            </w:r>
          </w:p>
        </w:tc>
        <w:tc>
          <w:tcPr>
            <w:tcW w:w="512" w:type="pct"/>
            <w:tcBorders>
              <w:top w:val="nil"/>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w:t>
            </w:r>
          </w:p>
        </w:tc>
        <w:tc>
          <w:tcPr>
            <w:tcW w:w="1508" w:type="pct"/>
            <w:tcBorders>
              <w:top w:val="nil"/>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w:t>
            </w: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Всего</w:t>
            </w:r>
          </w:p>
        </w:tc>
        <w:tc>
          <w:tcPr>
            <w:tcW w:w="549" w:type="pct"/>
            <w:gridSpan w:val="2"/>
            <w:tcBorders>
              <w:top w:val="nil"/>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4"/>
                <w:szCs w:val="14"/>
              </w:rPr>
            </w:pPr>
            <w:r w:rsidRPr="00AA03E1">
              <w:rPr>
                <w:rFonts w:ascii="Arial" w:hAnsi="Arial" w:cs="Arial"/>
                <w:sz w:val="14"/>
                <w:szCs w:val="14"/>
              </w:rPr>
              <w:t>из неё просроченная</w:t>
            </w:r>
          </w:p>
        </w:tc>
        <w:tc>
          <w:tcPr>
            <w:tcW w:w="507" w:type="pct"/>
            <w:tcBorders>
              <w:top w:val="nil"/>
              <w:left w:val="nil"/>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w:t>
            </w: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1</w:t>
            </w:r>
          </w:p>
        </w:tc>
        <w:tc>
          <w:tcPr>
            <w:tcW w:w="512"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2</w:t>
            </w:r>
          </w:p>
        </w:tc>
        <w:tc>
          <w:tcPr>
            <w:tcW w:w="1508"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3</w:t>
            </w: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4</w:t>
            </w:r>
          </w:p>
        </w:tc>
        <w:tc>
          <w:tcPr>
            <w:tcW w:w="549" w:type="pct"/>
            <w:gridSpan w:val="2"/>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5</w:t>
            </w:r>
          </w:p>
        </w:tc>
        <w:tc>
          <w:tcPr>
            <w:tcW w:w="507"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6</w:t>
            </w:r>
          </w:p>
        </w:tc>
      </w:tr>
      <w:tr w:rsidR="003B6722" w:rsidRPr="00AA03E1" w:rsidTr="001B10D3">
        <w:trPr>
          <w:trHeight w:val="225"/>
        </w:trPr>
        <w:tc>
          <w:tcPr>
            <w:tcW w:w="1268" w:type="pct"/>
            <w:tcBorders>
              <w:top w:val="nil"/>
              <w:left w:val="single" w:sz="4" w:space="0" w:color="auto"/>
              <w:bottom w:val="nil"/>
              <w:right w:val="single" w:sz="4" w:space="0" w:color="auto"/>
            </w:tcBorders>
            <w:shd w:val="clear" w:color="auto" w:fill="auto"/>
            <w:noWrap/>
            <w:vAlign w:val="center"/>
            <w:hideMark/>
          </w:tcPr>
          <w:p w:rsidR="003B6722" w:rsidRPr="00AA03E1" w:rsidRDefault="003B6722" w:rsidP="001B10D3">
            <w:pPr>
              <w:jc w:val="center"/>
              <w:rPr>
                <w:rFonts w:ascii="Arial" w:hAnsi="Arial" w:cs="Arial"/>
                <w:b/>
                <w:bCs/>
                <w:sz w:val="16"/>
                <w:szCs w:val="16"/>
              </w:rPr>
            </w:pPr>
            <w:r w:rsidRPr="00AA03E1">
              <w:rPr>
                <w:rFonts w:ascii="Arial" w:hAnsi="Arial" w:cs="Arial"/>
                <w:b/>
                <w:bCs/>
                <w:sz w:val="16"/>
                <w:szCs w:val="16"/>
              </w:rPr>
              <w:t>2.1 Государственные и муниципальные унитарные предприятия</w:t>
            </w:r>
          </w:p>
        </w:tc>
        <w:tc>
          <w:tcPr>
            <w:tcW w:w="512"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1508"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656"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49" w:type="pct"/>
            <w:gridSpan w:val="2"/>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07"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r>
      <w:tr w:rsidR="003B6722" w:rsidRPr="00AA03E1" w:rsidTr="001B10D3">
        <w:trPr>
          <w:trHeight w:val="225"/>
        </w:trPr>
        <w:tc>
          <w:tcPr>
            <w:tcW w:w="1268" w:type="pct"/>
            <w:tcBorders>
              <w:top w:val="single" w:sz="4" w:space="0" w:color="auto"/>
              <w:left w:val="single" w:sz="4" w:space="0" w:color="auto"/>
              <w:bottom w:val="nil"/>
              <w:right w:val="single" w:sz="4" w:space="0" w:color="auto"/>
            </w:tcBorders>
            <w:shd w:val="clear" w:color="auto" w:fill="auto"/>
            <w:noWrap/>
            <w:vAlign w:val="center"/>
            <w:hideMark/>
          </w:tcPr>
          <w:p w:rsidR="003B6722" w:rsidRPr="00AA03E1" w:rsidRDefault="003B6722" w:rsidP="001B10D3">
            <w:pPr>
              <w:jc w:val="center"/>
              <w:rPr>
                <w:rFonts w:ascii="Arial" w:hAnsi="Arial" w:cs="Arial"/>
                <w:b/>
                <w:bCs/>
                <w:sz w:val="16"/>
                <w:szCs w:val="16"/>
              </w:rPr>
            </w:pPr>
            <w:r w:rsidRPr="00AA03E1">
              <w:rPr>
                <w:rFonts w:ascii="Arial" w:hAnsi="Arial" w:cs="Arial"/>
                <w:b/>
                <w:bCs/>
                <w:sz w:val="16"/>
                <w:szCs w:val="16"/>
              </w:rPr>
              <w:t>2.3 Прочие организации</w:t>
            </w:r>
          </w:p>
        </w:tc>
        <w:tc>
          <w:tcPr>
            <w:tcW w:w="512" w:type="pct"/>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1508" w:type="pct"/>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656" w:type="pct"/>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49" w:type="pct"/>
            <w:gridSpan w:val="2"/>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507" w:type="pct"/>
            <w:tcBorders>
              <w:top w:val="single" w:sz="4" w:space="0" w:color="auto"/>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r>
      <w:tr w:rsidR="003B6722" w:rsidRPr="00AA03E1" w:rsidTr="001B10D3">
        <w:trPr>
          <w:trHeight w:val="225"/>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p>
        </w:tc>
      </w:tr>
      <w:tr w:rsidR="003B6722" w:rsidRPr="00AA03E1" w:rsidTr="001B10D3">
        <w:trPr>
          <w:trHeight w:val="225"/>
        </w:trPr>
        <w:tc>
          <w:tcPr>
            <w:tcW w:w="1268" w:type="pct"/>
            <w:tcBorders>
              <w:top w:val="nil"/>
              <w:left w:val="single" w:sz="4" w:space="0" w:color="auto"/>
              <w:bottom w:val="nil"/>
              <w:right w:val="single" w:sz="4" w:space="0" w:color="auto"/>
            </w:tcBorders>
            <w:shd w:val="clear" w:color="auto" w:fill="auto"/>
            <w:noWrap/>
            <w:vAlign w:val="center"/>
            <w:hideMark/>
          </w:tcPr>
          <w:p w:rsidR="003B6722" w:rsidRPr="00AA03E1" w:rsidRDefault="003B6722" w:rsidP="001B10D3">
            <w:pPr>
              <w:jc w:val="center"/>
              <w:rPr>
                <w:rFonts w:ascii="Arial" w:hAnsi="Arial" w:cs="Arial"/>
                <w:b/>
                <w:bCs/>
                <w:sz w:val="16"/>
                <w:szCs w:val="16"/>
              </w:rPr>
            </w:pPr>
            <w:r w:rsidRPr="00AA03E1">
              <w:rPr>
                <w:rFonts w:ascii="Arial" w:hAnsi="Arial" w:cs="Arial"/>
                <w:b/>
                <w:bCs/>
                <w:sz w:val="16"/>
                <w:szCs w:val="16"/>
              </w:rPr>
              <w:t>2.4 Прочие кредиторы</w:t>
            </w:r>
          </w:p>
        </w:tc>
        <w:tc>
          <w:tcPr>
            <w:tcW w:w="512"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1508"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656"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p>
        </w:tc>
        <w:tc>
          <w:tcPr>
            <w:tcW w:w="549" w:type="pct"/>
            <w:gridSpan w:val="2"/>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p>
        </w:tc>
        <w:tc>
          <w:tcPr>
            <w:tcW w:w="507"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r>
      <w:tr w:rsidR="003B6722" w:rsidRPr="00AA03E1" w:rsidTr="001B10D3">
        <w:trPr>
          <w:trHeight w:val="225"/>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xml:space="preserve"> </w:t>
            </w: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xml:space="preserve"> </w:t>
            </w: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xml:space="preserve"> </w:t>
            </w: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r w:rsidRPr="00AA03E1">
              <w:rPr>
                <w:rFonts w:ascii="Arial" w:hAnsi="Arial" w:cs="Arial"/>
                <w:sz w:val="16"/>
                <w:szCs w:val="16"/>
              </w:rPr>
              <w:t xml:space="preserve"> </w:t>
            </w:r>
          </w:p>
        </w:tc>
      </w:tr>
      <w:tr w:rsidR="003B6722" w:rsidRPr="00AA03E1" w:rsidTr="001B10D3">
        <w:trPr>
          <w:trHeight w:val="225"/>
        </w:trPr>
        <w:tc>
          <w:tcPr>
            <w:tcW w:w="1268" w:type="pct"/>
            <w:tcBorders>
              <w:top w:val="nil"/>
              <w:left w:val="single" w:sz="4" w:space="0" w:color="auto"/>
              <w:bottom w:val="nil"/>
              <w:right w:val="single" w:sz="4" w:space="0" w:color="auto"/>
            </w:tcBorders>
            <w:shd w:val="clear" w:color="auto" w:fill="auto"/>
            <w:noWrap/>
            <w:vAlign w:val="center"/>
            <w:hideMark/>
          </w:tcPr>
          <w:p w:rsidR="003B6722" w:rsidRPr="00AA03E1" w:rsidRDefault="003B6722" w:rsidP="001B10D3">
            <w:pPr>
              <w:jc w:val="center"/>
              <w:rPr>
                <w:rFonts w:ascii="Arial" w:hAnsi="Arial" w:cs="Arial"/>
                <w:b/>
                <w:bCs/>
                <w:sz w:val="16"/>
                <w:szCs w:val="16"/>
              </w:rPr>
            </w:pPr>
            <w:r w:rsidRPr="00AA03E1">
              <w:rPr>
                <w:rFonts w:ascii="Arial" w:hAnsi="Arial" w:cs="Arial"/>
                <w:b/>
                <w:bCs/>
                <w:sz w:val="16"/>
                <w:szCs w:val="16"/>
              </w:rPr>
              <w:t>2.4 Прочие Дебиторы</w:t>
            </w:r>
          </w:p>
        </w:tc>
        <w:tc>
          <w:tcPr>
            <w:tcW w:w="512"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1508"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c>
          <w:tcPr>
            <w:tcW w:w="656"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p>
        </w:tc>
        <w:tc>
          <w:tcPr>
            <w:tcW w:w="549" w:type="pct"/>
            <w:gridSpan w:val="2"/>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p>
        </w:tc>
        <w:tc>
          <w:tcPr>
            <w:tcW w:w="507" w:type="pct"/>
            <w:tcBorders>
              <w:top w:val="nil"/>
              <w:left w:val="nil"/>
              <w:bottom w:val="nil"/>
              <w:right w:val="single" w:sz="4" w:space="0" w:color="auto"/>
            </w:tcBorders>
            <w:shd w:val="clear" w:color="auto" w:fill="auto"/>
            <w:noWrap/>
            <w:vAlign w:val="center"/>
            <w:hideMark/>
          </w:tcPr>
          <w:p w:rsidR="003B6722" w:rsidRPr="00AA03E1" w:rsidRDefault="003B6722" w:rsidP="001B10D3">
            <w:pPr>
              <w:rPr>
                <w:rFonts w:ascii="Arial" w:hAnsi="Arial" w:cs="Arial"/>
                <w:b/>
                <w:bCs/>
                <w:sz w:val="16"/>
                <w:szCs w:val="16"/>
              </w:rPr>
            </w:pPr>
            <w:r w:rsidRPr="00AA03E1">
              <w:rPr>
                <w:rFonts w:ascii="Arial" w:hAnsi="Arial" w:cs="Arial"/>
                <w:b/>
                <w:bCs/>
                <w:sz w:val="16"/>
                <w:szCs w:val="16"/>
              </w:rPr>
              <w:t> </w:t>
            </w:r>
          </w:p>
        </w:tc>
      </w:tr>
      <w:tr w:rsidR="003B6722" w:rsidRPr="00AA03E1" w:rsidTr="001B10D3">
        <w:trPr>
          <w:trHeight w:val="225"/>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A03E1" w:rsidRDefault="003B6722" w:rsidP="001B10D3">
            <w:pPr>
              <w:jc w:val="center"/>
              <w:rPr>
                <w:rFonts w:ascii="Arial" w:hAnsi="Arial" w:cs="Arial"/>
                <w:sz w:val="16"/>
                <w:szCs w:val="16"/>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rPr>
                <w:rFonts w:ascii="Arial" w:hAnsi="Arial" w:cs="Arial"/>
                <w:sz w:val="16"/>
                <w:szCs w:val="16"/>
              </w:rPr>
            </w:pPr>
          </w:p>
        </w:tc>
        <w:tc>
          <w:tcPr>
            <w:tcW w:w="1508" w:type="pct"/>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single" w:sz="4" w:space="0" w:color="auto"/>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3B6722" w:rsidRPr="00AA03E1" w:rsidRDefault="003B6722" w:rsidP="001B10D3">
            <w:pPr>
              <w:jc w:val="center"/>
              <w:rPr>
                <w:rFonts w:ascii="Arial" w:hAnsi="Arial" w:cs="Arial"/>
                <w:sz w:val="16"/>
                <w:szCs w:val="16"/>
              </w:rPr>
            </w:pPr>
          </w:p>
        </w:tc>
      </w:tr>
      <w:tr w:rsidR="003B6722" w:rsidRPr="00AA03E1" w:rsidTr="001B10D3">
        <w:trPr>
          <w:trHeight w:val="225"/>
        </w:trPr>
        <w:tc>
          <w:tcPr>
            <w:tcW w:w="1268" w:type="pct"/>
            <w:tcBorders>
              <w:top w:val="nil"/>
              <w:left w:val="single" w:sz="4" w:space="0" w:color="auto"/>
              <w:bottom w:val="single" w:sz="4" w:space="0" w:color="auto"/>
              <w:right w:val="single" w:sz="4" w:space="0" w:color="auto"/>
            </w:tcBorders>
            <w:shd w:val="clear" w:color="auto" w:fill="auto"/>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 </w:t>
            </w:r>
          </w:p>
        </w:tc>
        <w:tc>
          <w:tcPr>
            <w:tcW w:w="512"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rPr>
                <w:rFonts w:ascii="Arial" w:hAnsi="Arial" w:cs="Arial"/>
                <w:sz w:val="16"/>
                <w:szCs w:val="16"/>
              </w:rPr>
            </w:pPr>
            <w:r w:rsidRPr="00AA03E1">
              <w:rPr>
                <w:rFonts w:ascii="Arial" w:hAnsi="Arial" w:cs="Arial"/>
                <w:sz w:val="16"/>
                <w:szCs w:val="16"/>
              </w:rPr>
              <w:t> </w:t>
            </w:r>
          </w:p>
        </w:tc>
        <w:tc>
          <w:tcPr>
            <w:tcW w:w="1508" w:type="pct"/>
            <w:tcBorders>
              <w:top w:val="nil"/>
              <w:left w:val="nil"/>
              <w:bottom w:val="single" w:sz="4" w:space="0" w:color="auto"/>
              <w:right w:val="single" w:sz="4" w:space="0" w:color="auto"/>
            </w:tcBorders>
            <w:shd w:val="clear" w:color="auto" w:fill="auto"/>
            <w:vAlign w:val="bottom"/>
            <w:hideMark/>
          </w:tcPr>
          <w:p w:rsidR="003B6722" w:rsidRPr="00AA03E1" w:rsidRDefault="003B6722" w:rsidP="001B10D3">
            <w:pPr>
              <w:jc w:val="right"/>
              <w:rPr>
                <w:rFonts w:ascii="Arial" w:hAnsi="Arial" w:cs="Arial"/>
                <w:b/>
                <w:bCs/>
                <w:sz w:val="16"/>
                <w:szCs w:val="16"/>
              </w:rPr>
            </w:pPr>
            <w:r w:rsidRPr="00AA03E1">
              <w:rPr>
                <w:rFonts w:ascii="Arial" w:hAnsi="Arial" w:cs="Arial"/>
                <w:b/>
                <w:bCs/>
                <w:sz w:val="16"/>
                <w:szCs w:val="16"/>
              </w:rPr>
              <w:t>Итого:</w:t>
            </w:r>
          </w:p>
        </w:tc>
        <w:tc>
          <w:tcPr>
            <w:tcW w:w="656" w:type="pct"/>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49" w:type="pct"/>
            <w:gridSpan w:val="2"/>
            <w:tcBorders>
              <w:top w:val="nil"/>
              <w:left w:val="nil"/>
              <w:bottom w:val="single" w:sz="4" w:space="0" w:color="auto"/>
              <w:right w:val="single" w:sz="4" w:space="0" w:color="auto"/>
            </w:tcBorders>
            <w:shd w:val="clear" w:color="auto" w:fill="auto"/>
            <w:noWrap/>
            <w:vAlign w:val="center"/>
            <w:hideMark/>
          </w:tcPr>
          <w:p w:rsidR="003B6722" w:rsidRPr="00AA03E1" w:rsidRDefault="003B6722" w:rsidP="001B10D3">
            <w:pPr>
              <w:jc w:val="right"/>
              <w:rPr>
                <w:rFonts w:ascii="Arial" w:hAnsi="Arial" w:cs="Arial"/>
                <w:sz w:val="16"/>
                <w:szCs w:val="16"/>
              </w:rPr>
            </w:pPr>
          </w:p>
        </w:tc>
        <w:tc>
          <w:tcPr>
            <w:tcW w:w="507" w:type="pct"/>
            <w:tcBorders>
              <w:top w:val="nil"/>
              <w:left w:val="nil"/>
              <w:bottom w:val="single" w:sz="4" w:space="0" w:color="auto"/>
              <w:right w:val="single" w:sz="4" w:space="0" w:color="auto"/>
            </w:tcBorders>
            <w:shd w:val="clear" w:color="auto" w:fill="auto"/>
            <w:noWrap/>
            <w:vAlign w:val="bottom"/>
            <w:hideMark/>
          </w:tcPr>
          <w:p w:rsidR="003B6722" w:rsidRPr="00AA03E1" w:rsidRDefault="003B6722" w:rsidP="001B10D3">
            <w:pPr>
              <w:jc w:val="right"/>
              <w:rPr>
                <w:rFonts w:ascii="Arial" w:hAnsi="Arial" w:cs="Arial"/>
                <w:sz w:val="16"/>
                <w:szCs w:val="16"/>
              </w:rPr>
            </w:pPr>
            <w:r w:rsidRPr="00AA03E1">
              <w:rPr>
                <w:rFonts w:ascii="Arial" w:hAnsi="Arial" w:cs="Arial"/>
                <w:sz w:val="16"/>
                <w:szCs w:val="16"/>
              </w:rPr>
              <w:t> </w:t>
            </w:r>
          </w:p>
        </w:tc>
      </w:tr>
      <w:tr w:rsidR="003B6722" w:rsidRPr="00AA03E1" w:rsidTr="001B10D3">
        <w:trPr>
          <w:trHeight w:val="225"/>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150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r>
      <w:tr w:rsidR="003B6722" w:rsidRPr="00AA03E1" w:rsidTr="001B10D3">
        <w:trPr>
          <w:trHeight w:val="1020"/>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hideMark/>
          </w:tcPr>
          <w:p w:rsidR="003B6722" w:rsidRPr="00AA03E1" w:rsidRDefault="003B6722" w:rsidP="001B10D3">
            <w:pPr>
              <w:rPr>
                <w:rFonts w:ascii="Arial" w:hAnsi="Arial" w:cs="Arial"/>
                <w:b/>
                <w:bCs/>
                <w:i/>
                <w:iCs/>
              </w:rPr>
            </w:pPr>
            <w:r w:rsidRPr="00AA03E1">
              <w:rPr>
                <w:rFonts w:ascii="Arial" w:hAnsi="Arial" w:cs="Arial"/>
                <w:b/>
                <w:bCs/>
                <w:i/>
                <w:iCs/>
              </w:rPr>
              <w:t>Руководит</w:t>
            </w:r>
            <w:r>
              <w:rPr>
                <w:rFonts w:ascii="Arial" w:hAnsi="Arial" w:cs="Arial"/>
                <w:b/>
                <w:bCs/>
                <w:i/>
                <w:iCs/>
              </w:rPr>
              <w:t>е</w:t>
            </w:r>
            <w:r w:rsidRPr="00AA03E1">
              <w:rPr>
                <w:rFonts w:ascii="Arial" w:hAnsi="Arial" w:cs="Arial"/>
                <w:b/>
                <w:bCs/>
                <w:i/>
                <w:iCs/>
              </w:rPr>
              <w:t>ль</w:t>
            </w:r>
          </w:p>
        </w:tc>
        <w:tc>
          <w:tcPr>
            <w:tcW w:w="150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b/>
                <w:bCs/>
                <w:i/>
                <w:iCs/>
              </w:rPr>
            </w:pPr>
          </w:p>
        </w:tc>
        <w:tc>
          <w:tcPr>
            <w:tcW w:w="656" w:type="pct"/>
            <w:tcBorders>
              <w:top w:val="nil"/>
              <w:left w:val="nil"/>
              <w:bottom w:val="nil"/>
              <w:right w:val="nil"/>
            </w:tcBorders>
            <w:shd w:val="clear" w:color="auto" w:fill="auto"/>
            <w:noWrap/>
            <w:hideMark/>
          </w:tcPr>
          <w:p w:rsidR="003B6722" w:rsidRPr="00AA03E1" w:rsidRDefault="003B6722" w:rsidP="001B10D3">
            <w:pPr>
              <w:jc w:val="both"/>
              <w:rPr>
                <w:rFonts w:ascii="Arial" w:hAnsi="Arial" w:cs="Arial"/>
                <w:b/>
                <w:bCs/>
                <w:i/>
                <w:iCs/>
              </w:rPr>
            </w:pPr>
          </w:p>
        </w:tc>
        <w:tc>
          <w:tcPr>
            <w:tcW w:w="549" w:type="pct"/>
            <w:gridSpan w:val="2"/>
            <w:tcBorders>
              <w:top w:val="nil"/>
              <w:left w:val="nil"/>
              <w:bottom w:val="nil"/>
              <w:right w:val="nil"/>
            </w:tcBorders>
            <w:shd w:val="clear" w:color="auto" w:fill="auto"/>
            <w:noWrap/>
            <w:hideMark/>
          </w:tcPr>
          <w:p w:rsidR="003B6722" w:rsidRPr="00AA03E1" w:rsidRDefault="003B6722" w:rsidP="001B10D3">
            <w:pPr>
              <w:jc w:val="both"/>
              <w:rPr>
                <w:rFonts w:ascii="Arial" w:hAnsi="Arial" w:cs="Arial"/>
                <w:b/>
                <w:bCs/>
                <w:i/>
                <w:iCs/>
              </w:rPr>
            </w:pPr>
          </w:p>
        </w:tc>
        <w:tc>
          <w:tcPr>
            <w:tcW w:w="507" w:type="pct"/>
            <w:tcBorders>
              <w:top w:val="nil"/>
              <w:left w:val="nil"/>
              <w:bottom w:val="nil"/>
              <w:right w:val="nil"/>
            </w:tcBorders>
            <w:shd w:val="clear" w:color="auto" w:fill="auto"/>
            <w:noWrap/>
            <w:hideMark/>
          </w:tcPr>
          <w:p w:rsidR="003B6722" w:rsidRPr="00AA03E1" w:rsidRDefault="003B6722" w:rsidP="001B10D3">
            <w:pPr>
              <w:jc w:val="both"/>
              <w:rPr>
                <w:rFonts w:ascii="Arial" w:hAnsi="Arial" w:cs="Arial"/>
                <w:b/>
                <w:bCs/>
                <w:i/>
                <w:iCs/>
              </w:rPr>
            </w:pPr>
          </w:p>
        </w:tc>
      </w:tr>
      <w:tr w:rsidR="003B6722" w:rsidRPr="00AA03E1" w:rsidTr="001B10D3">
        <w:trPr>
          <w:trHeight w:val="165"/>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hideMark/>
          </w:tcPr>
          <w:p w:rsidR="003B6722" w:rsidRPr="00AA03E1" w:rsidRDefault="003B6722" w:rsidP="001B10D3">
            <w:pPr>
              <w:rPr>
                <w:rFonts w:ascii="Arial" w:hAnsi="Arial" w:cs="Arial"/>
                <w:b/>
                <w:bCs/>
                <w:i/>
                <w:iCs/>
              </w:rPr>
            </w:pPr>
          </w:p>
        </w:tc>
        <w:tc>
          <w:tcPr>
            <w:tcW w:w="150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b/>
                <w:bCs/>
                <w:i/>
                <w:iCs/>
              </w:rPr>
            </w:pP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b/>
                <w:bCs/>
                <w:i/>
                <w:iCs/>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r>
      <w:tr w:rsidR="003B6722" w:rsidRPr="00AA03E1" w:rsidTr="001B10D3">
        <w:trPr>
          <w:trHeight w:val="1020"/>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2020" w:type="pct"/>
            <w:gridSpan w:val="2"/>
            <w:tcBorders>
              <w:top w:val="nil"/>
              <w:left w:val="nil"/>
              <w:bottom w:val="nil"/>
              <w:right w:val="nil"/>
            </w:tcBorders>
            <w:shd w:val="clear" w:color="auto" w:fill="auto"/>
            <w:noWrap/>
            <w:hideMark/>
          </w:tcPr>
          <w:p w:rsidR="003B6722" w:rsidRPr="00AA03E1" w:rsidRDefault="003B6722" w:rsidP="001B10D3">
            <w:pPr>
              <w:rPr>
                <w:rFonts w:ascii="Arial" w:hAnsi="Arial" w:cs="Arial"/>
                <w:b/>
                <w:bCs/>
                <w:i/>
                <w:iCs/>
              </w:rPr>
            </w:pPr>
            <w:r w:rsidRPr="00AA03E1">
              <w:rPr>
                <w:rFonts w:ascii="Arial" w:hAnsi="Arial" w:cs="Arial"/>
                <w:b/>
                <w:bCs/>
                <w:i/>
                <w:iCs/>
              </w:rPr>
              <w:t>Главный бухгалтер</w:t>
            </w:r>
          </w:p>
        </w:tc>
        <w:tc>
          <w:tcPr>
            <w:tcW w:w="656" w:type="pct"/>
            <w:tcBorders>
              <w:top w:val="nil"/>
              <w:left w:val="nil"/>
              <w:bottom w:val="nil"/>
              <w:right w:val="nil"/>
            </w:tcBorders>
            <w:shd w:val="clear" w:color="auto" w:fill="auto"/>
            <w:hideMark/>
          </w:tcPr>
          <w:p w:rsidR="003B6722" w:rsidRPr="00AA03E1" w:rsidRDefault="003B6722" w:rsidP="001B10D3">
            <w:pPr>
              <w:jc w:val="both"/>
              <w:rPr>
                <w:rFonts w:ascii="Arial" w:hAnsi="Arial" w:cs="Arial"/>
                <w:b/>
                <w:bCs/>
                <w:i/>
                <w:iCs/>
              </w:rPr>
            </w:pPr>
          </w:p>
        </w:tc>
        <w:tc>
          <w:tcPr>
            <w:tcW w:w="549" w:type="pct"/>
            <w:gridSpan w:val="2"/>
            <w:tcBorders>
              <w:top w:val="nil"/>
              <w:left w:val="nil"/>
              <w:bottom w:val="nil"/>
              <w:right w:val="nil"/>
            </w:tcBorders>
            <w:shd w:val="clear" w:color="auto" w:fill="auto"/>
            <w:hideMark/>
          </w:tcPr>
          <w:p w:rsidR="003B6722" w:rsidRPr="00AA03E1" w:rsidRDefault="003B6722" w:rsidP="001B10D3">
            <w:pPr>
              <w:jc w:val="both"/>
              <w:rPr>
                <w:rFonts w:ascii="Arial" w:hAnsi="Arial" w:cs="Arial"/>
                <w:b/>
                <w:bCs/>
                <w:i/>
                <w:iCs/>
              </w:rPr>
            </w:pPr>
          </w:p>
        </w:tc>
        <w:tc>
          <w:tcPr>
            <w:tcW w:w="507" w:type="pct"/>
            <w:tcBorders>
              <w:top w:val="nil"/>
              <w:left w:val="nil"/>
              <w:bottom w:val="nil"/>
              <w:right w:val="nil"/>
            </w:tcBorders>
            <w:shd w:val="clear" w:color="auto" w:fill="auto"/>
            <w:hideMark/>
          </w:tcPr>
          <w:p w:rsidR="003B6722" w:rsidRPr="00AA03E1" w:rsidRDefault="003B6722" w:rsidP="001B10D3">
            <w:pPr>
              <w:jc w:val="both"/>
              <w:rPr>
                <w:rFonts w:ascii="Arial" w:hAnsi="Arial" w:cs="Arial"/>
                <w:b/>
                <w:bCs/>
                <w:i/>
                <w:iCs/>
              </w:rPr>
            </w:pPr>
          </w:p>
        </w:tc>
      </w:tr>
      <w:tr w:rsidR="003B6722" w:rsidRPr="00AA03E1" w:rsidTr="001B10D3">
        <w:trPr>
          <w:trHeight w:val="225"/>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150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r>
      <w:tr w:rsidR="003B6722" w:rsidRPr="00AA03E1" w:rsidTr="001B10D3">
        <w:trPr>
          <w:trHeight w:val="240"/>
        </w:trPr>
        <w:tc>
          <w:tcPr>
            <w:tcW w:w="126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12"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b/>
                <w:bCs/>
                <w:i/>
                <w:iCs/>
                <w:sz w:val="18"/>
                <w:szCs w:val="18"/>
                <w:u w:val="single"/>
              </w:rPr>
            </w:pPr>
          </w:p>
        </w:tc>
        <w:tc>
          <w:tcPr>
            <w:tcW w:w="1508"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656"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49" w:type="pct"/>
            <w:gridSpan w:val="2"/>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c>
          <w:tcPr>
            <w:tcW w:w="507" w:type="pct"/>
            <w:tcBorders>
              <w:top w:val="nil"/>
              <w:left w:val="nil"/>
              <w:bottom w:val="nil"/>
              <w:right w:val="nil"/>
            </w:tcBorders>
            <w:shd w:val="clear" w:color="auto" w:fill="auto"/>
            <w:noWrap/>
            <w:vAlign w:val="bottom"/>
            <w:hideMark/>
          </w:tcPr>
          <w:p w:rsidR="003B6722" w:rsidRPr="00AA03E1" w:rsidRDefault="003B6722" w:rsidP="001B10D3">
            <w:pPr>
              <w:rPr>
                <w:rFonts w:ascii="Arial" w:hAnsi="Arial" w:cs="Arial"/>
                <w:sz w:val="16"/>
                <w:szCs w:val="16"/>
              </w:rPr>
            </w:pPr>
          </w:p>
        </w:tc>
      </w:tr>
    </w:tbl>
    <w:p w:rsidR="003B6722" w:rsidRDefault="003B6722" w:rsidP="003B6722">
      <w:pPr>
        <w:pStyle w:val="a5"/>
      </w:pPr>
    </w:p>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Default="003B6722" w:rsidP="003B6722">
      <w:pPr>
        <w:pStyle w:val="afff3"/>
      </w:pPr>
      <w:r w:rsidRPr="00F06323">
        <w:lastRenderedPageBreak/>
        <w:t>Расшифровка Дз и КЗ по ответственному лицу</w:t>
      </w:r>
    </w:p>
    <w:tbl>
      <w:tblPr>
        <w:tblW w:w="5000" w:type="pct"/>
        <w:tblLook w:val="04A0" w:firstRow="1" w:lastRow="0" w:firstColumn="1" w:lastColumn="0" w:noHBand="0" w:noVBand="1"/>
      </w:tblPr>
      <w:tblGrid>
        <w:gridCol w:w="396"/>
        <w:gridCol w:w="2077"/>
        <w:gridCol w:w="2197"/>
        <w:gridCol w:w="563"/>
        <w:gridCol w:w="967"/>
        <w:gridCol w:w="1269"/>
        <w:gridCol w:w="3019"/>
        <w:gridCol w:w="1160"/>
        <w:gridCol w:w="1077"/>
        <w:gridCol w:w="2061"/>
      </w:tblGrid>
      <w:tr w:rsidR="003B6722" w:rsidRPr="00F06323" w:rsidTr="001B10D3">
        <w:trPr>
          <w:trHeight w:val="240"/>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979" w:type="pct"/>
            <w:gridSpan w:val="2"/>
            <w:tcBorders>
              <w:top w:val="nil"/>
              <w:left w:val="nil"/>
              <w:bottom w:val="nil"/>
              <w:right w:val="nil"/>
            </w:tcBorders>
            <w:shd w:val="clear" w:color="auto" w:fill="auto"/>
            <w:noWrap/>
            <w:vAlign w:val="center"/>
            <w:hideMark/>
          </w:tcPr>
          <w:p w:rsidR="003B6722" w:rsidRPr="00F06323" w:rsidRDefault="003B6722" w:rsidP="001B10D3">
            <w:pPr>
              <w:jc w:val="center"/>
              <w:rPr>
                <w:rFonts w:ascii="Arial" w:hAnsi="Arial" w:cs="Arial"/>
                <w:b/>
                <w:bCs/>
                <w:sz w:val="18"/>
                <w:szCs w:val="18"/>
              </w:rPr>
            </w:pPr>
            <w:r w:rsidRPr="00F06323">
              <w:rPr>
                <w:rFonts w:ascii="Arial" w:hAnsi="Arial" w:cs="Arial"/>
                <w:b/>
                <w:bCs/>
                <w:sz w:val="18"/>
                <w:szCs w:val="18"/>
              </w:rPr>
              <w:t>РАСШИФРОВКА</w:t>
            </w:r>
          </w:p>
        </w:tc>
        <w:tc>
          <w:tcPr>
            <w:tcW w:w="342"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41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99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67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r>
      <w:tr w:rsidR="003B6722" w:rsidRPr="00F06323" w:rsidTr="001B10D3">
        <w:trPr>
          <w:trHeight w:val="25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2059" w:type="pct"/>
            <w:gridSpan w:val="4"/>
            <w:tcBorders>
              <w:top w:val="nil"/>
              <w:left w:val="nil"/>
              <w:bottom w:val="nil"/>
              <w:right w:val="nil"/>
            </w:tcBorders>
            <w:shd w:val="clear" w:color="auto" w:fill="auto"/>
            <w:vAlign w:val="center"/>
            <w:hideMark/>
          </w:tcPr>
          <w:p w:rsidR="003B6722" w:rsidRPr="00F06323" w:rsidRDefault="003B6722" w:rsidP="001B10D3">
            <w:pPr>
              <w:jc w:val="center"/>
              <w:rPr>
                <w:rFonts w:ascii="Arial" w:hAnsi="Arial" w:cs="Arial"/>
              </w:rPr>
            </w:pPr>
            <w:r w:rsidRPr="00F06323">
              <w:rPr>
                <w:rFonts w:ascii="Arial" w:hAnsi="Arial" w:cs="Arial"/>
              </w:rPr>
              <w:t>дебиторской и кредиторской задолженности организации</w:t>
            </w:r>
          </w:p>
        </w:tc>
        <w:tc>
          <w:tcPr>
            <w:tcW w:w="2805" w:type="pct"/>
            <w:gridSpan w:val="5"/>
            <w:vMerge w:val="restart"/>
            <w:tcBorders>
              <w:top w:val="nil"/>
              <w:left w:val="nil"/>
              <w:bottom w:val="nil"/>
              <w:right w:val="nil"/>
            </w:tcBorders>
            <w:shd w:val="clear" w:color="000000" w:fill="FFFF00"/>
            <w:noWrap/>
            <w:vAlign w:val="bottom"/>
            <w:hideMark/>
          </w:tcPr>
          <w:p w:rsidR="003B6722" w:rsidRPr="00F06323" w:rsidRDefault="003B6722" w:rsidP="001B10D3">
            <w:pPr>
              <w:jc w:val="center"/>
              <w:rPr>
                <w:rFonts w:ascii="Arial" w:hAnsi="Arial" w:cs="Arial"/>
                <w:b/>
                <w:bCs/>
              </w:rPr>
            </w:pPr>
            <w:r w:rsidRPr="00F06323">
              <w:rPr>
                <w:rFonts w:ascii="Arial" w:hAnsi="Arial" w:cs="Arial"/>
                <w:b/>
                <w:bCs/>
              </w:rPr>
              <w:t>расшифровка ДЗ и  КЗ по ответственному лицу (обязательна для РУКОВОДИТЕЛЯ)</w:t>
            </w:r>
          </w:p>
        </w:tc>
      </w:tr>
      <w:tr w:rsidR="003B6722" w:rsidRPr="00F06323" w:rsidTr="001B10D3">
        <w:trPr>
          <w:trHeight w:val="225"/>
        </w:trPr>
        <w:tc>
          <w:tcPr>
            <w:tcW w:w="1657" w:type="pct"/>
            <w:gridSpan w:val="3"/>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ответственный за договора :Ильичев Ю.С.</w:t>
            </w:r>
          </w:p>
        </w:tc>
        <w:tc>
          <w:tcPr>
            <w:tcW w:w="19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2"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2805" w:type="pct"/>
            <w:gridSpan w:val="5"/>
            <w:vMerge/>
            <w:tcBorders>
              <w:top w:val="nil"/>
              <w:left w:val="nil"/>
              <w:bottom w:val="nil"/>
              <w:right w:val="nil"/>
            </w:tcBorders>
            <w:vAlign w:val="center"/>
            <w:hideMark/>
          </w:tcPr>
          <w:p w:rsidR="003B6722" w:rsidRPr="00F06323" w:rsidRDefault="003B6722" w:rsidP="001B10D3">
            <w:pPr>
              <w:rPr>
                <w:rFonts w:ascii="Arial" w:hAnsi="Arial" w:cs="Arial"/>
                <w:b/>
                <w:bCs/>
              </w:rPr>
            </w:pPr>
          </w:p>
        </w:tc>
      </w:tr>
      <w:tr w:rsidR="003B6722" w:rsidRPr="00F06323" w:rsidTr="001B10D3">
        <w:trPr>
          <w:trHeight w:val="22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8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19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2"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2805" w:type="pct"/>
            <w:gridSpan w:val="5"/>
            <w:vMerge/>
            <w:tcBorders>
              <w:top w:val="nil"/>
              <w:left w:val="nil"/>
              <w:bottom w:val="nil"/>
              <w:right w:val="nil"/>
            </w:tcBorders>
            <w:vAlign w:val="center"/>
            <w:hideMark/>
          </w:tcPr>
          <w:p w:rsidR="003B6722" w:rsidRPr="00F06323" w:rsidRDefault="003B6722" w:rsidP="001B10D3">
            <w:pPr>
              <w:rPr>
                <w:rFonts w:ascii="Arial" w:hAnsi="Arial" w:cs="Arial"/>
                <w:b/>
                <w:bCs/>
              </w:rPr>
            </w:pPr>
          </w:p>
        </w:tc>
      </w:tr>
      <w:tr w:rsidR="003B6722" w:rsidRPr="00F06323" w:rsidTr="001B10D3">
        <w:trPr>
          <w:trHeight w:val="22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81" w:type="pct"/>
            <w:tcBorders>
              <w:top w:val="nil"/>
              <w:left w:val="nil"/>
              <w:bottom w:val="nil"/>
              <w:right w:val="nil"/>
            </w:tcBorders>
            <w:shd w:val="clear" w:color="auto" w:fill="auto"/>
            <w:noWrap/>
            <w:vAlign w:val="bottom"/>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на Июнь 2013 г.</w:t>
            </w:r>
          </w:p>
        </w:tc>
        <w:tc>
          <w:tcPr>
            <w:tcW w:w="19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2"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2805" w:type="pct"/>
            <w:gridSpan w:val="5"/>
            <w:vMerge/>
            <w:tcBorders>
              <w:top w:val="nil"/>
              <w:left w:val="nil"/>
              <w:bottom w:val="nil"/>
              <w:right w:val="nil"/>
            </w:tcBorders>
            <w:vAlign w:val="center"/>
            <w:hideMark/>
          </w:tcPr>
          <w:p w:rsidR="003B6722" w:rsidRPr="00F06323" w:rsidRDefault="003B6722" w:rsidP="001B10D3">
            <w:pPr>
              <w:rPr>
                <w:rFonts w:ascii="Arial" w:hAnsi="Arial" w:cs="Arial"/>
                <w:b/>
                <w:bCs/>
              </w:rPr>
            </w:pPr>
          </w:p>
        </w:tc>
      </w:tr>
      <w:tr w:rsidR="003B6722" w:rsidRPr="00F06323" w:rsidTr="001B10D3">
        <w:trPr>
          <w:trHeight w:val="240"/>
        </w:trPr>
        <w:tc>
          <w:tcPr>
            <w:tcW w:w="875" w:type="pct"/>
            <w:gridSpan w:val="2"/>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b/>
                <w:bCs/>
                <w:sz w:val="16"/>
                <w:szCs w:val="16"/>
              </w:rPr>
            </w:pPr>
            <w:r w:rsidRPr="00F06323">
              <w:rPr>
                <w:rFonts w:ascii="Arial" w:hAnsi="Arial" w:cs="Arial"/>
                <w:b/>
                <w:bCs/>
                <w:sz w:val="16"/>
                <w:szCs w:val="16"/>
              </w:rPr>
              <w:t>Организация</w:t>
            </w:r>
          </w:p>
        </w:tc>
        <w:tc>
          <w:tcPr>
            <w:tcW w:w="781" w:type="pct"/>
            <w:tcBorders>
              <w:top w:val="nil"/>
              <w:left w:val="nil"/>
              <w:bottom w:val="nil"/>
              <w:right w:val="nil"/>
            </w:tcBorders>
            <w:shd w:val="clear" w:color="auto" w:fill="auto"/>
            <w:noWrap/>
            <w:vAlign w:val="bottom"/>
            <w:hideMark/>
          </w:tcPr>
          <w:p w:rsidR="003B6722" w:rsidRPr="00F06323" w:rsidRDefault="003B6722" w:rsidP="001B10D3">
            <w:pPr>
              <w:jc w:val="center"/>
              <w:rPr>
                <w:rFonts w:ascii="Arial" w:hAnsi="Arial" w:cs="Arial"/>
                <w:b/>
                <w:bCs/>
                <w:sz w:val="18"/>
                <w:szCs w:val="18"/>
                <w:u w:val="single"/>
              </w:rPr>
            </w:pPr>
            <w:r w:rsidRPr="00F06323">
              <w:rPr>
                <w:rFonts w:ascii="Arial" w:hAnsi="Arial" w:cs="Arial"/>
                <w:b/>
                <w:bCs/>
                <w:sz w:val="18"/>
                <w:szCs w:val="18"/>
                <w:u w:val="single"/>
              </w:rPr>
              <w:t>ООО "Автозаводская ТЭЦ"</w:t>
            </w:r>
          </w:p>
        </w:tc>
        <w:tc>
          <w:tcPr>
            <w:tcW w:w="19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2"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41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99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67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r>
      <w:tr w:rsidR="003B6722" w:rsidRPr="00F06323" w:rsidTr="001B10D3">
        <w:trPr>
          <w:trHeight w:val="22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4125" w:type="pct"/>
            <w:gridSpan w:val="8"/>
            <w:tcBorders>
              <w:top w:val="nil"/>
              <w:left w:val="nil"/>
              <w:bottom w:val="nil"/>
              <w:right w:val="nil"/>
            </w:tcBorders>
            <w:shd w:val="clear" w:color="auto" w:fill="auto"/>
            <w:noWrap/>
            <w:vAlign w:val="center"/>
            <w:hideMark/>
          </w:tcPr>
          <w:p w:rsidR="003B6722" w:rsidRPr="00F06323" w:rsidRDefault="003B6722" w:rsidP="001B10D3">
            <w:pPr>
              <w:jc w:val="center"/>
              <w:rPr>
                <w:rFonts w:ascii="Arial" w:hAnsi="Arial" w:cs="Arial"/>
                <w:b/>
                <w:bCs/>
                <w:sz w:val="18"/>
                <w:szCs w:val="18"/>
              </w:rPr>
            </w:pPr>
            <w:r w:rsidRPr="00F06323">
              <w:rPr>
                <w:rFonts w:ascii="Arial" w:hAnsi="Arial" w:cs="Arial"/>
                <w:b/>
                <w:bCs/>
                <w:sz w:val="18"/>
                <w:szCs w:val="18"/>
              </w:rPr>
              <w:t>1.СВЕДЕНИЯ О ДЕБИТОРСКОЙ ЗАДОЛЖЕННОСТИ</w:t>
            </w:r>
          </w:p>
        </w:tc>
      </w:tr>
      <w:tr w:rsidR="003B6722" w:rsidRPr="00F06323" w:rsidTr="001B10D3">
        <w:trPr>
          <w:trHeight w:val="675"/>
        </w:trPr>
        <w:tc>
          <w:tcPr>
            <w:tcW w:w="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п/п</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ИНН организации-дебитора</w:t>
            </w:r>
          </w:p>
        </w:tc>
        <w:tc>
          <w:tcPr>
            <w:tcW w:w="781" w:type="pct"/>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xml:space="preserve"> Наименование организации-дебитора</w:t>
            </w:r>
          </w:p>
        </w:tc>
        <w:tc>
          <w:tcPr>
            <w:tcW w:w="539" w:type="pct"/>
            <w:gridSpan w:val="2"/>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Сумма задолженности</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Дата возникновения задолженности</w:t>
            </w:r>
          </w:p>
        </w:tc>
        <w:tc>
          <w:tcPr>
            <w:tcW w:w="996" w:type="pct"/>
            <w:tcBorders>
              <w:top w:val="single" w:sz="4" w:space="0" w:color="auto"/>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Примечания</w:t>
            </w:r>
          </w:p>
        </w:tc>
        <w:tc>
          <w:tcPr>
            <w:tcW w:w="722" w:type="pct"/>
            <w:gridSpan w:val="2"/>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Для сравнения задолженность за 01.05.13 - 30.05.13</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xml:space="preserve">Ответственный за договор </w:t>
            </w:r>
          </w:p>
        </w:tc>
      </w:tr>
      <w:tr w:rsidR="003B6722" w:rsidRPr="00F06323" w:rsidTr="001B10D3">
        <w:trPr>
          <w:trHeight w:val="390"/>
        </w:trPr>
        <w:tc>
          <w:tcPr>
            <w:tcW w:w="137" w:type="pct"/>
            <w:tcBorders>
              <w:top w:val="nil"/>
              <w:left w:val="single" w:sz="4" w:space="0" w:color="auto"/>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739"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781"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Всего</w:t>
            </w:r>
          </w:p>
        </w:tc>
        <w:tc>
          <w:tcPr>
            <w:tcW w:w="342"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4"/>
                <w:szCs w:val="14"/>
              </w:rPr>
            </w:pPr>
            <w:r w:rsidRPr="00F06323">
              <w:rPr>
                <w:rFonts w:ascii="Arial" w:hAnsi="Arial" w:cs="Arial"/>
                <w:sz w:val="14"/>
                <w:szCs w:val="14"/>
              </w:rPr>
              <w:t>из неё просроченная</w:t>
            </w:r>
          </w:p>
        </w:tc>
        <w:tc>
          <w:tcPr>
            <w:tcW w:w="411"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996"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Всего</w:t>
            </w:r>
          </w:p>
        </w:tc>
        <w:tc>
          <w:tcPr>
            <w:tcW w:w="347"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4"/>
                <w:szCs w:val="14"/>
              </w:rPr>
            </w:pPr>
            <w:r w:rsidRPr="00F06323">
              <w:rPr>
                <w:rFonts w:ascii="Arial" w:hAnsi="Arial" w:cs="Arial"/>
                <w:sz w:val="14"/>
                <w:szCs w:val="14"/>
              </w:rPr>
              <w:t>из неё просроченная</w:t>
            </w:r>
          </w:p>
        </w:tc>
        <w:tc>
          <w:tcPr>
            <w:tcW w:w="676"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r>
      <w:tr w:rsidR="003B6722" w:rsidRPr="00F06323" w:rsidTr="001B10D3">
        <w:trPr>
          <w:trHeight w:val="225"/>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1</w:t>
            </w:r>
          </w:p>
        </w:tc>
        <w:tc>
          <w:tcPr>
            <w:tcW w:w="739"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2</w:t>
            </w:r>
          </w:p>
        </w:tc>
        <w:tc>
          <w:tcPr>
            <w:tcW w:w="781"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3</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4</w:t>
            </w:r>
          </w:p>
        </w:tc>
        <w:tc>
          <w:tcPr>
            <w:tcW w:w="342"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5</w:t>
            </w:r>
          </w:p>
        </w:tc>
        <w:tc>
          <w:tcPr>
            <w:tcW w:w="411"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6</w:t>
            </w:r>
          </w:p>
        </w:tc>
        <w:tc>
          <w:tcPr>
            <w:tcW w:w="996"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7</w:t>
            </w:r>
          </w:p>
        </w:tc>
        <w:tc>
          <w:tcPr>
            <w:tcW w:w="375"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8</w:t>
            </w:r>
          </w:p>
        </w:tc>
        <w:tc>
          <w:tcPr>
            <w:tcW w:w="34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9</w:t>
            </w:r>
          </w:p>
        </w:tc>
        <w:tc>
          <w:tcPr>
            <w:tcW w:w="676"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10</w:t>
            </w:r>
          </w:p>
        </w:tc>
      </w:tr>
      <w:tr w:rsidR="003B6722" w:rsidRPr="00F06323" w:rsidTr="001B10D3">
        <w:trPr>
          <w:trHeight w:val="225"/>
        </w:trPr>
        <w:tc>
          <w:tcPr>
            <w:tcW w:w="5000" w:type="pct"/>
            <w:gridSpan w:val="10"/>
            <w:tcBorders>
              <w:top w:val="single" w:sz="4" w:space="0" w:color="auto"/>
              <w:left w:val="single" w:sz="4" w:space="0" w:color="auto"/>
              <w:bottom w:val="nil"/>
              <w:right w:val="nil"/>
            </w:tcBorders>
            <w:shd w:val="clear" w:color="000000" w:fill="FFFFC0"/>
            <w:noWrap/>
            <w:vAlign w:val="center"/>
            <w:hideMark/>
          </w:tcPr>
          <w:p w:rsidR="003B6722" w:rsidRPr="00F06323" w:rsidRDefault="003B6722" w:rsidP="001B10D3">
            <w:pPr>
              <w:jc w:val="center"/>
              <w:rPr>
                <w:rFonts w:ascii="Arial" w:hAnsi="Arial" w:cs="Arial"/>
                <w:b/>
                <w:bCs/>
                <w:sz w:val="16"/>
                <w:szCs w:val="16"/>
              </w:rPr>
            </w:pPr>
            <w:r w:rsidRPr="00F06323">
              <w:rPr>
                <w:rFonts w:ascii="Arial" w:hAnsi="Arial" w:cs="Arial"/>
                <w:b/>
                <w:bCs/>
                <w:sz w:val="16"/>
                <w:szCs w:val="16"/>
              </w:rPr>
              <w:t>Дебиторская</w:t>
            </w:r>
          </w:p>
        </w:tc>
      </w:tr>
      <w:tr w:rsidR="003B6722" w:rsidRPr="00F06323" w:rsidTr="001B10D3">
        <w:trPr>
          <w:trHeight w:val="225"/>
        </w:trPr>
        <w:tc>
          <w:tcPr>
            <w:tcW w:w="137"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F06323" w:rsidRDefault="003B6722" w:rsidP="001B10D3">
            <w:pPr>
              <w:jc w:val="center"/>
              <w:rPr>
                <w:rFonts w:ascii="Arial" w:hAnsi="Arial" w:cs="Arial"/>
                <w:b/>
                <w:bCs/>
                <w:sz w:val="16"/>
                <w:szCs w:val="16"/>
              </w:rPr>
            </w:pPr>
            <w:r w:rsidRPr="00F06323">
              <w:rPr>
                <w:rFonts w:ascii="Arial" w:hAnsi="Arial" w:cs="Arial"/>
                <w:b/>
                <w:bCs/>
                <w:sz w:val="16"/>
                <w:szCs w:val="16"/>
              </w:rPr>
              <w:t>1</w:t>
            </w:r>
          </w:p>
        </w:tc>
        <w:tc>
          <w:tcPr>
            <w:tcW w:w="739"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F06323" w:rsidRDefault="003B6722" w:rsidP="001B10D3">
            <w:pPr>
              <w:rPr>
                <w:rFonts w:ascii="Arial" w:hAnsi="Arial" w:cs="Arial"/>
                <w:b/>
                <w:bCs/>
                <w:sz w:val="16"/>
                <w:szCs w:val="16"/>
              </w:rPr>
            </w:pPr>
          </w:p>
        </w:tc>
        <w:tc>
          <w:tcPr>
            <w:tcW w:w="781" w:type="pct"/>
            <w:tcBorders>
              <w:top w:val="single" w:sz="4" w:space="0" w:color="auto"/>
              <w:left w:val="nil"/>
              <w:bottom w:val="single" w:sz="4" w:space="0" w:color="auto"/>
              <w:right w:val="single" w:sz="4" w:space="0" w:color="auto"/>
            </w:tcBorders>
            <w:shd w:val="clear" w:color="000000" w:fill="FFFBF0"/>
            <w:noWrap/>
            <w:vAlign w:val="bottom"/>
            <w:hideMark/>
          </w:tcPr>
          <w:p w:rsidR="003B6722" w:rsidRPr="00F06323" w:rsidRDefault="003B6722" w:rsidP="001B10D3">
            <w:pPr>
              <w:rPr>
                <w:rFonts w:ascii="Arial" w:hAnsi="Arial" w:cs="Arial"/>
                <w:b/>
                <w:bCs/>
                <w:sz w:val="16"/>
                <w:szCs w:val="16"/>
              </w:rPr>
            </w:pPr>
          </w:p>
        </w:tc>
        <w:tc>
          <w:tcPr>
            <w:tcW w:w="197"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F06323" w:rsidRDefault="003B6722" w:rsidP="001B10D3">
            <w:pPr>
              <w:jc w:val="right"/>
              <w:rPr>
                <w:rFonts w:ascii="Arial" w:hAnsi="Arial" w:cs="Arial"/>
                <w:b/>
                <w:bCs/>
                <w:sz w:val="16"/>
                <w:szCs w:val="16"/>
              </w:rPr>
            </w:pPr>
          </w:p>
        </w:tc>
        <w:tc>
          <w:tcPr>
            <w:tcW w:w="342" w:type="pct"/>
            <w:tcBorders>
              <w:top w:val="single" w:sz="4" w:space="0" w:color="auto"/>
              <w:left w:val="nil"/>
              <w:bottom w:val="single" w:sz="4" w:space="0" w:color="auto"/>
              <w:right w:val="single" w:sz="4" w:space="0" w:color="auto"/>
            </w:tcBorders>
            <w:shd w:val="clear" w:color="000000" w:fill="FFFBF0"/>
            <w:noWrap/>
            <w:vAlign w:val="bottom"/>
            <w:hideMark/>
          </w:tcPr>
          <w:p w:rsidR="003B6722" w:rsidRPr="00F06323" w:rsidRDefault="003B6722" w:rsidP="001B10D3">
            <w:pPr>
              <w:jc w:val="right"/>
              <w:rPr>
                <w:rFonts w:ascii="Arial" w:hAnsi="Arial" w:cs="Arial"/>
                <w:b/>
                <w:bCs/>
                <w:sz w:val="16"/>
                <w:szCs w:val="16"/>
              </w:rPr>
            </w:pPr>
          </w:p>
        </w:tc>
        <w:tc>
          <w:tcPr>
            <w:tcW w:w="411"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F06323" w:rsidRDefault="003B6722" w:rsidP="001B10D3">
            <w:pPr>
              <w:jc w:val="center"/>
              <w:rPr>
                <w:rFonts w:ascii="Arial" w:hAnsi="Arial" w:cs="Arial"/>
                <w:b/>
                <w:bCs/>
                <w:sz w:val="16"/>
                <w:szCs w:val="16"/>
              </w:rPr>
            </w:pPr>
          </w:p>
        </w:tc>
        <w:tc>
          <w:tcPr>
            <w:tcW w:w="996" w:type="pct"/>
            <w:tcBorders>
              <w:top w:val="single" w:sz="4" w:space="0" w:color="auto"/>
              <w:left w:val="nil"/>
              <w:bottom w:val="single" w:sz="4" w:space="0" w:color="auto"/>
              <w:right w:val="single" w:sz="4" w:space="0" w:color="auto"/>
            </w:tcBorders>
            <w:shd w:val="clear" w:color="000000" w:fill="FFFBF0"/>
            <w:noWrap/>
            <w:vAlign w:val="bottom"/>
            <w:hideMark/>
          </w:tcPr>
          <w:p w:rsidR="003B6722" w:rsidRPr="00F06323" w:rsidRDefault="003B6722" w:rsidP="001B10D3">
            <w:pPr>
              <w:rPr>
                <w:rFonts w:ascii="Arial" w:hAnsi="Arial" w:cs="Arial"/>
                <w:b/>
                <w:bCs/>
                <w:sz w:val="16"/>
                <w:szCs w:val="16"/>
              </w:rPr>
            </w:pPr>
          </w:p>
        </w:tc>
        <w:tc>
          <w:tcPr>
            <w:tcW w:w="375"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F06323" w:rsidRDefault="003B6722" w:rsidP="001B10D3">
            <w:pPr>
              <w:jc w:val="right"/>
              <w:rPr>
                <w:rFonts w:ascii="Arial" w:hAnsi="Arial" w:cs="Arial"/>
                <w:b/>
                <w:bCs/>
                <w:sz w:val="16"/>
                <w:szCs w:val="16"/>
              </w:rPr>
            </w:pPr>
            <w:r w:rsidRPr="00F06323">
              <w:rPr>
                <w:rFonts w:ascii="Arial" w:hAnsi="Arial" w:cs="Arial"/>
                <w:b/>
                <w:bCs/>
                <w:sz w:val="16"/>
                <w:szCs w:val="16"/>
              </w:rPr>
              <w:t> </w:t>
            </w:r>
          </w:p>
        </w:tc>
        <w:tc>
          <w:tcPr>
            <w:tcW w:w="347" w:type="pct"/>
            <w:tcBorders>
              <w:top w:val="single" w:sz="4" w:space="0" w:color="auto"/>
              <w:left w:val="nil"/>
              <w:bottom w:val="single" w:sz="4" w:space="0" w:color="auto"/>
              <w:right w:val="single" w:sz="4" w:space="0" w:color="auto"/>
            </w:tcBorders>
            <w:shd w:val="clear" w:color="000000" w:fill="FFFBF0"/>
            <w:noWrap/>
            <w:vAlign w:val="bottom"/>
            <w:hideMark/>
          </w:tcPr>
          <w:p w:rsidR="003B6722" w:rsidRPr="00F06323" w:rsidRDefault="003B6722" w:rsidP="001B10D3">
            <w:pPr>
              <w:jc w:val="right"/>
              <w:rPr>
                <w:rFonts w:ascii="Arial" w:hAnsi="Arial" w:cs="Arial"/>
                <w:b/>
                <w:bCs/>
                <w:sz w:val="16"/>
                <w:szCs w:val="16"/>
              </w:rPr>
            </w:pPr>
            <w:r w:rsidRPr="00F06323">
              <w:rPr>
                <w:rFonts w:ascii="Arial" w:hAnsi="Arial" w:cs="Arial"/>
                <w:b/>
                <w:bCs/>
                <w:sz w:val="16"/>
                <w:szCs w:val="16"/>
              </w:rPr>
              <w:t xml:space="preserve"> </w:t>
            </w:r>
          </w:p>
        </w:tc>
        <w:tc>
          <w:tcPr>
            <w:tcW w:w="676" w:type="pct"/>
            <w:tcBorders>
              <w:top w:val="single" w:sz="4" w:space="0" w:color="auto"/>
              <w:left w:val="nil"/>
              <w:bottom w:val="single" w:sz="4" w:space="0" w:color="auto"/>
              <w:right w:val="single" w:sz="4" w:space="0" w:color="auto"/>
            </w:tcBorders>
            <w:shd w:val="clear" w:color="000000" w:fill="FFFBF0"/>
            <w:noWrap/>
            <w:vAlign w:val="bottom"/>
            <w:hideMark/>
          </w:tcPr>
          <w:p w:rsidR="003B6722" w:rsidRPr="00F06323" w:rsidRDefault="003B6722" w:rsidP="001B10D3">
            <w:pPr>
              <w:rPr>
                <w:rFonts w:ascii="Arial" w:hAnsi="Arial" w:cs="Arial"/>
                <w:b/>
                <w:bCs/>
                <w:sz w:val="16"/>
                <w:szCs w:val="16"/>
              </w:rPr>
            </w:pPr>
            <w:r w:rsidRPr="00F06323">
              <w:rPr>
                <w:rFonts w:ascii="Arial" w:hAnsi="Arial" w:cs="Arial"/>
                <w:b/>
                <w:bCs/>
                <w:sz w:val="16"/>
                <w:szCs w:val="16"/>
              </w:rPr>
              <w:t> </w:t>
            </w:r>
          </w:p>
        </w:tc>
      </w:tr>
      <w:tr w:rsidR="003B6722" w:rsidRPr="00F06323" w:rsidTr="001B10D3">
        <w:trPr>
          <w:trHeight w:val="2025"/>
        </w:trPr>
        <w:tc>
          <w:tcPr>
            <w:tcW w:w="137" w:type="pct"/>
            <w:tcBorders>
              <w:top w:val="nil"/>
              <w:left w:val="single" w:sz="4" w:space="0" w:color="auto"/>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739"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p>
        </w:tc>
        <w:tc>
          <w:tcPr>
            <w:tcW w:w="781"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p>
        </w:tc>
        <w:tc>
          <w:tcPr>
            <w:tcW w:w="342"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p>
        </w:tc>
        <w:tc>
          <w:tcPr>
            <w:tcW w:w="411"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p>
        </w:tc>
        <w:tc>
          <w:tcPr>
            <w:tcW w:w="996" w:type="pct"/>
            <w:tcBorders>
              <w:top w:val="nil"/>
              <w:left w:val="nil"/>
              <w:bottom w:val="single" w:sz="4" w:space="0" w:color="auto"/>
              <w:right w:val="single" w:sz="4" w:space="0" w:color="auto"/>
            </w:tcBorders>
            <w:shd w:val="clear" w:color="auto" w:fill="auto"/>
            <w:hideMark/>
          </w:tcPr>
          <w:p w:rsidR="003B6722" w:rsidRPr="00F06323" w:rsidRDefault="003B6722" w:rsidP="001B10D3">
            <w:pPr>
              <w:rPr>
                <w:rFonts w:ascii="Arial" w:hAnsi="Arial" w:cs="Arial"/>
                <w:sz w:val="16"/>
                <w:szCs w:val="16"/>
              </w:rPr>
            </w:pPr>
          </w:p>
        </w:tc>
        <w:tc>
          <w:tcPr>
            <w:tcW w:w="375"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34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xml:space="preserve"> </w:t>
            </w:r>
          </w:p>
        </w:tc>
        <w:tc>
          <w:tcPr>
            <w:tcW w:w="676"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rPr>
                <w:rFonts w:ascii="Arial" w:hAnsi="Arial" w:cs="Arial"/>
                <w:sz w:val="16"/>
                <w:szCs w:val="16"/>
              </w:rPr>
            </w:pPr>
            <w:r w:rsidRPr="00F06323">
              <w:rPr>
                <w:rFonts w:ascii="Arial" w:hAnsi="Arial" w:cs="Arial"/>
                <w:sz w:val="16"/>
                <w:szCs w:val="16"/>
              </w:rPr>
              <w:t xml:space="preserve"> </w:t>
            </w:r>
          </w:p>
        </w:tc>
      </w:tr>
      <w:tr w:rsidR="003B6722" w:rsidRPr="00F06323" w:rsidTr="001B10D3">
        <w:trPr>
          <w:trHeight w:val="225"/>
        </w:trPr>
        <w:tc>
          <w:tcPr>
            <w:tcW w:w="137" w:type="pct"/>
            <w:tcBorders>
              <w:top w:val="nil"/>
              <w:left w:val="single" w:sz="4" w:space="0" w:color="auto"/>
              <w:bottom w:val="single" w:sz="4" w:space="0" w:color="auto"/>
              <w:right w:val="single" w:sz="4" w:space="0" w:color="auto"/>
            </w:tcBorders>
            <w:shd w:val="clear" w:color="auto" w:fill="auto"/>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739"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781" w:type="pct"/>
            <w:tcBorders>
              <w:top w:val="nil"/>
              <w:left w:val="nil"/>
              <w:bottom w:val="single" w:sz="4" w:space="0" w:color="auto"/>
              <w:right w:val="single" w:sz="4" w:space="0" w:color="auto"/>
            </w:tcBorders>
            <w:shd w:val="clear" w:color="auto" w:fill="auto"/>
            <w:vAlign w:val="bottom"/>
            <w:hideMark/>
          </w:tcPr>
          <w:p w:rsidR="003B6722" w:rsidRPr="00F06323" w:rsidRDefault="003B6722" w:rsidP="001B10D3">
            <w:pPr>
              <w:jc w:val="right"/>
              <w:rPr>
                <w:rFonts w:ascii="Arial" w:hAnsi="Arial" w:cs="Arial"/>
                <w:b/>
                <w:bCs/>
                <w:sz w:val="16"/>
                <w:szCs w:val="16"/>
              </w:rPr>
            </w:pPr>
            <w:r w:rsidRPr="00F06323">
              <w:rPr>
                <w:rFonts w:ascii="Arial" w:hAnsi="Arial" w:cs="Arial"/>
                <w:b/>
                <w:bCs/>
                <w:sz w:val="16"/>
                <w:szCs w:val="16"/>
              </w:rPr>
              <w:t>Итого по Дебиторская :</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342"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411"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996"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34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676"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r>
      <w:tr w:rsidR="003B6722" w:rsidRPr="00F06323" w:rsidTr="001B10D3">
        <w:trPr>
          <w:trHeight w:val="225"/>
        </w:trPr>
        <w:tc>
          <w:tcPr>
            <w:tcW w:w="137" w:type="pct"/>
            <w:tcBorders>
              <w:top w:val="nil"/>
              <w:left w:val="single" w:sz="4" w:space="0" w:color="auto"/>
              <w:bottom w:val="single" w:sz="4" w:space="0" w:color="auto"/>
              <w:right w:val="single" w:sz="4" w:space="0" w:color="auto"/>
            </w:tcBorders>
            <w:shd w:val="clear" w:color="auto" w:fill="auto"/>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739"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781" w:type="pct"/>
            <w:tcBorders>
              <w:top w:val="nil"/>
              <w:left w:val="nil"/>
              <w:bottom w:val="single" w:sz="4" w:space="0" w:color="auto"/>
              <w:right w:val="single" w:sz="4" w:space="0" w:color="auto"/>
            </w:tcBorders>
            <w:shd w:val="clear" w:color="auto" w:fill="auto"/>
            <w:vAlign w:val="bottom"/>
            <w:hideMark/>
          </w:tcPr>
          <w:p w:rsidR="003B6722" w:rsidRPr="00F06323" w:rsidRDefault="003B6722" w:rsidP="001B10D3">
            <w:pPr>
              <w:jc w:val="right"/>
              <w:rPr>
                <w:rFonts w:ascii="Arial" w:hAnsi="Arial" w:cs="Arial"/>
                <w:b/>
                <w:bCs/>
                <w:sz w:val="16"/>
                <w:szCs w:val="16"/>
              </w:rPr>
            </w:pPr>
            <w:r w:rsidRPr="00F06323">
              <w:rPr>
                <w:rFonts w:ascii="Arial" w:hAnsi="Arial" w:cs="Arial"/>
                <w:b/>
                <w:bCs/>
                <w:sz w:val="16"/>
                <w:szCs w:val="16"/>
              </w:rPr>
              <w:t>Итого:</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342"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411"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996"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34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676"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r>
      <w:tr w:rsidR="003B6722" w:rsidRPr="00F06323" w:rsidTr="001B10D3">
        <w:trPr>
          <w:trHeight w:val="22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4125" w:type="pct"/>
            <w:gridSpan w:val="8"/>
            <w:tcBorders>
              <w:top w:val="nil"/>
              <w:left w:val="nil"/>
              <w:bottom w:val="nil"/>
              <w:right w:val="nil"/>
            </w:tcBorders>
            <w:shd w:val="clear" w:color="auto" w:fill="auto"/>
            <w:noWrap/>
            <w:vAlign w:val="center"/>
            <w:hideMark/>
          </w:tcPr>
          <w:p w:rsidR="003B6722" w:rsidRPr="00F06323" w:rsidRDefault="003B6722" w:rsidP="001B10D3">
            <w:pPr>
              <w:jc w:val="center"/>
              <w:rPr>
                <w:rFonts w:ascii="Arial" w:hAnsi="Arial" w:cs="Arial"/>
                <w:b/>
                <w:bCs/>
                <w:sz w:val="18"/>
                <w:szCs w:val="18"/>
              </w:rPr>
            </w:pPr>
            <w:r w:rsidRPr="00F06323">
              <w:rPr>
                <w:rFonts w:ascii="Arial" w:hAnsi="Arial" w:cs="Arial"/>
                <w:b/>
                <w:bCs/>
                <w:sz w:val="18"/>
                <w:szCs w:val="18"/>
              </w:rPr>
              <w:t>2.СВЕДЕНИЯ О КРЕДИТОРСКОЙ ЗАДОЛЖЕННОСТИ</w:t>
            </w:r>
          </w:p>
        </w:tc>
      </w:tr>
      <w:tr w:rsidR="003B6722" w:rsidRPr="00F06323" w:rsidTr="001B10D3">
        <w:trPr>
          <w:trHeight w:val="675"/>
        </w:trPr>
        <w:tc>
          <w:tcPr>
            <w:tcW w:w="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п/п</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ИНН организации-дебитора</w:t>
            </w:r>
          </w:p>
        </w:tc>
        <w:tc>
          <w:tcPr>
            <w:tcW w:w="781" w:type="pct"/>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xml:space="preserve"> Наименование организации-кредитора</w:t>
            </w:r>
          </w:p>
        </w:tc>
        <w:tc>
          <w:tcPr>
            <w:tcW w:w="539" w:type="pct"/>
            <w:gridSpan w:val="2"/>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Сумма задолженности</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Дата возникновения задолженности</w:t>
            </w:r>
          </w:p>
        </w:tc>
        <w:tc>
          <w:tcPr>
            <w:tcW w:w="996" w:type="pct"/>
            <w:tcBorders>
              <w:top w:val="single" w:sz="4" w:space="0" w:color="auto"/>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Примечания</w:t>
            </w:r>
          </w:p>
        </w:tc>
        <w:tc>
          <w:tcPr>
            <w:tcW w:w="722" w:type="pct"/>
            <w:gridSpan w:val="2"/>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Для сравнения задолженность за 01.05.13 - 30.05.13</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xml:space="preserve">Ответственный за договор </w:t>
            </w:r>
          </w:p>
        </w:tc>
      </w:tr>
      <w:tr w:rsidR="003B6722" w:rsidRPr="00F06323" w:rsidTr="001B10D3">
        <w:trPr>
          <w:trHeight w:val="390"/>
        </w:trPr>
        <w:tc>
          <w:tcPr>
            <w:tcW w:w="137" w:type="pct"/>
            <w:tcBorders>
              <w:top w:val="nil"/>
              <w:left w:val="single" w:sz="4" w:space="0" w:color="auto"/>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739"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781"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Всего</w:t>
            </w:r>
          </w:p>
        </w:tc>
        <w:tc>
          <w:tcPr>
            <w:tcW w:w="342"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4"/>
                <w:szCs w:val="14"/>
              </w:rPr>
            </w:pPr>
            <w:r w:rsidRPr="00F06323">
              <w:rPr>
                <w:rFonts w:ascii="Arial" w:hAnsi="Arial" w:cs="Arial"/>
                <w:sz w:val="14"/>
                <w:szCs w:val="14"/>
              </w:rPr>
              <w:t>из неё просроченная</w:t>
            </w:r>
          </w:p>
        </w:tc>
        <w:tc>
          <w:tcPr>
            <w:tcW w:w="411"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996"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Всего</w:t>
            </w:r>
          </w:p>
        </w:tc>
        <w:tc>
          <w:tcPr>
            <w:tcW w:w="347"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4"/>
                <w:szCs w:val="14"/>
              </w:rPr>
            </w:pPr>
            <w:r w:rsidRPr="00F06323">
              <w:rPr>
                <w:rFonts w:ascii="Arial" w:hAnsi="Arial" w:cs="Arial"/>
                <w:sz w:val="14"/>
                <w:szCs w:val="14"/>
              </w:rPr>
              <w:t>из неё просроченная</w:t>
            </w:r>
          </w:p>
        </w:tc>
        <w:tc>
          <w:tcPr>
            <w:tcW w:w="676" w:type="pct"/>
            <w:tcBorders>
              <w:top w:val="nil"/>
              <w:left w:val="nil"/>
              <w:bottom w:val="single" w:sz="4" w:space="0" w:color="auto"/>
              <w:right w:val="single" w:sz="4" w:space="0" w:color="auto"/>
            </w:tcBorders>
            <w:shd w:val="clear" w:color="auto" w:fill="auto"/>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 </w:t>
            </w:r>
          </w:p>
        </w:tc>
      </w:tr>
      <w:tr w:rsidR="003B6722" w:rsidRPr="00F06323" w:rsidTr="001B10D3">
        <w:trPr>
          <w:trHeight w:val="225"/>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1</w:t>
            </w:r>
          </w:p>
        </w:tc>
        <w:tc>
          <w:tcPr>
            <w:tcW w:w="739"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2</w:t>
            </w:r>
          </w:p>
        </w:tc>
        <w:tc>
          <w:tcPr>
            <w:tcW w:w="781"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3</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4</w:t>
            </w:r>
          </w:p>
        </w:tc>
        <w:tc>
          <w:tcPr>
            <w:tcW w:w="342"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5</w:t>
            </w:r>
          </w:p>
        </w:tc>
        <w:tc>
          <w:tcPr>
            <w:tcW w:w="411"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6</w:t>
            </w:r>
          </w:p>
        </w:tc>
        <w:tc>
          <w:tcPr>
            <w:tcW w:w="996"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7</w:t>
            </w:r>
          </w:p>
        </w:tc>
        <w:tc>
          <w:tcPr>
            <w:tcW w:w="375"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8</w:t>
            </w:r>
          </w:p>
        </w:tc>
        <w:tc>
          <w:tcPr>
            <w:tcW w:w="34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9</w:t>
            </w:r>
          </w:p>
        </w:tc>
        <w:tc>
          <w:tcPr>
            <w:tcW w:w="676"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center"/>
              <w:rPr>
                <w:rFonts w:ascii="Arial" w:hAnsi="Arial" w:cs="Arial"/>
                <w:sz w:val="16"/>
                <w:szCs w:val="16"/>
              </w:rPr>
            </w:pPr>
            <w:r w:rsidRPr="00F06323">
              <w:rPr>
                <w:rFonts w:ascii="Arial" w:hAnsi="Arial" w:cs="Arial"/>
                <w:sz w:val="16"/>
                <w:szCs w:val="16"/>
              </w:rPr>
              <w:t>10</w:t>
            </w:r>
          </w:p>
        </w:tc>
      </w:tr>
      <w:tr w:rsidR="003B6722" w:rsidRPr="00F06323" w:rsidTr="001B10D3">
        <w:trPr>
          <w:trHeight w:val="225"/>
        </w:trPr>
        <w:tc>
          <w:tcPr>
            <w:tcW w:w="5000" w:type="pct"/>
            <w:gridSpan w:val="10"/>
            <w:tcBorders>
              <w:top w:val="single" w:sz="4" w:space="0" w:color="auto"/>
              <w:left w:val="single" w:sz="4" w:space="0" w:color="auto"/>
              <w:bottom w:val="nil"/>
              <w:right w:val="nil"/>
            </w:tcBorders>
            <w:shd w:val="clear" w:color="000000" w:fill="FFFFC0"/>
            <w:noWrap/>
            <w:vAlign w:val="center"/>
            <w:hideMark/>
          </w:tcPr>
          <w:p w:rsidR="003B6722" w:rsidRPr="00F06323" w:rsidRDefault="003B6722" w:rsidP="001B10D3">
            <w:pPr>
              <w:jc w:val="center"/>
              <w:rPr>
                <w:rFonts w:ascii="Arial" w:hAnsi="Arial" w:cs="Arial"/>
                <w:b/>
                <w:bCs/>
                <w:sz w:val="16"/>
                <w:szCs w:val="16"/>
              </w:rPr>
            </w:pPr>
            <w:r w:rsidRPr="00F06323">
              <w:rPr>
                <w:rFonts w:ascii="Arial" w:hAnsi="Arial" w:cs="Arial"/>
                <w:b/>
                <w:bCs/>
                <w:sz w:val="16"/>
                <w:szCs w:val="16"/>
              </w:rPr>
              <w:t>Кредиторская</w:t>
            </w:r>
          </w:p>
        </w:tc>
      </w:tr>
      <w:tr w:rsidR="003B6722" w:rsidRPr="00F06323" w:rsidTr="001B10D3">
        <w:trPr>
          <w:trHeight w:val="225"/>
        </w:trPr>
        <w:tc>
          <w:tcPr>
            <w:tcW w:w="137" w:type="pct"/>
            <w:tcBorders>
              <w:top w:val="nil"/>
              <w:left w:val="single" w:sz="4" w:space="0" w:color="auto"/>
              <w:bottom w:val="single" w:sz="4" w:space="0" w:color="auto"/>
              <w:right w:val="single" w:sz="4" w:space="0" w:color="auto"/>
            </w:tcBorders>
            <w:shd w:val="clear" w:color="auto" w:fill="auto"/>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739"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781" w:type="pct"/>
            <w:tcBorders>
              <w:top w:val="nil"/>
              <w:left w:val="nil"/>
              <w:bottom w:val="single" w:sz="4" w:space="0" w:color="auto"/>
              <w:right w:val="single" w:sz="4" w:space="0" w:color="auto"/>
            </w:tcBorders>
            <w:shd w:val="clear" w:color="auto" w:fill="auto"/>
            <w:vAlign w:val="bottom"/>
            <w:hideMark/>
          </w:tcPr>
          <w:p w:rsidR="003B6722" w:rsidRPr="00F06323" w:rsidRDefault="003B6722" w:rsidP="001B10D3">
            <w:pPr>
              <w:jc w:val="right"/>
              <w:rPr>
                <w:rFonts w:ascii="Arial" w:hAnsi="Arial" w:cs="Arial"/>
                <w:b/>
                <w:bCs/>
                <w:sz w:val="16"/>
                <w:szCs w:val="16"/>
              </w:rPr>
            </w:pPr>
            <w:r w:rsidRPr="00F06323">
              <w:rPr>
                <w:rFonts w:ascii="Arial" w:hAnsi="Arial" w:cs="Arial"/>
                <w:b/>
                <w:bCs/>
                <w:sz w:val="16"/>
                <w:szCs w:val="16"/>
              </w:rPr>
              <w:t>Итого по Кредиторская :</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342"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411"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996"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34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676"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r>
      <w:tr w:rsidR="003B6722" w:rsidRPr="00F06323" w:rsidTr="001B10D3">
        <w:trPr>
          <w:trHeight w:val="225"/>
        </w:trPr>
        <w:tc>
          <w:tcPr>
            <w:tcW w:w="137" w:type="pct"/>
            <w:tcBorders>
              <w:top w:val="nil"/>
              <w:left w:val="single" w:sz="4" w:space="0" w:color="auto"/>
              <w:bottom w:val="single" w:sz="4" w:space="0" w:color="auto"/>
              <w:right w:val="single" w:sz="4" w:space="0" w:color="auto"/>
            </w:tcBorders>
            <w:shd w:val="clear" w:color="auto" w:fill="auto"/>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739"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781" w:type="pct"/>
            <w:tcBorders>
              <w:top w:val="nil"/>
              <w:left w:val="nil"/>
              <w:bottom w:val="single" w:sz="4" w:space="0" w:color="auto"/>
              <w:right w:val="single" w:sz="4" w:space="0" w:color="auto"/>
            </w:tcBorders>
            <w:shd w:val="clear" w:color="auto" w:fill="auto"/>
            <w:vAlign w:val="bottom"/>
            <w:hideMark/>
          </w:tcPr>
          <w:p w:rsidR="003B6722" w:rsidRPr="00F06323" w:rsidRDefault="003B6722" w:rsidP="001B10D3">
            <w:pPr>
              <w:jc w:val="right"/>
              <w:rPr>
                <w:rFonts w:ascii="Arial" w:hAnsi="Arial" w:cs="Arial"/>
                <w:b/>
                <w:bCs/>
                <w:sz w:val="16"/>
                <w:szCs w:val="16"/>
              </w:rPr>
            </w:pPr>
            <w:r w:rsidRPr="00F06323">
              <w:rPr>
                <w:rFonts w:ascii="Arial" w:hAnsi="Arial" w:cs="Arial"/>
                <w:b/>
                <w:bCs/>
                <w:sz w:val="16"/>
                <w:szCs w:val="16"/>
              </w:rPr>
              <w:t>Итого:</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342"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411"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996"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347" w:type="pct"/>
            <w:tcBorders>
              <w:top w:val="nil"/>
              <w:left w:val="nil"/>
              <w:bottom w:val="single" w:sz="4" w:space="0" w:color="auto"/>
              <w:right w:val="single" w:sz="4" w:space="0" w:color="auto"/>
            </w:tcBorders>
            <w:shd w:val="clear" w:color="auto" w:fill="auto"/>
            <w:noWrap/>
            <w:vAlign w:val="center"/>
            <w:hideMark/>
          </w:tcPr>
          <w:p w:rsidR="003B6722" w:rsidRPr="00F06323" w:rsidRDefault="003B6722" w:rsidP="001B10D3">
            <w:pPr>
              <w:jc w:val="right"/>
              <w:rPr>
                <w:rFonts w:ascii="Arial" w:hAnsi="Arial" w:cs="Arial"/>
                <w:sz w:val="16"/>
                <w:szCs w:val="16"/>
              </w:rPr>
            </w:pPr>
            <w:r w:rsidRPr="00F06323">
              <w:rPr>
                <w:rFonts w:ascii="Arial" w:hAnsi="Arial" w:cs="Arial"/>
                <w:sz w:val="16"/>
                <w:szCs w:val="16"/>
              </w:rPr>
              <w:t> </w:t>
            </w:r>
          </w:p>
        </w:tc>
        <w:tc>
          <w:tcPr>
            <w:tcW w:w="676" w:type="pct"/>
            <w:tcBorders>
              <w:top w:val="nil"/>
              <w:left w:val="nil"/>
              <w:bottom w:val="single" w:sz="4" w:space="0" w:color="auto"/>
              <w:right w:val="single" w:sz="4" w:space="0" w:color="auto"/>
            </w:tcBorders>
            <w:shd w:val="clear" w:color="auto" w:fill="auto"/>
            <w:noWrap/>
            <w:vAlign w:val="bottom"/>
            <w:hideMark/>
          </w:tcPr>
          <w:p w:rsidR="003B6722" w:rsidRPr="00F06323" w:rsidRDefault="003B6722" w:rsidP="001B10D3">
            <w:pPr>
              <w:rPr>
                <w:rFonts w:ascii="Arial" w:hAnsi="Arial" w:cs="Arial"/>
                <w:sz w:val="16"/>
                <w:szCs w:val="16"/>
              </w:rPr>
            </w:pPr>
            <w:r w:rsidRPr="00F06323">
              <w:rPr>
                <w:rFonts w:ascii="Arial" w:hAnsi="Arial" w:cs="Arial"/>
                <w:sz w:val="16"/>
                <w:szCs w:val="16"/>
              </w:rPr>
              <w:t> </w:t>
            </w:r>
          </w:p>
        </w:tc>
      </w:tr>
      <w:tr w:rsidR="003B6722" w:rsidRPr="00F06323" w:rsidTr="001B10D3">
        <w:trPr>
          <w:trHeight w:val="22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8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19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2"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41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99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67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r>
      <w:tr w:rsidR="003B6722" w:rsidRPr="00F06323" w:rsidTr="001B10D3">
        <w:trPr>
          <w:trHeight w:val="25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hideMark/>
          </w:tcPr>
          <w:p w:rsidR="003B6722" w:rsidRPr="00F06323" w:rsidRDefault="003B6722" w:rsidP="001B10D3">
            <w:pPr>
              <w:rPr>
                <w:rFonts w:ascii="Arial" w:hAnsi="Arial" w:cs="Arial"/>
                <w:b/>
                <w:bCs/>
                <w:i/>
                <w:iCs/>
              </w:rPr>
            </w:pPr>
            <w:r w:rsidRPr="00F06323">
              <w:rPr>
                <w:rFonts w:ascii="Arial" w:hAnsi="Arial" w:cs="Arial"/>
                <w:b/>
                <w:bCs/>
                <w:i/>
                <w:iCs/>
              </w:rPr>
              <w:t>Руководитель</w:t>
            </w:r>
          </w:p>
        </w:tc>
        <w:tc>
          <w:tcPr>
            <w:tcW w:w="78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b/>
                <w:bCs/>
                <w:i/>
                <w:iCs/>
              </w:rPr>
            </w:pPr>
          </w:p>
        </w:tc>
        <w:tc>
          <w:tcPr>
            <w:tcW w:w="950" w:type="pct"/>
            <w:gridSpan w:val="3"/>
            <w:tcBorders>
              <w:top w:val="nil"/>
              <w:left w:val="nil"/>
              <w:bottom w:val="nil"/>
              <w:right w:val="nil"/>
            </w:tcBorders>
            <w:shd w:val="clear" w:color="auto" w:fill="auto"/>
            <w:noWrap/>
            <w:hideMark/>
          </w:tcPr>
          <w:p w:rsidR="003B6722" w:rsidRPr="00F06323" w:rsidRDefault="003B6722" w:rsidP="001B10D3">
            <w:pPr>
              <w:jc w:val="both"/>
              <w:rPr>
                <w:rFonts w:ascii="Arial" w:hAnsi="Arial" w:cs="Arial"/>
                <w:b/>
                <w:bCs/>
                <w:i/>
                <w:iCs/>
              </w:rPr>
            </w:pPr>
          </w:p>
        </w:tc>
        <w:tc>
          <w:tcPr>
            <w:tcW w:w="99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67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r>
      <w:tr w:rsidR="003B6722" w:rsidRPr="00F06323" w:rsidTr="001B10D3">
        <w:trPr>
          <w:trHeight w:val="16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hideMark/>
          </w:tcPr>
          <w:p w:rsidR="003B6722" w:rsidRPr="00F06323" w:rsidRDefault="003B6722" w:rsidP="001B10D3">
            <w:pPr>
              <w:rPr>
                <w:rFonts w:ascii="Arial" w:hAnsi="Arial" w:cs="Arial"/>
                <w:b/>
                <w:bCs/>
                <w:i/>
                <w:iCs/>
              </w:rPr>
            </w:pPr>
          </w:p>
        </w:tc>
        <w:tc>
          <w:tcPr>
            <w:tcW w:w="78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b/>
                <w:bCs/>
                <w:i/>
                <w:iCs/>
              </w:rPr>
            </w:pPr>
          </w:p>
        </w:tc>
        <w:tc>
          <w:tcPr>
            <w:tcW w:w="19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b/>
                <w:bCs/>
                <w:i/>
                <w:iCs/>
              </w:rPr>
            </w:pPr>
          </w:p>
        </w:tc>
        <w:tc>
          <w:tcPr>
            <w:tcW w:w="342"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41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99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67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r>
      <w:tr w:rsidR="003B6722" w:rsidRPr="00F06323" w:rsidTr="001B10D3">
        <w:trPr>
          <w:trHeight w:val="25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1520" w:type="pct"/>
            <w:gridSpan w:val="2"/>
            <w:tcBorders>
              <w:top w:val="nil"/>
              <w:left w:val="nil"/>
              <w:bottom w:val="nil"/>
              <w:right w:val="nil"/>
            </w:tcBorders>
            <w:shd w:val="clear" w:color="auto" w:fill="auto"/>
            <w:noWrap/>
            <w:hideMark/>
          </w:tcPr>
          <w:p w:rsidR="003B6722" w:rsidRPr="00F06323" w:rsidRDefault="003B6722" w:rsidP="001B10D3">
            <w:pPr>
              <w:rPr>
                <w:rFonts w:ascii="Arial" w:hAnsi="Arial" w:cs="Arial"/>
                <w:b/>
                <w:bCs/>
                <w:i/>
                <w:iCs/>
              </w:rPr>
            </w:pPr>
            <w:r w:rsidRPr="00F06323">
              <w:rPr>
                <w:rFonts w:ascii="Arial" w:hAnsi="Arial" w:cs="Arial"/>
                <w:b/>
                <w:bCs/>
                <w:i/>
                <w:iCs/>
              </w:rPr>
              <w:t>Главный бухгалтер</w:t>
            </w:r>
          </w:p>
        </w:tc>
        <w:tc>
          <w:tcPr>
            <w:tcW w:w="950" w:type="pct"/>
            <w:gridSpan w:val="3"/>
            <w:tcBorders>
              <w:top w:val="nil"/>
              <w:left w:val="nil"/>
              <w:bottom w:val="nil"/>
              <w:right w:val="nil"/>
            </w:tcBorders>
            <w:shd w:val="clear" w:color="auto" w:fill="auto"/>
            <w:hideMark/>
          </w:tcPr>
          <w:p w:rsidR="003B6722" w:rsidRPr="00F06323" w:rsidRDefault="003B6722" w:rsidP="001B10D3">
            <w:pPr>
              <w:jc w:val="both"/>
              <w:rPr>
                <w:rFonts w:ascii="Arial" w:hAnsi="Arial" w:cs="Arial"/>
                <w:b/>
                <w:bCs/>
                <w:i/>
                <w:iCs/>
              </w:rPr>
            </w:pPr>
          </w:p>
        </w:tc>
        <w:tc>
          <w:tcPr>
            <w:tcW w:w="99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67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r>
      <w:tr w:rsidR="003B6722" w:rsidRPr="00F06323" w:rsidTr="001B10D3">
        <w:trPr>
          <w:trHeight w:val="225"/>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8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19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2"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41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99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67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r>
      <w:tr w:rsidR="003B6722" w:rsidRPr="00F06323" w:rsidTr="001B10D3">
        <w:trPr>
          <w:trHeight w:val="240"/>
        </w:trPr>
        <w:tc>
          <w:tcPr>
            <w:tcW w:w="13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739" w:type="pct"/>
            <w:tcBorders>
              <w:top w:val="nil"/>
              <w:left w:val="nil"/>
              <w:bottom w:val="nil"/>
              <w:right w:val="nil"/>
            </w:tcBorders>
            <w:shd w:val="clear" w:color="auto" w:fill="auto"/>
            <w:noWrap/>
            <w:vAlign w:val="bottom"/>
            <w:hideMark/>
          </w:tcPr>
          <w:p w:rsidR="003B6722" w:rsidRDefault="003B6722" w:rsidP="001B10D3">
            <w:pPr>
              <w:rPr>
                <w:rFonts w:ascii="Arial" w:hAnsi="Arial" w:cs="Arial"/>
                <w:b/>
                <w:bCs/>
                <w:i/>
                <w:iCs/>
                <w:sz w:val="18"/>
                <w:szCs w:val="18"/>
                <w:u w:val="single"/>
              </w:rPr>
            </w:pPr>
            <w:r w:rsidRPr="00F06323">
              <w:rPr>
                <w:rFonts w:ascii="Arial" w:hAnsi="Arial" w:cs="Arial"/>
                <w:b/>
                <w:bCs/>
                <w:i/>
                <w:iCs/>
                <w:sz w:val="18"/>
                <w:szCs w:val="18"/>
                <w:u w:val="single"/>
              </w:rPr>
              <w:t>20 Сентября 2013 г.</w:t>
            </w:r>
          </w:p>
          <w:p w:rsidR="003B6722" w:rsidRDefault="003B6722" w:rsidP="001B10D3">
            <w:pPr>
              <w:rPr>
                <w:rFonts w:ascii="Arial" w:hAnsi="Arial" w:cs="Arial"/>
                <w:b/>
                <w:bCs/>
                <w:i/>
                <w:iCs/>
                <w:sz w:val="18"/>
                <w:szCs w:val="18"/>
                <w:u w:val="single"/>
              </w:rPr>
            </w:pPr>
          </w:p>
          <w:p w:rsidR="003B6722" w:rsidRPr="00F06323" w:rsidRDefault="003B6722" w:rsidP="001B10D3">
            <w:pPr>
              <w:rPr>
                <w:rFonts w:ascii="Arial" w:hAnsi="Arial" w:cs="Arial"/>
                <w:b/>
                <w:bCs/>
                <w:i/>
                <w:iCs/>
                <w:sz w:val="18"/>
                <w:szCs w:val="18"/>
                <w:u w:val="single"/>
              </w:rPr>
            </w:pPr>
            <w:r>
              <w:rPr>
                <w:rFonts w:ascii="Arial" w:hAnsi="Arial" w:cs="Arial"/>
                <w:b/>
                <w:bCs/>
                <w:i/>
                <w:iCs/>
                <w:sz w:val="18"/>
                <w:szCs w:val="18"/>
                <w:u w:val="single"/>
              </w:rPr>
              <w:t>Акт инвентаризации ДЗ</w:t>
            </w:r>
          </w:p>
        </w:tc>
        <w:tc>
          <w:tcPr>
            <w:tcW w:w="78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19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2"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411"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99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c>
          <w:tcPr>
            <w:tcW w:w="676" w:type="pct"/>
            <w:tcBorders>
              <w:top w:val="nil"/>
              <w:left w:val="nil"/>
              <w:bottom w:val="nil"/>
              <w:right w:val="nil"/>
            </w:tcBorders>
            <w:shd w:val="clear" w:color="auto" w:fill="auto"/>
            <w:noWrap/>
            <w:vAlign w:val="bottom"/>
            <w:hideMark/>
          </w:tcPr>
          <w:p w:rsidR="003B6722" w:rsidRPr="00F06323" w:rsidRDefault="003B6722" w:rsidP="001B10D3">
            <w:pPr>
              <w:rPr>
                <w:rFonts w:ascii="Arial" w:hAnsi="Arial" w:cs="Arial"/>
                <w:sz w:val="16"/>
                <w:szCs w:val="16"/>
              </w:rPr>
            </w:pPr>
          </w:p>
        </w:tc>
      </w:tr>
    </w:tbl>
    <w:p w:rsidR="003B6722" w:rsidRDefault="003B6722" w:rsidP="003B6722">
      <w:pPr>
        <w:pStyle w:val="a5"/>
      </w:pPr>
    </w:p>
    <w:p w:rsidR="003B6722" w:rsidRPr="003B6722" w:rsidRDefault="003B6722" w:rsidP="00B26F9D">
      <w:pPr>
        <w:pStyle w:val="3"/>
        <w:keepLines/>
        <w:numPr>
          <w:ilvl w:val="0"/>
          <w:numId w:val="35"/>
        </w:numPr>
        <w:spacing w:after="120"/>
        <w:rPr>
          <w:color w:val="548DD4" w:themeColor="text2" w:themeTint="99"/>
          <w:lang w:val="ru-RU"/>
        </w:rPr>
        <w:sectPr w:rsidR="003B6722" w:rsidRPr="003B6722" w:rsidSect="001B10D3">
          <w:pgSz w:w="16838" w:h="11906" w:orient="landscape"/>
          <w:pgMar w:top="851" w:right="1134" w:bottom="851" w:left="1134" w:header="709" w:footer="709" w:gutter="0"/>
          <w:cols w:space="708"/>
          <w:docGrid w:linePitch="360"/>
        </w:sectPr>
      </w:pPr>
    </w:p>
    <w:p w:rsidR="003B6722" w:rsidRDefault="003B6722" w:rsidP="003B6722">
      <w:pPr>
        <w:pStyle w:val="afff3"/>
      </w:pPr>
      <w:r w:rsidRPr="00AE1F70">
        <w:lastRenderedPageBreak/>
        <w:t>Акт инвентаризации Дз</w:t>
      </w:r>
    </w:p>
    <w:tbl>
      <w:tblPr>
        <w:tblW w:w="5000" w:type="pct"/>
        <w:tblLook w:val="04A0" w:firstRow="1" w:lastRow="0" w:firstColumn="1" w:lastColumn="0" w:noHBand="0" w:noVBand="1"/>
      </w:tblPr>
      <w:tblGrid>
        <w:gridCol w:w="2974"/>
        <w:gridCol w:w="2969"/>
        <w:gridCol w:w="469"/>
        <w:gridCol w:w="459"/>
        <w:gridCol w:w="456"/>
        <w:gridCol w:w="2775"/>
        <w:gridCol w:w="1462"/>
        <w:gridCol w:w="2232"/>
        <w:gridCol w:w="492"/>
        <w:gridCol w:w="498"/>
      </w:tblGrid>
      <w:tr w:rsidR="003B6722" w:rsidRPr="00AE1F70" w:rsidTr="001B10D3">
        <w:trPr>
          <w:trHeight w:val="285"/>
        </w:trPr>
        <w:tc>
          <w:tcPr>
            <w:tcW w:w="3851" w:type="pct"/>
            <w:gridSpan w:val="7"/>
            <w:vMerge w:val="restar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149" w:type="pct"/>
            <w:gridSpan w:val="3"/>
            <w:tcBorders>
              <w:top w:val="nil"/>
              <w:left w:val="nil"/>
              <w:bottom w:val="nil"/>
              <w:right w:val="nil"/>
            </w:tcBorders>
            <w:shd w:val="clear" w:color="auto" w:fill="auto"/>
            <w:noWrap/>
            <w:hideMark/>
          </w:tcPr>
          <w:p w:rsidR="003B6722" w:rsidRPr="00AE1F70" w:rsidRDefault="003B6722" w:rsidP="001B10D3">
            <w:pPr>
              <w:rPr>
                <w:sz w:val="18"/>
                <w:szCs w:val="18"/>
              </w:rPr>
            </w:pPr>
            <w:r w:rsidRPr="00AE1F70">
              <w:rPr>
                <w:sz w:val="18"/>
                <w:szCs w:val="18"/>
              </w:rPr>
              <w:t>Унифицированная форма № ИНВ-17</w:t>
            </w:r>
          </w:p>
        </w:tc>
      </w:tr>
      <w:tr w:rsidR="003B6722" w:rsidRPr="00AE1F70" w:rsidTr="001B10D3">
        <w:trPr>
          <w:trHeight w:val="240"/>
        </w:trPr>
        <w:tc>
          <w:tcPr>
            <w:tcW w:w="3851" w:type="pct"/>
            <w:gridSpan w:val="7"/>
            <w:vMerge/>
            <w:tcBorders>
              <w:top w:val="nil"/>
              <w:left w:val="nil"/>
              <w:bottom w:val="nil"/>
              <w:right w:val="nil"/>
            </w:tcBorders>
            <w:vAlign w:val="center"/>
            <w:hideMark/>
          </w:tcPr>
          <w:p w:rsidR="003B6722" w:rsidRPr="00AE1F70" w:rsidRDefault="003B6722" w:rsidP="001B10D3">
            <w:pPr>
              <w:rPr>
                <w:color w:val="000000"/>
                <w:sz w:val="18"/>
                <w:szCs w:val="18"/>
              </w:rPr>
            </w:pPr>
          </w:p>
        </w:tc>
        <w:tc>
          <w:tcPr>
            <w:tcW w:w="1149" w:type="pct"/>
            <w:gridSpan w:val="3"/>
            <w:tcBorders>
              <w:top w:val="nil"/>
              <w:left w:val="nil"/>
              <w:bottom w:val="nil"/>
              <w:right w:val="nil"/>
            </w:tcBorders>
            <w:shd w:val="clear" w:color="auto" w:fill="auto"/>
            <w:noWrap/>
            <w:hideMark/>
          </w:tcPr>
          <w:p w:rsidR="003B6722" w:rsidRPr="00AE1F70" w:rsidRDefault="003B6722" w:rsidP="001B10D3">
            <w:pPr>
              <w:rPr>
                <w:sz w:val="18"/>
                <w:szCs w:val="18"/>
              </w:rPr>
            </w:pPr>
            <w:r w:rsidRPr="00AE1F70">
              <w:rPr>
                <w:sz w:val="18"/>
                <w:szCs w:val="18"/>
              </w:rPr>
              <w:t>Утверждена постановлением Госкомстата</w:t>
            </w:r>
          </w:p>
        </w:tc>
      </w:tr>
      <w:tr w:rsidR="003B6722" w:rsidRPr="00AE1F70" w:rsidTr="001B10D3">
        <w:trPr>
          <w:trHeight w:val="255"/>
        </w:trPr>
        <w:tc>
          <w:tcPr>
            <w:tcW w:w="3851" w:type="pct"/>
            <w:gridSpan w:val="7"/>
            <w:vMerge/>
            <w:tcBorders>
              <w:top w:val="nil"/>
              <w:left w:val="nil"/>
              <w:bottom w:val="nil"/>
              <w:right w:val="nil"/>
            </w:tcBorders>
            <w:vAlign w:val="center"/>
            <w:hideMark/>
          </w:tcPr>
          <w:p w:rsidR="003B6722" w:rsidRPr="00AE1F70" w:rsidRDefault="003B6722" w:rsidP="001B10D3">
            <w:pPr>
              <w:rPr>
                <w:color w:val="000000"/>
                <w:sz w:val="18"/>
                <w:szCs w:val="18"/>
              </w:rPr>
            </w:pPr>
          </w:p>
        </w:tc>
        <w:tc>
          <w:tcPr>
            <w:tcW w:w="975" w:type="pct"/>
            <w:gridSpan w:val="2"/>
            <w:tcBorders>
              <w:top w:val="nil"/>
              <w:left w:val="nil"/>
              <w:bottom w:val="nil"/>
              <w:right w:val="nil"/>
            </w:tcBorders>
            <w:shd w:val="clear" w:color="auto" w:fill="auto"/>
            <w:noWrap/>
            <w:hideMark/>
          </w:tcPr>
          <w:p w:rsidR="003B6722" w:rsidRPr="00AE1F70" w:rsidRDefault="003B6722" w:rsidP="001B10D3">
            <w:pPr>
              <w:rPr>
                <w:sz w:val="18"/>
                <w:szCs w:val="18"/>
              </w:rPr>
            </w:pPr>
            <w:r w:rsidRPr="00AE1F70">
              <w:rPr>
                <w:sz w:val="18"/>
                <w:szCs w:val="18"/>
              </w:rPr>
              <w:t>России от 18.08.98 № 88</w:t>
            </w:r>
          </w:p>
        </w:tc>
        <w:tc>
          <w:tcPr>
            <w:tcW w:w="17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r>
      <w:tr w:rsidR="003B6722" w:rsidRPr="00AE1F70" w:rsidTr="001B10D3">
        <w:trPr>
          <w:trHeight w:val="75"/>
        </w:trPr>
        <w:tc>
          <w:tcPr>
            <w:tcW w:w="3851" w:type="pct"/>
            <w:gridSpan w:val="7"/>
            <w:vMerge/>
            <w:tcBorders>
              <w:top w:val="nil"/>
              <w:left w:val="nil"/>
              <w:bottom w:val="nil"/>
              <w:right w:val="nil"/>
            </w:tcBorders>
            <w:vAlign w:val="center"/>
            <w:hideMark/>
          </w:tcPr>
          <w:p w:rsidR="003B6722" w:rsidRPr="00AE1F70" w:rsidRDefault="003B6722" w:rsidP="001B10D3">
            <w:pPr>
              <w:rPr>
                <w:color w:val="000000"/>
                <w:sz w:val="18"/>
                <w:szCs w:val="18"/>
              </w:rPr>
            </w:pPr>
          </w:p>
        </w:tc>
        <w:tc>
          <w:tcPr>
            <w:tcW w:w="803" w:type="pct"/>
            <w:tcBorders>
              <w:top w:val="nil"/>
              <w:left w:val="nil"/>
              <w:bottom w:val="nil"/>
              <w:right w:val="nil"/>
            </w:tcBorders>
            <w:shd w:val="clear" w:color="auto" w:fill="auto"/>
            <w:noWrap/>
            <w:hideMark/>
          </w:tcPr>
          <w:p w:rsidR="003B6722" w:rsidRPr="00AE1F70" w:rsidRDefault="003B6722" w:rsidP="001B10D3">
            <w:pPr>
              <w:rPr>
                <w:sz w:val="18"/>
                <w:szCs w:val="18"/>
              </w:rPr>
            </w:pPr>
          </w:p>
        </w:tc>
        <w:tc>
          <w:tcPr>
            <w:tcW w:w="171" w:type="pct"/>
            <w:tcBorders>
              <w:top w:val="nil"/>
              <w:left w:val="nil"/>
              <w:bottom w:val="nil"/>
              <w:right w:val="nil"/>
            </w:tcBorders>
            <w:shd w:val="clear" w:color="auto" w:fill="auto"/>
            <w:noWrap/>
            <w:hideMark/>
          </w:tcPr>
          <w:p w:rsidR="003B6722" w:rsidRPr="00AE1F70" w:rsidRDefault="003B6722" w:rsidP="001B10D3">
            <w:pPr>
              <w:rPr>
                <w:sz w:val="18"/>
                <w:szCs w:val="18"/>
              </w:rPr>
            </w:pPr>
          </w:p>
        </w:tc>
        <w:tc>
          <w:tcPr>
            <w:tcW w:w="17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r>
      <w:tr w:rsidR="003B6722" w:rsidRPr="00AE1F70" w:rsidTr="001B10D3">
        <w:trPr>
          <w:trHeight w:val="300"/>
        </w:trPr>
        <w:tc>
          <w:tcPr>
            <w:tcW w:w="3851" w:type="pct"/>
            <w:gridSpan w:val="7"/>
            <w:vMerge/>
            <w:tcBorders>
              <w:top w:val="nil"/>
              <w:left w:val="nil"/>
              <w:bottom w:val="nil"/>
              <w:right w:val="nil"/>
            </w:tcBorders>
            <w:vAlign w:val="center"/>
            <w:hideMark/>
          </w:tcPr>
          <w:p w:rsidR="003B6722" w:rsidRPr="00AE1F70" w:rsidRDefault="003B6722" w:rsidP="001B10D3">
            <w:pPr>
              <w:rPr>
                <w:color w:val="000000"/>
                <w:sz w:val="18"/>
                <w:szCs w:val="18"/>
              </w:rPr>
            </w:pPr>
          </w:p>
        </w:tc>
        <w:tc>
          <w:tcPr>
            <w:tcW w:w="803"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346" w:type="pct"/>
            <w:gridSpan w:val="2"/>
            <w:tcBorders>
              <w:top w:val="single" w:sz="4" w:space="0" w:color="000000"/>
              <w:left w:val="single" w:sz="4" w:space="0" w:color="000000"/>
              <w:bottom w:val="single" w:sz="4" w:space="0" w:color="000000"/>
              <w:right w:val="single" w:sz="4" w:space="0" w:color="000000"/>
            </w:tcBorders>
            <w:shd w:val="clear" w:color="auto" w:fill="auto"/>
            <w:noWrap/>
            <w:hideMark/>
          </w:tcPr>
          <w:p w:rsidR="003B6722" w:rsidRPr="00AE1F70" w:rsidRDefault="003B6722" w:rsidP="001B10D3">
            <w:pPr>
              <w:jc w:val="center"/>
              <w:rPr>
                <w:color w:val="000000"/>
                <w:sz w:val="18"/>
                <w:szCs w:val="18"/>
              </w:rPr>
            </w:pPr>
            <w:r w:rsidRPr="00AE1F70">
              <w:rPr>
                <w:color w:val="000000"/>
                <w:sz w:val="18"/>
                <w:szCs w:val="18"/>
              </w:rPr>
              <w:t>Код</w:t>
            </w:r>
          </w:p>
        </w:tc>
      </w:tr>
      <w:tr w:rsidR="003B6722" w:rsidRPr="00AE1F70" w:rsidTr="001B10D3">
        <w:trPr>
          <w:trHeight w:val="330"/>
        </w:trPr>
        <w:tc>
          <w:tcPr>
            <w:tcW w:w="3851" w:type="pct"/>
            <w:gridSpan w:val="7"/>
            <w:vMerge w:val="restart"/>
            <w:tcBorders>
              <w:top w:val="nil"/>
              <w:left w:val="nil"/>
              <w:bottom w:val="single" w:sz="4" w:space="0" w:color="000000"/>
              <w:right w:val="nil"/>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Закрытое акционерное общество "Волгаэнергосбыт"</w:t>
            </w:r>
          </w:p>
        </w:tc>
        <w:tc>
          <w:tcPr>
            <w:tcW w:w="803" w:type="pct"/>
            <w:tcBorders>
              <w:top w:val="nil"/>
              <w:left w:val="nil"/>
              <w:bottom w:val="nil"/>
              <w:right w:val="nil"/>
            </w:tcBorders>
            <w:shd w:val="clear" w:color="auto" w:fill="auto"/>
            <w:noWrap/>
            <w:hideMark/>
          </w:tcPr>
          <w:p w:rsidR="003B6722" w:rsidRPr="00AE1F70" w:rsidRDefault="003B6722" w:rsidP="001B10D3">
            <w:pPr>
              <w:jc w:val="right"/>
              <w:rPr>
                <w:sz w:val="18"/>
                <w:szCs w:val="18"/>
              </w:rPr>
            </w:pPr>
            <w:r w:rsidRPr="00AE1F70">
              <w:rPr>
                <w:sz w:val="18"/>
                <w:szCs w:val="18"/>
              </w:rPr>
              <w:t>Форма по ОКУД</w:t>
            </w:r>
          </w:p>
        </w:tc>
        <w:tc>
          <w:tcPr>
            <w:tcW w:w="346" w:type="pct"/>
            <w:gridSpan w:val="2"/>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0317015</w:t>
            </w:r>
          </w:p>
        </w:tc>
      </w:tr>
      <w:tr w:rsidR="003B6722" w:rsidRPr="00AE1F70" w:rsidTr="001B10D3">
        <w:trPr>
          <w:trHeight w:val="330"/>
        </w:trPr>
        <w:tc>
          <w:tcPr>
            <w:tcW w:w="3851" w:type="pct"/>
            <w:gridSpan w:val="7"/>
            <w:vMerge/>
            <w:tcBorders>
              <w:top w:val="nil"/>
              <w:left w:val="nil"/>
              <w:bottom w:val="single" w:sz="4" w:space="0" w:color="000000"/>
              <w:right w:val="nil"/>
            </w:tcBorders>
            <w:vAlign w:val="center"/>
            <w:hideMark/>
          </w:tcPr>
          <w:p w:rsidR="003B6722" w:rsidRPr="00AE1F70" w:rsidRDefault="003B6722" w:rsidP="001B10D3">
            <w:pPr>
              <w:rPr>
                <w:b/>
                <w:bCs/>
                <w:color w:val="000000"/>
                <w:sz w:val="18"/>
                <w:szCs w:val="18"/>
              </w:rPr>
            </w:pPr>
          </w:p>
        </w:tc>
        <w:tc>
          <w:tcPr>
            <w:tcW w:w="803" w:type="pct"/>
            <w:tcBorders>
              <w:top w:val="nil"/>
              <w:left w:val="nil"/>
              <w:bottom w:val="single" w:sz="4" w:space="0" w:color="auto"/>
              <w:right w:val="nil"/>
            </w:tcBorders>
            <w:shd w:val="clear" w:color="auto" w:fill="auto"/>
            <w:noWrap/>
            <w:hideMark/>
          </w:tcPr>
          <w:p w:rsidR="003B6722" w:rsidRPr="00AE1F70" w:rsidRDefault="003B6722" w:rsidP="001B10D3">
            <w:pPr>
              <w:jc w:val="right"/>
              <w:rPr>
                <w:sz w:val="18"/>
                <w:szCs w:val="18"/>
              </w:rPr>
            </w:pPr>
            <w:r w:rsidRPr="00AE1F70">
              <w:rPr>
                <w:sz w:val="18"/>
                <w:szCs w:val="18"/>
              </w:rPr>
              <w:t>по ОКПО</w:t>
            </w:r>
          </w:p>
        </w:tc>
        <w:tc>
          <w:tcPr>
            <w:tcW w:w="346" w:type="pct"/>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14682049</w:t>
            </w:r>
          </w:p>
        </w:tc>
      </w:tr>
      <w:tr w:rsidR="003B6722" w:rsidRPr="00AE1F70" w:rsidTr="001B10D3">
        <w:trPr>
          <w:trHeight w:val="165"/>
        </w:trPr>
        <w:tc>
          <w:tcPr>
            <w:tcW w:w="3851" w:type="pct"/>
            <w:gridSpan w:val="7"/>
            <w:tcBorders>
              <w:top w:val="single" w:sz="4" w:space="0" w:color="000000"/>
              <w:left w:val="nil"/>
              <w:bottom w:val="nil"/>
              <w:right w:val="nil"/>
            </w:tcBorders>
            <w:shd w:val="clear" w:color="auto" w:fill="auto"/>
            <w:noWrap/>
            <w:hideMark/>
          </w:tcPr>
          <w:p w:rsidR="003B6722" w:rsidRPr="00AE1F70" w:rsidRDefault="003B6722" w:rsidP="001B10D3">
            <w:pPr>
              <w:jc w:val="center"/>
              <w:rPr>
                <w:color w:val="000000"/>
                <w:sz w:val="14"/>
                <w:szCs w:val="14"/>
              </w:rPr>
            </w:pPr>
            <w:r w:rsidRPr="00AE1F70">
              <w:rPr>
                <w:color w:val="000000"/>
                <w:sz w:val="14"/>
                <w:szCs w:val="14"/>
              </w:rPr>
              <w:t>организация</w:t>
            </w:r>
          </w:p>
        </w:tc>
        <w:tc>
          <w:tcPr>
            <w:tcW w:w="803" w:type="pct"/>
            <w:tcBorders>
              <w:top w:val="nil"/>
              <w:left w:val="nil"/>
              <w:bottom w:val="nil"/>
              <w:right w:val="nil"/>
            </w:tcBorders>
            <w:shd w:val="clear" w:color="auto" w:fill="auto"/>
            <w:noWrap/>
            <w:hideMark/>
          </w:tcPr>
          <w:p w:rsidR="003B6722" w:rsidRPr="00AE1F70" w:rsidRDefault="003B6722" w:rsidP="001B10D3">
            <w:pPr>
              <w:jc w:val="right"/>
              <w:rPr>
                <w:color w:val="000000"/>
                <w:sz w:val="18"/>
                <w:szCs w:val="18"/>
              </w:rPr>
            </w:pPr>
          </w:p>
        </w:tc>
        <w:tc>
          <w:tcPr>
            <w:tcW w:w="346" w:type="pct"/>
            <w:gridSpan w:val="2"/>
            <w:vMerge w:val="restart"/>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 </w:t>
            </w:r>
          </w:p>
        </w:tc>
      </w:tr>
      <w:tr w:rsidR="003B6722" w:rsidRPr="00AE1F70" w:rsidTr="001B10D3">
        <w:trPr>
          <w:trHeight w:val="300"/>
        </w:trPr>
        <w:tc>
          <w:tcPr>
            <w:tcW w:w="984"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982"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150"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147"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146"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918"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803"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346" w:type="pct"/>
            <w:gridSpan w:val="2"/>
            <w:vMerge/>
            <w:tcBorders>
              <w:top w:val="nil"/>
              <w:left w:val="nil"/>
              <w:bottom w:val="single" w:sz="4" w:space="0" w:color="000000"/>
              <w:right w:val="nil"/>
            </w:tcBorders>
            <w:vAlign w:val="center"/>
            <w:hideMark/>
          </w:tcPr>
          <w:p w:rsidR="003B6722" w:rsidRPr="00AE1F70" w:rsidRDefault="003B6722" w:rsidP="001B10D3">
            <w:pPr>
              <w:rPr>
                <w:color w:val="000000"/>
                <w:sz w:val="18"/>
                <w:szCs w:val="18"/>
              </w:rPr>
            </w:pPr>
          </w:p>
        </w:tc>
      </w:tr>
      <w:tr w:rsidR="003B6722" w:rsidRPr="00AE1F70" w:rsidTr="001B10D3">
        <w:trPr>
          <w:trHeight w:val="165"/>
        </w:trPr>
        <w:tc>
          <w:tcPr>
            <w:tcW w:w="3851" w:type="pct"/>
            <w:gridSpan w:val="7"/>
            <w:tcBorders>
              <w:top w:val="single" w:sz="4" w:space="0" w:color="000000"/>
              <w:left w:val="nil"/>
              <w:bottom w:val="nil"/>
              <w:right w:val="nil"/>
            </w:tcBorders>
            <w:shd w:val="clear" w:color="auto" w:fill="auto"/>
            <w:noWrap/>
            <w:hideMark/>
          </w:tcPr>
          <w:p w:rsidR="003B6722" w:rsidRPr="00AE1F70" w:rsidRDefault="003B6722" w:rsidP="001B10D3">
            <w:pPr>
              <w:jc w:val="center"/>
              <w:rPr>
                <w:color w:val="000000"/>
                <w:sz w:val="14"/>
                <w:szCs w:val="14"/>
              </w:rPr>
            </w:pPr>
            <w:r w:rsidRPr="00AE1F70">
              <w:rPr>
                <w:color w:val="000000"/>
                <w:sz w:val="14"/>
                <w:szCs w:val="14"/>
              </w:rPr>
              <w:t>структурное подразделение</w:t>
            </w:r>
          </w:p>
        </w:tc>
        <w:tc>
          <w:tcPr>
            <w:tcW w:w="803" w:type="pct"/>
            <w:vMerge w:val="restart"/>
            <w:tcBorders>
              <w:top w:val="nil"/>
              <w:left w:val="nil"/>
              <w:bottom w:val="nil"/>
              <w:right w:val="nil"/>
            </w:tcBorders>
            <w:shd w:val="clear" w:color="auto" w:fill="auto"/>
            <w:noWrap/>
            <w:vAlign w:val="center"/>
            <w:hideMark/>
          </w:tcPr>
          <w:p w:rsidR="003B6722" w:rsidRPr="00AE1F70" w:rsidRDefault="003B6722" w:rsidP="001B10D3">
            <w:pPr>
              <w:jc w:val="right"/>
              <w:rPr>
                <w:color w:val="000000"/>
                <w:sz w:val="18"/>
                <w:szCs w:val="18"/>
              </w:rPr>
            </w:pPr>
            <w:r w:rsidRPr="00AE1F70">
              <w:rPr>
                <w:color w:val="000000"/>
                <w:sz w:val="18"/>
                <w:szCs w:val="18"/>
              </w:rPr>
              <w:t>Вид деятельности</w:t>
            </w:r>
          </w:p>
        </w:tc>
        <w:tc>
          <w:tcPr>
            <w:tcW w:w="346" w:type="pct"/>
            <w:gridSpan w:val="2"/>
            <w:vMerge w:val="restart"/>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 </w:t>
            </w:r>
          </w:p>
        </w:tc>
      </w:tr>
      <w:tr w:rsidR="003B6722" w:rsidRPr="00AE1F70" w:rsidTr="001B10D3">
        <w:trPr>
          <w:trHeight w:val="195"/>
        </w:trPr>
        <w:tc>
          <w:tcPr>
            <w:tcW w:w="98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50"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7"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6"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18"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523"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803" w:type="pct"/>
            <w:vMerge/>
            <w:tcBorders>
              <w:top w:val="nil"/>
              <w:left w:val="nil"/>
              <w:bottom w:val="nil"/>
              <w:right w:val="nil"/>
            </w:tcBorders>
            <w:vAlign w:val="center"/>
            <w:hideMark/>
          </w:tcPr>
          <w:p w:rsidR="003B6722" w:rsidRPr="00AE1F70" w:rsidRDefault="003B6722" w:rsidP="001B10D3">
            <w:pPr>
              <w:rPr>
                <w:color w:val="000000"/>
                <w:sz w:val="18"/>
                <w:szCs w:val="18"/>
              </w:rPr>
            </w:pPr>
          </w:p>
        </w:tc>
        <w:tc>
          <w:tcPr>
            <w:tcW w:w="346" w:type="pct"/>
            <w:gridSpan w:val="2"/>
            <w:vMerge/>
            <w:tcBorders>
              <w:top w:val="single" w:sz="4" w:space="0" w:color="000000"/>
              <w:left w:val="single" w:sz="8" w:space="0" w:color="000000"/>
              <w:bottom w:val="single" w:sz="4" w:space="0" w:color="000000"/>
              <w:right w:val="single" w:sz="8" w:space="0" w:color="000000"/>
            </w:tcBorders>
            <w:vAlign w:val="center"/>
            <w:hideMark/>
          </w:tcPr>
          <w:p w:rsidR="003B6722" w:rsidRPr="00AE1F70" w:rsidRDefault="003B6722" w:rsidP="001B10D3">
            <w:pPr>
              <w:rPr>
                <w:color w:val="000000"/>
                <w:sz w:val="18"/>
                <w:szCs w:val="18"/>
              </w:rPr>
            </w:pPr>
          </w:p>
        </w:tc>
      </w:tr>
      <w:tr w:rsidR="003B6722" w:rsidRPr="00AE1F70" w:rsidTr="001B10D3">
        <w:trPr>
          <w:trHeight w:val="300"/>
        </w:trPr>
        <w:tc>
          <w:tcPr>
            <w:tcW w:w="1966" w:type="pct"/>
            <w:gridSpan w:val="2"/>
            <w:tcBorders>
              <w:top w:val="nil"/>
              <w:left w:val="nil"/>
              <w:bottom w:val="nil"/>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Основание для проведения инвентаризации:</w:t>
            </w:r>
          </w:p>
        </w:tc>
        <w:tc>
          <w:tcPr>
            <w:tcW w:w="1885" w:type="pct"/>
            <w:gridSpan w:val="5"/>
            <w:tcBorders>
              <w:top w:val="nil"/>
              <w:left w:val="nil"/>
              <w:bottom w:val="single" w:sz="4" w:space="0" w:color="000000"/>
              <w:right w:val="nil"/>
            </w:tcBorders>
            <w:shd w:val="clear" w:color="auto" w:fill="auto"/>
            <w:noWrap/>
            <w:hideMark/>
          </w:tcPr>
          <w:p w:rsidR="003B6722" w:rsidRPr="00AE1F70" w:rsidRDefault="003B6722" w:rsidP="001B10D3">
            <w:pPr>
              <w:jc w:val="center"/>
              <w:rPr>
                <w:color w:val="000000"/>
                <w:sz w:val="18"/>
                <w:szCs w:val="18"/>
              </w:rPr>
            </w:pPr>
            <w:r w:rsidRPr="00AE1F70">
              <w:rPr>
                <w:color w:val="000000"/>
                <w:sz w:val="18"/>
                <w:szCs w:val="18"/>
              </w:rPr>
              <w:t>приказ, постановление, распоряжение</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hideMark/>
          </w:tcPr>
          <w:p w:rsidR="003B6722" w:rsidRPr="00AE1F70" w:rsidRDefault="003B6722" w:rsidP="001B10D3">
            <w:pPr>
              <w:jc w:val="center"/>
              <w:rPr>
                <w:color w:val="000000"/>
                <w:sz w:val="18"/>
                <w:szCs w:val="18"/>
              </w:rPr>
            </w:pPr>
            <w:r w:rsidRPr="00AE1F70">
              <w:rPr>
                <w:color w:val="000000"/>
                <w:sz w:val="18"/>
                <w:szCs w:val="18"/>
              </w:rPr>
              <w:t>номер</w:t>
            </w:r>
          </w:p>
        </w:tc>
        <w:tc>
          <w:tcPr>
            <w:tcW w:w="346" w:type="pct"/>
            <w:gridSpan w:val="2"/>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193</w:t>
            </w:r>
          </w:p>
        </w:tc>
      </w:tr>
      <w:tr w:rsidR="003B6722" w:rsidRPr="00AE1F70" w:rsidTr="001B10D3">
        <w:trPr>
          <w:trHeight w:val="180"/>
        </w:trPr>
        <w:tc>
          <w:tcPr>
            <w:tcW w:w="98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885" w:type="pct"/>
            <w:gridSpan w:val="5"/>
            <w:tcBorders>
              <w:top w:val="nil"/>
              <w:left w:val="nil"/>
              <w:bottom w:val="nil"/>
              <w:right w:val="nil"/>
            </w:tcBorders>
            <w:shd w:val="clear" w:color="auto" w:fill="auto"/>
            <w:noWrap/>
            <w:hideMark/>
          </w:tcPr>
          <w:p w:rsidR="003B6722" w:rsidRPr="00AE1F70" w:rsidRDefault="003B6722" w:rsidP="001B10D3">
            <w:pPr>
              <w:jc w:val="center"/>
              <w:rPr>
                <w:color w:val="000000"/>
                <w:sz w:val="14"/>
                <w:szCs w:val="14"/>
              </w:rPr>
            </w:pPr>
            <w:r w:rsidRPr="00AE1F70">
              <w:rPr>
                <w:color w:val="000000"/>
                <w:sz w:val="14"/>
                <w:szCs w:val="14"/>
              </w:rPr>
              <w:t>ненужное зачеркнуть</w:t>
            </w:r>
          </w:p>
        </w:tc>
        <w:tc>
          <w:tcPr>
            <w:tcW w:w="803" w:type="pct"/>
            <w:vMerge w:val="restart"/>
            <w:tcBorders>
              <w:top w:val="nil"/>
              <w:left w:val="single" w:sz="4" w:space="0" w:color="000000"/>
              <w:bottom w:val="single" w:sz="4" w:space="0" w:color="000000"/>
              <w:right w:val="single" w:sz="4" w:space="0" w:color="000000"/>
            </w:tcBorders>
            <w:shd w:val="clear" w:color="auto" w:fill="auto"/>
            <w:noWrap/>
            <w:hideMark/>
          </w:tcPr>
          <w:p w:rsidR="003B6722" w:rsidRPr="00AE1F70" w:rsidRDefault="003B6722" w:rsidP="001B10D3">
            <w:pPr>
              <w:jc w:val="center"/>
              <w:rPr>
                <w:color w:val="000000"/>
                <w:sz w:val="18"/>
                <w:szCs w:val="18"/>
              </w:rPr>
            </w:pPr>
            <w:r w:rsidRPr="00AE1F70">
              <w:rPr>
                <w:color w:val="000000"/>
                <w:sz w:val="18"/>
                <w:szCs w:val="18"/>
              </w:rPr>
              <w:t>дата</w:t>
            </w:r>
          </w:p>
        </w:tc>
        <w:tc>
          <w:tcPr>
            <w:tcW w:w="346" w:type="pct"/>
            <w:gridSpan w:val="2"/>
            <w:vMerge w:val="restart"/>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05.12.2012</w:t>
            </w:r>
          </w:p>
        </w:tc>
      </w:tr>
      <w:tr w:rsidR="003B6722" w:rsidRPr="00AE1F70" w:rsidTr="001B10D3">
        <w:trPr>
          <w:trHeight w:val="105"/>
        </w:trPr>
        <w:tc>
          <w:tcPr>
            <w:tcW w:w="98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50"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7"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6"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918"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523"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803" w:type="pct"/>
            <w:vMerge/>
            <w:tcBorders>
              <w:top w:val="nil"/>
              <w:left w:val="single" w:sz="4" w:space="0" w:color="000000"/>
              <w:bottom w:val="single" w:sz="4" w:space="0" w:color="000000"/>
              <w:right w:val="single" w:sz="4" w:space="0" w:color="000000"/>
            </w:tcBorders>
            <w:vAlign w:val="center"/>
            <w:hideMark/>
          </w:tcPr>
          <w:p w:rsidR="003B6722" w:rsidRPr="00AE1F70" w:rsidRDefault="003B6722" w:rsidP="001B10D3">
            <w:pPr>
              <w:rPr>
                <w:color w:val="000000"/>
                <w:sz w:val="18"/>
                <w:szCs w:val="18"/>
              </w:rPr>
            </w:pPr>
          </w:p>
        </w:tc>
        <w:tc>
          <w:tcPr>
            <w:tcW w:w="346" w:type="pct"/>
            <w:gridSpan w:val="2"/>
            <w:vMerge/>
            <w:tcBorders>
              <w:top w:val="single" w:sz="4" w:space="0" w:color="000000"/>
              <w:left w:val="single" w:sz="8" w:space="0" w:color="000000"/>
              <w:bottom w:val="single" w:sz="4" w:space="0" w:color="000000"/>
              <w:right w:val="single" w:sz="8" w:space="0" w:color="000000"/>
            </w:tcBorders>
            <w:vAlign w:val="center"/>
            <w:hideMark/>
          </w:tcPr>
          <w:p w:rsidR="003B6722" w:rsidRPr="00AE1F70" w:rsidRDefault="003B6722" w:rsidP="001B10D3">
            <w:pPr>
              <w:rPr>
                <w:color w:val="000000"/>
                <w:sz w:val="18"/>
                <w:szCs w:val="18"/>
              </w:rPr>
            </w:pPr>
          </w:p>
        </w:tc>
      </w:tr>
      <w:tr w:rsidR="003B6722" w:rsidRPr="00AE1F70" w:rsidTr="001B10D3">
        <w:trPr>
          <w:trHeight w:val="300"/>
        </w:trPr>
        <w:tc>
          <w:tcPr>
            <w:tcW w:w="98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50"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7"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6"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918"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523"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803" w:type="pct"/>
            <w:tcBorders>
              <w:top w:val="nil"/>
              <w:left w:val="nil"/>
              <w:bottom w:val="nil"/>
              <w:right w:val="nil"/>
            </w:tcBorders>
            <w:shd w:val="clear" w:color="auto" w:fill="auto"/>
            <w:noWrap/>
            <w:hideMark/>
          </w:tcPr>
          <w:p w:rsidR="003B6722" w:rsidRPr="00AE1F70" w:rsidRDefault="003B6722" w:rsidP="001B10D3">
            <w:pPr>
              <w:jc w:val="center"/>
              <w:rPr>
                <w:color w:val="000000"/>
                <w:sz w:val="18"/>
                <w:szCs w:val="18"/>
              </w:rPr>
            </w:pPr>
            <w:r w:rsidRPr="00AE1F70">
              <w:rPr>
                <w:color w:val="000000"/>
                <w:sz w:val="18"/>
                <w:szCs w:val="18"/>
              </w:rPr>
              <w:t>Вид операции</w:t>
            </w:r>
          </w:p>
        </w:tc>
        <w:tc>
          <w:tcPr>
            <w:tcW w:w="346" w:type="pct"/>
            <w:gridSpan w:val="2"/>
            <w:tcBorders>
              <w:top w:val="single" w:sz="4" w:space="0" w:color="000000"/>
              <w:left w:val="single" w:sz="8" w:space="0" w:color="000000"/>
              <w:bottom w:val="single" w:sz="8" w:space="0" w:color="000000"/>
              <w:right w:val="single" w:sz="8"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 </w:t>
            </w:r>
          </w:p>
        </w:tc>
      </w:tr>
      <w:tr w:rsidR="003B6722" w:rsidRPr="00AE1F70" w:rsidTr="001B10D3">
        <w:trPr>
          <w:trHeight w:val="120"/>
        </w:trPr>
        <w:tc>
          <w:tcPr>
            <w:tcW w:w="98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50"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7"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6"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918"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523"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803"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171"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7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r>
      <w:tr w:rsidR="003B6722" w:rsidRPr="00AE1F70" w:rsidTr="001B10D3">
        <w:trPr>
          <w:trHeight w:val="300"/>
        </w:trPr>
        <w:tc>
          <w:tcPr>
            <w:tcW w:w="98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50"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7"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6"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918"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523" w:type="pct"/>
            <w:tcBorders>
              <w:top w:val="nil"/>
              <w:left w:val="single" w:sz="4" w:space="0" w:color="000000"/>
              <w:bottom w:val="single" w:sz="8" w:space="0" w:color="000000"/>
              <w:right w:val="nil"/>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Номер документа</w:t>
            </w:r>
          </w:p>
        </w:tc>
        <w:tc>
          <w:tcPr>
            <w:tcW w:w="803" w:type="pct"/>
            <w:tcBorders>
              <w:top w:val="nil"/>
              <w:left w:val="single" w:sz="4" w:space="0" w:color="auto"/>
              <w:bottom w:val="single" w:sz="4" w:space="0" w:color="auto"/>
              <w:right w:val="nil"/>
            </w:tcBorders>
            <w:shd w:val="clear" w:color="auto" w:fill="auto"/>
            <w:noWrap/>
            <w:vAlign w:val="center"/>
            <w:hideMark/>
          </w:tcPr>
          <w:p w:rsidR="003B6722" w:rsidRPr="00AE1F70" w:rsidRDefault="003B6722" w:rsidP="001B10D3">
            <w:pPr>
              <w:jc w:val="center"/>
              <w:rPr>
                <w:sz w:val="18"/>
                <w:szCs w:val="18"/>
              </w:rPr>
            </w:pPr>
            <w:r w:rsidRPr="00AE1F70">
              <w:rPr>
                <w:sz w:val="18"/>
                <w:szCs w:val="18"/>
              </w:rPr>
              <w:t>Дата составления</w:t>
            </w:r>
          </w:p>
        </w:tc>
        <w:tc>
          <w:tcPr>
            <w:tcW w:w="171"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7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r>
      <w:tr w:rsidR="003B6722" w:rsidRPr="00AE1F70" w:rsidTr="001B10D3">
        <w:trPr>
          <w:trHeight w:val="300"/>
        </w:trPr>
        <w:tc>
          <w:tcPr>
            <w:tcW w:w="98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50"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7"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6"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918" w:type="pct"/>
            <w:tcBorders>
              <w:top w:val="nil"/>
              <w:left w:val="nil"/>
              <w:bottom w:val="nil"/>
              <w:right w:val="nil"/>
            </w:tcBorders>
            <w:shd w:val="clear" w:color="auto" w:fill="auto"/>
            <w:noWrap/>
            <w:vAlign w:val="center"/>
            <w:hideMark/>
          </w:tcPr>
          <w:p w:rsidR="003B6722" w:rsidRPr="00AE1F70" w:rsidRDefault="003B6722" w:rsidP="001B10D3">
            <w:pPr>
              <w:jc w:val="center"/>
              <w:rPr>
                <w:b/>
                <w:bCs/>
                <w:color w:val="000000"/>
              </w:rPr>
            </w:pPr>
            <w:r w:rsidRPr="00AE1F70">
              <w:rPr>
                <w:b/>
                <w:bCs/>
                <w:color w:val="000000"/>
              </w:rPr>
              <w:t>АКТ</w:t>
            </w:r>
          </w:p>
        </w:tc>
        <w:tc>
          <w:tcPr>
            <w:tcW w:w="523" w:type="pct"/>
            <w:tcBorders>
              <w:top w:val="nil"/>
              <w:left w:val="single" w:sz="8" w:space="0" w:color="000000"/>
              <w:bottom w:val="single" w:sz="8" w:space="0" w:color="000000"/>
              <w:right w:val="nil"/>
            </w:tcBorders>
            <w:shd w:val="clear" w:color="auto" w:fill="auto"/>
            <w:noWrap/>
            <w:vAlign w:val="center"/>
            <w:hideMark/>
          </w:tcPr>
          <w:p w:rsidR="003B6722" w:rsidRPr="00AE1F70" w:rsidRDefault="003B6722" w:rsidP="001B10D3">
            <w:pPr>
              <w:jc w:val="center"/>
              <w:rPr>
                <w:b/>
                <w:bCs/>
                <w:color w:val="000000"/>
              </w:rPr>
            </w:pPr>
            <w:r w:rsidRPr="00AE1F70">
              <w:rPr>
                <w:b/>
                <w:bCs/>
                <w:color w:val="000000"/>
              </w:rPr>
              <w:t xml:space="preserve"> </w:t>
            </w:r>
          </w:p>
        </w:tc>
        <w:tc>
          <w:tcPr>
            <w:tcW w:w="80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3B6722" w:rsidRPr="00AE1F70" w:rsidRDefault="003B6722" w:rsidP="001B10D3">
            <w:pPr>
              <w:jc w:val="center"/>
              <w:rPr>
                <w:b/>
                <w:bCs/>
              </w:rPr>
            </w:pPr>
            <w:r w:rsidRPr="00AE1F70">
              <w:rPr>
                <w:b/>
                <w:bCs/>
              </w:rPr>
              <w:t>31.12.2012</w:t>
            </w:r>
          </w:p>
        </w:tc>
        <w:tc>
          <w:tcPr>
            <w:tcW w:w="171"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7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r>
      <w:tr w:rsidR="003B6722" w:rsidRPr="00AE1F70" w:rsidTr="001B10D3">
        <w:trPr>
          <w:trHeight w:val="300"/>
        </w:trPr>
        <w:tc>
          <w:tcPr>
            <w:tcW w:w="3327" w:type="pct"/>
            <w:gridSpan w:val="6"/>
            <w:tcBorders>
              <w:top w:val="nil"/>
              <w:left w:val="nil"/>
              <w:bottom w:val="nil"/>
              <w:right w:val="nil"/>
            </w:tcBorders>
            <w:shd w:val="clear" w:color="auto" w:fill="auto"/>
            <w:noWrap/>
            <w:hideMark/>
          </w:tcPr>
          <w:p w:rsidR="003B6722" w:rsidRPr="00AE1F70" w:rsidRDefault="003B6722" w:rsidP="001B10D3">
            <w:pPr>
              <w:rPr>
                <w:b/>
                <w:bCs/>
                <w:color w:val="000000"/>
              </w:rPr>
            </w:pPr>
            <w:r w:rsidRPr="00AE1F70">
              <w:rPr>
                <w:b/>
                <w:bCs/>
                <w:color w:val="000000"/>
              </w:rPr>
              <w:t>инвентаризации расчетов с покупателями, поставщиками и прочими дебиторами и кредиторами,</w:t>
            </w:r>
          </w:p>
        </w:tc>
        <w:tc>
          <w:tcPr>
            <w:tcW w:w="523" w:type="pct"/>
            <w:tcBorders>
              <w:top w:val="single" w:sz="4" w:space="0" w:color="000000"/>
              <w:left w:val="nil"/>
              <w:bottom w:val="nil"/>
              <w:right w:val="nil"/>
            </w:tcBorders>
            <w:shd w:val="clear" w:color="auto" w:fill="auto"/>
            <w:noWrap/>
            <w:hideMark/>
          </w:tcPr>
          <w:p w:rsidR="003B6722" w:rsidRPr="00AE1F70" w:rsidRDefault="003B6722" w:rsidP="001B10D3">
            <w:pPr>
              <w:jc w:val="center"/>
              <w:rPr>
                <w:color w:val="000000"/>
                <w:sz w:val="18"/>
                <w:szCs w:val="18"/>
              </w:rPr>
            </w:pPr>
            <w:r w:rsidRPr="00AE1F70">
              <w:rPr>
                <w:color w:val="000000"/>
                <w:sz w:val="18"/>
                <w:szCs w:val="18"/>
              </w:rPr>
              <w:t> </w:t>
            </w:r>
          </w:p>
        </w:tc>
        <w:tc>
          <w:tcPr>
            <w:tcW w:w="803" w:type="pct"/>
            <w:tcBorders>
              <w:top w:val="single" w:sz="4" w:space="0" w:color="000000"/>
              <w:left w:val="nil"/>
              <w:bottom w:val="nil"/>
              <w:right w:val="nil"/>
            </w:tcBorders>
            <w:shd w:val="clear" w:color="auto" w:fill="auto"/>
            <w:noWrap/>
            <w:hideMark/>
          </w:tcPr>
          <w:p w:rsidR="003B6722" w:rsidRPr="00AE1F70" w:rsidRDefault="003B6722" w:rsidP="001B10D3">
            <w:pPr>
              <w:jc w:val="center"/>
              <w:rPr>
                <w:color w:val="000000"/>
                <w:sz w:val="18"/>
                <w:szCs w:val="18"/>
              </w:rPr>
            </w:pPr>
            <w:r w:rsidRPr="00AE1F70">
              <w:rPr>
                <w:color w:val="000000"/>
                <w:sz w:val="18"/>
                <w:szCs w:val="18"/>
              </w:rPr>
              <w:t> </w:t>
            </w:r>
          </w:p>
        </w:tc>
        <w:tc>
          <w:tcPr>
            <w:tcW w:w="171"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7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r>
      <w:tr w:rsidR="003B6722" w:rsidRPr="00AE1F70" w:rsidTr="001B10D3">
        <w:trPr>
          <w:trHeight w:val="315"/>
        </w:trPr>
        <w:tc>
          <w:tcPr>
            <w:tcW w:w="984"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3670" w:type="pct"/>
            <w:gridSpan w:val="7"/>
            <w:tcBorders>
              <w:top w:val="nil"/>
              <w:left w:val="nil"/>
              <w:bottom w:val="nil"/>
              <w:right w:val="nil"/>
            </w:tcBorders>
            <w:shd w:val="clear" w:color="auto" w:fill="auto"/>
            <w:noWrap/>
            <w:vAlign w:val="center"/>
            <w:hideMark/>
          </w:tcPr>
          <w:p w:rsidR="003B6722" w:rsidRPr="00AE1F70" w:rsidRDefault="003B6722" w:rsidP="001B10D3">
            <w:pPr>
              <w:jc w:val="center"/>
              <w:rPr>
                <w:b/>
                <w:bCs/>
                <w:color w:val="000000"/>
              </w:rPr>
            </w:pPr>
            <w:r w:rsidRPr="00AE1F70">
              <w:rPr>
                <w:b/>
                <w:bCs/>
                <w:color w:val="000000"/>
              </w:rPr>
              <w:t>по финансовым вложениям , налогам и сборам.</w:t>
            </w:r>
          </w:p>
        </w:tc>
        <w:tc>
          <w:tcPr>
            <w:tcW w:w="171" w:type="pct"/>
            <w:tcBorders>
              <w:top w:val="nil"/>
              <w:left w:val="nil"/>
              <w:bottom w:val="nil"/>
              <w:right w:val="nil"/>
            </w:tcBorders>
            <w:shd w:val="clear" w:color="auto" w:fill="auto"/>
            <w:noWrap/>
            <w:vAlign w:val="bottom"/>
            <w:hideMark/>
          </w:tcPr>
          <w:p w:rsidR="003B6722" w:rsidRPr="00AE1F70" w:rsidRDefault="003B6722" w:rsidP="001B10D3">
            <w:pPr>
              <w:rPr>
                <w:b/>
                <w:bCs/>
                <w:color w:val="000000"/>
              </w:rPr>
            </w:pPr>
          </w:p>
        </w:tc>
        <w:tc>
          <w:tcPr>
            <w:tcW w:w="174" w:type="pct"/>
            <w:tcBorders>
              <w:top w:val="nil"/>
              <w:left w:val="nil"/>
              <w:bottom w:val="nil"/>
              <w:right w:val="nil"/>
            </w:tcBorders>
            <w:shd w:val="clear" w:color="auto" w:fill="auto"/>
            <w:noWrap/>
            <w:vAlign w:val="bottom"/>
            <w:hideMark/>
          </w:tcPr>
          <w:p w:rsidR="003B6722" w:rsidRPr="00AE1F70" w:rsidRDefault="003B6722" w:rsidP="001B10D3">
            <w:pPr>
              <w:rPr>
                <w:b/>
                <w:bCs/>
                <w:color w:val="000000"/>
              </w:rPr>
            </w:pPr>
          </w:p>
        </w:tc>
      </w:tr>
      <w:tr w:rsidR="003B6722" w:rsidRPr="00AE1F70" w:rsidTr="001B10D3">
        <w:trPr>
          <w:trHeight w:val="300"/>
        </w:trPr>
        <w:tc>
          <w:tcPr>
            <w:tcW w:w="98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50"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7"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46"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918"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523"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803"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71"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17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r>
      <w:tr w:rsidR="003B6722" w:rsidRPr="00AE1F70" w:rsidTr="001B10D3">
        <w:trPr>
          <w:trHeight w:val="300"/>
        </w:trPr>
        <w:tc>
          <w:tcPr>
            <w:tcW w:w="2116" w:type="pct"/>
            <w:gridSpan w:val="3"/>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r w:rsidRPr="00AE1F70">
              <w:rPr>
                <w:color w:val="000000"/>
                <w:sz w:val="18"/>
                <w:szCs w:val="18"/>
              </w:rPr>
              <w:t xml:space="preserve">Акт составлен комиссией о том, что по состоянию на </w:t>
            </w:r>
          </w:p>
        </w:tc>
        <w:tc>
          <w:tcPr>
            <w:tcW w:w="2538" w:type="pct"/>
            <w:gridSpan w:val="5"/>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r w:rsidRPr="00AE1F70">
              <w:rPr>
                <w:color w:val="000000"/>
                <w:sz w:val="18"/>
                <w:szCs w:val="18"/>
              </w:rPr>
              <w:t>31 Декабря 2012 года  проведена инвентаризация расчетов</w:t>
            </w:r>
          </w:p>
        </w:tc>
        <w:tc>
          <w:tcPr>
            <w:tcW w:w="171"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74"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r>
      <w:tr w:rsidR="003B6722" w:rsidRPr="00AE1F70" w:rsidTr="001B10D3">
        <w:trPr>
          <w:trHeight w:val="300"/>
        </w:trPr>
        <w:tc>
          <w:tcPr>
            <w:tcW w:w="3327" w:type="pct"/>
            <w:gridSpan w:val="6"/>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r w:rsidRPr="00AE1F70">
              <w:rPr>
                <w:color w:val="000000"/>
                <w:sz w:val="18"/>
                <w:szCs w:val="18"/>
              </w:rPr>
              <w:t>с покупателями, поставщиками и прочими дебиторами и кредиторами.</w:t>
            </w:r>
          </w:p>
        </w:tc>
        <w:tc>
          <w:tcPr>
            <w:tcW w:w="523"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803"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71"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74"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r>
      <w:tr w:rsidR="003B6722" w:rsidRPr="00AE1F70" w:rsidTr="001B10D3">
        <w:trPr>
          <w:trHeight w:val="300"/>
        </w:trPr>
        <w:tc>
          <w:tcPr>
            <w:tcW w:w="1966" w:type="pct"/>
            <w:gridSpan w:val="2"/>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r w:rsidRPr="00AE1F70">
              <w:rPr>
                <w:color w:val="000000"/>
                <w:sz w:val="18"/>
                <w:szCs w:val="18"/>
              </w:rPr>
              <w:t>При инвентаризации установлено следующее:</w:t>
            </w:r>
          </w:p>
        </w:tc>
        <w:tc>
          <w:tcPr>
            <w:tcW w:w="3034" w:type="pct"/>
            <w:gridSpan w:val="8"/>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r>
      <w:tr w:rsidR="003B6722" w:rsidRPr="00AE1F70" w:rsidTr="001B10D3">
        <w:trPr>
          <w:trHeight w:val="360"/>
        </w:trPr>
        <w:tc>
          <w:tcPr>
            <w:tcW w:w="1966" w:type="pct"/>
            <w:gridSpan w:val="2"/>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r w:rsidRPr="00AE1F70">
              <w:rPr>
                <w:color w:val="000000"/>
                <w:sz w:val="18"/>
                <w:szCs w:val="18"/>
              </w:rPr>
              <w:t>1.  По дебиторской задолженности</w:t>
            </w:r>
          </w:p>
        </w:tc>
        <w:tc>
          <w:tcPr>
            <w:tcW w:w="150"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47"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46"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918" w:type="pct"/>
            <w:tcBorders>
              <w:top w:val="nil"/>
              <w:left w:val="nil"/>
              <w:bottom w:val="nil"/>
              <w:right w:val="nil"/>
            </w:tcBorders>
            <w:shd w:val="clear" w:color="auto" w:fill="auto"/>
            <w:noWrap/>
            <w:vAlign w:val="bottom"/>
            <w:hideMark/>
          </w:tcPr>
          <w:p w:rsidR="003B6722" w:rsidRPr="00AE1F70" w:rsidRDefault="003B6722" w:rsidP="001B10D3">
            <w:pPr>
              <w:jc w:val="center"/>
              <w:rPr>
                <w:color w:val="000000"/>
                <w:sz w:val="18"/>
                <w:szCs w:val="18"/>
              </w:rPr>
            </w:pPr>
          </w:p>
        </w:tc>
        <w:tc>
          <w:tcPr>
            <w:tcW w:w="523"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803"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71"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74"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r>
      <w:tr w:rsidR="003B6722" w:rsidRPr="00AE1F70" w:rsidTr="001B10D3">
        <w:trPr>
          <w:trHeight w:val="75"/>
        </w:trPr>
        <w:tc>
          <w:tcPr>
            <w:tcW w:w="984"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50"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147"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146"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918"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803"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171"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c>
          <w:tcPr>
            <w:tcW w:w="174" w:type="pct"/>
            <w:tcBorders>
              <w:top w:val="nil"/>
              <w:left w:val="nil"/>
              <w:bottom w:val="single" w:sz="4" w:space="0" w:color="000000"/>
              <w:right w:val="nil"/>
            </w:tcBorders>
            <w:shd w:val="clear" w:color="auto" w:fill="auto"/>
            <w:noWrap/>
            <w:hideMark/>
          </w:tcPr>
          <w:p w:rsidR="003B6722" w:rsidRPr="00AE1F70" w:rsidRDefault="003B6722" w:rsidP="001B10D3">
            <w:pPr>
              <w:rPr>
                <w:color w:val="000000"/>
                <w:sz w:val="18"/>
                <w:szCs w:val="18"/>
              </w:rPr>
            </w:pPr>
            <w:r w:rsidRPr="00AE1F70">
              <w:rPr>
                <w:color w:val="000000"/>
                <w:sz w:val="18"/>
                <w:szCs w:val="18"/>
              </w:rPr>
              <w:t> </w:t>
            </w:r>
          </w:p>
        </w:tc>
      </w:tr>
      <w:tr w:rsidR="003B6722" w:rsidRPr="00AE1F70" w:rsidTr="001B10D3">
        <w:trPr>
          <w:trHeight w:val="300"/>
        </w:trPr>
        <w:tc>
          <w:tcPr>
            <w:tcW w:w="196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6722" w:rsidRPr="00AE1F70" w:rsidRDefault="003B6722" w:rsidP="001B10D3">
            <w:pPr>
              <w:jc w:val="center"/>
              <w:rPr>
                <w:color w:val="000000"/>
                <w:sz w:val="18"/>
                <w:szCs w:val="18"/>
              </w:rPr>
            </w:pPr>
            <w:r w:rsidRPr="00AE1F70">
              <w:rPr>
                <w:color w:val="000000"/>
                <w:sz w:val="18"/>
                <w:szCs w:val="18"/>
              </w:rPr>
              <w:t>Наименование счета бухгалтерского учета и дебитора</w:t>
            </w:r>
          </w:p>
        </w:tc>
        <w:tc>
          <w:tcPr>
            <w:tcW w:w="2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6722" w:rsidRPr="00AE1F70" w:rsidRDefault="003B6722" w:rsidP="001B10D3">
            <w:pPr>
              <w:jc w:val="center"/>
              <w:rPr>
                <w:color w:val="000000"/>
                <w:sz w:val="18"/>
                <w:szCs w:val="18"/>
              </w:rPr>
            </w:pPr>
            <w:r w:rsidRPr="00AE1F70">
              <w:rPr>
                <w:color w:val="000000"/>
                <w:sz w:val="18"/>
                <w:szCs w:val="18"/>
              </w:rPr>
              <w:t>Номер счета</w:t>
            </w:r>
          </w:p>
        </w:tc>
        <w:tc>
          <w:tcPr>
            <w:tcW w:w="2737" w:type="pct"/>
            <w:gridSpan w:val="6"/>
            <w:tcBorders>
              <w:top w:val="single" w:sz="4" w:space="0" w:color="000000"/>
              <w:left w:val="nil"/>
              <w:bottom w:val="single" w:sz="4" w:space="0" w:color="000000"/>
              <w:right w:val="single" w:sz="4" w:space="0" w:color="000000"/>
            </w:tcBorders>
            <w:shd w:val="clear" w:color="auto" w:fill="auto"/>
            <w:vAlign w:val="center"/>
            <w:hideMark/>
          </w:tcPr>
          <w:p w:rsidR="003B6722" w:rsidRPr="00AE1F70" w:rsidRDefault="003B6722" w:rsidP="001B10D3">
            <w:pPr>
              <w:jc w:val="center"/>
              <w:rPr>
                <w:color w:val="000000"/>
                <w:sz w:val="18"/>
                <w:szCs w:val="18"/>
              </w:rPr>
            </w:pPr>
            <w:r w:rsidRPr="00AE1F70">
              <w:rPr>
                <w:color w:val="000000"/>
                <w:sz w:val="18"/>
                <w:szCs w:val="18"/>
              </w:rPr>
              <w:t>Сумма по балансу, руб. коп.</w:t>
            </w:r>
          </w:p>
        </w:tc>
      </w:tr>
      <w:tr w:rsidR="003B6722" w:rsidRPr="00AE1F70" w:rsidTr="001B10D3">
        <w:trPr>
          <w:trHeight w:val="300"/>
        </w:trPr>
        <w:tc>
          <w:tcPr>
            <w:tcW w:w="1966" w:type="pct"/>
            <w:gridSpan w:val="2"/>
            <w:vMerge/>
            <w:tcBorders>
              <w:top w:val="single" w:sz="4" w:space="0" w:color="000000"/>
              <w:left w:val="single" w:sz="4" w:space="0" w:color="000000"/>
              <w:bottom w:val="single" w:sz="4" w:space="0" w:color="000000"/>
              <w:right w:val="single" w:sz="4" w:space="0" w:color="000000"/>
            </w:tcBorders>
            <w:vAlign w:val="center"/>
            <w:hideMark/>
          </w:tcPr>
          <w:p w:rsidR="003B6722" w:rsidRPr="00AE1F70" w:rsidRDefault="003B6722" w:rsidP="001B10D3">
            <w:pPr>
              <w:rPr>
                <w:color w:val="000000"/>
                <w:sz w:val="18"/>
                <w:szCs w:val="18"/>
              </w:rPr>
            </w:pPr>
          </w:p>
        </w:tc>
        <w:tc>
          <w:tcPr>
            <w:tcW w:w="297" w:type="pct"/>
            <w:gridSpan w:val="2"/>
            <w:vMerge/>
            <w:tcBorders>
              <w:top w:val="single" w:sz="4" w:space="0" w:color="000000"/>
              <w:left w:val="single" w:sz="4" w:space="0" w:color="000000"/>
              <w:bottom w:val="single" w:sz="4" w:space="0" w:color="000000"/>
              <w:right w:val="single" w:sz="4" w:space="0" w:color="000000"/>
            </w:tcBorders>
            <w:vAlign w:val="center"/>
            <w:hideMark/>
          </w:tcPr>
          <w:p w:rsidR="003B6722" w:rsidRPr="00AE1F70" w:rsidRDefault="003B6722" w:rsidP="001B10D3">
            <w:pPr>
              <w:rPr>
                <w:color w:val="000000"/>
                <w:sz w:val="18"/>
                <w:szCs w:val="18"/>
              </w:rPr>
            </w:pPr>
          </w:p>
        </w:tc>
        <w:tc>
          <w:tcPr>
            <w:tcW w:w="106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6722" w:rsidRPr="00AE1F70" w:rsidRDefault="003B6722" w:rsidP="001B10D3">
            <w:pPr>
              <w:jc w:val="center"/>
              <w:rPr>
                <w:color w:val="000000"/>
                <w:sz w:val="18"/>
                <w:szCs w:val="18"/>
              </w:rPr>
            </w:pPr>
            <w:r w:rsidRPr="00AE1F70">
              <w:rPr>
                <w:color w:val="000000"/>
                <w:sz w:val="18"/>
                <w:szCs w:val="18"/>
              </w:rPr>
              <w:t>всего</w:t>
            </w:r>
          </w:p>
        </w:tc>
        <w:tc>
          <w:tcPr>
            <w:tcW w:w="1673" w:type="pct"/>
            <w:gridSpan w:val="4"/>
            <w:tcBorders>
              <w:top w:val="single" w:sz="4" w:space="0" w:color="000000"/>
              <w:left w:val="nil"/>
              <w:bottom w:val="single" w:sz="4" w:space="0" w:color="000000"/>
              <w:right w:val="single" w:sz="4" w:space="0" w:color="000000"/>
            </w:tcBorders>
            <w:shd w:val="clear" w:color="auto" w:fill="auto"/>
            <w:vAlign w:val="center"/>
            <w:hideMark/>
          </w:tcPr>
          <w:p w:rsidR="003B6722" w:rsidRPr="00AE1F70" w:rsidRDefault="003B6722" w:rsidP="001B10D3">
            <w:pPr>
              <w:jc w:val="center"/>
              <w:rPr>
                <w:color w:val="000000"/>
                <w:sz w:val="18"/>
                <w:szCs w:val="18"/>
              </w:rPr>
            </w:pPr>
            <w:r w:rsidRPr="00AE1F70">
              <w:rPr>
                <w:color w:val="000000"/>
                <w:sz w:val="18"/>
                <w:szCs w:val="18"/>
              </w:rPr>
              <w:t>в том числе задолженность</w:t>
            </w:r>
          </w:p>
        </w:tc>
      </w:tr>
      <w:tr w:rsidR="003B6722" w:rsidRPr="00AE1F70" w:rsidTr="001B10D3">
        <w:trPr>
          <w:trHeight w:val="765"/>
        </w:trPr>
        <w:tc>
          <w:tcPr>
            <w:tcW w:w="1966" w:type="pct"/>
            <w:gridSpan w:val="2"/>
            <w:vMerge/>
            <w:tcBorders>
              <w:top w:val="single" w:sz="4" w:space="0" w:color="000000"/>
              <w:left w:val="single" w:sz="4" w:space="0" w:color="000000"/>
              <w:bottom w:val="single" w:sz="4" w:space="0" w:color="000000"/>
              <w:right w:val="single" w:sz="4" w:space="0" w:color="000000"/>
            </w:tcBorders>
            <w:vAlign w:val="center"/>
            <w:hideMark/>
          </w:tcPr>
          <w:p w:rsidR="003B6722" w:rsidRPr="00AE1F70" w:rsidRDefault="003B6722" w:rsidP="001B10D3">
            <w:pPr>
              <w:rPr>
                <w:color w:val="000000"/>
                <w:sz w:val="18"/>
                <w:szCs w:val="18"/>
              </w:rPr>
            </w:pPr>
          </w:p>
        </w:tc>
        <w:tc>
          <w:tcPr>
            <w:tcW w:w="297" w:type="pct"/>
            <w:gridSpan w:val="2"/>
            <w:vMerge/>
            <w:tcBorders>
              <w:top w:val="single" w:sz="4" w:space="0" w:color="000000"/>
              <w:left w:val="single" w:sz="4" w:space="0" w:color="000000"/>
              <w:bottom w:val="single" w:sz="4" w:space="0" w:color="000000"/>
              <w:right w:val="single" w:sz="4" w:space="0" w:color="000000"/>
            </w:tcBorders>
            <w:vAlign w:val="center"/>
            <w:hideMark/>
          </w:tcPr>
          <w:p w:rsidR="003B6722" w:rsidRPr="00AE1F70" w:rsidRDefault="003B6722" w:rsidP="001B10D3">
            <w:pPr>
              <w:rPr>
                <w:color w:val="000000"/>
                <w:sz w:val="18"/>
                <w:szCs w:val="18"/>
              </w:rPr>
            </w:pPr>
          </w:p>
        </w:tc>
        <w:tc>
          <w:tcPr>
            <w:tcW w:w="1064" w:type="pct"/>
            <w:gridSpan w:val="2"/>
            <w:vMerge/>
            <w:tcBorders>
              <w:top w:val="single" w:sz="4" w:space="0" w:color="000000"/>
              <w:left w:val="single" w:sz="4" w:space="0" w:color="000000"/>
              <w:bottom w:val="single" w:sz="4" w:space="0" w:color="000000"/>
              <w:right w:val="single" w:sz="4" w:space="0" w:color="000000"/>
            </w:tcBorders>
            <w:vAlign w:val="center"/>
            <w:hideMark/>
          </w:tcPr>
          <w:p w:rsidR="003B6722" w:rsidRPr="00AE1F70" w:rsidRDefault="003B6722" w:rsidP="001B10D3">
            <w:pPr>
              <w:rPr>
                <w:color w:val="000000"/>
                <w:sz w:val="18"/>
                <w:szCs w:val="18"/>
              </w:rPr>
            </w:pPr>
          </w:p>
        </w:tc>
        <w:tc>
          <w:tcPr>
            <w:tcW w:w="523" w:type="pct"/>
            <w:tcBorders>
              <w:top w:val="nil"/>
              <w:left w:val="nil"/>
              <w:bottom w:val="single" w:sz="4" w:space="0" w:color="000000"/>
              <w:right w:val="nil"/>
            </w:tcBorders>
            <w:shd w:val="clear" w:color="auto" w:fill="auto"/>
            <w:vAlign w:val="center"/>
            <w:hideMark/>
          </w:tcPr>
          <w:p w:rsidR="003B6722" w:rsidRPr="00AE1F70" w:rsidRDefault="003B6722" w:rsidP="001B10D3">
            <w:pPr>
              <w:jc w:val="center"/>
              <w:rPr>
                <w:color w:val="000000"/>
                <w:sz w:val="18"/>
                <w:szCs w:val="18"/>
              </w:rPr>
            </w:pPr>
            <w:r w:rsidRPr="00AE1F70">
              <w:rPr>
                <w:color w:val="000000"/>
                <w:sz w:val="18"/>
                <w:szCs w:val="18"/>
              </w:rPr>
              <w:t>подтвержденная дебиторами</w:t>
            </w:r>
          </w:p>
        </w:tc>
        <w:tc>
          <w:tcPr>
            <w:tcW w:w="803" w:type="pct"/>
            <w:tcBorders>
              <w:top w:val="nil"/>
              <w:left w:val="single" w:sz="4" w:space="0" w:color="000000"/>
              <w:bottom w:val="single" w:sz="4" w:space="0" w:color="000000"/>
              <w:right w:val="single" w:sz="4" w:space="0" w:color="000000"/>
            </w:tcBorders>
            <w:shd w:val="clear" w:color="auto" w:fill="auto"/>
            <w:vAlign w:val="center"/>
            <w:hideMark/>
          </w:tcPr>
          <w:p w:rsidR="003B6722" w:rsidRPr="00AE1F70" w:rsidRDefault="003B6722" w:rsidP="001B10D3">
            <w:pPr>
              <w:jc w:val="center"/>
              <w:rPr>
                <w:color w:val="000000"/>
                <w:sz w:val="18"/>
                <w:szCs w:val="18"/>
              </w:rPr>
            </w:pPr>
            <w:r w:rsidRPr="00AE1F70">
              <w:rPr>
                <w:color w:val="000000"/>
                <w:sz w:val="18"/>
                <w:szCs w:val="18"/>
              </w:rPr>
              <w:t xml:space="preserve"> не подтвержденная дебиторами</w:t>
            </w:r>
          </w:p>
        </w:tc>
        <w:tc>
          <w:tcPr>
            <w:tcW w:w="346" w:type="pct"/>
            <w:gridSpan w:val="2"/>
            <w:tcBorders>
              <w:top w:val="single" w:sz="4" w:space="0" w:color="000000"/>
              <w:left w:val="nil"/>
              <w:bottom w:val="single" w:sz="4" w:space="0" w:color="000000"/>
              <w:right w:val="single" w:sz="4" w:space="0" w:color="000000"/>
            </w:tcBorders>
            <w:shd w:val="clear" w:color="auto" w:fill="auto"/>
            <w:vAlign w:val="center"/>
            <w:hideMark/>
          </w:tcPr>
          <w:p w:rsidR="003B6722" w:rsidRPr="00AE1F70" w:rsidRDefault="003B6722" w:rsidP="001B10D3">
            <w:pPr>
              <w:jc w:val="center"/>
              <w:rPr>
                <w:color w:val="000000"/>
                <w:sz w:val="18"/>
                <w:szCs w:val="18"/>
              </w:rPr>
            </w:pPr>
            <w:r w:rsidRPr="00AE1F70">
              <w:rPr>
                <w:color w:val="000000"/>
                <w:sz w:val="18"/>
                <w:szCs w:val="18"/>
              </w:rPr>
              <w:t>с истекшим сроком исковой давности</w:t>
            </w:r>
          </w:p>
        </w:tc>
      </w:tr>
      <w:tr w:rsidR="003B6722" w:rsidRPr="00AE1F70" w:rsidTr="001B10D3">
        <w:trPr>
          <w:trHeight w:val="22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lastRenderedPageBreak/>
              <w:t>1</w:t>
            </w:r>
          </w:p>
        </w:tc>
        <w:tc>
          <w:tcPr>
            <w:tcW w:w="297" w:type="pct"/>
            <w:gridSpan w:val="2"/>
            <w:tcBorders>
              <w:top w:val="single" w:sz="4" w:space="0" w:color="000000"/>
              <w:left w:val="nil"/>
              <w:bottom w:val="single" w:sz="8" w:space="0" w:color="000000"/>
              <w:right w:val="single" w:sz="4"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2</w:t>
            </w:r>
          </w:p>
        </w:tc>
        <w:tc>
          <w:tcPr>
            <w:tcW w:w="1064" w:type="pct"/>
            <w:gridSpan w:val="2"/>
            <w:tcBorders>
              <w:top w:val="single" w:sz="4" w:space="0" w:color="000000"/>
              <w:left w:val="nil"/>
              <w:bottom w:val="single" w:sz="8" w:space="0" w:color="000000"/>
              <w:right w:val="single" w:sz="4"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3</w:t>
            </w:r>
          </w:p>
        </w:tc>
        <w:tc>
          <w:tcPr>
            <w:tcW w:w="523" w:type="pct"/>
            <w:tcBorders>
              <w:top w:val="nil"/>
              <w:left w:val="nil"/>
              <w:bottom w:val="single" w:sz="8" w:space="0" w:color="000000"/>
              <w:right w:val="nil"/>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4</w:t>
            </w:r>
          </w:p>
        </w:tc>
        <w:tc>
          <w:tcPr>
            <w:tcW w:w="803" w:type="pct"/>
            <w:tcBorders>
              <w:top w:val="nil"/>
              <w:left w:val="single" w:sz="4" w:space="0" w:color="000000"/>
              <w:bottom w:val="single" w:sz="8" w:space="0" w:color="000000"/>
              <w:right w:val="single" w:sz="4"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 </w:t>
            </w:r>
          </w:p>
        </w:tc>
        <w:tc>
          <w:tcPr>
            <w:tcW w:w="346" w:type="pct"/>
            <w:gridSpan w:val="2"/>
            <w:tcBorders>
              <w:top w:val="single" w:sz="4" w:space="0" w:color="000000"/>
              <w:left w:val="nil"/>
              <w:bottom w:val="single" w:sz="8" w:space="0" w:color="000000"/>
              <w:right w:val="single" w:sz="4" w:space="0" w:color="000000"/>
            </w:tcBorders>
            <w:shd w:val="clear" w:color="auto" w:fill="auto"/>
            <w:noWrap/>
            <w:vAlign w:val="center"/>
            <w:hideMark/>
          </w:tcPr>
          <w:p w:rsidR="003B6722" w:rsidRPr="00AE1F70" w:rsidRDefault="003B6722" w:rsidP="001B10D3">
            <w:pPr>
              <w:jc w:val="center"/>
              <w:rPr>
                <w:color w:val="000000"/>
                <w:sz w:val="18"/>
                <w:szCs w:val="18"/>
              </w:rPr>
            </w:pPr>
            <w:r w:rsidRPr="00AE1F70">
              <w:rPr>
                <w:color w:val="000000"/>
                <w:sz w:val="18"/>
                <w:szCs w:val="18"/>
              </w:rPr>
              <w:t>6</w:t>
            </w:r>
          </w:p>
        </w:tc>
      </w:tr>
      <w:tr w:rsidR="003B6722" w:rsidRPr="00AE1F70" w:rsidTr="001B10D3">
        <w:trPr>
          <w:trHeight w:val="46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Финансовые вложения (Депозитные счета в руб.)</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55,3</w:t>
            </w:r>
          </w:p>
        </w:tc>
        <w:tc>
          <w:tcPr>
            <w:tcW w:w="1064" w:type="pct"/>
            <w:gridSpan w:val="2"/>
            <w:tcBorders>
              <w:top w:val="single" w:sz="8"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55,3</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46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Финансовые вложения (Предоставленные займы)</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58,3</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58,3</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i/>
                <w:iCs/>
                <w:color w:val="000000"/>
                <w:sz w:val="18"/>
                <w:szCs w:val="18"/>
              </w:rPr>
            </w:pP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i/>
                <w:iCs/>
                <w:color w:val="000000"/>
                <w:sz w:val="18"/>
                <w:szCs w:val="18"/>
              </w:rPr>
            </w:pPr>
            <w:r w:rsidRPr="00AE1F70">
              <w:rPr>
                <w:i/>
                <w:iCs/>
                <w:color w:val="000000"/>
                <w:sz w:val="18"/>
                <w:szCs w:val="18"/>
              </w:rPr>
              <w:t> </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r>
      <w:tr w:rsidR="003B6722" w:rsidRPr="00AE1F70" w:rsidTr="001B10D3">
        <w:trPr>
          <w:trHeight w:val="46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Финансовые вложения (Приобретенные права)</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58,5</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r w:rsidRPr="00AE1F70">
              <w:rPr>
                <w:color w:val="000000"/>
                <w:sz w:val="18"/>
                <w:szCs w:val="18"/>
              </w:rPr>
              <w:t>ДК Канавинского района ОАО</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58,5</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i/>
                <w:iCs/>
                <w:color w:val="000000"/>
                <w:sz w:val="18"/>
                <w:szCs w:val="18"/>
              </w:rPr>
            </w:pPr>
            <w:r w:rsidRPr="00AE1F70">
              <w:rPr>
                <w:i/>
                <w:iCs/>
                <w:color w:val="000000"/>
                <w:sz w:val="18"/>
                <w:szCs w:val="18"/>
              </w:rPr>
              <w:t xml:space="preserve">  Цессия (Электроэнергия населению)</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i/>
                <w:iCs/>
                <w:color w:val="000000"/>
                <w:sz w:val="18"/>
                <w:szCs w:val="18"/>
              </w:rPr>
            </w:pPr>
            <w:r w:rsidRPr="00AE1F70">
              <w:rPr>
                <w:i/>
                <w:iCs/>
                <w:color w:val="000000"/>
                <w:sz w:val="18"/>
                <w:szCs w:val="18"/>
              </w:rPr>
              <w:t> </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Авансы выданные в руб.</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60,2</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r w:rsidRPr="00AE1F70">
              <w:rPr>
                <w:color w:val="000000"/>
                <w:sz w:val="18"/>
                <w:szCs w:val="18"/>
              </w:rPr>
              <w:t xml:space="preserve">АиФ </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60,2</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i/>
                <w:iCs/>
                <w:color w:val="000000"/>
                <w:sz w:val="18"/>
                <w:szCs w:val="18"/>
              </w:rPr>
            </w:pPr>
            <w:r w:rsidRPr="00AE1F70">
              <w:rPr>
                <w:i/>
                <w:iCs/>
                <w:color w:val="000000"/>
                <w:sz w:val="18"/>
                <w:szCs w:val="18"/>
              </w:rPr>
              <w:t xml:space="preserve">  Реклама</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i/>
                <w:iCs/>
                <w:color w:val="000000"/>
                <w:sz w:val="18"/>
                <w:szCs w:val="18"/>
              </w:rPr>
            </w:pPr>
            <w:r w:rsidRPr="00AE1F70">
              <w:rPr>
                <w:i/>
                <w:iCs/>
                <w:color w:val="000000"/>
                <w:sz w:val="18"/>
                <w:szCs w:val="18"/>
              </w:rPr>
              <w:t> </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Расч. с покуп. в руб.</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62,1</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r w:rsidRPr="00AE1F70">
              <w:rPr>
                <w:color w:val="000000"/>
                <w:sz w:val="18"/>
                <w:szCs w:val="18"/>
              </w:rPr>
              <w:t>Абашин А.А.</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62,1</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i/>
                <w:iCs/>
                <w:color w:val="000000"/>
                <w:sz w:val="18"/>
                <w:szCs w:val="18"/>
              </w:rPr>
            </w:pPr>
            <w:r w:rsidRPr="00AE1F70">
              <w:rPr>
                <w:i/>
                <w:iCs/>
                <w:color w:val="000000"/>
                <w:sz w:val="18"/>
                <w:szCs w:val="18"/>
              </w:rPr>
              <w:t xml:space="preserve">  Электроэнергия</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i/>
                <w:iCs/>
                <w:color w:val="000000"/>
                <w:sz w:val="18"/>
                <w:szCs w:val="18"/>
              </w:rPr>
            </w:pPr>
            <w:r w:rsidRPr="00AE1F70">
              <w:rPr>
                <w:i/>
                <w:iCs/>
                <w:color w:val="000000"/>
                <w:sz w:val="18"/>
                <w:szCs w:val="18"/>
              </w:rPr>
              <w:t> </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Расч. по тов. ком. в руб.</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62,4</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r w:rsidRPr="00AE1F70">
              <w:rPr>
                <w:color w:val="000000"/>
                <w:sz w:val="18"/>
                <w:szCs w:val="18"/>
              </w:rPr>
              <w:t>Абрамов А.М. ИП</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62,4</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i/>
                <w:iCs/>
                <w:color w:val="000000"/>
                <w:sz w:val="18"/>
                <w:szCs w:val="18"/>
              </w:rPr>
            </w:pPr>
            <w:r w:rsidRPr="00AE1F70">
              <w:rPr>
                <w:i/>
                <w:iCs/>
                <w:color w:val="000000"/>
                <w:sz w:val="18"/>
                <w:szCs w:val="18"/>
              </w:rPr>
              <w:t xml:space="preserve">  Теплоэнергия</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i/>
                <w:iCs/>
                <w:color w:val="000000"/>
                <w:sz w:val="18"/>
                <w:szCs w:val="18"/>
              </w:rPr>
            </w:pPr>
            <w:r w:rsidRPr="00AE1F70">
              <w:rPr>
                <w:i/>
                <w:iCs/>
                <w:color w:val="000000"/>
                <w:sz w:val="18"/>
                <w:szCs w:val="18"/>
              </w:rPr>
              <w:t> </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r w:rsidRPr="00AE1F70">
              <w:rPr>
                <w:color w:val="000000"/>
                <w:sz w:val="18"/>
                <w:szCs w:val="18"/>
              </w:rPr>
              <w:t>Автодеталь ООО</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62,4</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i/>
                <w:iCs/>
                <w:color w:val="000000"/>
                <w:sz w:val="18"/>
                <w:szCs w:val="18"/>
              </w:rPr>
            </w:pPr>
            <w:r w:rsidRPr="00AE1F70">
              <w:rPr>
                <w:i/>
                <w:iCs/>
                <w:color w:val="000000"/>
                <w:sz w:val="18"/>
                <w:szCs w:val="18"/>
              </w:rPr>
              <w:t xml:space="preserve">  Водопотребление и водоотведение</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i/>
                <w:iCs/>
                <w:color w:val="000000"/>
                <w:sz w:val="18"/>
                <w:szCs w:val="18"/>
              </w:rPr>
            </w:pPr>
            <w:r w:rsidRPr="00AE1F70">
              <w:rPr>
                <w:i/>
                <w:iCs/>
                <w:color w:val="000000"/>
                <w:sz w:val="18"/>
                <w:szCs w:val="18"/>
              </w:rPr>
              <w:t> </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Расч. по соц.страхованию</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69</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ТФОМС</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69.3.2</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Прочие</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70</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171"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174"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Расчеты в рублях</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71,1</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Прочие</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73,3</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Имущественное страхование</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76.1.1</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B6722" w:rsidRPr="00AE1F70" w:rsidRDefault="003B6722" w:rsidP="001B10D3">
            <w:pPr>
              <w:rPr>
                <w:color w:val="000000"/>
                <w:sz w:val="18"/>
                <w:szCs w:val="18"/>
              </w:rPr>
            </w:pPr>
            <w:r w:rsidRPr="00AE1F70">
              <w:rPr>
                <w:color w:val="000000"/>
                <w:sz w:val="18"/>
                <w:szCs w:val="18"/>
              </w:rPr>
              <w:t>Росгосстрах ООО</w:t>
            </w:r>
          </w:p>
        </w:tc>
        <w:tc>
          <w:tcPr>
            <w:tcW w:w="297"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76.1.1</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B6722" w:rsidRPr="00AE1F70" w:rsidRDefault="003B6722" w:rsidP="001B10D3">
            <w:pPr>
              <w:rPr>
                <w:i/>
                <w:iCs/>
                <w:color w:val="000000"/>
                <w:sz w:val="18"/>
                <w:szCs w:val="18"/>
              </w:rPr>
            </w:pPr>
            <w:r w:rsidRPr="00AE1F70">
              <w:rPr>
                <w:i/>
                <w:iCs/>
                <w:color w:val="000000"/>
                <w:sz w:val="18"/>
                <w:szCs w:val="18"/>
              </w:rPr>
              <w:t xml:space="preserve">  Договор страхования</w:t>
            </w:r>
          </w:p>
        </w:tc>
        <w:tc>
          <w:tcPr>
            <w:tcW w:w="297"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center"/>
              <w:rPr>
                <w:i/>
                <w:iCs/>
                <w:color w:val="000000"/>
                <w:sz w:val="18"/>
                <w:szCs w:val="18"/>
              </w:rPr>
            </w:pPr>
            <w:r w:rsidRPr="00AE1F70">
              <w:rPr>
                <w:i/>
                <w:iCs/>
                <w:color w:val="000000"/>
                <w:sz w:val="18"/>
                <w:szCs w:val="18"/>
              </w:rPr>
              <w:t> </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Страхов. на опл.мед.расх.</w:t>
            </w:r>
          </w:p>
        </w:tc>
        <w:tc>
          <w:tcPr>
            <w:tcW w:w="297"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76.1.3</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B6722" w:rsidRPr="00AE1F70" w:rsidRDefault="003B6722" w:rsidP="001B10D3">
            <w:pPr>
              <w:rPr>
                <w:color w:val="000000"/>
                <w:sz w:val="18"/>
                <w:szCs w:val="18"/>
              </w:rPr>
            </w:pPr>
          </w:p>
        </w:tc>
        <w:tc>
          <w:tcPr>
            <w:tcW w:w="297"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465"/>
        </w:trPr>
        <w:tc>
          <w:tcPr>
            <w:tcW w:w="1966"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B6722" w:rsidRPr="00AE1F70" w:rsidRDefault="003B6722" w:rsidP="001B10D3">
            <w:pPr>
              <w:rPr>
                <w:i/>
                <w:iCs/>
                <w:color w:val="000000"/>
                <w:sz w:val="18"/>
                <w:szCs w:val="18"/>
              </w:rPr>
            </w:pPr>
          </w:p>
        </w:tc>
        <w:tc>
          <w:tcPr>
            <w:tcW w:w="297"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center"/>
              <w:rPr>
                <w:i/>
                <w:iCs/>
                <w:color w:val="000000"/>
                <w:sz w:val="18"/>
                <w:szCs w:val="18"/>
              </w:rPr>
            </w:pP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Расчеты с дебиторами и кредиторами</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76,5</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r w:rsidRPr="00AE1F70">
              <w:rPr>
                <w:color w:val="000000"/>
                <w:sz w:val="18"/>
                <w:szCs w:val="18"/>
              </w:rPr>
              <w:t>Автозавод ГАЗ ООО</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76,5</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i/>
                <w:iCs/>
                <w:color w:val="000000"/>
                <w:sz w:val="18"/>
                <w:szCs w:val="18"/>
              </w:rPr>
            </w:pPr>
            <w:r w:rsidRPr="00AE1F70">
              <w:rPr>
                <w:i/>
                <w:iCs/>
                <w:color w:val="000000"/>
                <w:sz w:val="18"/>
                <w:szCs w:val="18"/>
              </w:rPr>
              <w:lastRenderedPageBreak/>
              <w:t xml:space="preserve">  Водопотребление и водоотведение</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i/>
                <w:iCs/>
                <w:color w:val="000000"/>
                <w:sz w:val="18"/>
                <w:szCs w:val="18"/>
              </w:rPr>
            </w:pPr>
            <w:r w:rsidRPr="00AE1F70">
              <w:rPr>
                <w:i/>
                <w:iCs/>
                <w:color w:val="000000"/>
                <w:sz w:val="18"/>
                <w:szCs w:val="18"/>
              </w:rPr>
              <w:t> </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803" w:type="pct"/>
            <w:tcBorders>
              <w:top w:val="nil"/>
              <w:left w:val="single" w:sz="4" w:space="0" w:color="000000"/>
              <w:bottom w:val="single" w:sz="4" w:space="0" w:color="000000"/>
              <w:right w:val="nil"/>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c>
          <w:tcPr>
            <w:tcW w:w="346"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AE1F70" w:rsidRDefault="003B6722" w:rsidP="001B10D3">
            <w:pPr>
              <w:jc w:val="right"/>
              <w:rPr>
                <w:i/>
                <w:iCs/>
                <w:color w:val="000000"/>
                <w:sz w:val="18"/>
                <w:szCs w:val="18"/>
              </w:rPr>
            </w:pPr>
            <w:r w:rsidRPr="00AE1F70">
              <w:rPr>
                <w:i/>
                <w:i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b/>
                <w:bCs/>
                <w:color w:val="000000"/>
                <w:sz w:val="18"/>
                <w:szCs w:val="18"/>
              </w:rPr>
            </w:pPr>
            <w:r w:rsidRPr="00AE1F70">
              <w:rPr>
                <w:b/>
                <w:bCs/>
                <w:color w:val="000000"/>
                <w:sz w:val="18"/>
                <w:szCs w:val="18"/>
              </w:rPr>
              <w:t>Прочие</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b/>
                <w:bCs/>
                <w:color w:val="000000"/>
                <w:sz w:val="18"/>
                <w:szCs w:val="18"/>
              </w:rPr>
            </w:pPr>
            <w:r w:rsidRPr="00AE1F70">
              <w:rPr>
                <w:b/>
                <w:bCs/>
                <w:color w:val="000000"/>
                <w:sz w:val="18"/>
                <w:szCs w:val="18"/>
              </w:rPr>
              <w:t>76.АВ</w:t>
            </w:r>
          </w:p>
        </w:tc>
        <w:tc>
          <w:tcPr>
            <w:tcW w:w="1064" w:type="pct"/>
            <w:gridSpan w:val="2"/>
            <w:tcBorders>
              <w:top w:val="single" w:sz="4" w:space="0" w:color="000000"/>
              <w:left w:val="nil"/>
              <w:bottom w:val="single" w:sz="4" w:space="0" w:color="000000"/>
              <w:right w:val="single" w:sz="4" w:space="0" w:color="000000"/>
            </w:tcBorders>
            <w:shd w:val="clear" w:color="000000" w:fill="FFFFFF"/>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b/>
                <w:bCs/>
                <w:color w:val="000000"/>
                <w:sz w:val="18"/>
                <w:szCs w:val="18"/>
              </w:rPr>
            </w:pPr>
            <w:r w:rsidRPr="00AE1F70">
              <w:rPr>
                <w:b/>
                <w:bCs/>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r w:rsidRPr="00AE1F70">
              <w:rPr>
                <w:color w:val="000000"/>
                <w:sz w:val="18"/>
                <w:szCs w:val="18"/>
              </w:rPr>
              <w:t>4 на 4 Нижний Новгород ООО</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76.АВ</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AE1F70" w:rsidRDefault="003B6722" w:rsidP="001B10D3">
            <w:pPr>
              <w:rPr>
                <w:color w:val="000000"/>
                <w:sz w:val="18"/>
                <w:szCs w:val="18"/>
              </w:rPr>
            </w:pPr>
            <w:r w:rsidRPr="00AE1F70">
              <w:rPr>
                <w:color w:val="000000"/>
                <w:sz w:val="18"/>
                <w:szCs w:val="18"/>
              </w:rPr>
              <w:t>Абанькин Н.В.</w:t>
            </w:r>
          </w:p>
        </w:tc>
        <w:tc>
          <w:tcPr>
            <w:tcW w:w="297"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center"/>
              <w:rPr>
                <w:color w:val="000000"/>
                <w:sz w:val="18"/>
                <w:szCs w:val="18"/>
              </w:rPr>
            </w:pPr>
            <w:r w:rsidRPr="00AE1F70">
              <w:rPr>
                <w:color w:val="000000"/>
                <w:sz w:val="18"/>
                <w:szCs w:val="18"/>
              </w:rPr>
              <w:t>76.АВ</w:t>
            </w:r>
          </w:p>
        </w:tc>
        <w:tc>
          <w:tcPr>
            <w:tcW w:w="1064"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523" w:type="pct"/>
            <w:tcBorders>
              <w:top w:val="nil"/>
              <w:left w:val="nil"/>
              <w:bottom w:val="single" w:sz="4" w:space="0" w:color="000000"/>
              <w:right w:val="nil"/>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803" w:type="pct"/>
            <w:tcBorders>
              <w:top w:val="nil"/>
              <w:left w:val="single" w:sz="4" w:space="0" w:color="000000"/>
              <w:bottom w:val="single" w:sz="4" w:space="0" w:color="000000"/>
              <w:right w:val="single" w:sz="4"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c>
          <w:tcPr>
            <w:tcW w:w="346"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AE1F70" w:rsidRDefault="003B6722" w:rsidP="001B10D3">
            <w:pPr>
              <w:jc w:val="right"/>
              <w:rPr>
                <w:color w:val="000000"/>
                <w:sz w:val="18"/>
                <w:szCs w:val="18"/>
              </w:rPr>
            </w:pPr>
            <w:r w:rsidRPr="00AE1F70">
              <w:rPr>
                <w:color w:val="000000"/>
                <w:sz w:val="18"/>
                <w:szCs w:val="18"/>
              </w:rPr>
              <w:t> </w:t>
            </w:r>
          </w:p>
        </w:tc>
      </w:tr>
      <w:tr w:rsidR="003B6722" w:rsidRPr="00AE1F70" w:rsidTr="001B10D3">
        <w:trPr>
          <w:trHeight w:val="255"/>
        </w:trPr>
        <w:tc>
          <w:tcPr>
            <w:tcW w:w="984" w:type="pct"/>
            <w:tcBorders>
              <w:top w:val="nil"/>
              <w:left w:val="nil"/>
              <w:bottom w:val="nil"/>
              <w:right w:val="nil"/>
            </w:tcBorders>
            <w:shd w:val="clear" w:color="auto" w:fill="auto"/>
            <w:noWrap/>
            <w:hideMark/>
          </w:tcPr>
          <w:p w:rsidR="003B6722" w:rsidRPr="00AE1F70" w:rsidRDefault="003B6722" w:rsidP="001B10D3">
            <w:pPr>
              <w:rPr>
                <w:color w:val="000000"/>
                <w:sz w:val="18"/>
                <w:szCs w:val="18"/>
              </w:rPr>
            </w:pPr>
          </w:p>
        </w:tc>
        <w:tc>
          <w:tcPr>
            <w:tcW w:w="982" w:type="pct"/>
            <w:tcBorders>
              <w:top w:val="nil"/>
              <w:left w:val="nil"/>
              <w:bottom w:val="nil"/>
              <w:right w:val="nil"/>
            </w:tcBorders>
            <w:shd w:val="clear" w:color="auto" w:fill="auto"/>
            <w:noWrap/>
            <w:vAlign w:val="bottom"/>
            <w:hideMark/>
          </w:tcPr>
          <w:p w:rsidR="003B6722" w:rsidRPr="00AE1F70" w:rsidRDefault="003B6722" w:rsidP="001B10D3">
            <w:pPr>
              <w:rPr>
                <w:color w:val="000000"/>
                <w:sz w:val="18"/>
                <w:szCs w:val="18"/>
              </w:rPr>
            </w:pPr>
          </w:p>
        </w:tc>
        <w:tc>
          <w:tcPr>
            <w:tcW w:w="297" w:type="pct"/>
            <w:gridSpan w:val="2"/>
            <w:tcBorders>
              <w:top w:val="single" w:sz="8" w:space="0" w:color="000000"/>
              <w:left w:val="nil"/>
              <w:bottom w:val="nil"/>
              <w:right w:val="single" w:sz="4" w:space="0" w:color="000000"/>
            </w:tcBorders>
            <w:shd w:val="clear" w:color="auto" w:fill="auto"/>
            <w:noWrap/>
            <w:hideMark/>
          </w:tcPr>
          <w:p w:rsidR="003B6722" w:rsidRPr="00AE1F70" w:rsidRDefault="003B6722" w:rsidP="001B10D3">
            <w:pPr>
              <w:jc w:val="right"/>
              <w:rPr>
                <w:b/>
                <w:bCs/>
                <w:color w:val="000000"/>
                <w:sz w:val="18"/>
                <w:szCs w:val="18"/>
              </w:rPr>
            </w:pPr>
            <w:r w:rsidRPr="00AE1F70">
              <w:rPr>
                <w:b/>
                <w:bCs/>
                <w:color w:val="000000"/>
                <w:sz w:val="18"/>
                <w:szCs w:val="18"/>
              </w:rPr>
              <w:t xml:space="preserve">Итого </w:t>
            </w:r>
          </w:p>
        </w:tc>
        <w:tc>
          <w:tcPr>
            <w:tcW w:w="1064" w:type="pct"/>
            <w:gridSpan w:val="2"/>
            <w:tcBorders>
              <w:top w:val="single" w:sz="8" w:space="0" w:color="000000"/>
              <w:left w:val="nil"/>
              <w:bottom w:val="single" w:sz="4" w:space="0" w:color="000000"/>
              <w:right w:val="single" w:sz="4" w:space="0" w:color="000000"/>
            </w:tcBorders>
            <w:shd w:val="clear" w:color="000000" w:fill="FFFFFF"/>
            <w:noWrap/>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523" w:type="pct"/>
            <w:tcBorders>
              <w:top w:val="single" w:sz="8" w:space="0" w:color="000000"/>
              <w:left w:val="nil"/>
              <w:bottom w:val="single" w:sz="4" w:space="0" w:color="000000"/>
              <w:right w:val="nil"/>
            </w:tcBorders>
            <w:shd w:val="clear" w:color="auto" w:fill="auto"/>
            <w:noWrap/>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803" w:type="pct"/>
            <w:tcBorders>
              <w:top w:val="single" w:sz="8" w:space="0" w:color="000000"/>
              <w:left w:val="single" w:sz="4" w:space="0" w:color="000000"/>
              <w:bottom w:val="single" w:sz="4" w:space="0" w:color="000000"/>
              <w:right w:val="nil"/>
            </w:tcBorders>
            <w:shd w:val="clear" w:color="auto" w:fill="auto"/>
            <w:noWrap/>
            <w:hideMark/>
          </w:tcPr>
          <w:p w:rsidR="003B6722" w:rsidRPr="00AE1F70" w:rsidRDefault="003B6722" w:rsidP="001B10D3">
            <w:pPr>
              <w:jc w:val="right"/>
              <w:rPr>
                <w:b/>
                <w:bCs/>
                <w:color w:val="000000"/>
                <w:sz w:val="18"/>
                <w:szCs w:val="18"/>
              </w:rPr>
            </w:pPr>
            <w:r w:rsidRPr="00AE1F70">
              <w:rPr>
                <w:b/>
                <w:bCs/>
                <w:color w:val="000000"/>
                <w:sz w:val="18"/>
                <w:szCs w:val="18"/>
              </w:rPr>
              <w:t> </w:t>
            </w:r>
          </w:p>
        </w:tc>
        <w:tc>
          <w:tcPr>
            <w:tcW w:w="346" w:type="pct"/>
            <w:gridSpan w:val="2"/>
            <w:tcBorders>
              <w:top w:val="single" w:sz="8" w:space="0" w:color="000000"/>
              <w:left w:val="single" w:sz="4" w:space="0" w:color="000000"/>
              <w:bottom w:val="single" w:sz="4" w:space="0" w:color="000000"/>
              <w:right w:val="single" w:sz="4" w:space="0" w:color="000000"/>
            </w:tcBorders>
            <w:shd w:val="clear" w:color="auto" w:fill="auto"/>
            <w:noWrap/>
            <w:hideMark/>
          </w:tcPr>
          <w:p w:rsidR="003B6722" w:rsidRPr="00AE1F70" w:rsidRDefault="003B6722" w:rsidP="001B10D3">
            <w:pPr>
              <w:jc w:val="right"/>
              <w:rPr>
                <w:color w:val="000000"/>
                <w:sz w:val="18"/>
                <w:szCs w:val="18"/>
              </w:rPr>
            </w:pPr>
            <w:r w:rsidRPr="00AE1F70">
              <w:rPr>
                <w:color w:val="000000"/>
                <w:sz w:val="18"/>
                <w:szCs w:val="18"/>
              </w:rPr>
              <w:t> </w:t>
            </w:r>
          </w:p>
        </w:tc>
      </w:tr>
    </w:tbl>
    <w:p w:rsidR="003B6722" w:rsidRDefault="003B6722" w:rsidP="003B6722">
      <w:pPr>
        <w:pStyle w:val="a5"/>
      </w:pPr>
    </w:p>
    <w:tbl>
      <w:tblPr>
        <w:tblW w:w="5000" w:type="pct"/>
        <w:tblLook w:val="04A0" w:firstRow="1" w:lastRow="0" w:firstColumn="1" w:lastColumn="0" w:noHBand="0" w:noVBand="1"/>
      </w:tblPr>
      <w:tblGrid>
        <w:gridCol w:w="3266"/>
        <w:gridCol w:w="1567"/>
        <w:gridCol w:w="795"/>
        <w:gridCol w:w="532"/>
        <w:gridCol w:w="1937"/>
        <w:gridCol w:w="2310"/>
        <w:gridCol w:w="2123"/>
        <w:gridCol w:w="1088"/>
        <w:gridCol w:w="1168"/>
      </w:tblGrid>
      <w:tr w:rsidR="003B6722" w:rsidRPr="00C56541" w:rsidTr="001B10D3">
        <w:trPr>
          <w:trHeight w:val="300"/>
        </w:trPr>
        <w:tc>
          <w:tcPr>
            <w:tcW w:w="1634" w:type="pct"/>
            <w:gridSpan w:val="2"/>
            <w:tcBorders>
              <w:top w:val="nil"/>
              <w:left w:val="nil"/>
              <w:bottom w:val="nil"/>
              <w:right w:val="nil"/>
            </w:tcBorders>
            <w:shd w:val="clear" w:color="auto" w:fill="auto"/>
            <w:noWrap/>
            <w:vAlign w:val="bottom"/>
            <w:hideMark/>
          </w:tcPr>
          <w:p w:rsidR="003B6722" w:rsidRPr="00C56541" w:rsidRDefault="003B6722" w:rsidP="001B10D3">
            <w:pPr>
              <w:rPr>
                <w:color w:val="000000"/>
                <w:sz w:val="18"/>
                <w:szCs w:val="18"/>
              </w:rPr>
            </w:pPr>
            <w:r w:rsidRPr="00C56541">
              <w:rPr>
                <w:color w:val="000000"/>
                <w:sz w:val="18"/>
                <w:szCs w:val="18"/>
              </w:rPr>
              <w:t>2.  По кредиторской задолженности</w:t>
            </w:r>
          </w:p>
        </w:tc>
        <w:tc>
          <w:tcPr>
            <w:tcW w:w="269" w:type="pct"/>
            <w:tcBorders>
              <w:top w:val="nil"/>
              <w:left w:val="nil"/>
              <w:bottom w:val="nil"/>
              <w:right w:val="nil"/>
            </w:tcBorders>
            <w:shd w:val="clear" w:color="auto" w:fill="auto"/>
            <w:noWrap/>
            <w:vAlign w:val="bottom"/>
            <w:hideMark/>
          </w:tcPr>
          <w:p w:rsidR="003B6722" w:rsidRPr="00C56541" w:rsidRDefault="003B6722" w:rsidP="001B10D3">
            <w:pPr>
              <w:rPr>
                <w:color w:val="000000"/>
                <w:sz w:val="18"/>
                <w:szCs w:val="18"/>
              </w:rPr>
            </w:pPr>
          </w:p>
        </w:tc>
        <w:tc>
          <w:tcPr>
            <w:tcW w:w="180" w:type="pct"/>
            <w:tcBorders>
              <w:top w:val="nil"/>
              <w:left w:val="nil"/>
              <w:bottom w:val="nil"/>
              <w:right w:val="nil"/>
            </w:tcBorders>
            <w:shd w:val="clear" w:color="auto" w:fill="auto"/>
            <w:noWrap/>
            <w:vAlign w:val="bottom"/>
            <w:hideMark/>
          </w:tcPr>
          <w:p w:rsidR="003B6722" w:rsidRPr="00C56541" w:rsidRDefault="003B6722" w:rsidP="001B10D3">
            <w:pPr>
              <w:rPr>
                <w:color w:val="000000"/>
                <w:sz w:val="18"/>
                <w:szCs w:val="18"/>
              </w:rPr>
            </w:pPr>
          </w:p>
        </w:tc>
        <w:tc>
          <w:tcPr>
            <w:tcW w:w="655" w:type="pct"/>
            <w:tcBorders>
              <w:top w:val="nil"/>
              <w:left w:val="nil"/>
              <w:bottom w:val="nil"/>
              <w:right w:val="nil"/>
            </w:tcBorders>
            <w:shd w:val="clear" w:color="auto" w:fill="auto"/>
            <w:noWrap/>
            <w:vAlign w:val="bottom"/>
            <w:hideMark/>
          </w:tcPr>
          <w:p w:rsidR="003B6722" w:rsidRPr="00C56541" w:rsidRDefault="003B6722" w:rsidP="001B10D3">
            <w:pPr>
              <w:rPr>
                <w:color w:val="000000"/>
                <w:sz w:val="18"/>
                <w:szCs w:val="18"/>
              </w:rPr>
            </w:pPr>
          </w:p>
        </w:tc>
        <w:tc>
          <w:tcPr>
            <w:tcW w:w="781" w:type="pct"/>
            <w:tcBorders>
              <w:top w:val="nil"/>
              <w:left w:val="nil"/>
              <w:bottom w:val="nil"/>
              <w:right w:val="nil"/>
            </w:tcBorders>
            <w:shd w:val="clear" w:color="auto" w:fill="auto"/>
            <w:noWrap/>
            <w:vAlign w:val="bottom"/>
            <w:hideMark/>
          </w:tcPr>
          <w:p w:rsidR="003B6722" w:rsidRPr="00C56541" w:rsidRDefault="003B6722" w:rsidP="001B10D3">
            <w:pPr>
              <w:rPr>
                <w:color w:val="000000"/>
                <w:sz w:val="18"/>
                <w:szCs w:val="18"/>
              </w:rPr>
            </w:pPr>
          </w:p>
        </w:tc>
        <w:tc>
          <w:tcPr>
            <w:tcW w:w="718" w:type="pct"/>
            <w:tcBorders>
              <w:top w:val="nil"/>
              <w:left w:val="nil"/>
              <w:bottom w:val="nil"/>
              <w:right w:val="nil"/>
            </w:tcBorders>
            <w:shd w:val="clear" w:color="auto" w:fill="auto"/>
            <w:noWrap/>
            <w:vAlign w:val="bottom"/>
            <w:hideMark/>
          </w:tcPr>
          <w:p w:rsidR="003B6722" w:rsidRPr="00C56541" w:rsidRDefault="003B6722" w:rsidP="001B10D3">
            <w:pPr>
              <w:jc w:val="right"/>
              <w:rPr>
                <w:color w:val="000000"/>
                <w:sz w:val="18"/>
                <w:szCs w:val="18"/>
              </w:rPr>
            </w:pPr>
          </w:p>
        </w:tc>
        <w:tc>
          <w:tcPr>
            <w:tcW w:w="368" w:type="pct"/>
            <w:tcBorders>
              <w:top w:val="nil"/>
              <w:left w:val="nil"/>
              <w:bottom w:val="nil"/>
              <w:right w:val="nil"/>
            </w:tcBorders>
            <w:shd w:val="clear" w:color="auto" w:fill="auto"/>
            <w:noWrap/>
            <w:vAlign w:val="bottom"/>
            <w:hideMark/>
          </w:tcPr>
          <w:p w:rsidR="003B6722" w:rsidRPr="00C56541" w:rsidRDefault="003B6722" w:rsidP="001B10D3">
            <w:pPr>
              <w:rPr>
                <w:color w:val="000000"/>
                <w:sz w:val="18"/>
                <w:szCs w:val="18"/>
              </w:rPr>
            </w:pPr>
          </w:p>
        </w:tc>
        <w:tc>
          <w:tcPr>
            <w:tcW w:w="395" w:type="pct"/>
            <w:tcBorders>
              <w:top w:val="nil"/>
              <w:left w:val="nil"/>
              <w:bottom w:val="nil"/>
              <w:right w:val="nil"/>
            </w:tcBorders>
            <w:shd w:val="clear" w:color="auto" w:fill="auto"/>
            <w:noWrap/>
            <w:vAlign w:val="bottom"/>
            <w:hideMark/>
          </w:tcPr>
          <w:p w:rsidR="003B6722" w:rsidRPr="00C56541" w:rsidRDefault="003B6722" w:rsidP="001B10D3">
            <w:pPr>
              <w:rPr>
                <w:color w:val="000000"/>
                <w:sz w:val="18"/>
                <w:szCs w:val="18"/>
              </w:rPr>
            </w:pPr>
          </w:p>
        </w:tc>
      </w:tr>
      <w:tr w:rsidR="003B6722" w:rsidRPr="00C56541" w:rsidTr="001B10D3">
        <w:trPr>
          <w:trHeight w:val="75"/>
        </w:trPr>
        <w:tc>
          <w:tcPr>
            <w:tcW w:w="1104" w:type="pct"/>
            <w:tcBorders>
              <w:top w:val="nil"/>
              <w:left w:val="nil"/>
              <w:bottom w:val="single" w:sz="4" w:space="0" w:color="000000"/>
              <w:right w:val="nil"/>
            </w:tcBorders>
            <w:shd w:val="clear" w:color="auto" w:fill="auto"/>
            <w:noWrap/>
            <w:hideMark/>
          </w:tcPr>
          <w:p w:rsidR="003B6722" w:rsidRPr="00C56541" w:rsidRDefault="003B6722" w:rsidP="001B10D3">
            <w:pPr>
              <w:rPr>
                <w:color w:val="000000"/>
                <w:sz w:val="18"/>
                <w:szCs w:val="18"/>
              </w:rPr>
            </w:pPr>
            <w:r w:rsidRPr="00C56541">
              <w:rPr>
                <w:color w:val="000000"/>
                <w:sz w:val="18"/>
                <w:szCs w:val="18"/>
              </w:rPr>
              <w:t> </w:t>
            </w:r>
          </w:p>
        </w:tc>
        <w:tc>
          <w:tcPr>
            <w:tcW w:w="530" w:type="pct"/>
            <w:tcBorders>
              <w:top w:val="nil"/>
              <w:left w:val="nil"/>
              <w:bottom w:val="nil"/>
              <w:right w:val="nil"/>
            </w:tcBorders>
            <w:shd w:val="clear" w:color="auto" w:fill="auto"/>
            <w:noWrap/>
            <w:vAlign w:val="bottom"/>
            <w:hideMark/>
          </w:tcPr>
          <w:p w:rsidR="003B6722" w:rsidRPr="00C56541" w:rsidRDefault="003B6722" w:rsidP="001B10D3">
            <w:pPr>
              <w:rPr>
                <w:color w:val="000000"/>
                <w:sz w:val="18"/>
                <w:szCs w:val="18"/>
              </w:rPr>
            </w:pPr>
          </w:p>
        </w:tc>
        <w:tc>
          <w:tcPr>
            <w:tcW w:w="269" w:type="pct"/>
            <w:tcBorders>
              <w:top w:val="nil"/>
              <w:left w:val="nil"/>
              <w:bottom w:val="single" w:sz="4" w:space="0" w:color="000000"/>
              <w:right w:val="nil"/>
            </w:tcBorders>
            <w:shd w:val="clear" w:color="auto" w:fill="auto"/>
            <w:noWrap/>
            <w:hideMark/>
          </w:tcPr>
          <w:p w:rsidR="003B6722" w:rsidRPr="00C56541" w:rsidRDefault="003B6722" w:rsidP="001B10D3">
            <w:pPr>
              <w:rPr>
                <w:color w:val="000000"/>
                <w:sz w:val="18"/>
                <w:szCs w:val="18"/>
              </w:rPr>
            </w:pPr>
            <w:r w:rsidRPr="00C56541">
              <w:rPr>
                <w:color w:val="000000"/>
                <w:sz w:val="18"/>
                <w:szCs w:val="18"/>
              </w:rPr>
              <w:t> </w:t>
            </w:r>
          </w:p>
        </w:tc>
        <w:tc>
          <w:tcPr>
            <w:tcW w:w="180" w:type="pct"/>
            <w:tcBorders>
              <w:top w:val="nil"/>
              <w:left w:val="nil"/>
              <w:bottom w:val="single" w:sz="4" w:space="0" w:color="000000"/>
              <w:right w:val="nil"/>
            </w:tcBorders>
            <w:shd w:val="clear" w:color="auto" w:fill="auto"/>
            <w:noWrap/>
            <w:hideMark/>
          </w:tcPr>
          <w:p w:rsidR="003B6722" w:rsidRPr="00C56541" w:rsidRDefault="003B6722" w:rsidP="001B10D3">
            <w:pPr>
              <w:rPr>
                <w:color w:val="000000"/>
                <w:sz w:val="18"/>
                <w:szCs w:val="18"/>
              </w:rPr>
            </w:pPr>
            <w:r w:rsidRPr="00C56541">
              <w:rPr>
                <w:color w:val="000000"/>
                <w:sz w:val="18"/>
                <w:szCs w:val="18"/>
              </w:rPr>
              <w:t> </w:t>
            </w:r>
          </w:p>
        </w:tc>
        <w:tc>
          <w:tcPr>
            <w:tcW w:w="655" w:type="pct"/>
            <w:tcBorders>
              <w:top w:val="nil"/>
              <w:left w:val="nil"/>
              <w:bottom w:val="nil"/>
              <w:right w:val="nil"/>
            </w:tcBorders>
            <w:shd w:val="clear" w:color="auto" w:fill="auto"/>
            <w:noWrap/>
            <w:vAlign w:val="bottom"/>
            <w:hideMark/>
          </w:tcPr>
          <w:p w:rsidR="003B6722" w:rsidRPr="00C56541" w:rsidRDefault="003B6722" w:rsidP="001B10D3">
            <w:pPr>
              <w:rPr>
                <w:color w:val="000000"/>
                <w:sz w:val="18"/>
                <w:szCs w:val="18"/>
              </w:rPr>
            </w:pPr>
          </w:p>
        </w:tc>
        <w:tc>
          <w:tcPr>
            <w:tcW w:w="781" w:type="pct"/>
            <w:tcBorders>
              <w:top w:val="nil"/>
              <w:left w:val="nil"/>
              <w:bottom w:val="single" w:sz="4" w:space="0" w:color="000000"/>
              <w:right w:val="nil"/>
            </w:tcBorders>
            <w:shd w:val="clear" w:color="auto" w:fill="auto"/>
            <w:noWrap/>
            <w:hideMark/>
          </w:tcPr>
          <w:p w:rsidR="003B6722" w:rsidRPr="00C56541" w:rsidRDefault="003B6722" w:rsidP="001B10D3">
            <w:pPr>
              <w:rPr>
                <w:color w:val="000000"/>
                <w:sz w:val="18"/>
                <w:szCs w:val="18"/>
              </w:rPr>
            </w:pPr>
            <w:r w:rsidRPr="00C56541">
              <w:rPr>
                <w:color w:val="000000"/>
                <w:sz w:val="18"/>
                <w:szCs w:val="18"/>
              </w:rPr>
              <w:t> </w:t>
            </w:r>
          </w:p>
        </w:tc>
        <w:tc>
          <w:tcPr>
            <w:tcW w:w="718" w:type="pct"/>
            <w:tcBorders>
              <w:top w:val="nil"/>
              <w:left w:val="nil"/>
              <w:bottom w:val="single" w:sz="4" w:space="0" w:color="000000"/>
              <w:right w:val="nil"/>
            </w:tcBorders>
            <w:shd w:val="clear" w:color="auto" w:fill="auto"/>
            <w:noWrap/>
            <w:hideMark/>
          </w:tcPr>
          <w:p w:rsidR="003B6722" w:rsidRPr="00C56541" w:rsidRDefault="003B6722" w:rsidP="001B10D3">
            <w:pPr>
              <w:rPr>
                <w:color w:val="000000"/>
                <w:sz w:val="18"/>
                <w:szCs w:val="18"/>
              </w:rPr>
            </w:pPr>
            <w:r w:rsidRPr="00C56541">
              <w:rPr>
                <w:color w:val="000000"/>
                <w:sz w:val="18"/>
                <w:szCs w:val="18"/>
              </w:rPr>
              <w:t> </w:t>
            </w:r>
          </w:p>
        </w:tc>
        <w:tc>
          <w:tcPr>
            <w:tcW w:w="368" w:type="pct"/>
            <w:tcBorders>
              <w:top w:val="nil"/>
              <w:left w:val="nil"/>
              <w:bottom w:val="single" w:sz="4" w:space="0" w:color="000000"/>
              <w:right w:val="nil"/>
            </w:tcBorders>
            <w:shd w:val="clear" w:color="auto" w:fill="auto"/>
            <w:noWrap/>
            <w:hideMark/>
          </w:tcPr>
          <w:p w:rsidR="003B6722" w:rsidRPr="00C56541" w:rsidRDefault="003B6722" w:rsidP="001B10D3">
            <w:pPr>
              <w:rPr>
                <w:color w:val="000000"/>
                <w:sz w:val="18"/>
                <w:szCs w:val="18"/>
              </w:rPr>
            </w:pPr>
            <w:r w:rsidRPr="00C56541">
              <w:rPr>
                <w:color w:val="000000"/>
                <w:sz w:val="18"/>
                <w:szCs w:val="18"/>
              </w:rPr>
              <w:t> </w:t>
            </w:r>
          </w:p>
        </w:tc>
        <w:tc>
          <w:tcPr>
            <w:tcW w:w="395" w:type="pct"/>
            <w:tcBorders>
              <w:top w:val="nil"/>
              <w:left w:val="nil"/>
              <w:bottom w:val="single" w:sz="4" w:space="0" w:color="000000"/>
              <w:right w:val="nil"/>
            </w:tcBorders>
            <w:shd w:val="clear" w:color="auto" w:fill="auto"/>
            <w:noWrap/>
            <w:hideMark/>
          </w:tcPr>
          <w:p w:rsidR="003B6722" w:rsidRPr="00C56541" w:rsidRDefault="003B6722" w:rsidP="001B10D3">
            <w:pPr>
              <w:rPr>
                <w:color w:val="000000"/>
                <w:sz w:val="18"/>
                <w:szCs w:val="18"/>
              </w:rPr>
            </w:pPr>
            <w:r w:rsidRPr="00C56541">
              <w:rPr>
                <w:color w:val="000000"/>
                <w:sz w:val="18"/>
                <w:szCs w:val="18"/>
              </w:rPr>
              <w:t> </w:t>
            </w:r>
          </w:p>
        </w:tc>
      </w:tr>
      <w:tr w:rsidR="003B6722" w:rsidRPr="00C56541" w:rsidTr="001B10D3">
        <w:trPr>
          <w:trHeight w:val="255"/>
        </w:trPr>
        <w:tc>
          <w:tcPr>
            <w:tcW w:w="1634" w:type="pct"/>
            <w:gridSpan w:val="2"/>
            <w:vMerge w:val="restart"/>
            <w:tcBorders>
              <w:top w:val="single" w:sz="4" w:space="0" w:color="000000"/>
              <w:left w:val="single" w:sz="4" w:space="0" w:color="000000"/>
              <w:bottom w:val="nil"/>
              <w:right w:val="nil"/>
            </w:tcBorders>
            <w:shd w:val="clear" w:color="auto" w:fill="auto"/>
            <w:vAlign w:val="center"/>
            <w:hideMark/>
          </w:tcPr>
          <w:p w:rsidR="003B6722" w:rsidRPr="00C56541" w:rsidRDefault="003B6722" w:rsidP="001B10D3">
            <w:pPr>
              <w:jc w:val="center"/>
              <w:rPr>
                <w:color w:val="000000"/>
                <w:sz w:val="18"/>
                <w:szCs w:val="18"/>
              </w:rPr>
            </w:pPr>
            <w:r w:rsidRPr="00C56541">
              <w:rPr>
                <w:color w:val="000000"/>
                <w:sz w:val="18"/>
                <w:szCs w:val="18"/>
              </w:rPr>
              <w:t>Наименование счета бухгалтерского учета и кредитора</w:t>
            </w:r>
          </w:p>
        </w:tc>
        <w:tc>
          <w:tcPr>
            <w:tcW w:w="449"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6722" w:rsidRPr="00C56541" w:rsidRDefault="003B6722" w:rsidP="001B10D3">
            <w:pPr>
              <w:jc w:val="center"/>
              <w:rPr>
                <w:color w:val="000000"/>
                <w:sz w:val="18"/>
                <w:szCs w:val="18"/>
              </w:rPr>
            </w:pPr>
            <w:r w:rsidRPr="00C56541">
              <w:rPr>
                <w:color w:val="000000"/>
                <w:sz w:val="18"/>
                <w:szCs w:val="18"/>
              </w:rPr>
              <w:t>Номер счета</w:t>
            </w:r>
          </w:p>
        </w:tc>
        <w:tc>
          <w:tcPr>
            <w:tcW w:w="2917" w:type="pct"/>
            <w:gridSpan w:val="5"/>
            <w:tcBorders>
              <w:top w:val="single" w:sz="4" w:space="0" w:color="000000"/>
              <w:left w:val="nil"/>
              <w:bottom w:val="single" w:sz="4" w:space="0" w:color="000000"/>
              <w:right w:val="single" w:sz="4" w:space="0" w:color="000000"/>
            </w:tcBorders>
            <w:shd w:val="clear" w:color="auto" w:fill="auto"/>
            <w:vAlign w:val="center"/>
            <w:hideMark/>
          </w:tcPr>
          <w:p w:rsidR="003B6722" w:rsidRPr="00C56541" w:rsidRDefault="003B6722" w:rsidP="001B10D3">
            <w:pPr>
              <w:jc w:val="center"/>
              <w:rPr>
                <w:color w:val="000000"/>
                <w:sz w:val="18"/>
                <w:szCs w:val="18"/>
              </w:rPr>
            </w:pPr>
            <w:r w:rsidRPr="00C56541">
              <w:rPr>
                <w:color w:val="000000"/>
                <w:sz w:val="18"/>
                <w:szCs w:val="18"/>
              </w:rPr>
              <w:t>Сумма по балансу, руб. коп.</w:t>
            </w:r>
          </w:p>
        </w:tc>
      </w:tr>
      <w:tr w:rsidR="003B6722" w:rsidRPr="00C56541" w:rsidTr="001B10D3">
        <w:trPr>
          <w:trHeight w:val="255"/>
        </w:trPr>
        <w:tc>
          <w:tcPr>
            <w:tcW w:w="1634" w:type="pct"/>
            <w:gridSpan w:val="2"/>
            <w:vMerge/>
            <w:tcBorders>
              <w:top w:val="single" w:sz="4" w:space="0" w:color="000000"/>
              <w:left w:val="single" w:sz="4" w:space="0" w:color="000000"/>
              <w:bottom w:val="nil"/>
              <w:right w:val="nil"/>
            </w:tcBorders>
            <w:vAlign w:val="center"/>
            <w:hideMark/>
          </w:tcPr>
          <w:p w:rsidR="003B6722" w:rsidRPr="00C56541" w:rsidRDefault="003B6722" w:rsidP="001B10D3">
            <w:pPr>
              <w:rPr>
                <w:color w:val="000000"/>
                <w:sz w:val="18"/>
                <w:szCs w:val="18"/>
              </w:rPr>
            </w:pPr>
          </w:p>
        </w:tc>
        <w:tc>
          <w:tcPr>
            <w:tcW w:w="449" w:type="pct"/>
            <w:gridSpan w:val="2"/>
            <w:vMerge/>
            <w:tcBorders>
              <w:top w:val="single" w:sz="4" w:space="0" w:color="000000"/>
              <w:left w:val="single" w:sz="4" w:space="0" w:color="000000"/>
              <w:bottom w:val="single" w:sz="4" w:space="0" w:color="000000"/>
              <w:right w:val="single" w:sz="4" w:space="0" w:color="000000"/>
            </w:tcBorders>
            <w:vAlign w:val="center"/>
            <w:hideMark/>
          </w:tcPr>
          <w:p w:rsidR="003B6722" w:rsidRPr="00C56541" w:rsidRDefault="003B6722" w:rsidP="001B10D3">
            <w:pPr>
              <w:rPr>
                <w:color w:val="000000"/>
                <w:sz w:val="18"/>
                <w:szCs w:val="18"/>
              </w:rPr>
            </w:pPr>
          </w:p>
        </w:tc>
        <w:tc>
          <w:tcPr>
            <w:tcW w:w="655" w:type="pct"/>
            <w:vMerge w:val="restart"/>
            <w:tcBorders>
              <w:top w:val="nil"/>
              <w:left w:val="single" w:sz="4" w:space="0" w:color="000000"/>
              <w:bottom w:val="single" w:sz="4" w:space="0" w:color="000000"/>
              <w:right w:val="single" w:sz="4" w:space="0" w:color="000000"/>
            </w:tcBorders>
            <w:shd w:val="clear" w:color="auto" w:fill="auto"/>
            <w:vAlign w:val="center"/>
            <w:hideMark/>
          </w:tcPr>
          <w:p w:rsidR="003B6722" w:rsidRPr="00C56541" w:rsidRDefault="003B6722" w:rsidP="001B10D3">
            <w:pPr>
              <w:jc w:val="center"/>
              <w:rPr>
                <w:color w:val="000000"/>
                <w:sz w:val="18"/>
                <w:szCs w:val="18"/>
              </w:rPr>
            </w:pPr>
            <w:r w:rsidRPr="00C56541">
              <w:rPr>
                <w:color w:val="000000"/>
                <w:sz w:val="18"/>
                <w:szCs w:val="18"/>
              </w:rPr>
              <w:t>всего</w:t>
            </w:r>
          </w:p>
        </w:tc>
        <w:tc>
          <w:tcPr>
            <w:tcW w:w="2262" w:type="pct"/>
            <w:gridSpan w:val="4"/>
            <w:tcBorders>
              <w:top w:val="single" w:sz="4" w:space="0" w:color="000000"/>
              <w:left w:val="nil"/>
              <w:bottom w:val="single" w:sz="4" w:space="0" w:color="000000"/>
              <w:right w:val="single" w:sz="4" w:space="0" w:color="000000"/>
            </w:tcBorders>
            <w:shd w:val="clear" w:color="auto" w:fill="auto"/>
            <w:vAlign w:val="center"/>
            <w:hideMark/>
          </w:tcPr>
          <w:p w:rsidR="003B6722" w:rsidRPr="00C56541" w:rsidRDefault="003B6722" w:rsidP="001B10D3">
            <w:pPr>
              <w:jc w:val="center"/>
              <w:rPr>
                <w:color w:val="000000"/>
                <w:sz w:val="18"/>
                <w:szCs w:val="18"/>
              </w:rPr>
            </w:pPr>
            <w:r w:rsidRPr="00C56541">
              <w:rPr>
                <w:color w:val="000000"/>
                <w:sz w:val="18"/>
                <w:szCs w:val="18"/>
              </w:rPr>
              <w:t>в том числе задолженность</w:t>
            </w:r>
          </w:p>
        </w:tc>
      </w:tr>
      <w:tr w:rsidR="003B6722" w:rsidRPr="00C56541" w:rsidTr="001B10D3">
        <w:trPr>
          <w:trHeight w:val="915"/>
        </w:trPr>
        <w:tc>
          <w:tcPr>
            <w:tcW w:w="1634" w:type="pct"/>
            <w:gridSpan w:val="2"/>
            <w:vMerge/>
            <w:tcBorders>
              <w:top w:val="single" w:sz="4" w:space="0" w:color="000000"/>
              <w:left w:val="single" w:sz="4" w:space="0" w:color="000000"/>
              <w:bottom w:val="nil"/>
              <w:right w:val="nil"/>
            </w:tcBorders>
            <w:vAlign w:val="center"/>
            <w:hideMark/>
          </w:tcPr>
          <w:p w:rsidR="003B6722" w:rsidRPr="00C56541" w:rsidRDefault="003B6722" w:rsidP="001B10D3">
            <w:pPr>
              <w:rPr>
                <w:color w:val="000000"/>
                <w:sz w:val="18"/>
                <w:szCs w:val="18"/>
              </w:rPr>
            </w:pPr>
          </w:p>
        </w:tc>
        <w:tc>
          <w:tcPr>
            <w:tcW w:w="449" w:type="pct"/>
            <w:gridSpan w:val="2"/>
            <w:vMerge/>
            <w:tcBorders>
              <w:top w:val="single" w:sz="4" w:space="0" w:color="000000"/>
              <w:left w:val="single" w:sz="4" w:space="0" w:color="000000"/>
              <w:bottom w:val="single" w:sz="4" w:space="0" w:color="000000"/>
              <w:right w:val="single" w:sz="4" w:space="0" w:color="000000"/>
            </w:tcBorders>
            <w:vAlign w:val="center"/>
            <w:hideMark/>
          </w:tcPr>
          <w:p w:rsidR="003B6722" w:rsidRPr="00C56541" w:rsidRDefault="003B6722" w:rsidP="001B10D3">
            <w:pPr>
              <w:rPr>
                <w:color w:val="000000"/>
                <w:sz w:val="18"/>
                <w:szCs w:val="18"/>
              </w:rPr>
            </w:pPr>
          </w:p>
        </w:tc>
        <w:tc>
          <w:tcPr>
            <w:tcW w:w="655" w:type="pct"/>
            <w:vMerge/>
            <w:tcBorders>
              <w:top w:val="nil"/>
              <w:left w:val="single" w:sz="4" w:space="0" w:color="000000"/>
              <w:bottom w:val="single" w:sz="4" w:space="0" w:color="000000"/>
              <w:right w:val="single" w:sz="4" w:space="0" w:color="000000"/>
            </w:tcBorders>
            <w:vAlign w:val="center"/>
            <w:hideMark/>
          </w:tcPr>
          <w:p w:rsidR="003B6722" w:rsidRPr="00C56541" w:rsidRDefault="003B6722" w:rsidP="001B10D3">
            <w:pPr>
              <w:rPr>
                <w:color w:val="000000"/>
                <w:sz w:val="18"/>
                <w:szCs w:val="18"/>
              </w:rPr>
            </w:pPr>
          </w:p>
        </w:tc>
        <w:tc>
          <w:tcPr>
            <w:tcW w:w="781" w:type="pct"/>
            <w:tcBorders>
              <w:top w:val="nil"/>
              <w:left w:val="nil"/>
              <w:bottom w:val="single" w:sz="4" w:space="0" w:color="000000"/>
              <w:right w:val="single" w:sz="4" w:space="0" w:color="000000"/>
            </w:tcBorders>
            <w:shd w:val="clear" w:color="auto" w:fill="auto"/>
            <w:vAlign w:val="center"/>
            <w:hideMark/>
          </w:tcPr>
          <w:p w:rsidR="003B6722" w:rsidRPr="00C56541" w:rsidRDefault="003B6722" w:rsidP="001B10D3">
            <w:pPr>
              <w:jc w:val="center"/>
              <w:rPr>
                <w:color w:val="000000"/>
                <w:sz w:val="18"/>
                <w:szCs w:val="18"/>
              </w:rPr>
            </w:pPr>
            <w:r w:rsidRPr="00C56541">
              <w:rPr>
                <w:color w:val="000000"/>
                <w:sz w:val="18"/>
                <w:szCs w:val="18"/>
              </w:rPr>
              <w:t>подтвержденная кредиторами</w:t>
            </w:r>
          </w:p>
        </w:tc>
        <w:tc>
          <w:tcPr>
            <w:tcW w:w="718" w:type="pct"/>
            <w:tcBorders>
              <w:top w:val="nil"/>
              <w:left w:val="nil"/>
              <w:bottom w:val="single" w:sz="4" w:space="0" w:color="000000"/>
              <w:right w:val="single" w:sz="4" w:space="0" w:color="000000"/>
            </w:tcBorders>
            <w:shd w:val="clear" w:color="auto" w:fill="auto"/>
            <w:vAlign w:val="center"/>
            <w:hideMark/>
          </w:tcPr>
          <w:p w:rsidR="003B6722" w:rsidRPr="00C56541" w:rsidRDefault="003B6722" w:rsidP="001B10D3">
            <w:pPr>
              <w:jc w:val="center"/>
              <w:rPr>
                <w:color w:val="000000"/>
                <w:sz w:val="18"/>
                <w:szCs w:val="18"/>
              </w:rPr>
            </w:pPr>
            <w:r w:rsidRPr="00C56541">
              <w:rPr>
                <w:color w:val="000000"/>
                <w:sz w:val="18"/>
                <w:szCs w:val="18"/>
              </w:rPr>
              <w:t>не подтвержденная кредиторами</w:t>
            </w:r>
          </w:p>
        </w:tc>
        <w:tc>
          <w:tcPr>
            <w:tcW w:w="763" w:type="pct"/>
            <w:gridSpan w:val="2"/>
            <w:tcBorders>
              <w:top w:val="single" w:sz="4" w:space="0" w:color="000000"/>
              <w:left w:val="nil"/>
              <w:bottom w:val="single" w:sz="4" w:space="0" w:color="000000"/>
              <w:right w:val="single" w:sz="4" w:space="0" w:color="000000"/>
            </w:tcBorders>
            <w:shd w:val="clear" w:color="auto" w:fill="auto"/>
            <w:vAlign w:val="center"/>
            <w:hideMark/>
          </w:tcPr>
          <w:p w:rsidR="003B6722" w:rsidRPr="00C56541" w:rsidRDefault="003B6722" w:rsidP="001B10D3">
            <w:pPr>
              <w:jc w:val="center"/>
              <w:rPr>
                <w:color w:val="000000"/>
                <w:sz w:val="18"/>
                <w:szCs w:val="18"/>
              </w:rPr>
            </w:pPr>
            <w:r w:rsidRPr="00C56541">
              <w:rPr>
                <w:color w:val="000000"/>
                <w:sz w:val="18"/>
                <w:szCs w:val="18"/>
              </w:rPr>
              <w:t>с истекшим сроком исковой давности</w:t>
            </w:r>
          </w:p>
        </w:tc>
      </w:tr>
      <w:tr w:rsidR="003B6722" w:rsidRPr="00C56541" w:rsidTr="001B10D3">
        <w:trPr>
          <w:trHeight w:val="255"/>
        </w:trPr>
        <w:tc>
          <w:tcPr>
            <w:tcW w:w="163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B6722" w:rsidRPr="00C56541" w:rsidRDefault="003B6722" w:rsidP="001B10D3">
            <w:pPr>
              <w:jc w:val="center"/>
              <w:rPr>
                <w:color w:val="000000"/>
                <w:sz w:val="18"/>
                <w:szCs w:val="18"/>
              </w:rPr>
            </w:pPr>
            <w:r w:rsidRPr="00C56541">
              <w:rPr>
                <w:color w:val="000000"/>
                <w:sz w:val="18"/>
                <w:szCs w:val="18"/>
              </w:rPr>
              <w:t>1</w:t>
            </w:r>
          </w:p>
        </w:tc>
        <w:tc>
          <w:tcPr>
            <w:tcW w:w="449" w:type="pct"/>
            <w:gridSpan w:val="2"/>
            <w:tcBorders>
              <w:top w:val="single" w:sz="4" w:space="0" w:color="000000"/>
              <w:left w:val="nil"/>
              <w:bottom w:val="single" w:sz="8" w:space="0" w:color="000000"/>
              <w:right w:val="single" w:sz="4" w:space="0" w:color="000000"/>
            </w:tcBorders>
            <w:shd w:val="clear" w:color="auto" w:fill="auto"/>
            <w:noWrap/>
            <w:vAlign w:val="center"/>
            <w:hideMark/>
          </w:tcPr>
          <w:p w:rsidR="003B6722" w:rsidRPr="00C56541" w:rsidRDefault="003B6722" w:rsidP="001B10D3">
            <w:pPr>
              <w:jc w:val="center"/>
              <w:rPr>
                <w:color w:val="000000"/>
                <w:sz w:val="18"/>
                <w:szCs w:val="18"/>
              </w:rPr>
            </w:pPr>
            <w:r w:rsidRPr="00C56541">
              <w:rPr>
                <w:color w:val="000000"/>
                <w:sz w:val="18"/>
                <w:szCs w:val="18"/>
              </w:rPr>
              <w:t>2</w:t>
            </w:r>
          </w:p>
        </w:tc>
        <w:tc>
          <w:tcPr>
            <w:tcW w:w="655" w:type="pct"/>
            <w:tcBorders>
              <w:top w:val="nil"/>
              <w:left w:val="nil"/>
              <w:bottom w:val="single" w:sz="8" w:space="0" w:color="000000"/>
              <w:right w:val="single" w:sz="4" w:space="0" w:color="000000"/>
            </w:tcBorders>
            <w:shd w:val="clear" w:color="auto" w:fill="auto"/>
            <w:noWrap/>
            <w:vAlign w:val="center"/>
            <w:hideMark/>
          </w:tcPr>
          <w:p w:rsidR="003B6722" w:rsidRPr="00C56541" w:rsidRDefault="003B6722" w:rsidP="001B10D3">
            <w:pPr>
              <w:jc w:val="center"/>
              <w:rPr>
                <w:color w:val="000000"/>
                <w:sz w:val="18"/>
                <w:szCs w:val="18"/>
              </w:rPr>
            </w:pPr>
            <w:r w:rsidRPr="00C56541">
              <w:rPr>
                <w:color w:val="000000"/>
                <w:sz w:val="18"/>
                <w:szCs w:val="18"/>
              </w:rPr>
              <w:t>3</w:t>
            </w:r>
          </w:p>
        </w:tc>
        <w:tc>
          <w:tcPr>
            <w:tcW w:w="781" w:type="pct"/>
            <w:tcBorders>
              <w:top w:val="nil"/>
              <w:left w:val="nil"/>
              <w:bottom w:val="single" w:sz="8" w:space="0" w:color="000000"/>
              <w:right w:val="nil"/>
            </w:tcBorders>
            <w:shd w:val="clear" w:color="auto" w:fill="auto"/>
            <w:noWrap/>
            <w:vAlign w:val="center"/>
            <w:hideMark/>
          </w:tcPr>
          <w:p w:rsidR="003B6722" w:rsidRPr="00C56541" w:rsidRDefault="003B6722" w:rsidP="001B10D3">
            <w:pPr>
              <w:jc w:val="center"/>
              <w:rPr>
                <w:color w:val="000000"/>
                <w:sz w:val="18"/>
                <w:szCs w:val="18"/>
              </w:rPr>
            </w:pPr>
            <w:r w:rsidRPr="00C56541">
              <w:rPr>
                <w:color w:val="000000"/>
                <w:sz w:val="18"/>
                <w:szCs w:val="18"/>
              </w:rPr>
              <w:t>4</w:t>
            </w:r>
          </w:p>
        </w:tc>
        <w:tc>
          <w:tcPr>
            <w:tcW w:w="718" w:type="pct"/>
            <w:tcBorders>
              <w:top w:val="nil"/>
              <w:left w:val="single" w:sz="4" w:space="0" w:color="000000"/>
              <w:bottom w:val="single" w:sz="8" w:space="0" w:color="000000"/>
              <w:right w:val="single" w:sz="4" w:space="0" w:color="000000"/>
            </w:tcBorders>
            <w:shd w:val="clear" w:color="auto" w:fill="auto"/>
            <w:noWrap/>
            <w:vAlign w:val="center"/>
            <w:hideMark/>
          </w:tcPr>
          <w:p w:rsidR="003B6722" w:rsidRPr="00C56541" w:rsidRDefault="003B6722" w:rsidP="001B10D3">
            <w:pPr>
              <w:jc w:val="center"/>
              <w:rPr>
                <w:color w:val="000000"/>
                <w:sz w:val="18"/>
                <w:szCs w:val="18"/>
              </w:rPr>
            </w:pPr>
            <w:r w:rsidRPr="00C56541">
              <w:rPr>
                <w:color w:val="000000"/>
                <w:sz w:val="18"/>
                <w:szCs w:val="18"/>
              </w:rPr>
              <w:t>5</w:t>
            </w:r>
          </w:p>
        </w:tc>
        <w:tc>
          <w:tcPr>
            <w:tcW w:w="763" w:type="pct"/>
            <w:gridSpan w:val="2"/>
            <w:tcBorders>
              <w:top w:val="single" w:sz="4" w:space="0" w:color="000000"/>
              <w:left w:val="nil"/>
              <w:bottom w:val="single" w:sz="8" w:space="0" w:color="000000"/>
              <w:right w:val="single" w:sz="4" w:space="0" w:color="000000"/>
            </w:tcBorders>
            <w:shd w:val="clear" w:color="auto" w:fill="auto"/>
            <w:noWrap/>
            <w:vAlign w:val="center"/>
            <w:hideMark/>
          </w:tcPr>
          <w:p w:rsidR="003B6722" w:rsidRPr="00C56541" w:rsidRDefault="003B6722" w:rsidP="001B10D3">
            <w:pPr>
              <w:jc w:val="center"/>
              <w:rPr>
                <w:color w:val="000000"/>
                <w:sz w:val="18"/>
                <w:szCs w:val="18"/>
              </w:rPr>
            </w:pPr>
            <w:r w:rsidRPr="00C56541">
              <w:rPr>
                <w:color w:val="000000"/>
                <w:sz w:val="18"/>
                <w:szCs w:val="18"/>
              </w:rPr>
              <w:t>6</w:t>
            </w:r>
          </w:p>
        </w:tc>
      </w:tr>
      <w:tr w:rsidR="003B6722" w:rsidRPr="00C56541" w:rsidTr="001B10D3">
        <w:trPr>
          <w:trHeight w:val="255"/>
        </w:trPr>
        <w:tc>
          <w:tcPr>
            <w:tcW w:w="1634"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C56541" w:rsidRDefault="003B6722" w:rsidP="001B10D3">
            <w:pPr>
              <w:rPr>
                <w:b/>
                <w:bCs/>
                <w:color w:val="000000"/>
                <w:sz w:val="18"/>
                <w:szCs w:val="18"/>
              </w:rPr>
            </w:pPr>
            <w:r w:rsidRPr="00C56541">
              <w:rPr>
                <w:b/>
                <w:bCs/>
                <w:color w:val="000000"/>
                <w:sz w:val="18"/>
                <w:szCs w:val="18"/>
              </w:rPr>
              <w:t>Расч. с пост. в руб.</w:t>
            </w:r>
          </w:p>
        </w:tc>
        <w:tc>
          <w:tcPr>
            <w:tcW w:w="449"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C56541" w:rsidRDefault="003B6722" w:rsidP="001B10D3">
            <w:pPr>
              <w:jc w:val="center"/>
              <w:rPr>
                <w:b/>
                <w:bCs/>
                <w:color w:val="000000"/>
                <w:sz w:val="18"/>
                <w:szCs w:val="18"/>
              </w:rPr>
            </w:pPr>
            <w:r w:rsidRPr="00C56541">
              <w:rPr>
                <w:b/>
                <w:bCs/>
                <w:color w:val="000000"/>
                <w:sz w:val="18"/>
                <w:szCs w:val="18"/>
              </w:rPr>
              <w:t>60,1</w:t>
            </w:r>
          </w:p>
        </w:tc>
        <w:tc>
          <w:tcPr>
            <w:tcW w:w="655" w:type="pct"/>
            <w:tcBorders>
              <w:top w:val="single" w:sz="4" w:space="0" w:color="000000"/>
              <w:left w:val="nil"/>
              <w:bottom w:val="single" w:sz="4" w:space="0" w:color="000000"/>
              <w:right w:val="single" w:sz="4" w:space="0" w:color="000000"/>
            </w:tcBorders>
            <w:shd w:val="clear" w:color="auto" w:fill="auto"/>
            <w:noWrap/>
            <w:vAlign w:val="bottom"/>
            <w:hideMark/>
          </w:tcPr>
          <w:p w:rsidR="003B6722" w:rsidRPr="00C56541" w:rsidRDefault="003B6722" w:rsidP="001B10D3">
            <w:pPr>
              <w:jc w:val="right"/>
              <w:rPr>
                <w:b/>
                <w:bCs/>
                <w:color w:val="000000"/>
                <w:sz w:val="18"/>
                <w:szCs w:val="18"/>
              </w:rPr>
            </w:pPr>
          </w:p>
        </w:tc>
        <w:tc>
          <w:tcPr>
            <w:tcW w:w="781" w:type="pct"/>
            <w:tcBorders>
              <w:top w:val="single" w:sz="4" w:space="0" w:color="000000"/>
              <w:left w:val="nil"/>
              <w:bottom w:val="single" w:sz="4" w:space="0" w:color="000000"/>
              <w:right w:val="single" w:sz="4" w:space="0" w:color="000000"/>
            </w:tcBorders>
            <w:shd w:val="clear" w:color="auto" w:fill="auto"/>
            <w:noWrap/>
            <w:vAlign w:val="bottom"/>
            <w:hideMark/>
          </w:tcPr>
          <w:p w:rsidR="003B6722" w:rsidRPr="00C56541" w:rsidRDefault="003B6722" w:rsidP="001B10D3">
            <w:pPr>
              <w:jc w:val="right"/>
              <w:rPr>
                <w:b/>
                <w:bCs/>
                <w:color w:val="000000"/>
                <w:sz w:val="18"/>
                <w:szCs w:val="18"/>
              </w:rPr>
            </w:pPr>
          </w:p>
        </w:tc>
        <w:tc>
          <w:tcPr>
            <w:tcW w:w="718" w:type="pct"/>
            <w:tcBorders>
              <w:top w:val="single" w:sz="4" w:space="0" w:color="000000"/>
              <w:left w:val="nil"/>
              <w:bottom w:val="single" w:sz="4" w:space="0" w:color="000000"/>
              <w:right w:val="single" w:sz="4" w:space="0" w:color="000000"/>
            </w:tcBorders>
            <w:shd w:val="clear" w:color="auto" w:fill="auto"/>
            <w:noWrap/>
            <w:vAlign w:val="bottom"/>
            <w:hideMark/>
          </w:tcPr>
          <w:p w:rsidR="003B6722" w:rsidRPr="00C56541" w:rsidRDefault="003B6722" w:rsidP="001B10D3">
            <w:pPr>
              <w:jc w:val="right"/>
              <w:rPr>
                <w:b/>
                <w:bCs/>
                <w:color w:val="000000"/>
                <w:sz w:val="18"/>
                <w:szCs w:val="18"/>
              </w:rPr>
            </w:pPr>
          </w:p>
        </w:tc>
        <w:tc>
          <w:tcPr>
            <w:tcW w:w="763"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C56541" w:rsidRDefault="003B6722" w:rsidP="001B10D3">
            <w:pPr>
              <w:jc w:val="right"/>
              <w:rPr>
                <w:b/>
                <w:bCs/>
                <w:color w:val="000000"/>
                <w:sz w:val="18"/>
                <w:szCs w:val="18"/>
              </w:rPr>
            </w:pPr>
            <w:r w:rsidRPr="00C56541">
              <w:rPr>
                <w:b/>
                <w:bCs/>
                <w:color w:val="000000"/>
                <w:sz w:val="18"/>
                <w:szCs w:val="18"/>
              </w:rPr>
              <w:t xml:space="preserve"> </w:t>
            </w:r>
          </w:p>
        </w:tc>
      </w:tr>
      <w:tr w:rsidR="003B6722" w:rsidRPr="00C56541" w:rsidTr="001B10D3">
        <w:trPr>
          <w:trHeight w:val="255"/>
        </w:trPr>
        <w:tc>
          <w:tcPr>
            <w:tcW w:w="1634"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C56541" w:rsidRDefault="003B6722" w:rsidP="001B10D3">
            <w:pPr>
              <w:rPr>
                <w:b/>
                <w:bCs/>
                <w:color w:val="000000"/>
                <w:sz w:val="18"/>
                <w:szCs w:val="18"/>
              </w:rPr>
            </w:pPr>
            <w:r w:rsidRPr="00C56541">
              <w:rPr>
                <w:b/>
                <w:bCs/>
                <w:color w:val="000000"/>
                <w:sz w:val="18"/>
                <w:szCs w:val="18"/>
              </w:rPr>
              <w:t>Авансы получ. в руб.</w:t>
            </w:r>
          </w:p>
        </w:tc>
        <w:tc>
          <w:tcPr>
            <w:tcW w:w="449"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C56541" w:rsidRDefault="003B6722" w:rsidP="001B10D3">
            <w:pPr>
              <w:jc w:val="center"/>
              <w:rPr>
                <w:b/>
                <w:bCs/>
                <w:color w:val="000000"/>
                <w:sz w:val="18"/>
                <w:szCs w:val="18"/>
              </w:rPr>
            </w:pPr>
            <w:r w:rsidRPr="00C56541">
              <w:rPr>
                <w:b/>
                <w:bCs/>
                <w:color w:val="000000"/>
                <w:sz w:val="18"/>
                <w:szCs w:val="18"/>
              </w:rPr>
              <w:t>62,2</w:t>
            </w:r>
          </w:p>
        </w:tc>
        <w:tc>
          <w:tcPr>
            <w:tcW w:w="655" w:type="pct"/>
            <w:tcBorders>
              <w:top w:val="nil"/>
              <w:left w:val="nil"/>
              <w:bottom w:val="single" w:sz="4" w:space="0" w:color="000000"/>
              <w:right w:val="single" w:sz="4" w:space="0" w:color="000000"/>
            </w:tcBorders>
            <w:shd w:val="clear" w:color="auto" w:fill="auto"/>
            <w:noWrap/>
            <w:vAlign w:val="bottom"/>
            <w:hideMark/>
          </w:tcPr>
          <w:p w:rsidR="003B6722" w:rsidRPr="00C56541" w:rsidRDefault="003B6722" w:rsidP="001B10D3">
            <w:pPr>
              <w:jc w:val="right"/>
              <w:rPr>
                <w:b/>
                <w:bCs/>
                <w:color w:val="000000"/>
                <w:sz w:val="18"/>
                <w:szCs w:val="18"/>
              </w:rPr>
            </w:pPr>
          </w:p>
        </w:tc>
        <w:tc>
          <w:tcPr>
            <w:tcW w:w="781" w:type="pct"/>
            <w:tcBorders>
              <w:top w:val="nil"/>
              <w:left w:val="nil"/>
              <w:bottom w:val="single" w:sz="4" w:space="0" w:color="000000"/>
              <w:right w:val="single" w:sz="4" w:space="0" w:color="000000"/>
            </w:tcBorders>
            <w:shd w:val="clear" w:color="auto" w:fill="auto"/>
            <w:noWrap/>
            <w:vAlign w:val="bottom"/>
            <w:hideMark/>
          </w:tcPr>
          <w:p w:rsidR="003B6722" w:rsidRPr="00C56541" w:rsidRDefault="003B6722" w:rsidP="001B10D3">
            <w:pPr>
              <w:jc w:val="right"/>
              <w:rPr>
                <w:b/>
                <w:bCs/>
                <w:color w:val="000000"/>
                <w:sz w:val="18"/>
                <w:szCs w:val="18"/>
              </w:rPr>
            </w:pPr>
          </w:p>
        </w:tc>
        <w:tc>
          <w:tcPr>
            <w:tcW w:w="718" w:type="pct"/>
            <w:tcBorders>
              <w:top w:val="nil"/>
              <w:left w:val="nil"/>
              <w:bottom w:val="single" w:sz="4" w:space="0" w:color="000000"/>
              <w:right w:val="single" w:sz="4" w:space="0" w:color="000000"/>
            </w:tcBorders>
            <w:shd w:val="clear" w:color="auto" w:fill="auto"/>
            <w:noWrap/>
            <w:vAlign w:val="bottom"/>
            <w:hideMark/>
          </w:tcPr>
          <w:p w:rsidR="003B6722" w:rsidRPr="00C56541" w:rsidRDefault="003B6722" w:rsidP="001B10D3">
            <w:pPr>
              <w:jc w:val="right"/>
              <w:rPr>
                <w:b/>
                <w:bCs/>
                <w:color w:val="000000"/>
                <w:sz w:val="18"/>
                <w:szCs w:val="18"/>
              </w:rPr>
            </w:pPr>
          </w:p>
        </w:tc>
        <w:tc>
          <w:tcPr>
            <w:tcW w:w="763" w:type="pct"/>
            <w:gridSpan w:val="2"/>
            <w:tcBorders>
              <w:top w:val="single" w:sz="4" w:space="0" w:color="000000"/>
              <w:left w:val="nil"/>
              <w:bottom w:val="single" w:sz="4" w:space="0" w:color="000000"/>
              <w:right w:val="single" w:sz="8" w:space="0" w:color="000000"/>
            </w:tcBorders>
            <w:shd w:val="clear" w:color="auto" w:fill="auto"/>
            <w:noWrap/>
            <w:vAlign w:val="bottom"/>
            <w:hideMark/>
          </w:tcPr>
          <w:p w:rsidR="003B6722" w:rsidRPr="00C56541" w:rsidRDefault="003B6722" w:rsidP="001B10D3">
            <w:pPr>
              <w:jc w:val="right"/>
              <w:rPr>
                <w:b/>
                <w:bCs/>
                <w:color w:val="000000"/>
                <w:sz w:val="18"/>
                <w:szCs w:val="18"/>
              </w:rPr>
            </w:pPr>
            <w:r w:rsidRPr="00C56541">
              <w:rPr>
                <w:b/>
                <w:bCs/>
                <w:color w:val="000000"/>
                <w:sz w:val="18"/>
                <w:szCs w:val="18"/>
              </w:rPr>
              <w:t xml:space="preserve"> </w:t>
            </w:r>
          </w:p>
        </w:tc>
      </w:tr>
      <w:tr w:rsidR="003B6722" w:rsidRPr="00C56541" w:rsidTr="001B10D3">
        <w:trPr>
          <w:trHeight w:val="255"/>
        </w:trPr>
        <w:tc>
          <w:tcPr>
            <w:tcW w:w="1634"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C56541" w:rsidRDefault="003B6722" w:rsidP="001B10D3">
            <w:pPr>
              <w:rPr>
                <w:color w:val="000000"/>
                <w:sz w:val="18"/>
                <w:szCs w:val="18"/>
              </w:rPr>
            </w:pPr>
            <w:r w:rsidRPr="00C56541">
              <w:rPr>
                <w:color w:val="000000"/>
                <w:sz w:val="18"/>
                <w:szCs w:val="18"/>
              </w:rPr>
              <w:t>Абанькин Н.В.</w:t>
            </w:r>
          </w:p>
        </w:tc>
        <w:tc>
          <w:tcPr>
            <w:tcW w:w="449"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C56541" w:rsidRDefault="003B6722" w:rsidP="001B10D3">
            <w:pPr>
              <w:jc w:val="center"/>
              <w:rPr>
                <w:color w:val="000000"/>
                <w:sz w:val="18"/>
                <w:szCs w:val="18"/>
              </w:rPr>
            </w:pPr>
            <w:r w:rsidRPr="00C56541">
              <w:rPr>
                <w:color w:val="000000"/>
                <w:sz w:val="18"/>
                <w:szCs w:val="18"/>
              </w:rPr>
              <w:t>62,2</w:t>
            </w:r>
          </w:p>
        </w:tc>
        <w:tc>
          <w:tcPr>
            <w:tcW w:w="655" w:type="pct"/>
            <w:tcBorders>
              <w:top w:val="nil"/>
              <w:left w:val="nil"/>
              <w:bottom w:val="single" w:sz="4" w:space="0" w:color="000000"/>
              <w:right w:val="single" w:sz="4" w:space="0" w:color="000000"/>
            </w:tcBorders>
            <w:shd w:val="clear" w:color="auto" w:fill="auto"/>
            <w:noWrap/>
            <w:vAlign w:val="bottom"/>
            <w:hideMark/>
          </w:tcPr>
          <w:p w:rsidR="003B6722" w:rsidRPr="00C56541" w:rsidRDefault="003B6722" w:rsidP="001B10D3">
            <w:pPr>
              <w:jc w:val="right"/>
              <w:rPr>
                <w:color w:val="000000"/>
                <w:sz w:val="18"/>
                <w:szCs w:val="18"/>
              </w:rPr>
            </w:pPr>
          </w:p>
        </w:tc>
        <w:tc>
          <w:tcPr>
            <w:tcW w:w="781" w:type="pct"/>
            <w:tcBorders>
              <w:top w:val="nil"/>
              <w:left w:val="nil"/>
              <w:bottom w:val="single" w:sz="4" w:space="0" w:color="000000"/>
              <w:right w:val="nil"/>
            </w:tcBorders>
            <w:shd w:val="clear" w:color="auto" w:fill="auto"/>
            <w:noWrap/>
            <w:vAlign w:val="bottom"/>
            <w:hideMark/>
          </w:tcPr>
          <w:p w:rsidR="003B6722" w:rsidRPr="00C56541" w:rsidRDefault="003B6722" w:rsidP="001B10D3">
            <w:pPr>
              <w:jc w:val="right"/>
              <w:rPr>
                <w:color w:val="000000"/>
                <w:sz w:val="18"/>
                <w:szCs w:val="18"/>
              </w:rPr>
            </w:pPr>
          </w:p>
        </w:tc>
        <w:tc>
          <w:tcPr>
            <w:tcW w:w="718" w:type="pct"/>
            <w:tcBorders>
              <w:top w:val="nil"/>
              <w:left w:val="single" w:sz="4" w:space="0" w:color="000000"/>
              <w:bottom w:val="single" w:sz="4" w:space="0" w:color="000000"/>
              <w:right w:val="nil"/>
            </w:tcBorders>
            <w:shd w:val="clear" w:color="auto" w:fill="auto"/>
            <w:noWrap/>
            <w:vAlign w:val="bottom"/>
            <w:hideMark/>
          </w:tcPr>
          <w:p w:rsidR="003B6722" w:rsidRPr="00C56541" w:rsidRDefault="003B6722" w:rsidP="001B10D3">
            <w:pPr>
              <w:jc w:val="right"/>
              <w:rPr>
                <w:color w:val="000000"/>
                <w:sz w:val="18"/>
                <w:szCs w:val="18"/>
              </w:rPr>
            </w:pPr>
          </w:p>
        </w:tc>
        <w:tc>
          <w:tcPr>
            <w:tcW w:w="763"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C56541" w:rsidRDefault="003B6722" w:rsidP="001B10D3">
            <w:pPr>
              <w:jc w:val="right"/>
              <w:rPr>
                <w:color w:val="000000"/>
                <w:sz w:val="18"/>
                <w:szCs w:val="18"/>
              </w:rPr>
            </w:pPr>
            <w:r w:rsidRPr="00C56541">
              <w:rPr>
                <w:color w:val="000000"/>
                <w:sz w:val="18"/>
                <w:szCs w:val="18"/>
              </w:rPr>
              <w:t xml:space="preserve"> </w:t>
            </w:r>
          </w:p>
        </w:tc>
      </w:tr>
      <w:tr w:rsidR="003B6722" w:rsidRPr="00C56541" w:rsidTr="001B10D3">
        <w:trPr>
          <w:trHeight w:val="255"/>
        </w:trPr>
        <w:tc>
          <w:tcPr>
            <w:tcW w:w="1634"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B6722" w:rsidRPr="00C56541" w:rsidRDefault="003B6722" w:rsidP="001B10D3">
            <w:pPr>
              <w:rPr>
                <w:i/>
                <w:iCs/>
                <w:color w:val="000000"/>
                <w:sz w:val="18"/>
                <w:szCs w:val="18"/>
              </w:rPr>
            </w:pPr>
            <w:r w:rsidRPr="00C56541">
              <w:rPr>
                <w:i/>
                <w:iCs/>
                <w:color w:val="000000"/>
                <w:sz w:val="18"/>
                <w:szCs w:val="18"/>
              </w:rPr>
              <w:t xml:space="preserve">  Электроэнергия</w:t>
            </w:r>
          </w:p>
        </w:tc>
        <w:tc>
          <w:tcPr>
            <w:tcW w:w="449" w:type="pct"/>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B6722" w:rsidRPr="00C56541" w:rsidRDefault="003B6722" w:rsidP="001B10D3">
            <w:pPr>
              <w:jc w:val="center"/>
              <w:rPr>
                <w:i/>
                <w:iCs/>
                <w:color w:val="000000"/>
                <w:sz w:val="18"/>
                <w:szCs w:val="18"/>
              </w:rPr>
            </w:pPr>
            <w:r w:rsidRPr="00C56541">
              <w:rPr>
                <w:i/>
                <w:iCs/>
                <w:color w:val="000000"/>
                <w:sz w:val="18"/>
                <w:szCs w:val="18"/>
              </w:rPr>
              <w:t> </w:t>
            </w:r>
          </w:p>
        </w:tc>
        <w:tc>
          <w:tcPr>
            <w:tcW w:w="655" w:type="pct"/>
            <w:tcBorders>
              <w:top w:val="nil"/>
              <w:left w:val="nil"/>
              <w:bottom w:val="single" w:sz="4" w:space="0" w:color="000000"/>
              <w:right w:val="single" w:sz="4" w:space="0" w:color="000000"/>
            </w:tcBorders>
            <w:shd w:val="clear" w:color="auto" w:fill="auto"/>
            <w:noWrap/>
            <w:vAlign w:val="bottom"/>
            <w:hideMark/>
          </w:tcPr>
          <w:p w:rsidR="003B6722" w:rsidRPr="00C56541" w:rsidRDefault="003B6722" w:rsidP="001B10D3">
            <w:pPr>
              <w:jc w:val="right"/>
              <w:rPr>
                <w:i/>
                <w:iCs/>
                <w:color w:val="000000"/>
                <w:sz w:val="18"/>
                <w:szCs w:val="18"/>
              </w:rPr>
            </w:pPr>
          </w:p>
        </w:tc>
        <w:tc>
          <w:tcPr>
            <w:tcW w:w="781" w:type="pct"/>
            <w:tcBorders>
              <w:top w:val="nil"/>
              <w:left w:val="nil"/>
              <w:bottom w:val="single" w:sz="4" w:space="0" w:color="000000"/>
              <w:right w:val="nil"/>
            </w:tcBorders>
            <w:shd w:val="clear" w:color="auto" w:fill="auto"/>
            <w:noWrap/>
            <w:vAlign w:val="bottom"/>
            <w:hideMark/>
          </w:tcPr>
          <w:p w:rsidR="003B6722" w:rsidRPr="00C56541" w:rsidRDefault="003B6722" w:rsidP="001B10D3">
            <w:pPr>
              <w:jc w:val="right"/>
              <w:rPr>
                <w:i/>
                <w:iCs/>
                <w:color w:val="000000"/>
                <w:sz w:val="18"/>
                <w:szCs w:val="18"/>
              </w:rPr>
            </w:pPr>
          </w:p>
        </w:tc>
        <w:tc>
          <w:tcPr>
            <w:tcW w:w="718" w:type="pct"/>
            <w:tcBorders>
              <w:top w:val="nil"/>
              <w:left w:val="single" w:sz="4" w:space="0" w:color="000000"/>
              <w:bottom w:val="single" w:sz="4" w:space="0" w:color="000000"/>
              <w:right w:val="nil"/>
            </w:tcBorders>
            <w:shd w:val="clear" w:color="auto" w:fill="auto"/>
            <w:noWrap/>
            <w:vAlign w:val="bottom"/>
            <w:hideMark/>
          </w:tcPr>
          <w:p w:rsidR="003B6722" w:rsidRPr="00C56541" w:rsidRDefault="003B6722" w:rsidP="001B10D3">
            <w:pPr>
              <w:jc w:val="right"/>
              <w:rPr>
                <w:i/>
                <w:iCs/>
                <w:color w:val="000000"/>
                <w:sz w:val="18"/>
                <w:szCs w:val="18"/>
              </w:rPr>
            </w:pPr>
          </w:p>
        </w:tc>
        <w:tc>
          <w:tcPr>
            <w:tcW w:w="763" w:type="pct"/>
            <w:gridSpan w:val="2"/>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3B6722" w:rsidRPr="00C56541" w:rsidRDefault="003B6722" w:rsidP="001B10D3">
            <w:pPr>
              <w:jc w:val="right"/>
              <w:rPr>
                <w:i/>
                <w:iCs/>
                <w:color w:val="000000"/>
                <w:sz w:val="18"/>
                <w:szCs w:val="18"/>
              </w:rPr>
            </w:pPr>
            <w:r w:rsidRPr="00C56541">
              <w:rPr>
                <w:i/>
                <w:iCs/>
                <w:color w:val="000000"/>
                <w:sz w:val="18"/>
                <w:szCs w:val="18"/>
              </w:rPr>
              <w:t xml:space="preserve"> </w:t>
            </w:r>
          </w:p>
        </w:tc>
      </w:tr>
    </w:tbl>
    <w:p w:rsidR="003B6722" w:rsidRDefault="003B6722" w:rsidP="003B6722">
      <w:pPr>
        <w:pStyle w:val="a5"/>
        <w:sectPr w:rsidR="003B6722" w:rsidSect="001B10D3">
          <w:pgSz w:w="16838" w:h="11906" w:orient="landscape"/>
          <w:pgMar w:top="851" w:right="1134" w:bottom="851" w:left="1134" w:header="709" w:footer="709" w:gutter="0"/>
          <w:cols w:space="708"/>
          <w:docGrid w:linePitch="360"/>
        </w:sectPr>
      </w:pPr>
    </w:p>
    <w:p w:rsidR="003B6722" w:rsidRDefault="003B6722" w:rsidP="003B6722">
      <w:pPr>
        <w:pStyle w:val="afff3"/>
      </w:pPr>
      <w:r>
        <w:lastRenderedPageBreak/>
        <w:t>Справка к а</w:t>
      </w:r>
      <w:r w:rsidRPr="00AE1F70">
        <w:t>кт</w:t>
      </w:r>
      <w:r>
        <w:t>у</w:t>
      </w:r>
      <w:r w:rsidRPr="00AE1F70">
        <w:t xml:space="preserve"> инвентаризации Дз</w:t>
      </w:r>
    </w:p>
    <w:p w:rsidR="003B6722" w:rsidRDefault="003B6722" w:rsidP="003B6722">
      <w:pPr>
        <w:pStyle w:val="a5"/>
      </w:pPr>
    </w:p>
    <w:tbl>
      <w:tblPr>
        <w:tblW w:w="5000" w:type="pct"/>
        <w:tblLook w:val="04A0" w:firstRow="1" w:lastRow="0" w:firstColumn="1" w:lastColumn="0" w:noHBand="0" w:noVBand="1"/>
      </w:tblPr>
      <w:tblGrid>
        <w:gridCol w:w="885"/>
        <w:gridCol w:w="3192"/>
        <w:gridCol w:w="1947"/>
        <w:gridCol w:w="815"/>
        <w:gridCol w:w="1502"/>
        <w:gridCol w:w="1350"/>
        <w:gridCol w:w="2554"/>
        <w:gridCol w:w="1017"/>
        <w:gridCol w:w="901"/>
        <w:gridCol w:w="623"/>
      </w:tblGrid>
      <w:tr w:rsidR="003B6722" w:rsidRPr="005E2F60" w:rsidTr="001B10D3">
        <w:trPr>
          <w:trHeight w:val="342"/>
        </w:trPr>
        <w:tc>
          <w:tcPr>
            <w:tcW w:w="1826" w:type="pct"/>
            <w:gridSpan w:val="3"/>
            <w:tcBorders>
              <w:top w:val="nil"/>
              <w:left w:val="nil"/>
              <w:bottom w:val="single" w:sz="4" w:space="0" w:color="auto"/>
              <w:right w:val="nil"/>
            </w:tcBorders>
            <w:shd w:val="clear" w:color="auto" w:fill="auto"/>
            <w:vAlign w:val="bottom"/>
            <w:hideMark/>
          </w:tcPr>
          <w:p w:rsidR="003B6722" w:rsidRPr="005E2F60" w:rsidRDefault="003B6722" w:rsidP="001B10D3">
            <w:pPr>
              <w:rPr>
                <w:b/>
                <w:bCs/>
                <w:sz w:val="18"/>
                <w:szCs w:val="18"/>
              </w:rPr>
            </w:pPr>
            <w:r w:rsidRPr="005E2F60">
              <w:rPr>
                <w:b/>
                <w:bCs/>
                <w:sz w:val="18"/>
                <w:szCs w:val="18"/>
              </w:rPr>
              <w:t>Закрытое акционерное общество "Волгаэнергосбыт"</w:t>
            </w:r>
          </w:p>
        </w:tc>
        <w:tc>
          <w:tcPr>
            <w:tcW w:w="326" w:type="pct"/>
            <w:tcBorders>
              <w:top w:val="nil"/>
              <w:left w:val="nil"/>
              <w:bottom w:val="single" w:sz="4" w:space="0" w:color="auto"/>
              <w:right w:val="nil"/>
            </w:tcBorders>
            <w:shd w:val="clear" w:color="auto" w:fill="auto"/>
            <w:vAlign w:val="bottom"/>
            <w:hideMark/>
          </w:tcPr>
          <w:p w:rsidR="003B6722" w:rsidRPr="005E2F60" w:rsidRDefault="003B6722" w:rsidP="001B10D3">
            <w:pPr>
              <w:rPr>
                <w:b/>
                <w:bCs/>
                <w:sz w:val="18"/>
                <w:szCs w:val="18"/>
              </w:rPr>
            </w:pPr>
            <w:r w:rsidRPr="005E2F60">
              <w:rPr>
                <w:b/>
                <w:bCs/>
                <w:sz w:val="18"/>
                <w:szCs w:val="18"/>
              </w:rPr>
              <w:t> </w:t>
            </w:r>
          </w:p>
        </w:tc>
        <w:tc>
          <w:tcPr>
            <w:tcW w:w="558" w:type="pct"/>
            <w:tcBorders>
              <w:top w:val="nil"/>
              <w:left w:val="nil"/>
              <w:bottom w:val="single" w:sz="4" w:space="0" w:color="auto"/>
              <w:right w:val="nil"/>
            </w:tcBorders>
            <w:shd w:val="clear" w:color="auto" w:fill="auto"/>
            <w:vAlign w:val="bottom"/>
            <w:hideMark/>
          </w:tcPr>
          <w:p w:rsidR="003B6722" w:rsidRPr="005E2F60" w:rsidRDefault="003B6722" w:rsidP="001B10D3">
            <w:pPr>
              <w:rPr>
                <w:b/>
                <w:bCs/>
                <w:sz w:val="18"/>
                <w:szCs w:val="18"/>
              </w:rPr>
            </w:pPr>
            <w:r w:rsidRPr="005E2F60">
              <w:rPr>
                <w:b/>
                <w:bCs/>
                <w:sz w:val="18"/>
                <w:szCs w:val="18"/>
              </w:rPr>
              <w:t> </w:t>
            </w:r>
          </w:p>
        </w:tc>
        <w:tc>
          <w:tcPr>
            <w:tcW w:w="2034" w:type="pct"/>
            <w:gridSpan w:val="4"/>
            <w:tcBorders>
              <w:top w:val="nil"/>
              <w:left w:val="nil"/>
              <w:bottom w:val="nil"/>
              <w:right w:val="nil"/>
            </w:tcBorders>
            <w:shd w:val="clear" w:color="auto" w:fill="auto"/>
            <w:hideMark/>
          </w:tcPr>
          <w:p w:rsidR="003B6722" w:rsidRPr="005E2F60" w:rsidRDefault="003B6722" w:rsidP="001B10D3">
            <w:pPr>
              <w:jc w:val="right"/>
              <w:rPr>
                <w:sz w:val="18"/>
                <w:szCs w:val="18"/>
              </w:rPr>
            </w:pPr>
            <w:r w:rsidRPr="005E2F60">
              <w:rPr>
                <w:sz w:val="18"/>
                <w:szCs w:val="18"/>
              </w:rPr>
              <w:t>Утверждена постановлением Госкомстата России от 18.08.98 №88</w:t>
            </w: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342"/>
        </w:trPr>
        <w:tc>
          <w:tcPr>
            <w:tcW w:w="253" w:type="pct"/>
            <w:tcBorders>
              <w:top w:val="nil"/>
              <w:left w:val="nil"/>
              <w:bottom w:val="single" w:sz="4" w:space="0" w:color="auto"/>
              <w:right w:val="nil"/>
            </w:tcBorders>
            <w:shd w:val="clear" w:color="auto" w:fill="auto"/>
            <w:vAlign w:val="bottom"/>
            <w:hideMark/>
          </w:tcPr>
          <w:p w:rsidR="003B6722" w:rsidRPr="005E2F60" w:rsidRDefault="003B6722" w:rsidP="001B10D3">
            <w:pPr>
              <w:rPr>
                <w:b/>
                <w:bCs/>
                <w:sz w:val="18"/>
                <w:szCs w:val="18"/>
              </w:rPr>
            </w:pPr>
            <w:r w:rsidRPr="005E2F60">
              <w:rPr>
                <w:b/>
                <w:bCs/>
                <w:sz w:val="18"/>
                <w:szCs w:val="18"/>
              </w:rPr>
              <w:t> </w:t>
            </w:r>
          </w:p>
        </w:tc>
        <w:tc>
          <w:tcPr>
            <w:tcW w:w="844" w:type="pct"/>
            <w:tcBorders>
              <w:top w:val="nil"/>
              <w:left w:val="nil"/>
              <w:bottom w:val="single" w:sz="4" w:space="0" w:color="auto"/>
              <w:right w:val="nil"/>
            </w:tcBorders>
            <w:shd w:val="clear" w:color="auto" w:fill="auto"/>
            <w:vAlign w:val="bottom"/>
            <w:hideMark/>
          </w:tcPr>
          <w:p w:rsidR="003B6722" w:rsidRPr="005E2F60" w:rsidRDefault="003B6722" w:rsidP="001B10D3">
            <w:pPr>
              <w:rPr>
                <w:b/>
                <w:bCs/>
                <w:sz w:val="18"/>
                <w:szCs w:val="18"/>
              </w:rPr>
            </w:pPr>
            <w:r w:rsidRPr="005E2F60">
              <w:rPr>
                <w:b/>
                <w:bCs/>
                <w:sz w:val="18"/>
                <w:szCs w:val="18"/>
              </w:rPr>
              <w:t> </w:t>
            </w:r>
          </w:p>
        </w:tc>
        <w:tc>
          <w:tcPr>
            <w:tcW w:w="729" w:type="pct"/>
            <w:tcBorders>
              <w:top w:val="nil"/>
              <w:left w:val="nil"/>
              <w:bottom w:val="single" w:sz="4" w:space="0" w:color="auto"/>
              <w:right w:val="nil"/>
            </w:tcBorders>
            <w:shd w:val="clear" w:color="auto" w:fill="auto"/>
            <w:vAlign w:val="bottom"/>
            <w:hideMark/>
          </w:tcPr>
          <w:p w:rsidR="003B6722" w:rsidRPr="005E2F60" w:rsidRDefault="003B6722" w:rsidP="001B10D3">
            <w:pPr>
              <w:rPr>
                <w:b/>
                <w:bCs/>
                <w:sz w:val="18"/>
                <w:szCs w:val="18"/>
              </w:rPr>
            </w:pPr>
            <w:r w:rsidRPr="005E2F60">
              <w:rPr>
                <w:b/>
                <w:bCs/>
                <w:sz w:val="18"/>
                <w:szCs w:val="18"/>
              </w:rPr>
              <w:t> </w:t>
            </w:r>
          </w:p>
        </w:tc>
        <w:tc>
          <w:tcPr>
            <w:tcW w:w="326" w:type="pct"/>
            <w:tcBorders>
              <w:top w:val="nil"/>
              <w:left w:val="nil"/>
              <w:bottom w:val="single" w:sz="4" w:space="0" w:color="auto"/>
              <w:right w:val="nil"/>
            </w:tcBorders>
            <w:shd w:val="clear" w:color="auto" w:fill="auto"/>
            <w:vAlign w:val="bottom"/>
            <w:hideMark/>
          </w:tcPr>
          <w:p w:rsidR="003B6722" w:rsidRPr="005E2F60" w:rsidRDefault="003B6722" w:rsidP="001B10D3">
            <w:pPr>
              <w:rPr>
                <w:b/>
                <w:bCs/>
                <w:sz w:val="18"/>
                <w:szCs w:val="18"/>
              </w:rPr>
            </w:pPr>
            <w:r w:rsidRPr="005E2F60">
              <w:rPr>
                <w:b/>
                <w:bCs/>
                <w:sz w:val="18"/>
                <w:szCs w:val="18"/>
              </w:rPr>
              <w:t> </w:t>
            </w:r>
          </w:p>
        </w:tc>
        <w:tc>
          <w:tcPr>
            <w:tcW w:w="558" w:type="pct"/>
            <w:tcBorders>
              <w:top w:val="nil"/>
              <w:left w:val="nil"/>
              <w:bottom w:val="single" w:sz="4" w:space="0" w:color="auto"/>
              <w:right w:val="nil"/>
            </w:tcBorders>
            <w:shd w:val="clear" w:color="auto" w:fill="auto"/>
            <w:vAlign w:val="bottom"/>
            <w:hideMark/>
          </w:tcPr>
          <w:p w:rsidR="003B6722" w:rsidRPr="005E2F60" w:rsidRDefault="003B6722" w:rsidP="001B10D3">
            <w:pPr>
              <w:rPr>
                <w:b/>
                <w:bCs/>
                <w:sz w:val="18"/>
                <w:szCs w:val="18"/>
              </w:rPr>
            </w:pPr>
            <w:r w:rsidRPr="005E2F60">
              <w:rPr>
                <w:b/>
                <w:bCs/>
                <w:sz w:val="18"/>
                <w:szCs w:val="18"/>
              </w:rPr>
              <w:t> </w:t>
            </w:r>
          </w:p>
        </w:tc>
        <w:tc>
          <w:tcPr>
            <w:tcW w:w="524" w:type="pct"/>
            <w:tcBorders>
              <w:top w:val="nil"/>
              <w:left w:val="nil"/>
              <w:bottom w:val="nil"/>
              <w:right w:val="nil"/>
            </w:tcBorders>
            <w:shd w:val="clear" w:color="auto" w:fill="auto"/>
            <w:hideMark/>
          </w:tcPr>
          <w:p w:rsidR="003B6722" w:rsidRPr="005E2F60" w:rsidRDefault="003B6722" w:rsidP="001B10D3">
            <w:pPr>
              <w:jc w:val="right"/>
              <w:rPr>
                <w:sz w:val="18"/>
                <w:szCs w:val="18"/>
              </w:rPr>
            </w:pPr>
          </w:p>
        </w:tc>
        <w:tc>
          <w:tcPr>
            <w:tcW w:w="696" w:type="pct"/>
            <w:tcBorders>
              <w:top w:val="nil"/>
              <w:left w:val="nil"/>
              <w:bottom w:val="nil"/>
              <w:right w:val="nil"/>
            </w:tcBorders>
            <w:shd w:val="clear" w:color="auto" w:fill="auto"/>
            <w:hideMark/>
          </w:tcPr>
          <w:p w:rsidR="003B6722" w:rsidRPr="005E2F60" w:rsidRDefault="003B6722" w:rsidP="001B10D3">
            <w:pPr>
              <w:jc w:val="right"/>
              <w:rPr>
                <w:sz w:val="18"/>
                <w:szCs w:val="18"/>
              </w:rPr>
            </w:pPr>
          </w:p>
        </w:tc>
        <w:tc>
          <w:tcPr>
            <w:tcW w:w="439" w:type="pct"/>
            <w:tcBorders>
              <w:top w:val="nil"/>
              <w:left w:val="nil"/>
              <w:bottom w:val="nil"/>
              <w:right w:val="nil"/>
            </w:tcBorders>
            <w:shd w:val="clear" w:color="auto" w:fill="auto"/>
            <w:hideMark/>
          </w:tcPr>
          <w:p w:rsidR="003B6722" w:rsidRPr="005E2F60" w:rsidRDefault="003B6722" w:rsidP="001B10D3">
            <w:pPr>
              <w:jc w:val="right"/>
              <w:rPr>
                <w:sz w:val="18"/>
                <w:szCs w:val="18"/>
              </w:rPr>
            </w:pPr>
          </w:p>
        </w:tc>
        <w:tc>
          <w:tcPr>
            <w:tcW w:w="375" w:type="pct"/>
            <w:tcBorders>
              <w:top w:val="nil"/>
              <w:left w:val="nil"/>
              <w:bottom w:val="nil"/>
              <w:right w:val="nil"/>
            </w:tcBorders>
            <w:shd w:val="clear" w:color="auto" w:fill="auto"/>
            <w:hideMark/>
          </w:tcPr>
          <w:p w:rsidR="003B6722" w:rsidRPr="005E2F60" w:rsidRDefault="003B6722" w:rsidP="001B10D3">
            <w:pPr>
              <w:jc w:val="right"/>
              <w:rPr>
                <w:sz w:val="18"/>
                <w:szCs w:val="18"/>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sz w:val="18"/>
                <w:szCs w:val="18"/>
              </w:rPr>
            </w:pPr>
          </w:p>
        </w:tc>
      </w:tr>
      <w:tr w:rsidR="003B6722" w:rsidRPr="005E2F60" w:rsidTr="001B10D3">
        <w:trPr>
          <w:trHeight w:val="165"/>
        </w:trPr>
        <w:tc>
          <w:tcPr>
            <w:tcW w:w="4744" w:type="pct"/>
            <w:gridSpan w:val="9"/>
            <w:tcBorders>
              <w:top w:val="nil"/>
              <w:left w:val="nil"/>
              <w:bottom w:val="nil"/>
              <w:right w:val="nil"/>
            </w:tcBorders>
            <w:shd w:val="clear" w:color="auto" w:fill="auto"/>
            <w:noWrap/>
            <w:hideMark/>
          </w:tcPr>
          <w:p w:rsidR="003B6722" w:rsidRPr="005E2F60" w:rsidRDefault="003B6722" w:rsidP="001B10D3">
            <w:pPr>
              <w:jc w:val="center"/>
              <w:rPr>
                <w:sz w:val="14"/>
                <w:szCs w:val="14"/>
              </w:rPr>
            </w:pPr>
            <w:r w:rsidRPr="005E2F60">
              <w:rPr>
                <w:sz w:val="14"/>
                <w:szCs w:val="14"/>
              </w:rPr>
              <w:t>организация</w:t>
            </w: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sz w:val="18"/>
                <w:szCs w:val="18"/>
              </w:rPr>
            </w:pPr>
          </w:p>
        </w:tc>
      </w:tr>
      <w:tr w:rsidR="003B6722" w:rsidRPr="005E2F60" w:rsidTr="001B10D3">
        <w:trPr>
          <w:trHeight w:val="300"/>
        </w:trPr>
        <w:tc>
          <w:tcPr>
            <w:tcW w:w="253"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844" w:type="pct"/>
            <w:tcBorders>
              <w:top w:val="nil"/>
              <w:left w:val="nil"/>
              <w:bottom w:val="nil"/>
              <w:right w:val="nil"/>
            </w:tcBorders>
            <w:shd w:val="clear" w:color="auto" w:fill="auto"/>
            <w:noWrap/>
            <w:hideMark/>
          </w:tcPr>
          <w:p w:rsidR="003B6722" w:rsidRPr="005E2F60" w:rsidRDefault="003B6722" w:rsidP="001B10D3">
            <w:pPr>
              <w:rPr>
                <w:sz w:val="18"/>
                <w:szCs w:val="18"/>
              </w:rPr>
            </w:pPr>
            <w:r w:rsidRPr="005E2F60">
              <w:rPr>
                <w:sz w:val="18"/>
                <w:szCs w:val="18"/>
              </w:rPr>
              <w:t>департамент реализации теплоэнергии</w:t>
            </w:r>
          </w:p>
        </w:tc>
        <w:tc>
          <w:tcPr>
            <w:tcW w:w="729"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326"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558"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524"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696"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439"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375" w:type="pct"/>
            <w:tcBorders>
              <w:top w:val="nil"/>
              <w:left w:val="nil"/>
              <w:bottom w:val="nil"/>
              <w:right w:val="nil"/>
            </w:tcBorders>
            <w:shd w:val="clear" w:color="auto" w:fill="auto"/>
            <w:noWrap/>
            <w:vAlign w:val="bottom"/>
            <w:hideMark/>
          </w:tcPr>
          <w:p w:rsidR="003B6722" w:rsidRPr="005E2F60" w:rsidRDefault="003B6722" w:rsidP="001B10D3">
            <w:pPr>
              <w:rPr>
                <w:sz w:val="18"/>
                <w:szCs w:val="18"/>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sz w:val="18"/>
                <w:szCs w:val="18"/>
              </w:rPr>
            </w:pPr>
          </w:p>
        </w:tc>
      </w:tr>
      <w:tr w:rsidR="003B6722" w:rsidRPr="005E2F60" w:rsidTr="001B10D3">
        <w:trPr>
          <w:trHeight w:val="165"/>
        </w:trPr>
        <w:tc>
          <w:tcPr>
            <w:tcW w:w="2710" w:type="pct"/>
            <w:gridSpan w:val="5"/>
            <w:tcBorders>
              <w:top w:val="single" w:sz="4" w:space="0" w:color="auto"/>
              <w:left w:val="nil"/>
              <w:bottom w:val="nil"/>
              <w:right w:val="nil"/>
            </w:tcBorders>
            <w:shd w:val="clear" w:color="auto" w:fill="auto"/>
            <w:noWrap/>
            <w:hideMark/>
          </w:tcPr>
          <w:p w:rsidR="003B6722" w:rsidRPr="005E2F60" w:rsidRDefault="003B6722" w:rsidP="001B10D3">
            <w:pPr>
              <w:jc w:val="center"/>
              <w:rPr>
                <w:sz w:val="14"/>
                <w:szCs w:val="14"/>
              </w:rPr>
            </w:pPr>
            <w:r w:rsidRPr="005E2F60">
              <w:rPr>
                <w:sz w:val="14"/>
                <w:szCs w:val="14"/>
              </w:rPr>
              <w:t>структурное подразделение</w:t>
            </w:r>
          </w:p>
        </w:tc>
        <w:tc>
          <w:tcPr>
            <w:tcW w:w="524" w:type="pct"/>
            <w:tcBorders>
              <w:top w:val="nil"/>
              <w:left w:val="nil"/>
              <w:bottom w:val="nil"/>
              <w:right w:val="nil"/>
            </w:tcBorders>
            <w:shd w:val="clear" w:color="auto" w:fill="auto"/>
            <w:noWrap/>
            <w:hideMark/>
          </w:tcPr>
          <w:p w:rsidR="003B6722" w:rsidRPr="005E2F60" w:rsidRDefault="003B6722" w:rsidP="001B10D3">
            <w:pPr>
              <w:jc w:val="center"/>
              <w:rPr>
                <w:sz w:val="14"/>
                <w:szCs w:val="14"/>
              </w:rPr>
            </w:pPr>
          </w:p>
        </w:tc>
        <w:tc>
          <w:tcPr>
            <w:tcW w:w="696" w:type="pct"/>
            <w:tcBorders>
              <w:top w:val="nil"/>
              <w:left w:val="nil"/>
              <w:bottom w:val="nil"/>
              <w:right w:val="nil"/>
            </w:tcBorders>
            <w:shd w:val="clear" w:color="auto" w:fill="auto"/>
            <w:noWrap/>
            <w:hideMark/>
          </w:tcPr>
          <w:p w:rsidR="003B6722" w:rsidRPr="005E2F60" w:rsidRDefault="003B6722" w:rsidP="001B10D3">
            <w:pPr>
              <w:jc w:val="center"/>
              <w:rPr>
                <w:sz w:val="14"/>
                <w:szCs w:val="14"/>
              </w:rPr>
            </w:pPr>
          </w:p>
        </w:tc>
        <w:tc>
          <w:tcPr>
            <w:tcW w:w="439" w:type="pct"/>
            <w:tcBorders>
              <w:top w:val="nil"/>
              <w:left w:val="nil"/>
              <w:bottom w:val="nil"/>
              <w:right w:val="nil"/>
            </w:tcBorders>
            <w:shd w:val="clear" w:color="auto" w:fill="auto"/>
            <w:noWrap/>
            <w:hideMark/>
          </w:tcPr>
          <w:p w:rsidR="003B6722" w:rsidRPr="005E2F60" w:rsidRDefault="003B6722" w:rsidP="001B10D3">
            <w:pPr>
              <w:jc w:val="center"/>
              <w:rPr>
                <w:sz w:val="14"/>
                <w:szCs w:val="14"/>
              </w:rPr>
            </w:pPr>
          </w:p>
        </w:tc>
        <w:tc>
          <w:tcPr>
            <w:tcW w:w="375" w:type="pct"/>
            <w:tcBorders>
              <w:top w:val="nil"/>
              <w:left w:val="nil"/>
              <w:bottom w:val="nil"/>
              <w:right w:val="nil"/>
            </w:tcBorders>
            <w:shd w:val="clear" w:color="auto" w:fill="auto"/>
            <w:noWrap/>
            <w:vAlign w:val="bottom"/>
            <w:hideMark/>
          </w:tcPr>
          <w:p w:rsidR="003B6722" w:rsidRPr="005E2F60" w:rsidRDefault="003B6722" w:rsidP="001B10D3">
            <w:pPr>
              <w:rPr>
                <w:sz w:val="18"/>
                <w:szCs w:val="18"/>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sz w:val="18"/>
                <w:szCs w:val="18"/>
              </w:rPr>
            </w:pPr>
          </w:p>
        </w:tc>
      </w:tr>
      <w:tr w:rsidR="003B6722" w:rsidRPr="005E2F60" w:rsidTr="001B10D3">
        <w:trPr>
          <w:trHeight w:val="199"/>
        </w:trPr>
        <w:tc>
          <w:tcPr>
            <w:tcW w:w="253" w:type="pct"/>
            <w:tcBorders>
              <w:top w:val="nil"/>
              <w:left w:val="nil"/>
              <w:bottom w:val="nil"/>
              <w:right w:val="nil"/>
            </w:tcBorders>
            <w:shd w:val="clear" w:color="auto" w:fill="auto"/>
            <w:noWrap/>
            <w:vAlign w:val="bottom"/>
            <w:hideMark/>
          </w:tcPr>
          <w:p w:rsidR="003B6722" w:rsidRPr="005E2F60" w:rsidRDefault="003B6722" w:rsidP="001B10D3">
            <w:pPr>
              <w:rPr>
                <w:sz w:val="18"/>
                <w:szCs w:val="18"/>
              </w:rPr>
            </w:pPr>
          </w:p>
        </w:tc>
        <w:tc>
          <w:tcPr>
            <w:tcW w:w="844"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729" w:type="pct"/>
            <w:tcBorders>
              <w:top w:val="nil"/>
              <w:left w:val="nil"/>
              <w:bottom w:val="nil"/>
              <w:right w:val="nil"/>
            </w:tcBorders>
            <w:shd w:val="clear" w:color="auto" w:fill="auto"/>
            <w:noWrap/>
            <w:vAlign w:val="bottom"/>
            <w:hideMark/>
          </w:tcPr>
          <w:p w:rsidR="003B6722" w:rsidRPr="005E2F60" w:rsidRDefault="003B6722" w:rsidP="001B10D3">
            <w:pPr>
              <w:rPr>
                <w:sz w:val="18"/>
                <w:szCs w:val="18"/>
              </w:rPr>
            </w:pPr>
          </w:p>
        </w:tc>
        <w:tc>
          <w:tcPr>
            <w:tcW w:w="326"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558"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524"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696"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439"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375" w:type="pct"/>
            <w:tcBorders>
              <w:top w:val="nil"/>
              <w:left w:val="nil"/>
              <w:bottom w:val="nil"/>
              <w:right w:val="nil"/>
            </w:tcBorders>
            <w:shd w:val="clear" w:color="auto" w:fill="auto"/>
            <w:noWrap/>
            <w:hideMark/>
          </w:tcPr>
          <w:p w:rsidR="003B6722" w:rsidRPr="005E2F60" w:rsidRDefault="003B6722" w:rsidP="001B10D3">
            <w:pPr>
              <w:rPr>
                <w:sz w:val="18"/>
                <w:szCs w:val="18"/>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sz w:val="18"/>
                <w:szCs w:val="18"/>
              </w:rPr>
            </w:pPr>
          </w:p>
        </w:tc>
      </w:tr>
      <w:tr w:rsidR="003B6722" w:rsidRPr="005E2F60" w:rsidTr="001B10D3">
        <w:trPr>
          <w:trHeight w:val="225"/>
        </w:trPr>
        <w:tc>
          <w:tcPr>
            <w:tcW w:w="253"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84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72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2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58"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2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69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43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255"/>
        </w:trPr>
        <w:tc>
          <w:tcPr>
            <w:tcW w:w="4744" w:type="pct"/>
            <w:gridSpan w:val="9"/>
            <w:tcBorders>
              <w:top w:val="nil"/>
              <w:left w:val="nil"/>
              <w:bottom w:val="nil"/>
              <w:right w:val="nil"/>
            </w:tcBorders>
            <w:shd w:val="clear" w:color="auto" w:fill="auto"/>
            <w:noWrap/>
            <w:vAlign w:val="center"/>
            <w:hideMark/>
          </w:tcPr>
          <w:p w:rsidR="003B6722" w:rsidRPr="005E2F60" w:rsidRDefault="003B6722" w:rsidP="001B10D3">
            <w:pPr>
              <w:jc w:val="center"/>
              <w:rPr>
                <w:rFonts w:ascii="Arial" w:hAnsi="Arial" w:cs="Arial"/>
                <w:b/>
                <w:bCs/>
              </w:rPr>
            </w:pPr>
            <w:r w:rsidRPr="005E2F60">
              <w:rPr>
                <w:rFonts w:ascii="Arial" w:hAnsi="Arial" w:cs="Arial"/>
                <w:b/>
                <w:bCs/>
              </w:rPr>
              <w:t>СПРАВКА</w:t>
            </w: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225"/>
        </w:trPr>
        <w:tc>
          <w:tcPr>
            <w:tcW w:w="253"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84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72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2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58"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2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69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43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240"/>
        </w:trPr>
        <w:tc>
          <w:tcPr>
            <w:tcW w:w="4744" w:type="pct"/>
            <w:gridSpan w:val="9"/>
            <w:tcBorders>
              <w:top w:val="nil"/>
              <w:left w:val="nil"/>
              <w:bottom w:val="nil"/>
              <w:right w:val="nil"/>
            </w:tcBorders>
            <w:shd w:val="clear" w:color="auto" w:fill="auto"/>
            <w:noWrap/>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к акту №                                от  31 Декабря 2012 г.</w:t>
            </w: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240"/>
        </w:trPr>
        <w:tc>
          <w:tcPr>
            <w:tcW w:w="4744" w:type="pct"/>
            <w:gridSpan w:val="9"/>
            <w:tcBorders>
              <w:top w:val="nil"/>
              <w:left w:val="nil"/>
              <w:bottom w:val="nil"/>
              <w:right w:val="nil"/>
            </w:tcBorders>
            <w:shd w:val="clear" w:color="auto" w:fill="auto"/>
            <w:noWrap/>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инвентаризации расчетов с покупателями,</w:t>
            </w: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240"/>
        </w:trPr>
        <w:tc>
          <w:tcPr>
            <w:tcW w:w="4744" w:type="pct"/>
            <w:gridSpan w:val="9"/>
            <w:tcBorders>
              <w:top w:val="nil"/>
              <w:left w:val="nil"/>
              <w:bottom w:val="nil"/>
              <w:right w:val="nil"/>
            </w:tcBorders>
            <w:shd w:val="clear" w:color="auto" w:fill="auto"/>
            <w:noWrap/>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поставщиками и прочими дебиторами и кредиторами</w:t>
            </w: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240"/>
        </w:trPr>
        <w:tc>
          <w:tcPr>
            <w:tcW w:w="4744" w:type="pct"/>
            <w:gridSpan w:val="9"/>
            <w:tcBorders>
              <w:top w:val="nil"/>
              <w:left w:val="nil"/>
              <w:bottom w:val="nil"/>
              <w:right w:val="nil"/>
            </w:tcBorders>
            <w:shd w:val="clear" w:color="auto" w:fill="auto"/>
            <w:noWrap/>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по состоянию на  31 Декабря 2012 г.</w:t>
            </w: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225"/>
        </w:trPr>
        <w:tc>
          <w:tcPr>
            <w:tcW w:w="253"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84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72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2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58"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2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69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43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645"/>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Номер по порядку</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Наименование , адрес и номер телефона дебитора,кредитора</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Числится задолженность</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8"/>
                <w:szCs w:val="18"/>
              </w:rPr>
            </w:pPr>
            <w:r w:rsidRPr="005E2F60">
              <w:rPr>
                <w:rFonts w:ascii="Arial" w:hAnsi="Arial" w:cs="Arial"/>
                <w:sz w:val="18"/>
                <w:szCs w:val="18"/>
              </w:rPr>
              <w:t>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Сумма задолженности , руб.коп.</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8"/>
                <w:szCs w:val="18"/>
              </w:rPr>
            </w:pPr>
            <w:r w:rsidRPr="005E2F60">
              <w:rPr>
                <w:rFonts w:ascii="Arial" w:hAnsi="Arial" w:cs="Arial"/>
                <w:sz w:val="18"/>
                <w:szCs w:val="18"/>
              </w:rPr>
              <w:t> </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Документ,подтверждающий задолженность</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8"/>
                <w:szCs w:val="18"/>
              </w:rPr>
            </w:pPr>
            <w:r w:rsidRPr="005E2F60">
              <w:rPr>
                <w:rFonts w:ascii="Arial" w:hAnsi="Arial" w:cs="Arial"/>
                <w:sz w:val="18"/>
                <w:szCs w:val="18"/>
              </w:rPr>
              <w:t> </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8"/>
                <w:szCs w:val="18"/>
              </w:rPr>
            </w:pPr>
            <w:r w:rsidRPr="005E2F60">
              <w:rPr>
                <w:rFonts w:ascii="Arial" w:hAnsi="Arial" w:cs="Arial"/>
                <w:sz w:val="18"/>
                <w:szCs w:val="18"/>
              </w:rPr>
              <w:t> </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Счет</w:t>
            </w:r>
          </w:p>
        </w:tc>
      </w:tr>
      <w:tr w:rsidR="003B6722" w:rsidRPr="005E2F60" w:rsidTr="001B10D3">
        <w:trPr>
          <w:trHeight w:val="330"/>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 </w:t>
            </w:r>
          </w:p>
        </w:tc>
        <w:tc>
          <w:tcPr>
            <w:tcW w:w="844"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 </w:t>
            </w:r>
          </w:p>
        </w:tc>
        <w:tc>
          <w:tcPr>
            <w:tcW w:w="729"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за что</w:t>
            </w:r>
          </w:p>
        </w:tc>
        <w:tc>
          <w:tcPr>
            <w:tcW w:w="326"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дата начала</w:t>
            </w:r>
          </w:p>
        </w:tc>
        <w:tc>
          <w:tcPr>
            <w:tcW w:w="558"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дебиторская</w:t>
            </w:r>
          </w:p>
        </w:tc>
        <w:tc>
          <w:tcPr>
            <w:tcW w:w="524"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кредиторская</w:t>
            </w:r>
          </w:p>
        </w:tc>
        <w:tc>
          <w:tcPr>
            <w:tcW w:w="696"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наименование</w:t>
            </w:r>
          </w:p>
        </w:tc>
        <w:tc>
          <w:tcPr>
            <w:tcW w:w="439"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номер</w:t>
            </w:r>
          </w:p>
        </w:tc>
        <w:tc>
          <w:tcPr>
            <w:tcW w:w="375"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дата</w:t>
            </w:r>
          </w:p>
        </w:tc>
        <w:tc>
          <w:tcPr>
            <w:tcW w:w="256"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jc w:val="center"/>
              <w:rPr>
                <w:rFonts w:ascii="Arial" w:hAnsi="Arial" w:cs="Arial"/>
                <w:sz w:val="18"/>
                <w:szCs w:val="18"/>
              </w:rPr>
            </w:pPr>
            <w:r w:rsidRPr="005E2F60">
              <w:rPr>
                <w:rFonts w:ascii="Arial" w:hAnsi="Arial" w:cs="Arial"/>
                <w:sz w:val="18"/>
                <w:szCs w:val="18"/>
              </w:rPr>
              <w:t> </w:t>
            </w:r>
          </w:p>
        </w:tc>
      </w:tr>
      <w:tr w:rsidR="003B6722" w:rsidRPr="005E2F60" w:rsidTr="001B10D3">
        <w:trPr>
          <w:trHeight w:val="675"/>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722" w:rsidRPr="005E2F60" w:rsidRDefault="003B6722" w:rsidP="001B10D3">
            <w:pPr>
              <w:jc w:val="center"/>
              <w:rPr>
                <w:rFonts w:ascii="Arial" w:hAnsi="Arial" w:cs="Arial"/>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6"/>
                <w:szCs w:val="16"/>
              </w:rPr>
            </w:pPr>
          </w:p>
        </w:tc>
        <w:tc>
          <w:tcPr>
            <w:tcW w:w="729"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6"/>
                <w:szCs w:val="16"/>
              </w:rPr>
            </w:pPr>
          </w:p>
        </w:tc>
        <w:tc>
          <w:tcPr>
            <w:tcW w:w="326"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center"/>
              <w:rPr>
                <w:rFonts w:ascii="Arial" w:hAnsi="Arial" w:cs="Arial"/>
                <w:sz w:val="16"/>
                <w:szCs w:val="16"/>
              </w:rPr>
            </w:pPr>
          </w:p>
        </w:tc>
        <w:tc>
          <w:tcPr>
            <w:tcW w:w="558"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right"/>
              <w:rPr>
                <w:rFonts w:ascii="Arial" w:hAnsi="Arial" w:cs="Arial"/>
                <w:sz w:val="16"/>
                <w:szCs w:val="16"/>
              </w:rPr>
            </w:pPr>
          </w:p>
        </w:tc>
        <w:tc>
          <w:tcPr>
            <w:tcW w:w="524"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right"/>
              <w:rPr>
                <w:rFonts w:ascii="Arial" w:hAnsi="Arial" w:cs="Arial"/>
                <w:sz w:val="16"/>
                <w:szCs w:val="16"/>
              </w:rPr>
            </w:pPr>
          </w:p>
        </w:tc>
        <w:tc>
          <w:tcPr>
            <w:tcW w:w="696" w:type="pct"/>
            <w:tcBorders>
              <w:top w:val="nil"/>
              <w:left w:val="nil"/>
              <w:bottom w:val="single" w:sz="4" w:space="0" w:color="auto"/>
              <w:right w:val="single" w:sz="4" w:space="0" w:color="auto"/>
            </w:tcBorders>
            <w:shd w:val="clear" w:color="auto" w:fill="auto"/>
            <w:noWrap/>
            <w:vAlign w:val="bottom"/>
            <w:hideMark/>
          </w:tcPr>
          <w:p w:rsidR="003B6722" w:rsidRPr="005E2F60" w:rsidRDefault="003B6722" w:rsidP="001B10D3">
            <w:pPr>
              <w:rPr>
                <w:rFonts w:ascii="Arial" w:hAnsi="Arial" w:cs="Arial"/>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5E2F60" w:rsidRDefault="003B6722" w:rsidP="001B10D3">
            <w:pPr>
              <w:rPr>
                <w:rFonts w:ascii="Arial" w:hAnsi="Arial" w:cs="Arial"/>
                <w:sz w:val="16"/>
                <w:szCs w:val="16"/>
              </w:rPr>
            </w:pPr>
          </w:p>
        </w:tc>
        <w:tc>
          <w:tcPr>
            <w:tcW w:w="375" w:type="pct"/>
            <w:tcBorders>
              <w:top w:val="nil"/>
              <w:left w:val="nil"/>
              <w:bottom w:val="single" w:sz="4" w:space="0" w:color="auto"/>
              <w:right w:val="single" w:sz="4" w:space="0" w:color="auto"/>
            </w:tcBorders>
            <w:shd w:val="clear" w:color="auto" w:fill="auto"/>
            <w:noWrap/>
            <w:vAlign w:val="bottom"/>
            <w:hideMark/>
          </w:tcPr>
          <w:p w:rsidR="003B6722" w:rsidRPr="005E2F60" w:rsidRDefault="003B6722" w:rsidP="001B10D3">
            <w:pPr>
              <w:rPr>
                <w:rFonts w:ascii="Arial" w:hAnsi="Arial" w:cs="Arial"/>
                <w:sz w:val="16"/>
                <w:szCs w:val="16"/>
              </w:rPr>
            </w:pPr>
          </w:p>
        </w:tc>
        <w:tc>
          <w:tcPr>
            <w:tcW w:w="256"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center"/>
              <w:rPr>
                <w:rFonts w:ascii="Arial" w:hAnsi="Arial" w:cs="Arial"/>
                <w:sz w:val="16"/>
                <w:szCs w:val="16"/>
              </w:rPr>
            </w:pPr>
          </w:p>
        </w:tc>
      </w:tr>
      <w:tr w:rsidR="003B6722" w:rsidRPr="005E2F60" w:rsidTr="001B10D3">
        <w:trPr>
          <w:trHeight w:val="675"/>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722" w:rsidRPr="005E2F60" w:rsidRDefault="003B6722" w:rsidP="001B10D3">
            <w:pPr>
              <w:jc w:val="center"/>
              <w:rPr>
                <w:rFonts w:ascii="Arial" w:hAnsi="Arial" w:cs="Arial"/>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6"/>
                <w:szCs w:val="16"/>
              </w:rPr>
            </w:pPr>
          </w:p>
        </w:tc>
        <w:tc>
          <w:tcPr>
            <w:tcW w:w="729"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6"/>
                <w:szCs w:val="16"/>
              </w:rPr>
            </w:pPr>
          </w:p>
        </w:tc>
        <w:tc>
          <w:tcPr>
            <w:tcW w:w="326"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center"/>
              <w:rPr>
                <w:rFonts w:ascii="Arial" w:hAnsi="Arial" w:cs="Arial"/>
                <w:sz w:val="16"/>
                <w:szCs w:val="16"/>
              </w:rPr>
            </w:pPr>
          </w:p>
        </w:tc>
        <w:tc>
          <w:tcPr>
            <w:tcW w:w="558"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right"/>
              <w:rPr>
                <w:rFonts w:ascii="Arial" w:hAnsi="Arial" w:cs="Arial"/>
                <w:sz w:val="16"/>
                <w:szCs w:val="16"/>
              </w:rPr>
            </w:pPr>
          </w:p>
        </w:tc>
        <w:tc>
          <w:tcPr>
            <w:tcW w:w="524"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right"/>
              <w:rPr>
                <w:rFonts w:ascii="Arial" w:hAnsi="Arial" w:cs="Arial"/>
                <w:sz w:val="16"/>
                <w:szCs w:val="16"/>
              </w:rPr>
            </w:pPr>
          </w:p>
        </w:tc>
        <w:tc>
          <w:tcPr>
            <w:tcW w:w="696" w:type="pct"/>
            <w:tcBorders>
              <w:top w:val="nil"/>
              <w:left w:val="nil"/>
              <w:bottom w:val="single" w:sz="4" w:space="0" w:color="auto"/>
              <w:right w:val="single" w:sz="4" w:space="0" w:color="auto"/>
            </w:tcBorders>
            <w:shd w:val="clear" w:color="auto" w:fill="auto"/>
            <w:noWrap/>
            <w:vAlign w:val="bottom"/>
            <w:hideMark/>
          </w:tcPr>
          <w:p w:rsidR="003B6722" w:rsidRPr="005E2F60" w:rsidRDefault="003B6722" w:rsidP="001B10D3">
            <w:pPr>
              <w:rPr>
                <w:rFonts w:ascii="Arial" w:hAnsi="Arial" w:cs="Arial"/>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5E2F60" w:rsidRDefault="003B6722" w:rsidP="001B10D3">
            <w:pPr>
              <w:rPr>
                <w:rFonts w:ascii="Arial" w:hAnsi="Arial" w:cs="Arial"/>
                <w:sz w:val="16"/>
                <w:szCs w:val="16"/>
              </w:rPr>
            </w:pPr>
          </w:p>
        </w:tc>
        <w:tc>
          <w:tcPr>
            <w:tcW w:w="375" w:type="pct"/>
            <w:tcBorders>
              <w:top w:val="nil"/>
              <w:left w:val="nil"/>
              <w:bottom w:val="single" w:sz="4" w:space="0" w:color="auto"/>
              <w:right w:val="single" w:sz="4" w:space="0" w:color="auto"/>
            </w:tcBorders>
            <w:shd w:val="clear" w:color="auto" w:fill="auto"/>
            <w:noWrap/>
            <w:vAlign w:val="bottom"/>
            <w:hideMark/>
          </w:tcPr>
          <w:p w:rsidR="003B6722" w:rsidRPr="005E2F60" w:rsidRDefault="003B6722" w:rsidP="001B10D3">
            <w:pPr>
              <w:rPr>
                <w:rFonts w:ascii="Arial" w:hAnsi="Arial" w:cs="Arial"/>
                <w:sz w:val="16"/>
                <w:szCs w:val="16"/>
              </w:rPr>
            </w:pPr>
          </w:p>
        </w:tc>
        <w:tc>
          <w:tcPr>
            <w:tcW w:w="256"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center"/>
              <w:rPr>
                <w:rFonts w:ascii="Arial" w:hAnsi="Arial" w:cs="Arial"/>
                <w:sz w:val="16"/>
                <w:szCs w:val="16"/>
              </w:rPr>
            </w:pPr>
          </w:p>
        </w:tc>
      </w:tr>
      <w:tr w:rsidR="003B6722" w:rsidRPr="005E2F60" w:rsidTr="001B10D3">
        <w:trPr>
          <w:trHeight w:val="675"/>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722" w:rsidRPr="005E2F60" w:rsidRDefault="003B6722" w:rsidP="001B10D3">
            <w:pPr>
              <w:jc w:val="center"/>
              <w:rPr>
                <w:rFonts w:ascii="Arial" w:hAnsi="Arial" w:cs="Arial"/>
                <w:sz w:val="16"/>
                <w:szCs w:val="16"/>
              </w:rPr>
            </w:pPr>
          </w:p>
        </w:tc>
        <w:tc>
          <w:tcPr>
            <w:tcW w:w="844"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6"/>
                <w:szCs w:val="16"/>
              </w:rPr>
            </w:pPr>
          </w:p>
        </w:tc>
        <w:tc>
          <w:tcPr>
            <w:tcW w:w="729" w:type="pct"/>
            <w:tcBorders>
              <w:top w:val="nil"/>
              <w:left w:val="nil"/>
              <w:bottom w:val="single" w:sz="4" w:space="0" w:color="auto"/>
              <w:right w:val="single" w:sz="4" w:space="0" w:color="auto"/>
            </w:tcBorders>
            <w:shd w:val="clear" w:color="auto" w:fill="auto"/>
            <w:vAlign w:val="center"/>
            <w:hideMark/>
          </w:tcPr>
          <w:p w:rsidR="003B6722" w:rsidRPr="005E2F60" w:rsidRDefault="003B6722" w:rsidP="001B10D3">
            <w:pPr>
              <w:rPr>
                <w:rFonts w:ascii="Arial" w:hAnsi="Arial" w:cs="Arial"/>
                <w:sz w:val="16"/>
                <w:szCs w:val="16"/>
              </w:rPr>
            </w:pPr>
          </w:p>
        </w:tc>
        <w:tc>
          <w:tcPr>
            <w:tcW w:w="326"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center"/>
              <w:rPr>
                <w:rFonts w:ascii="Arial" w:hAnsi="Arial" w:cs="Arial"/>
                <w:sz w:val="16"/>
                <w:szCs w:val="16"/>
              </w:rPr>
            </w:pPr>
          </w:p>
        </w:tc>
        <w:tc>
          <w:tcPr>
            <w:tcW w:w="558"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right"/>
              <w:rPr>
                <w:rFonts w:ascii="Arial" w:hAnsi="Arial" w:cs="Arial"/>
                <w:sz w:val="16"/>
                <w:szCs w:val="16"/>
              </w:rPr>
            </w:pPr>
          </w:p>
        </w:tc>
        <w:tc>
          <w:tcPr>
            <w:tcW w:w="524"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right"/>
              <w:rPr>
                <w:rFonts w:ascii="Arial" w:hAnsi="Arial" w:cs="Arial"/>
                <w:sz w:val="16"/>
                <w:szCs w:val="16"/>
              </w:rPr>
            </w:pPr>
          </w:p>
        </w:tc>
        <w:tc>
          <w:tcPr>
            <w:tcW w:w="696" w:type="pct"/>
            <w:tcBorders>
              <w:top w:val="nil"/>
              <w:left w:val="nil"/>
              <w:bottom w:val="single" w:sz="4" w:space="0" w:color="auto"/>
              <w:right w:val="single" w:sz="4" w:space="0" w:color="auto"/>
            </w:tcBorders>
            <w:shd w:val="clear" w:color="auto" w:fill="auto"/>
            <w:noWrap/>
            <w:vAlign w:val="bottom"/>
            <w:hideMark/>
          </w:tcPr>
          <w:p w:rsidR="003B6722" w:rsidRPr="005E2F60" w:rsidRDefault="003B6722" w:rsidP="001B10D3">
            <w:pPr>
              <w:rPr>
                <w:rFonts w:ascii="Arial" w:hAnsi="Arial" w:cs="Arial"/>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5E2F60" w:rsidRDefault="003B6722" w:rsidP="001B10D3">
            <w:pPr>
              <w:rPr>
                <w:rFonts w:ascii="Arial" w:hAnsi="Arial" w:cs="Arial"/>
                <w:sz w:val="16"/>
                <w:szCs w:val="16"/>
              </w:rPr>
            </w:pPr>
          </w:p>
        </w:tc>
        <w:tc>
          <w:tcPr>
            <w:tcW w:w="375" w:type="pct"/>
            <w:tcBorders>
              <w:top w:val="nil"/>
              <w:left w:val="nil"/>
              <w:bottom w:val="single" w:sz="4" w:space="0" w:color="auto"/>
              <w:right w:val="single" w:sz="4" w:space="0" w:color="auto"/>
            </w:tcBorders>
            <w:shd w:val="clear" w:color="auto" w:fill="auto"/>
            <w:noWrap/>
            <w:vAlign w:val="bottom"/>
            <w:hideMark/>
          </w:tcPr>
          <w:p w:rsidR="003B6722" w:rsidRPr="005E2F60" w:rsidRDefault="003B6722" w:rsidP="001B10D3">
            <w:pPr>
              <w:rPr>
                <w:rFonts w:ascii="Arial" w:hAnsi="Arial" w:cs="Arial"/>
                <w:sz w:val="16"/>
                <w:szCs w:val="16"/>
              </w:rPr>
            </w:pPr>
          </w:p>
        </w:tc>
        <w:tc>
          <w:tcPr>
            <w:tcW w:w="256" w:type="pct"/>
            <w:tcBorders>
              <w:top w:val="nil"/>
              <w:left w:val="nil"/>
              <w:bottom w:val="single" w:sz="4" w:space="0" w:color="auto"/>
              <w:right w:val="single" w:sz="4" w:space="0" w:color="auto"/>
            </w:tcBorders>
            <w:shd w:val="clear" w:color="auto" w:fill="auto"/>
            <w:noWrap/>
            <w:vAlign w:val="center"/>
            <w:hideMark/>
          </w:tcPr>
          <w:p w:rsidR="003B6722" w:rsidRPr="005E2F60" w:rsidRDefault="003B6722" w:rsidP="001B10D3">
            <w:pPr>
              <w:jc w:val="center"/>
              <w:rPr>
                <w:rFonts w:ascii="Arial" w:hAnsi="Arial" w:cs="Arial"/>
                <w:sz w:val="16"/>
                <w:szCs w:val="16"/>
              </w:rPr>
            </w:pPr>
          </w:p>
        </w:tc>
      </w:tr>
      <w:tr w:rsidR="003B6722" w:rsidRPr="005E2F60" w:rsidTr="001B10D3">
        <w:trPr>
          <w:trHeight w:val="225"/>
        </w:trPr>
        <w:tc>
          <w:tcPr>
            <w:tcW w:w="253"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84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72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2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58"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2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69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43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225"/>
        </w:trPr>
        <w:tc>
          <w:tcPr>
            <w:tcW w:w="253"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84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72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2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58"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52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69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439"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282"/>
        </w:trPr>
        <w:tc>
          <w:tcPr>
            <w:tcW w:w="253"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84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r w:rsidRPr="005E2F60">
              <w:rPr>
                <w:rFonts w:ascii="Arial" w:hAnsi="Arial" w:cs="Arial"/>
                <w:sz w:val="16"/>
                <w:szCs w:val="16"/>
              </w:rPr>
              <w:t>Бухгалтер</w:t>
            </w:r>
          </w:p>
        </w:tc>
        <w:tc>
          <w:tcPr>
            <w:tcW w:w="729" w:type="pct"/>
            <w:tcBorders>
              <w:top w:val="nil"/>
              <w:left w:val="nil"/>
              <w:bottom w:val="single" w:sz="4" w:space="0" w:color="auto"/>
              <w:right w:val="nil"/>
            </w:tcBorders>
            <w:shd w:val="clear" w:color="auto" w:fill="auto"/>
            <w:noWrap/>
            <w:vAlign w:val="bottom"/>
            <w:hideMark/>
          </w:tcPr>
          <w:p w:rsidR="003B6722" w:rsidRPr="005E2F60" w:rsidRDefault="003B6722" w:rsidP="001B10D3">
            <w:pPr>
              <w:rPr>
                <w:rFonts w:ascii="Arial" w:hAnsi="Arial" w:cs="Arial"/>
                <w:sz w:val="16"/>
                <w:szCs w:val="16"/>
              </w:rPr>
            </w:pPr>
            <w:r w:rsidRPr="005E2F60">
              <w:rPr>
                <w:rFonts w:ascii="Arial" w:hAnsi="Arial" w:cs="Arial"/>
                <w:sz w:val="16"/>
                <w:szCs w:val="16"/>
              </w:rPr>
              <w:t> </w:t>
            </w:r>
          </w:p>
        </w:tc>
        <w:tc>
          <w:tcPr>
            <w:tcW w:w="326" w:type="pct"/>
            <w:tcBorders>
              <w:top w:val="nil"/>
              <w:left w:val="nil"/>
              <w:bottom w:val="single" w:sz="4" w:space="0" w:color="auto"/>
              <w:right w:val="nil"/>
            </w:tcBorders>
            <w:shd w:val="clear" w:color="auto" w:fill="auto"/>
            <w:noWrap/>
            <w:vAlign w:val="bottom"/>
            <w:hideMark/>
          </w:tcPr>
          <w:p w:rsidR="003B6722" w:rsidRPr="005E2F60" w:rsidRDefault="003B6722" w:rsidP="001B10D3">
            <w:pPr>
              <w:rPr>
                <w:rFonts w:ascii="Arial" w:hAnsi="Arial" w:cs="Arial"/>
                <w:sz w:val="16"/>
                <w:szCs w:val="16"/>
              </w:rPr>
            </w:pPr>
            <w:r w:rsidRPr="005E2F60">
              <w:rPr>
                <w:rFonts w:ascii="Arial" w:hAnsi="Arial" w:cs="Arial"/>
                <w:sz w:val="16"/>
                <w:szCs w:val="16"/>
              </w:rPr>
              <w:t> </w:t>
            </w:r>
          </w:p>
        </w:tc>
        <w:tc>
          <w:tcPr>
            <w:tcW w:w="558"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1659" w:type="pct"/>
            <w:gridSpan w:val="3"/>
            <w:tcBorders>
              <w:top w:val="nil"/>
              <w:left w:val="nil"/>
              <w:bottom w:val="single" w:sz="4" w:space="0" w:color="auto"/>
              <w:right w:val="nil"/>
            </w:tcBorders>
            <w:shd w:val="clear" w:color="auto" w:fill="auto"/>
            <w:noWrap/>
            <w:vAlign w:val="bottom"/>
            <w:hideMark/>
          </w:tcPr>
          <w:p w:rsidR="003B6722" w:rsidRPr="005E2F60" w:rsidRDefault="003B6722" w:rsidP="001B10D3">
            <w:pPr>
              <w:jc w:val="center"/>
              <w:rPr>
                <w:rFonts w:ascii="Arial" w:hAnsi="Arial" w:cs="Arial"/>
                <w:sz w:val="16"/>
                <w:szCs w:val="16"/>
              </w:rPr>
            </w:pPr>
          </w:p>
        </w:tc>
        <w:tc>
          <w:tcPr>
            <w:tcW w:w="375"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r w:rsidR="003B6722" w:rsidRPr="005E2F60" w:rsidTr="001B10D3">
        <w:trPr>
          <w:trHeight w:val="345"/>
        </w:trPr>
        <w:tc>
          <w:tcPr>
            <w:tcW w:w="253"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844"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1055" w:type="pct"/>
            <w:gridSpan w:val="2"/>
            <w:tcBorders>
              <w:top w:val="nil"/>
              <w:left w:val="nil"/>
              <w:bottom w:val="nil"/>
              <w:right w:val="nil"/>
            </w:tcBorders>
            <w:shd w:val="clear" w:color="auto" w:fill="auto"/>
            <w:noWrap/>
            <w:hideMark/>
          </w:tcPr>
          <w:p w:rsidR="003B6722" w:rsidRPr="005E2F60" w:rsidRDefault="003B6722" w:rsidP="001B10D3">
            <w:pPr>
              <w:jc w:val="center"/>
              <w:rPr>
                <w:rFonts w:ascii="Arial" w:hAnsi="Arial" w:cs="Arial"/>
                <w:sz w:val="14"/>
                <w:szCs w:val="14"/>
              </w:rPr>
            </w:pPr>
            <w:r w:rsidRPr="005E2F60">
              <w:rPr>
                <w:rFonts w:ascii="Arial" w:hAnsi="Arial" w:cs="Arial"/>
                <w:sz w:val="14"/>
                <w:szCs w:val="14"/>
              </w:rPr>
              <w:t>подпись</w:t>
            </w:r>
          </w:p>
        </w:tc>
        <w:tc>
          <w:tcPr>
            <w:tcW w:w="558"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c>
          <w:tcPr>
            <w:tcW w:w="1659" w:type="pct"/>
            <w:gridSpan w:val="3"/>
            <w:tcBorders>
              <w:top w:val="nil"/>
              <w:left w:val="nil"/>
              <w:bottom w:val="nil"/>
              <w:right w:val="nil"/>
            </w:tcBorders>
            <w:shd w:val="clear" w:color="auto" w:fill="auto"/>
            <w:noWrap/>
            <w:hideMark/>
          </w:tcPr>
          <w:p w:rsidR="003B6722" w:rsidRPr="005E2F60" w:rsidRDefault="003B6722" w:rsidP="001B10D3">
            <w:pPr>
              <w:jc w:val="center"/>
              <w:rPr>
                <w:rFonts w:ascii="Arial" w:hAnsi="Arial" w:cs="Arial"/>
                <w:sz w:val="14"/>
                <w:szCs w:val="14"/>
              </w:rPr>
            </w:pPr>
            <w:r w:rsidRPr="005E2F60">
              <w:rPr>
                <w:rFonts w:ascii="Arial" w:hAnsi="Arial" w:cs="Arial"/>
                <w:sz w:val="14"/>
                <w:szCs w:val="14"/>
              </w:rPr>
              <w:t>расшифровка подписи</w:t>
            </w:r>
          </w:p>
        </w:tc>
        <w:tc>
          <w:tcPr>
            <w:tcW w:w="375" w:type="pct"/>
            <w:tcBorders>
              <w:top w:val="nil"/>
              <w:left w:val="nil"/>
              <w:bottom w:val="nil"/>
              <w:right w:val="nil"/>
            </w:tcBorders>
            <w:shd w:val="clear" w:color="auto" w:fill="auto"/>
            <w:noWrap/>
            <w:hideMark/>
          </w:tcPr>
          <w:p w:rsidR="003B6722" w:rsidRPr="005E2F60" w:rsidRDefault="003B6722" w:rsidP="001B10D3">
            <w:pPr>
              <w:jc w:val="center"/>
              <w:rPr>
                <w:rFonts w:ascii="Arial" w:hAnsi="Arial" w:cs="Arial"/>
                <w:sz w:val="14"/>
                <w:szCs w:val="14"/>
              </w:rPr>
            </w:pPr>
          </w:p>
        </w:tc>
        <w:tc>
          <w:tcPr>
            <w:tcW w:w="256" w:type="pct"/>
            <w:tcBorders>
              <w:top w:val="nil"/>
              <w:left w:val="nil"/>
              <w:bottom w:val="nil"/>
              <w:right w:val="nil"/>
            </w:tcBorders>
            <w:shd w:val="clear" w:color="auto" w:fill="auto"/>
            <w:noWrap/>
            <w:vAlign w:val="bottom"/>
            <w:hideMark/>
          </w:tcPr>
          <w:p w:rsidR="003B6722" w:rsidRPr="005E2F60" w:rsidRDefault="003B6722" w:rsidP="001B10D3">
            <w:pPr>
              <w:rPr>
                <w:rFonts w:ascii="Arial" w:hAnsi="Arial" w:cs="Arial"/>
                <w:sz w:val="16"/>
                <w:szCs w:val="16"/>
              </w:rPr>
            </w:pPr>
          </w:p>
        </w:tc>
      </w:tr>
    </w:tbl>
    <w:p w:rsidR="003B6722" w:rsidRDefault="003B6722" w:rsidP="003B6722">
      <w:pPr>
        <w:pStyle w:val="a5"/>
      </w:pPr>
    </w:p>
    <w:p w:rsidR="003B6722" w:rsidRPr="00AD2A6F" w:rsidRDefault="003B6722" w:rsidP="003B6722">
      <w:pPr>
        <w:pStyle w:val="a5"/>
      </w:pPr>
    </w:p>
    <w:p w:rsidR="003B6722" w:rsidRPr="002E0208" w:rsidRDefault="003B6722" w:rsidP="003B6722">
      <w:pPr>
        <w:pStyle w:val="afff3"/>
      </w:pPr>
      <w:r w:rsidRPr="002E0208">
        <w:t xml:space="preserve">Сравнение взаиморасчетов по контрагентам между 1с:Абоненты и Учетными системами </w:t>
      </w:r>
    </w:p>
    <w:p w:rsidR="003B6722" w:rsidRDefault="003B6722" w:rsidP="003B6722"/>
    <w:tbl>
      <w:tblPr>
        <w:tblW w:w="5000" w:type="pct"/>
        <w:tblLook w:val="04A0" w:firstRow="1" w:lastRow="0" w:firstColumn="1" w:lastColumn="0" w:noHBand="0" w:noVBand="1"/>
      </w:tblPr>
      <w:tblGrid>
        <w:gridCol w:w="755"/>
        <w:gridCol w:w="2087"/>
        <w:gridCol w:w="1028"/>
        <w:gridCol w:w="1776"/>
        <w:gridCol w:w="870"/>
        <w:gridCol w:w="1369"/>
        <w:gridCol w:w="1095"/>
        <w:gridCol w:w="869"/>
        <w:gridCol w:w="957"/>
        <w:gridCol w:w="984"/>
        <w:gridCol w:w="787"/>
        <w:gridCol w:w="1225"/>
        <w:gridCol w:w="984"/>
      </w:tblGrid>
      <w:tr w:rsidR="003B6722" w:rsidRPr="00E262C0" w:rsidTr="001B10D3">
        <w:trPr>
          <w:trHeight w:val="315"/>
        </w:trPr>
        <w:tc>
          <w:tcPr>
            <w:tcW w:w="3655" w:type="pct"/>
            <w:gridSpan w:val="9"/>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b/>
                <w:bCs/>
              </w:rPr>
            </w:pPr>
            <w:r w:rsidRPr="00E262C0">
              <w:rPr>
                <w:rFonts w:ascii="Arial" w:hAnsi="Arial" w:cs="Arial"/>
                <w:b/>
                <w:bCs/>
              </w:rPr>
              <w:lastRenderedPageBreak/>
              <w:t>Анализ  взаиморасчетов с Абонентами в Комплексной конф. и конф. Абоненты за период Сентябрь 2013 г.</w:t>
            </w:r>
          </w:p>
        </w:tc>
        <w:tc>
          <w:tcPr>
            <w:tcW w:w="332"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262"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418"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332"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r>
      <w:tr w:rsidR="003B6722" w:rsidRPr="00E262C0" w:rsidTr="001B10D3">
        <w:trPr>
          <w:trHeight w:val="315"/>
        </w:trPr>
        <w:tc>
          <w:tcPr>
            <w:tcW w:w="946" w:type="pct"/>
            <w:gridSpan w:val="2"/>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rPr>
            </w:pPr>
            <w:r w:rsidRPr="00E262C0">
              <w:rPr>
                <w:rFonts w:ascii="Arial" w:hAnsi="Arial" w:cs="Arial"/>
              </w:rPr>
              <w:t>По данным операвного учета</w:t>
            </w:r>
          </w:p>
        </w:tc>
        <w:tc>
          <w:tcPr>
            <w:tcW w:w="348"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b/>
                <w:bCs/>
              </w:rPr>
            </w:pPr>
          </w:p>
        </w:tc>
        <w:tc>
          <w:tcPr>
            <w:tcW w:w="613"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b/>
                <w:bCs/>
              </w:rPr>
            </w:pPr>
          </w:p>
        </w:tc>
        <w:tc>
          <w:tcPr>
            <w:tcW w:w="292"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469"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372"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332"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262"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418"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c>
          <w:tcPr>
            <w:tcW w:w="332" w:type="pct"/>
            <w:tcBorders>
              <w:top w:val="nil"/>
              <w:left w:val="nil"/>
              <w:bottom w:val="nil"/>
              <w:right w:val="nil"/>
            </w:tcBorders>
            <w:shd w:val="clear" w:color="auto" w:fill="auto"/>
            <w:noWrap/>
            <w:vAlign w:val="bottom"/>
            <w:hideMark/>
          </w:tcPr>
          <w:p w:rsidR="003B6722" w:rsidRPr="00E262C0" w:rsidRDefault="003B6722" w:rsidP="001B10D3">
            <w:pPr>
              <w:rPr>
                <w:rFonts w:ascii="Arial" w:hAnsi="Arial" w:cs="Arial"/>
                <w:sz w:val="16"/>
                <w:szCs w:val="16"/>
              </w:rPr>
            </w:pPr>
          </w:p>
        </w:tc>
      </w:tr>
      <w:tr w:rsidR="003B6722" w:rsidRPr="00E262C0" w:rsidTr="001B10D3">
        <w:trPr>
          <w:trHeight w:val="300"/>
        </w:trPr>
        <w:tc>
          <w:tcPr>
            <w:tcW w:w="946" w:type="pct"/>
            <w:gridSpan w:val="2"/>
            <w:tcBorders>
              <w:top w:val="single" w:sz="4" w:space="0" w:color="auto"/>
              <w:left w:val="single" w:sz="4" w:space="0" w:color="auto"/>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Контрагент</w:t>
            </w:r>
          </w:p>
        </w:tc>
        <w:tc>
          <w:tcPr>
            <w:tcW w:w="961" w:type="pct"/>
            <w:gridSpan w:val="2"/>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Договор</w:t>
            </w:r>
          </w:p>
        </w:tc>
        <w:tc>
          <w:tcPr>
            <w:tcW w:w="1133" w:type="pct"/>
            <w:gridSpan w:val="3"/>
            <w:tcBorders>
              <w:top w:val="single" w:sz="4" w:space="0" w:color="auto"/>
              <w:left w:val="nil"/>
              <w:bottom w:val="nil"/>
              <w:right w:val="single" w:sz="4" w:space="0" w:color="auto"/>
            </w:tcBorders>
            <w:shd w:val="clear" w:color="000000" w:fill="FFFBF0"/>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 xml:space="preserve">Начислено </w:t>
            </w:r>
          </w:p>
        </w:tc>
        <w:tc>
          <w:tcPr>
            <w:tcW w:w="947" w:type="pct"/>
            <w:gridSpan w:val="3"/>
            <w:tcBorders>
              <w:top w:val="single" w:sz="4" w:space="0" w:color="auto"/>
              <w:left w:val="nil"/>
              <w:bottom w:val="nil"/>
              <w:right w:val="single" w:sz="4" w:space="0" w:color="auto"/>
            </w:tcBorders>
            <w:shd w:val="clear" w:color="000000" w:fill="FFFBF0"/>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 xml:space="preserve">Оплачено </w:t>
            </w:r>
          </w:p>
        </w:tc>
        <w:tc>
          <w:tcPr>
            <w:tcW w:w="1013" w:type="pct"/>
            <w:gridSpan w:val="3"/>
            <w:tcBorders>
              <w:top w:val="single" w:sz="4" w:space="0" w:color="auto"/>
              <w:left w:val="nil"/>
              <w:bottom w:val="nil"/>
              <w:right w:val="single" w:sz="4" w:space="0" w:color="auto"/>
            </w:tcBorders>
            <w:shd w:val="clear" w:color="000000" w:fill="FFFBF0"/>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Задолженность на конец периода</w:t>
            </w:r>
          </w:p>
        </w:tc>
      </w:tr>
      <w:tr w:rsidR="003B6722" w:rsidRPr="00E262C0" w:rsidTr="001B10D3">
        <w:trPr>
          <w:trHeight w:val="225"/>
        </w:trPr>
        <w:tc>
          <w:tcPr>
            <w:tcW w:w="244" w:type="pct"/>
            <w:tcBorders>
              <w:top w:val="nil"/>
              <w:left w:val="single" w:sz="4" w:space="0" w:color="auto"/>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 xml:space="preserve">Код </w:t>
            </w:r>
          </w:p>
        </w:tc>
        <w:tc>
          <w:tcPr>
            <w:tcW w:w="702" w:type="pct"/>
            <w:tcBorders>
              <w:top w:val="nil"/>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Наименование</w:t>
            </w:r>
          </w:p>
        </w:tc>
        <w:tc>
          <w:tcPr>
            <w:tcW w:w="348" w:type="pct"/>
            <w:tcBorders>
              <w:top w:val="nil"/>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Код</w:t>
            </w:r>
          </w:p>
        </w:tc>
        <w:tc>
          <w:tcPr>
            <w:tcW w:w="613" w:type="pct"/>
            <w:tcBorders>
              <w:top w:val="nil"/>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Наименование</w:t>
            </w:r>
          </w:p>
        </w:tc>
        <w:tc>
          <w:tcPr>
            <w:tcW w:w="292"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Абон ,руб</w:t>
            </w:r>
          </w:p>
        </w:tc>
        <w:tc>
          <w:tcPr>
            <w:tcW w:w="469"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Бухгалтерия ,руб</w:t>
            </w:r>
          </w:p>
        </w:tc>
        <w:tc>
          <w:tcPr>
            <w:tcW w:w="372"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Разница, руб</w:t>
            </w:r>
          </w:p>
        </w:tc>
        <w:tc>
          <w:tcPr>
            <w:tcW w:w="292"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Абон ,руб</w:t>
            </w:r>
          </w:p>
        </w:tc>
        <w:tc>
          <w:tcPr>
            <w:tcW w:w="323"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Компл ,руб</w:t>
            </w:r>
          </w:p>
        </w:tc>
        <w:tc>
          <w:tcPr>
            <w:tcW w:w="332"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Разница, руб</w:t>
            </w:r>
          </w:p>
        </w:tc>
        <w:tc>
          <w:tcPr>
            <w:tcW w:w="262"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Абон ,руб</w:t>
            </w:r>
          </w:p>
        </w:tc>
        <w:tc>
          <w:tcPr>
            <w:tcW w:w="418"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Бухгалтерия ,руб</w:t>
            </w:r>
          </w:p>
        </w:tc>
        <w:tc>
          <w:tcPr>
            <w:tcW w:w="332"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Разница, руб</w:t>
            </w:r>
          </w:p>
        </w:tc>
      </w:tr>
      <w:tr w:rsidR="003B6722" w:rsidRPr="00E262C0" w:rsidTr="001B10D3">
        <w:trPr>
          <w:trHeight w:val="240"/>
        </w:trPr>
        <w:tc>
          <w:tcPr>
            <w:tcW w:w="244" w:type="pct"/>
            <w:tcBorders>
              <w:top w:val="nil"/>
              <w:left w:val="single" w:sz="4" w:space="0" w:color="auto"/>
              <w:bottom w:val="single" w:sz="4" w:space="0" w:color="auto"/>
              <w:right w:val="single" w:sz="4" w:space="0" w:color="auto"/>
            </w:tcBorders>
            <w:shd w:val="clear" w:color="auto" w:fill="auto"/>
            <w:vAlign w:val="bottom"/>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2145</w:t>
            </w:r>
          </w:p>
        </w:tc>
        <w:tc>
          <w:tcPr>
            <w:tcW w:w="702"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rPr>
                <w:rFonts w:ascii="Arial" w:hAnsi="Arial" w:cs="Arial"/>
                <w:sz w:val="16"/>
                <w:szCs w:val="16"/>
              </w:rPr>
            </w:pPr>
          </w:p>
        </w:tc>
        <w:tc>
          <w:tcPr>
            <w:tcW w:w="348"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jc w:val="center"/>
              <w:rPr>
                <w:rFonts w:ascii="Arial" w:hAnsi="Arial" w:cs="Arial"/>
                <w:sz w:val="16"/>
                <w:szCs w:val="16"/>
              </w:rPr>
            </w:pPr>
          </w:p>
        </w:tc>
        <w:tc>
          <w:tcPr>
            <w:tcW w:w="613"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rPr>
                <w:rFonts w:ascii="Arial" w:hAnsi="Arial" w:cs="Arial"/>
                <w:sz w:val="16"/>
                <w:szCs w:val="16"/>
              </w:rPr>
            </w:pPr>
            <w:r w:rsidRPr="00E262C0">
              <w:rPr>
                <w:rFonts w:ascii="Arial" w:hAnsi="Arial" w:cs="Arial"/>
                <w:sz w:val="16"/>
                <w:szCs w:val="16"/>
              </w:rPr>
              <w:t>Теплоэнергия</w:t>
            </w: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69"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7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23"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6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8"/>
                <w:szCs w:val="18"/>
              </w:rPr>
            </w:pPr>
          </w:p>
        </w:tc>
      </w:tr>
      <w:tr w:rsidR="003B6722" w:rsidRPr="00E262C0" w:rsidTr="001B10D3">
        <w:trPr>
          <w:trHeight w:val="240"/>
        </w:trPr>
        <w:tc>
          <w:tcPr>
            <w:tcW w:w="244" w:type="pct"/>
            <w:tcBorders>
              <w:top w:val="nil"/>
              <w:left w:val="single" w:sz="4" w:space="0" w:color="auto"/>
              <w:bottom w:val="single" w:sz="4" w:space="0" w:color="auto"/>
              <w:right w:val="single" w:sz="4" w:space="0" w:color="auto"/>
            </w:tcBorders>
            <w:shd w:val="clear" w:color="auto" w:fill="auto"/>
            <w:vAlign w:val="bottom"/>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1319</w:t>
            </w:r>
          </w:p>
        </w:tc>
        <w:tc>
          <w:tcPr>
            <w:tcW w:w="702"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rPr>
                <w:rFonts w:ascii="Arial" w:hAnsi="Arial" w:cs="Arial"/>
                <w:sz w:val="16"/>
                <w:szCs w:val="16"/>
              </w:rPr>
            </w:pPr>
          </w:p>
        </w:tc>
        <w:tc>
          <w:tcPr>
            <w:tcW w:w="348"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jc w:val="center"/>
              <w:rPr>
                <w:rFonts w:ascii="Arial" w:hAnsi="Arial" w:cs="Arial"/>
                <w:sz w:val="16"/>
                <w:szCs w:val="16"/>
              </w:rPr>
            </w:pPr>
          </w:p>
        </w:tc>
        <w:tc>
          <w:tcPr>
            <w:tcW w:w="613"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rPr>
                <w:rFonts w:ascii="Arial" w:hAnsi="Arial" w:cs="Arial"/>
                <w:sz w:val="16"/>
                <w:szCs w:val="16"/>
              </w:rPr>
            </w:pPr>
            <w:r w:rsidRPr="00E262C0">
              <w:rPr>
                <w:rFonts w:ascii="Arial" w:hAnsi="Arial" w:cs="Arial"/>
                <w:sz w:val="16"/>
                <w:szCs w:val="16"/>
              </w:rPr>
              <w:t>Углекислота</w:t>
            </w: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69"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7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23"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6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8"/>
                <w:szCs w:val="18"/>
              </w:rPr>
            </w:pPr>
          </w:p>
        </w:tc>
      </w:tr>
      <w:tr w:rsidR="003B6722" w:rsidRPr="00E262C0" w:rsidTr="001B10D3">
        <w:trPr>
          <w:trHeight w:val="675"/>
        </w:trPr>
        <w:tc>
          <w:tcPr>
            <w:tcW w:w="244" w:type="pct"/>
            <w:tcBorders>
              <w:top w:val="nil"/>
              <w:left w:val="single" w:sz="4" w:space="0" w:color="auto"/>
              <w:bottom w:val="single" w:sz="4" w:space="0" w:color="auto"/>
              <w:right w:val="single" w:sz="4" w:space="0" w:color="auto"/>
            </w:tcBorders>
            <w:shd w:val="clear" w:color="auto" w:fill="auto"/>
            <w:vAlign w:val="bottom"/>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1462</w:t>
            </w:r>
          </w:p>
        </w:tc>
        <w:tc>
          <w:tcPr>
            <w:tcW w:w="702"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rPr>
                <w:rFonts w:ascii="Arial" w:hAnsi="Arial" w:cs="Arial"/>
                <w:sz w:val="16"/>
                <w:szCs w:val="16"/>
              </w:rPr>
            </w:pPr>
          </w:p>
        </w:tc>
        <w:tc>
          <w:tcPr>
            <w:tcW w:w="348"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jc w:val="center"/>
              <w:rPr>
                <w:rFonts w:ascii="Arial" w:hAnsi="Arial" w:cs="Arial"/>
                <w:sz w:val="16"/>
                <w:szCs w:val="16"/>
              </w:rPr>
            </w:pPr>
          </w:p>
        </w:tc>
        <w:tc>
          <w:tcPr>
            <w:tcW w:w="613"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rPr>
                <w:rFonts w:ascii="Arial" w:hAnsi="Arial" w:cs="Arial"/>
                <w:sz w:val="16"/>
                <w:szCs w:val="16"/>
              </w:rPr>
            </w:pPr>
            <w:r w:rsidRPr="00E262C0">
              <w:rPr>
                <w:rFonts w:ascii="Arial" w:hAnsi="Arial" w:cs="Arial"/>
                <w:sz w:val="16"/>
                <w:szCs w:val="16"/>
              </w:rPr>
              <w:t>Электроэнергия</w:t>
            </w: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69"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7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23"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6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8"/>
                <w:szCs w:val="18"/>
              </w:rPr>
            </w:pPr>
          </w:p>
        </w:tc>
      </w:tr>
      <w:tr w:rsidR="003B6722" w:rsidRPr="00E262C0" w:rsidTr="001B10D3">
        <w:trPr>
          <w:trHeight w:val="240"/>
        </w:trPr>
        <w:tc>
          <w:tcPr>
            <w:tcW w:w="129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 </w:t>
            </w:r>
          </w:p>
        </w:tc>
        <w:tc>
          <w:tcPr>
            <w:tcW w:w="613"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rPr>
                <w:rFonts w:ascii="Arial" w:hAnsi="Arial" w:cs="Arial"/>
                <w:sz w:val="16"/>
                <w:szCs w:val="16"/>
              </w:rPr>
            </w:pPr>
            <w:r w:rsidRPr="00E262C0">
              <w:rPr>
                <w:rFonts w:ascii="Arial" w:hAnsi="Arial" w:cs="Arial"/>
                <w:sz w:val="16"/>
                <w:szCs w:val="16"/>
              </w:rPr>
              <w:t>Углекислота</w:t>
            </w: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69"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7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23"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6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8"/>
                <w:szCs w:val="18"/>
              </w:rPr>
            </w:pPr>
          </w:p>
        </w:tc>
      </w:tr>
      <w:tr w:rsidR="003B6722" w:rsidRPr="00E262C0" w:rsidTr="001B10D3">
        <w:trPr>
          <w:trHeight w:val="240"/>
        </w:trPr>
        <w:tc>
          <w:tcPr>
            <w:tcW w:w="129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 </w:t>
            </w:r>
          </w:p>
        </w:tc>
        <w:tc>
          <w:tcPr>
            <w:tcW w:w="613"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rPr>
                <w:rFonts w:ascii="Arial" w:hAnsi="Arial" w:cs="Arial"/>
                <w:sz w:val="16"/>
                <w:szCs w:val="16"/>
              </w:rPr>
            </w:pPr>
            <w:r w:rsidRPr="00E262C0">
              <w:rPr>
                <w:rFonts w:ascii="Arial" w:hAnsi="Arial" w:cs="Arial"/>
                <w:sz w:val="16"/>
                <w:szCs w:val="16"/>
              </w:rPr>
              <w:t>Электроэнергия</w:t>
            </w: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69"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7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23"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6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8"/>
                <w:szCs w:val="18"/>
              </w:rPr>
            </w:pPr>
          </w:p>
        </w:tc>
      </w:tr>
      <w:tr w:rsidR="003B6722" w:rsidRPr="00E262C0" w:rsidTr="001B10D3">
        <w:trPr>
          <w:trHeight w:val="240"/>
        </w:trPr>
        <w:tc>
          <w:tcPr>
            <w:tcW w:w="129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B6722" w:rsidRPr="00E262C0" w:rsidRDefault="003B6722" w:rsidP="001B10D3">
            <w:pPr>
              <w:jc w:val="center"/>
              <w:rPr>
                <w:rFonts w:ascii="Arial" w:hAnsi="Arial" w:cs="Arial"/>
                <w:sz w:val="16"/>
                <w:szCs w:val="16"/>
              </w:rPr>
            </w:pPr>
            <w:r w:rsidRPr="00E262C0">
              <w:rPr>
                <w:rFonts w:ascii="Arial" w:hAnsi="Arial" w:cs="Arial"/>
                <w:sz w:val="16"/>
                <w:szCs w:val="16"/>
              </w:rPr>
              <w:t> </w:t>
            </w:r>
          </w:p>
        </w:tc>
        <w:tc>
          <w:tcPr>
            <w:tcW w:w="613" w:type="pct"/>
            <w:tcBorders>
              <w:top w:val="nil"/>
              <w:left w:val="nil"/>
              <w:bottom w:val="single" w:sz="4" w:space="0" w:color="auto"/>
              <w:right w:val="single" w:sz="4" w:space="0" w:color="auto"/>
            </w:tcBorders>
            <w:shd w:val="clear" w:color="auto" w:fill="auto"/>
            <w:vAlign w:val="bottom"/>
            <w:hideMark/>
          </w:tcPr>
          <w:p w:rsidR="003B6722" w:rsidRPr="00E262C0" w:rsidRDefault="003B6722" w:rsidP="001B10D3">
            <w:pPr>
              <w:rPr>
                <w:rFonts w:ascii="Arial" w:hAnsi="Arial" w:cs="Arial"/>
                <w:sz w:val="16"/>
                <w:szCs w:val="16"/>
              </w:rPr>
            </w:pPr>
            <w:r w:rsidRPr="00E262C0">
              <w:rPr>
                <w:rFonts w:ascii="Arial" w:hAnsi="Arial" w:cs="Arial"/>
                <w:sz w:val="16"/>
                <w:szCs w:val="16"/>
              </w:rPr>
              <w:t>Теплоэнергия</w:t>
            </w: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69"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7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23"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6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8"/>
                <w:szCs w:val="18"/>
              </w:rPr>
            </w:pPr>
          </w:p>
        </w:tc>
      </w:tr>
      <w:tr w:rsidR="003B6722" w:rsidRPr="00E262C0" w:rsidTr="001B10D3">
        <w:trPr>
          <w:trHeight w:val="240"/>
        </w:trPr>
        <w:tc>
          <w:tcPr>
            <w:tcW w:w="1907"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B6722" w:rsidRPr="00E262C0" w:rsidRDefault="003B6722" w:rsidP="001B10D3">
            <w:pPr>
              <w:jc w:val="right"/>
              <w:rPr>
                <w:rFonts w:ascii="Arial" w:hAnsi="Arial" w:cs="Arial"/>
                <w:sz w:val="16"/>
                <w:szCs w:val="16"/>
              </w:rPr>
            </w:pPr>
            <w:r w:rsidRPr="00E262C0">
              <w:rPr>
                <w:rFonts w:ascii="Arial" w:hAnsi="Arial" w:cs="Arial"/>
                <w:sz w:val="16"/>
                <w:szCs w:val="16"/>
              </w:rPr>
              <w:t xml:space="preserve">Итого :  </w:t>
            </w: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69"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7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23"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6"/>
                <w:szCs w:val="16"/>
              </w:rPr>
            </w:pPr>
          </w:p>
        </w:tc>
        <w:tc>
          <w:tcPr>
            <w:tcW w:w="26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418"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sz w:val="16"/>
                <w:szCs w:val="16"/>
              </w:rPr>
            </w:pPr>
          </w:p>
        </w:tc>
        <w:tc>
          <w:tcPr>
            <w:tcW w:w="332" w:type="pct"/>
            <w:tcBorders>
              <w:top w:val="nil"/>
              <w:left w:val="nil"/>
              <w:bottom w:val="single" w:sz="4" w:space="0" w:color="auto"/>
              <w:right w:val="single" w:sz="4" w:space="0" w:color="auto"/>
            </w:tcBorders>
            <w:shd w:val="clear" w:color="auto" w:fill="auto"/>
            <w:noWrap/>
            <w:vAlign w:val="center"/>
            <w:hideMark/>
          </w:tcPr>
          <w:p w:rsidR="003B6722" w:rsidRPr="00E262C0" w:rsidRDefault="003B6722" w:rsidP="001B10D3">
            <w:pPr>
              <w:jc w:val="right"/>
              <w:rPr>
                <w:rFonts w:ascii="Arial" w:hAnsi="Arial" w:cs="Arial"/>
                <w:b/>
                <w:bCs/>
                <w:sz w:val="18"/>
                <w:szCs w:val="18"/>
              </w:rPr>
            </w:pPr>
          </w:p>
        </w:tc>
      </w:tr>
    </w:tbl>
    <w:p w:rsidR="003B6722" w:rsidRDefault="003B6722" w:rsidP="003B6722"/>
    <w:p w:rsidR="003B6722" w:rsidRDefault="003B6722" w:rsidP="003B6722"/>
    <w:p w:rsidR="003B6722" w:rsidRDefault="003B6722" w:rsidP="003B6722"/>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2E0208" w:rsidRDefault="003B6722" w:rsidP="003B6722">
      <w:pPr>
        <w:pStyle w:val="afff3"/>
      </w:pPr>
      <w:r w:rsidRPr="002E0208">
        <w:lastRenderedPageBreak/>
        <w:t>Проверка баланса</w:t>
      </w:r>
    </w:p>
    <w:p w:rsidR="003B6722" w:rsidRDefault="003B6722" w:rsidP="003B6722"/>
    <w:p w:rsidR="003B6722" w:rsidRDefault="003B6722" w:rsidP="003B6722"/>
    <w:p w:rsidR="003B6722" w:rsidRPr="00A872C0" w:rsidRDefault="003B6722" w:rsidP="003B6722"/>
    <w:tbl>
      <w:tblPr>
        <w:tblW w:w="5000" w:type="pct"/>
        <w:tblLook w:val="04A0" w:firstRow="1" w:lastRow="0" w:firstColumn="1" w:lastColumn="0" w:noHBand="0" w:noVBand="1"/>
      </w:tblPr>
      <w:tblGrid>
        <w:gridCol w:w="1709"/>
        <w:gridCol w:w="1166"/>
        <w:gridCol w:w="866"/>
        <w:gridCol w:w="11045"/>
      </w:tblGrid>
      <w:tr w:rsidR="003B6722" w:rsidRPr="00A872C0" w:rsidTr="001B10D3">
        <w:trPr>
          <w:trHeight w:val="315"/>
        </w:trPr>
        <w:tc>
          <w:tcPr>
            <w:tcW w:w="5000" w:type="pct"/>
            <w:gridSpan w:val="4"/>
            <w:tcBorders>
              <w:top w:val="nil"/>
              <w:left w:val="nil"/>
              <w:bottom w:val="nil"/>
              <w:right w:val="nil"/>
            </w:tcBorders>
            <w:shd w:val="clear" w:color="auto" w:fill="auto"/>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Баланс</w:t>
            </w:r>
          </w:p>
        </w:tc>
      </w:tr>
      <w:tr w:rsidR="003B6722" w:rsidRPr="00A872C0" w:rsidTr="001B10D3">
        <w:trPr>
          <w:trHeight w:val="255"/>
        </w:trPr>
        <w:tc>
          <w:tcPr>
            <w:tcW w:w="5000" w:type="pct"/>
            <w:gridSpan w:val="4"/>
            <w:tcBorders>
              <w:top w:val="nil"/>
              <w:left w:val="nil"/>
              <w:bottom w:val="nil"/>
              <w:right w:val="nil"/>
            </w:tcBorders>
            <w:shd w:val="clear" w:color="auto" w:fill="auto"/>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на дату 30.06.13</w:t>
            </w:r>
          </w:p>
        </w:tc>
      </w:tr>
      <w:tr w:rsidR="003B6722" w:rsidRPr="00A872C0" w:rsidTr="001B10D3">
        <w:trPr>
          <w:trHeight w:val="555"/>
        </w:trPr>
        <w:tc>
          <w:tcPr>
            <w:tcW w:w="524" w:type="pct"/>
            <w:tcBorders>
              <w:top w:val="single" w:sz="8" w:space="0" w:color="auto"/>
              <w:left w:val="single" w:sz="8" w:space="0" w:color="auto"/>
              <w:bottom w:val="single" w:sz="4" w:space="0" w:color="auto"/>
              <w:right w:val="single" w:sz="4" w:space="0" w:color="auto"/>
            </w:tcBorders>
            <w:shd w:val="clear" w:color="000000" w:fill="C0DCC0"/>
            <w:noWrap/>
            <w:vAlign w:val="center"/>
            <w:hideMark/>
          </w:tcPr>
          <w:p w:rsidR="003B6722" w:rsidRPr="00A872C0" w:rsidRDefault="003B6722" w:rsidP="001B10D3">
            <w:pPr>
              <w:jc w:val="center"/>
              <w:rPr>
                <w:rFonts w:ascii="Arial" w:hAnsi="Arial" w:cs="Arial"/>
                <w:b/>
                <w:bCs/>
                <w:sz w:val="16"/>
                <w:szCs w:val="16"/>
              </w:rPr>
            </w:pPr>
            <w:r w:rsidRPr="00A872C0">
              <w:rPr>
                <w:rFonts w:ascii="Arial" w:hAnsi="Arial" w:cs="Arial"/>
                <w:b/>
                <w:bCs/>
                <w:sz w:val="16"/>
                <w:szCs w:val="16"/>
              </w:rPr>
              <w:t>Раздел</w:t>
            </w:r>
          </w:p>
        </w:tc>
        <w:tc>
          <w:tcPr>
            <w:tcW w:w="337" w:type="pct"/>
            <w:tcBorders>
              <w:top w:val="single" w:sz="8" w:space="0" w:color="auto"/>
              <w:left w:val="nil"/>
              <w:bottom w:val="single" w:sz="4" w:space="0" w:color="auto"/>
              <w:right w:val="single" w:sz="8" w:space="0" w:color="auto"/>
            </w:tcBorders>
            <w:shd w:val="clear" w:color="000000" w:fill="C0DCC0"/>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Код строки</w:t>
            </w:r>
          </w:p>
        </w:tc>
        <w:tc>
          <w:tcPr>
            <w:tcW w:w="333" w:type="pct"/>
            <w:tcBorders>
              <w:top w:val="single" w:sz="8" w:space="0" w:color="auto"/>
              <w:left w:val="single" w:sz="4" w:space="0" w:color="auto"/>
              <w:bottom w:val="single" w:sz="4" w:space="0" w:color="auto"/>
              <w:right w:val="single" w:sz="8" w:space="0" w:color="auto"/>
            </w:tcBorders>
            <w:shd w:val="clear" w:color="000000" w:fill="C0DCC0"/>
            <w:noWrap/>
            <w:vAlign w:val="center"/>
            <w:hideMark/>
          </w:tcPr>
          <w:p w:rsidR="003B6722" w:rsidRPr="00A872C0" w:rsidRDefault="003B6722" w:rsidP="001B10D3">
            <w:pPr>
              <w:jc w:val="center"/>
              <w:rPr>
                <w:rFonts w:ascii="Arial" w:hAnsi="Arial" w:cs="Arial"/>
                <w:b/>
                <w:bCs/>
                <w:sz w:val="16"/>
                <w:szCs w:val="16"/>
              </w:rPr>
            </w:pPr>
            <w:r w:rsidRPr="00A872C0">
              <w:rPr>
                <w:rFonts w:ascii="Arial" w:hAnsi="Arial" w:cs="Arial"/>
                <w:b/>
                <w:bCs/>
                <w:sz w:val="16"/>
                <w:szCs w:val="16"/>
              </w:rPr>
              <w:t>Сумма,руб.</w:t>
            </w:r>
          </w:p>
        </w:tc>
        <w:tc>
          <w:tcPr>
            <w:tcW w:w="3805" w:type="pct"/>
            <w:tcBorders>
              <w:top w:val="single" w:sz="8" w:space="0" w:color="auto"/>
              <w:left w:val="single" w:sz="4" w:space="0" w:color="auto"/>
              <w:bottom w:val="single" w:sz="4" w:space="0" w:color="auto"/>
              <w:right w:val="single" w:sz="8" w:space="0" w:color="auto"/>
            </w:tcBorders>
            <w:shd w:val="clear" w:color="000000" w:fill="C0DCC0"/>
            <w:noWrap/>
            <w:vAlign w:val="center"/>
            <w:hideMark/>
          </w:tcPr>
          <w:p w:rsidR="003B6722" w:rsidRPr="00A872C0" w:rsidRDefault="003B6722" w:rsidP="001B10D3">
            <w:pPr>
              <w:jc w:val="center"/>
              <w:rPr>
                <w:rFonts w:ascii="Arial" w:hAnsi="Arial" w:cs="Arial"/>
                <w:b/>
                <w:bCs/>
                <w:sz w:val="18"/>
                <w:szCs w:val="18"/>
              </w:rPr>
            </w:pPr>
            <w:r w:rsidRPr="00A872C0">
              <w:rPr>
                <w:rFonts w:ascii="Arial" w:hAnsi="Arial" w:cs="Arial"/>
                <w:b/>
                <w:bCs/>
                <w:sz w:val="18"/>
                <w:szCs w:val="18"/>
              </w:rPr>
              <w:t>расшифровка</w:t>
            </w:r>
          </w:p>
        </w:tc>
      </w:tr>
      <w:tr w:rsidR="003B6722" w:rsidRPr="00A872C0" w:rsidTr="001B10D3">
        <w:trPr>
          <w:trHeight w:val="315"/>
        </w:trPr>
        <w:tc>
          <w:tcPr>
            <w:tcW w:w="5000" w:type="pct"/>
            <w:gridSpan w:val="4"/>
            <w:tcBorders>
              <w:top w:val="nil"/>
              <w:left w:val="nil"/>
              <w:bottom w:val="nil"/>
              <w:right w:val="nil"/>
            </w:tcBorders>
            <w:shd w:val="clear" w:color="000000" w:fill="C0C0FF"/>
            <w:noWrap/>
            <w:vAlign w:val="bottom"/>
            <w:hideMark/>
          </w:tcPr>
          <w:p w:rsidR="003B6722" w:rsidRPr="00A872C0" w:rsidRDefault="003B6722" w:rsidP="001B10D3">
            <w:pPr>
              <w:rPr>
                <w:rFonts w:ascii="Arial" w:hAnsi="Arial" w:cs="Arial"/>
                <w:b/>
                <w:bCs/>
              </w:rPr>
            </w:pPr>
            <w:r w:rsidRPr="00A872C0">
              <w:rPr>
                <w:rFonts w:ascii="Arial" w:hAnsi="Arial" w:cs="Arial"/>
                <w:b/>
                <w:bCs/>
              </w:rPr>
              <w:t>АКТИВЫ</w:t>
            </w:r>
          </w:p>
        </w:tc>
      </w:tr>
      <w:tr w:rsidR="003B6722" w:rsidRPr="00A872C0" w:rsidTr="001B10D3">
        <w:trPr>
          <w:trHeight w:val="420"/>
        </w:trPr>
        <w:tc>
          <w:tcPr>
            <w:tcW w:w="5000" w:type="pct"/>
            <w:gridSpan w:val="4"/>
            <w:tcBorders>
              <w:top w:val="single" w:sz="8" w:space="0" w:color="auto"/>
              <w:left w:val="single" w:sz="8" w:space="0" w:color="auto"/>
              <w:bottom w:val="single" w:sz="8" w:space="0" w:color="auto"/>
              <w:right w:val="single" w:sz="8" w:space="0" w:color="auto"/>
            </w:tcBorders>
            <w:shd w:val="clear" w:color="000000" w:fill="FFFBF0"/>
            <w:noWrap/>
            <w:vAlign w:val="center"/>
            <w:hideMark/>
          </w:tcPr>
          <w:p w:rsidR="003B6722" w:rsidRPr="00A872C0" w:rsidRDefault="003B6722" w:rsidP="001B10D3">
            <w:pPr>
              <w:rPr>
                <w:rFonts w:ascii="Arial" w:hAnsi="Arial" w:cs="Arial"/>
                <w:b/>
                <w:bCs/>
                <w:sz w:val="16"/>
                <w:szCs w:val="16"/>
              </w:rPr>
            </w:pPr>
            <w:r w:rsidRPr="00A872C0">
              <w:rPr>
                <w:rFonts w:ascii="Arial" w:hAnsi="Arial" w:cs="Arial"/>
                <w:b/>
                <w:bCs/>
                <w:sz w:val="16"/>
                <w:szCs w:val="16"/>
              </w:rPr>
              <w:t>1. Внеоборотные активы</w:t>
            </w:r>
          </w:p>
        </w:tc>
      </w:tr>
      <w:tr w:rsidR="003B6722" w:rsidRPr="00A872C0" w:rsidTr="001B10D3">
        <w:trPr>
          <w:trHeight w:val="255"/>
        </w:trPr>
        <w:tc>
          <w:tcPr>
            <w:tcW w:w="52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Основные средства</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 xml:space="preserve">120 </w:t>
            </w:r>
          </w:p>
        </w:tc>
        <w:tc>
          <w:tcPr>
            <w:tcW w:w="333" w:type="pct"/>
            <w:tcBorders>
              <w:top w:val="single" w:sz="4" w:space="0" w:color="auto"/>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single" w:sz="4" w:space="0" w:color="auto"/>
              <w:left w:val="nil"/>
              <w:bottom w:val="single" w:sz="4" w:space="0" w:color="auto"/>
              <w:right w:val="single" w:sz="4"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СКД(01.1)-СКК(02.1)</w:t>
            </w:r>
          </w:p>
        </w:tc>
      </w:tr>
      <w:tr w:rsidR="003B6722" w:rsidRPr="00A872C0" w:rsidTr="001B10D3">
        <w:trPr>
          <w:trHeight w:val="450"/>
        </w:trPr>
        <w:tc>
          <w:tcPr>
            <w:tcW w:w="524" w:type="pct"/>
            <w:tcBorders>
              <w:top w:val="nil"/>
              <w:left w:val="single" w:sz="8"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Незавершенное строительство</w:t>
            </w:r>
          </w:p>
        </w:tc>
        <w:tc>
          <w:tcPr>
            <w:tcW w:w="337" w:type="pct"/>
            <w:tcBorders>
              <w:top w:val="nil"/>
              <w:left w:val="nil"/>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130</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nil"/>
              <w:bottom w:val="single" w:sz="4" w:space="0" w:color="auto"/>
              <w:right w:val="single" w:sz="4"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СКД(08)+СКД(07)</w:t>
            </w:r>
          </w:p>
        </w:tc>
      </w:tr>
      <w:tr w:rsidR="003B6722" w:rsidRPr="00A872C0" w:rsidTr="001B10D3">
        <w:trPr>
          <w:trHeight w:val="450"/>
        </w:trPr>
        <w:tc>
          <w:tcPr>
            <w:tcW w:w="524" w:type="pct"/>
            <w:tcBorders>
              <w:top w:val="nil"/>
              <w:left w:val="single" w:sz="8"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Доходные вложения в материальные ценности</w:t>
            </w:r>
          </w:p>
        </w:tc>
        <w:tc>
          <w:tcPr>
            <w:tcW w:w="337" w:type="pct"/>
            <w:tcBorders>
              <w:top w:val="nil"/>
              <w:left w:val="nil"/>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135</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nil"/>
              <w:bottom w:val="single" w:sz="4" w:space="0" w:color="auto"/>
              <w:right w:val="single" w:sz="4"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СКД(03)-СКК(02.2)</w:t>
            </w:r>
          </w:p>
        </w:tc>
      </w:tr>
      <w:tr w:rsidR="003B6722" w:rsidRPr="00A872C0" w:rsidTr="001B10D3">
        <w:trPr>
          <w:trHeight w:val="450"/>
        </w:trPr>
        <w:tc>
          <w:tcPr>
            <w:tcW w:w="524" w:type="pct"/>
            <w:tcBorders>
              <w:top w:val="nil"/>
              <w:left w:val="single" w:sz="8"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Долгосрочные финасовые вложения</w:t>
            </w:r>
          </w:p>
        </w:tc>
        <w:tc>
          <w:tcPr>
            <w:tcW w:w="337" w:type="pct"/>
            <w:tcBorders>
              <w:top w:val="nil"/>
              <w:left w:val="nil"/>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140</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nil"/>
              <w:bottom w:val="single" w:sz="4" w:space="0" w:color="auto"/>
              <w:right w:val="single" w:sz="4"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СКД(58.1)</w:t>
            </w:r>
          </w:p>
        </w:tc>
      </w:tr>
      <w:tr w:rsidR="003B6722" w:rsidRPr="00A872C0" w:rsidTr="001B10D3">
        <w:trPr>
          <w:trHeight w:val="450"/>
        </w:trPr>
        <w:tc>
          <w:tcPr>
            <w:tcW w:w="524" w:type="pct"/>
            <w:tcBorders>
              <w:top w:val="nil"/>
              <w:left w:val="single" w:sz="8"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Отложенные налоговые активы</w:t>
            </w:r>
          </w:p>
        </w:tc>
        <w:tc>
          <w:tcPr>
            <w:tcW w:w="337" w:type="pct"/>
            <w:tcBorders>
              <w:top w:val="nil"/>
              <w:left w:val="nil"/>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145</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nil"/>
              <w:bottom w:val="single" w:sz="4" w:space="0" w:color="auto"/>
              <w:right w:val="single" w:sz="4"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СКД(09)</w:t>
            </w:r>
          </w:p>
        </w:tc>
      </w:tr>
      <w:tr w:rsidR="003B6722" w:rsidRPr="00A872C0" w:rsidTr="001B10D3">
        <w:trPr>
          <w:trHeight w:val="255"/>
        </w:trPr>
        <w:tc>
          <w:tcPr>
            <w:tcW w:w="52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6722" w:rsidRPr="00A872C0" w:rsidRDefault="003B6722" w:rsidP="001B10D3">
            <w:pPr>
              <w:rPr>
                <w:rFonts w:ascii="Arial" w:hAnsi="Arial" w:cs="Arial"/>
                <w:b/>
                <w:bCs/>
              </w:rPr>
            </w:pPr>
            <w:r w:rsidRPr="00A872C0">
              <w:rPr>
                <w:rFonts w:ascii="Arial" w:hAnsi="Arial" w:cs="Arial"/>
                <w:b/>
                <w:bCs/>
              </w:rPr>
              <w:t>Итого по разделу</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190</w:t>
            </w:r>
          </w:p>
        </w:tc>
        <w:tc>
          <w:tcPr>
            <w:tcW w:w="333" w:type="pct"/>
            <w:tcBorders>
              <w:top w:val="single" w:sz="8" w:space="0" w:color="auto"/>
              <w:left w:val="nil"/>
              <w:bottom w:val="single" w:sz="8" w:space="0" w:color="auto"/>
              <w:right w:val="single" w:sz="8" w:space="0" w:color="auto"/>
            </w:tcBorders>
            <w:shd w:val="clear" w:color="000000" w:fill="E0FFE0"/>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single" w:sz="8" w:space="0" w:color="auto"/>
              <w:left w:val="nil"/>
              <w:bottom w:val="single" w:sz="8" w:space="0" w:color="auto"/>
              <w:right w:val="single" w:sz="8" w:space="0" w:color="auto"/>
            </w:tcBorders>
            <w:shd w:val="clear" w:color="auto" w:fill="auto"/>
            <w:vAlign w:val="center"/>
            <w:hideMark/>
          </w:tcPr>
          <w:p w:rsidR="003B6722" w:rsidRPr="00A872C0" w:rsidRDefault="003B6722" w:rsidP="001B10D3">
            <w:pPr>
              <w:jc w:val="center"/>
              <w:rPr>
                <w:rFonts w:ascii="Arial" w:hAnsi="Arial" w:cs="Arial"/>
                <w:b/>
                <w:bCs/>
                <w:sz w:val="18"/>
                <w:szCs w:val="18"/>
              </w:rPr>
            </w:pPr>
            <w:r w:rsidRPr="00A872C0">
              <w:rPr>
                <w:rFonts w:ascii="Arial" w:hAnsi="Arial" w:cs="Arial"/>
                <w:b/>
                <w:bCs/>
                <w:sz w:val="18"/>
                <w:szCs w:val="18"/>
              </w:rPr>
              <w:t>стр120+стр130+стр135+стр140+стр145</w:t>
            </w:r>
          </w:p>
        </w:tc>
      </w:tr>
      <w:tr w:rsidR="003B6722" w:rsidRPr="00A872C0" w:rsidTr="001B10D3">
        <w:trPr>
          <w:trHeight w:val="435"/>
        </w:trPr>
        <w:tc>
          <w:tcPr>
            <w:tcW w:w="5000" w:type="pct"/>
            <w:gridSpan w:val="4"/>
            <w:tcBorders>
              <w:top w:val="single" w:sz="8" w:space="0" w:color="auto"/>
              <w:left w:val="single" w:sz="8" w:space="0" w:color="auto"/>
              <w:bottom w:val="single" w:sz="8" w:space="0" w:color="auto"/>
              <w:right w:val="single" w:sz="8" w:space="0" w:color="auto"/>
            </w:tcBorders>
            <w:shd w:val="clear" w:color="000000" w:fill="FFFBF0"/>
            <w:noWrap/>
            <w:vAlign w:val="center"/>
            <w:hideMark/>
          </w:tcPr>
          <w:p w:rsidR="003B6722" w:rsidRPr="00A872C0" w:rsidRDefault="003B6722" w:rsidP="001B10D3">
            <w:pPr>
              <w:rPr>
                <w:rFonts w:ascii="Arial" w:hAnsi="Arial" w:cs="Arial"/>
                <w:b/>
                <w:bCs/>
                <w:sz w:val="16"/>
                <w:szCs w:val="16"/>
              </w:rPr>
            </w:pPr>
            <w:r w:rsidRPr="00A872C0">
              <w:rPr>
                <w:rFonts w:ascii="Arial" w:hAnsi="Arial" w:cs="Arial"/>
                <w:b/>
                <w:bCs/>
                <w:sz w:val="16"/>
                <w:szCs w:val="16"/>
              </w:rPr>
              <w:t>2. Оборотные активы</w:t>
            </w:r>
          </w:p>
        </w:tc>
      </w:tr>
      <w:tr w:rsidR="003B6722" w:rsidRPr="00A872C0" w:rsidTr="001B10D3">
        <w:trPr>
          <w:trHeight w:val="255"/>
        </w:trPr>
        <w:tc>
          <w:tcPr>
            <w:tcW w:w="52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Запасы</w:t>
            </w:r>
          </w:p>
        </w:tc>
        <w:tc>
          <w:tcPr>
            <w:tcW w:w="3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210</w:t>
            </w:r>
          </w:p>
        </w:tc>
        <w:tc>
          <w:tcPr>
            <w:tcW w:w="333" w:type="pct"/>
            <w:tcBorders>
              <w:top w:val="single" w:sz="4" w:space="0" w:color="auto"/>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b/>
                <w:bCs/>
              </w:rPr>
            </w:pPr>
            <w:r w:rsidRPr="00A872C0">
              <w:rPr>
                <w:rFonts w:ascii="Arial" w:hAnsi="Arial" w:cs="Arial"/>
                <w:b/>
                <w:bCs/>
              </w:rPr>
              <w:t>стр211+стр216</w:t>
            </w:r>
          </w:p>
        </w:tc>
      </w:tr>
      <w:tr w:rsidR="003B6722" w:rsidRPr="00A872C0" w:rsidTr="001B10D3">
        <w:trPr>
          <w:trHeight w:val="675"/>
        </w:trPr>
        <w:tc>
          <w:tcPr>
            <w:tcW w:w="524" w:type="pct"/>
            <w:tcBorders>
              <w:top w:val="nil"/>
              <w:left w:val="single" w:sz="8"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в том числе: сырье,материалы и другие аналогичные ценности</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211</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СКД(10)-СКД(14)</w:t>
            </w:r>
          </w:p>
        </w:tc>
      </w:tr>
      <w:tr w:rsidR="003B6722" w:rsidRPr="00A872C0" w:rsidTr="001B10D3">
        <w:trPr>
          <w:trHeight w:val="255"/>
        </w:trPr>
        <w:tc>
          <w:tcPr>
            <w:tcW w:w="524" w:type="pct"/>
            <w:tcBorders>
              <w:top w:val="nil"/>
              <w:left w:val="single" w:sz="8"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расходы будущих периодов</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216</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СКД(97)</w:t>
            </w:r>
          </w:p>
        </w:tc>
      </w:tr>
      <w:tr w:rsidR="003B6722" w:rsidRPr="00A872C0" w:rsidTr="001B10D3">
        <w:trPr>
          <w:trHeight w:val="450"/>
        </w:trPr>
        <w:tc>
          <w:tcPr>
            <w:tcW w:w="524" w:type="pct"/>
            <w:tcBorders>
              <w:top w:val="nil"/>
              <w:left w:val="single" w:sz="8"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НДС по приобретенным ценностям</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220</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СКД(19)</w:t>
            </w:r>
          </w:p>
        </w:tc>
      </w:tr>
      <w:tr w:rsidR="003B6722" w:rsidRPr="00A872C0" w:rsidTr="001B10D3">
        <w:trPr>
          <w:trHeight w:val="10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lastRenderedPageBreak/>
              <w:t>Дебиторская задолженность</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240</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b/>
                <w:bCs/>
              </w:rPr>
            </w:pPr>
            <w:r w:rsidRPr="00A872C0">
              <w:rPr>
                <w:rFonts w:ascii="Arial" w:hAnsi="Arial" w:cs="Arial"/>
                <w:b/>
                <w:bCs/>
              </w:rPr>
              <w:t>СКД(60.2)+СКД(62.1)+СКД(76.5)+СКД(68.4.1)+СКД(68.10.3)+СКД(71)+СКД(73)+СКД(76.1.1)+СКД(68.2)+СКД(68.7)+СКД(69)+СКД(76.1)</w:t>
            </w:r>
          </w:p>
        </w:tc>
      </w:tr>
      <w:tr w:rsidR="003B6722" w:rsidRPr="00A872C0" w:rsidTr="001B10D3">
        <w:trPr>
          <w:trHeight w:val="450"/>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в том числе : покупатели и заказчики</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241</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right"/>
              <w:rPr>
                <w:rFonts w:ascii="Arial" w:hAnsi="Arial" w:cs="Arial"/>
                <w:sz w:val="18"/>
                <w:szCs w:val="18"/>
              </w:rPr>
            </w:pPr>
            <w:r w:rsidRPr="00A872C0">
              <w:rPr>
                <w:rFonts w:ascii="Arial" w:hAnsi="Arial" w:cs="Arial"/>
                <w:sz w:val="18"/>
                <w:szCs w:val="18"/>
              </w:rPr>
              <w:t>СКД(62.1)-СКД(63)</w:t>
            </w:r>
          </w:p>
        </w:tc>
      </w:tr>
      <w:tr w:rsidR="003B6722" w:rsidRPr="00A872C0" w:rsidTr="001B10D3">
        <w:trPr>
          <w:trHeight w:val="7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в том числе : налоги и сборы</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242</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4" w:space="0" w:color="auto"/>
            </w:tcBorders>
            <w:shd w:val="clear" w:color="auto" w:fill="auto"/>
            <w:vAlign w:val="center"/>
            <w:hideMark/>
          </w:tcPr>
          <w:p w:rsidR="003B6722" w:rsidRPr="00A872C0" w:rsidRDefault="003B6722" w:rsidP="001B10D3">
            <w:pPr>
              <w:jc w:val="right"/>
              <w:rPr>
                <w:rFonts w:ascii="Arial" w:hAnsi="Arial" w:cs="Arial"/>
                <w:sz w:val="18"/>
                <w:szCs w:val="18"/>
              </w:rPr>
            </w:pPr>
            <w:r w:rsidRPr="00A872C0">
              <w:rPr>
                <w:rFonts w:ascii="Arial" w:hAnsi="Arial" w:cs="Arial"/>
                <w:sz w:val="18"/>
                <w:szCs w:val="18"/>
              </w:rPr>
              <w:t>СКДРС("68.4.1","С",,,1,,1)+СКДРС("68.4.2","С",,,1,,1)+СКД("68.10.3","С")+СКДРС("68.2","С")+СКД("68.7","С")</w:t>
            </w:r>
          </w:p>
        </w:tc>
      </w:tr>
      <w:tr w:rsidR="003B6722" w:rsidRPr="00A872C0" w:rsidTr="001B10D3">
        <w:trPr>
          <w:trHeight w:val="45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в том числе : прочие дебиторы</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243</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right"/>
              <w:rPr>
                <w:rFonts w:ascii="Arial" w:hAnsi="Arial" w:cs="Arial"/>
                <w:sz w:val="18"/>
                <w:szCs w:val="18"/>
              </w:rPr>
            </w:pPr>
            <w:r w:rsidRPr="00A872C0">
              <w:rPr>
                <w:rFonts w:ascii="Arial" w:hAnsi="Arial" w:cs="Arial"/>
                <w:sz w:val="18"/>
                <w:szCs w:val="18"/>
              </w:rPr>
              <w:t> </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Расчеты по персоналу</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245</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right"/>
              <w:rPr>
                <w:rFonts w:ascii="Arial" w:hAnsi="Arial" w:cs="Arial"/>
                <w:sz w:val="18"/>
                <w:szCs w:val="18"/>
              </w:rPr>
            </w:pPr>
            <w:r w:rsidRPr="00A872C0">
              <w:rPr>
                <w:rFonts w:ascii="Arial" w:hAnsi="Arial" w:cs="Arial"/>
                <w:sz w:val="18"/>
                <w:szCs w:val="18"/>
              </w:rPr>
              <w:t>-СКК(70)</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Расчеты по цессии</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246</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right"/>
              <w:rPr>
                <w:rFonts w:ascii="Arial" w:hAnsi="Arial" w:cs="Arial"/>
                <w:sz w:val="18"/>
                <w:szCs w:val="18"/>
              </w:rPr>
            </w:pPr>
            <w:r w:rsidRPr="00A872C0">
              <w:rPr>
                <w:rFonts w:ascii="Arial" w:hAnsi="Arial" w:cs="Arial"/>
                <w:sz w:val="18"/>
                <w:szCs w:val="18"/>
              </w:rPr>
              <w:t>СКД(76.3.1)</w:t>
            </w:r>
          </w:p>
        </w:tc>
      </w:tr>
      <w:tr w:rsidR="003B6722" w:rsidRPr="00A872C0" w:rsidTr="001B10D3">
        <w:trPr>
          <w:trHeight w:val="450"/>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Краткосрочные финансовые вложения</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250</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СКД(58.5)</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Денежные средства</w:t>
            </w:r>
          </w:p>
        </w:tc>
        <w:tc>
          <w:tcPr>
            <w:tcW w:w="337" w:type="pct"/>
            <w:tcBorders>
              <w:top w:val="nil"/>
              <w:left w:val="single" w:sz="8" w:space="0" w:color="auto"/>
              <w:bottom w:val="single" w:sz="8"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260</w:t>
            </w:r>
          </w:p>
        </w:tc>
        <w:tc>
          <w:tcPr>
            <w:tcW w:w="333" w:type="pct"/>
            <w:tcBorders>
              <w:top w:val="nil"/>
              <w:left w:val="nil"/>
              <w:bottom w:val="single" w:sz="8"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8"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СКД(50)+СКД(51)+СКД(55)+СКД(57)</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Прочие оборотные активы</w:t>
            </w:r>
          </w:p>
        </w:tc>
        <w:tc>
          <w:tcPr>
            <w:tcW w:w="33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270</w:t>
            </w:r>
          </w:p>
        </w:tc>
        <w:tc>
          <w:tcPr>
            <w:tcW w:w="333" w:type="pct"/>
            <w:tcBorders>
              <w:top w:val="single" w:sz="4" w:space="0" w:color="auto"/>
              <w:left w:val="nil"/>
              <w:bottom w:val="single" w:sz="8"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СКД(76.АВ)</w:t>
            </w:r>
          </w:p>
        </w:tc>
      </w:tr>
      <w:tr w:rsidR="003B6722" w:rsidRPr="00A872C0" w:rsidTr="001B10D3">
        <w:trPr>
          <w:trHeight w:val="510"/>
        </w:trPr>
        <w:tc>
          <w:tcPr>
            <w:tcW w:w="52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B6722" w:rsidRPr="00A872C0" w:rsidRDefault="003B6722" w:rsidP="001B10D3">
            <w:pPr>
              <w:rPr>
                <w:rFonts w:ascii="Arial" w:hAnsi="Arial" w:cs="Arial"/>
                <w:b/>
                <w:bCs/>
              </w:rPr>
            </w:pPr>
            <w:r w:rsidRPr="00A872C0">
              <w:rPr>
                <w:rFonts w:ascii="Arial" w:hAnsi="Arial" w:cs="Arial"/>
                <w:b/>
                <w:bCs/>
              </w:rPr>
              <w:t>Итого по разделу</w:t>
            </w:r>
          </w:p>
        </w:tc>
        <w:tc>
          <w:tcPr>
            <w:tcW w:w="337" w:type="pct"/>
            <w:tcBorders>
              <w:top w:val="nil"/>
              <w:left w:val="nil"/>
              <w:bottom w:val="single" w:sz="8" w:space="0" w:color="auto"/>
              <w:right w:val="single" w:sz="8" w:space="0" w:color="auto"/>
            </w:tcBorders>
            <w:shd w:val="clear" w:color="auto" w:fill="auto"/>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290</w:t>
            </w:r>
          </w:p>
        </w:tc>
        <w:tc>
          <w:tcPr>
            <w:tcW w:w="333" w:type="pct"/>
            <w:tcBorders>
              <w:top w:val="nil"/>
              <w:left w:val="nil"/>
              <w:bottom w:val="single" w:sz="8" w:space="0" w:color="auto"/>
              <w:right w:val="single" w:sz="8" w:space="0" w:color="auto"/>
            </w:tcBorders>
            <w:shd w:val="clear" w:color="000000" w:fill="E0FFE0"/>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nil"/>
              <w:left w:val="nil"/>
              <w:bottom w:val="single" w:sz="8"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b/>
                <w:bCs/>
              </w:rPr>
            </w:pPr>
            <w:r w:rsidRPr="00A872C0">
              <w:rPr>
                <w:rFonts w:ascii="Arial" w:hAnsi="Arial" w:cs="Arial"/>
                <w:b/>
                <w:bCs/>
              </w:rPr>
              <w:t>стр210+стр220+стр240+стр250+стр260++стр270</w:t>
            </w:r>
          </w:p>
        </w:tc>
      </w:tr>
      <w:tr w:rsidR="003B6722" w:rsidRPr="00A872C0" w:rsidTr="001B10D3">
        <w:trPr>
          <w:trHeight w:val="315"/>
        </w:trPr>
        <w:tc>
          <w:tcPr>
            <w:tcW w:w="524" w:type="pct"/>
            <w:tcBorders>
              <w:top w:val="single" w:sz="4" w:space="0" w:color="auto"/>
              <w:left w:val="single" w:sz="4" w:space="0" w:color="auto"/>
              <w:bottom w:val="single" w:sz="4" w:space="0" w:color="auto"/>
              <w:right w:val="single" w:sz="4" w:space="0" w:color="auto"/>
            </w:tcBorders>
            <w:shd w:val="clear" w:color="000000" w:fill="C0C0FF"/>
            <w:vAlign w:val="center"/>
            <w:hideMark/>
          </w:tcPr>
          <w:p w:rsidR="003B6722" w:rsidRPr="00A872C0" w:rsidRDefault="003B6722" w:rsidP="001B10D3">
            <w:pPr>
              <w:rPr>
                <w:rFonts w:ascii="Arial" w:hAnsi="Arial" w:cs="Arial"/>
                <w:b/>
                <w:bCs/>
              </w:rPr>
            </w:pPr>
            <w:r w:rsidRPr="00A872C0">
              <w:rPr>
                <w:rFonts w:ascii="Arial" w:hAnsi="Arial" w:cs="Arial"/>
                <w:b/>
                <w:bCs/>
              </w:rPr>
              <w:t>ИТОГО АКТИВЫ</w:t>
            </w:r>
          </w:p>
        </w:tc>
        <w:tc>
          <w:tcPr>
            <w:tcW w:w="337" w:type="pct"/>
            <w:tcBorders>
              <w:top w:val="single" w:sz="4" w:space="0" w:color="auto"/>
              <w:left w:val="nil"/>
              <w:bottom w:val="single" w:sz="4" w:space="0" w:color="auto"/>
              <w:right w:val="single" w:sz="4" w:space="0" w:color="auto"/>
            </w:tcBorders>
            <w:shd w:val="clear" w:color="000000" w:fill="C0C0FF"/>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300</w:t>
            </w:r>
          </w:p>
        </w:tc>
        <w:tc>
          <w:tcPr>
            <w:tcW w:w="333" w:type="pct"/>
            <w:tcBorders>
              <w:top w:val="single" w:sz="4" w:space="0" w:color="auto"/>
              <w:left w:val="nil"/>
              <w:bottom w:val="single" w:sz="4" w:space="0" w:color="auto"/>
              <w:right w:val="single" w:sz="4" w:space="0" w:color="auto"/>
            </w:tcBorders>
            <w:shd w:val="clear" w:color="000000" w:fill="C0C0FF"/>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single" w:sz="4" w:space="0" w:color="auto"/>
              <w:left w:val="nil"/>
              <w:bottom w:val="single" w:sz="4" w:space="0" w:color="auto"/>
              <w:right w:val="single" w:sz="4" w:space="0" w:color="auto"/>
            </w:tcBorders>
            <w:shd w:val="clear" w:color="000000" w:fill="C0C0FF"/>
            <w:vAlign w:val="center"/>
            <w:hideMark/>
          </w:tcPr>
          <w:p w:rsidR="003B6722" w:rsidRPr="00A872C0" w:rsidRDefault="003B6722" w:rsidP="001B10D3">
            <w:pPr>
              <w:jc w:val="right"/>
              <w:rPr>
                <w:rFonts w:ascii="Arial" w:hAnsi="Arial" w:cs="Arial"/>
                <w:b/>
                <w:bCs/>
              </w:rPr>
            </w:pPr>
            <w:r w:rsidRPr="00A872C0">
              <w:rPr>
                <w:rFonts w:ascii="Arial" w:hAnsi="Arial" w:cs="Arial"/>
                <w:b/>
                <w:bCs/>
              </w:rPr>
              <w:t>стр190+стр290</w:t>
            </w:r>
          </w:p>
        </w:tc>
      </w:tr>
      <w:tr w:rsidR="003B6722" w:rsidRPr="00A872C0" w:rsidTr="001B10D3">
        <w:trPr>
          <w:trHeight w:val="255"/>
        </w:trPr>
        <w:tc>
          <w:tcPr>
            <w:tcW w:w="524" w:type="pct"/>
            <w:tcBorders>
              <w:top w:val="nil"/>
              <w:left w:val="nil"/>
              <w:bottom w:val="nil"/>
              <w:right w:val="nil"/>
            </w:tcBorders>
            <w:shd w:val="clear" w:color="auto" w:fill="auto"/>
            <w:noWrap/>
            <w:vAlign w:val="bottom"/>
            <w:hideMark/>
          </w:tcPr>
          <w:p w:rsidR="003B6722" w:rsidRPr="00A872C0" w:rsidRDefault="003B6722" w:rsidP="001B10D3">
            <w:pPr>
              <w:rPr>
                <w:rFonts w:ascii="Arial" w:hAnsi="Arial" w:cs="Arial"/>
                <w:sz w:val="16"/>
                <w:szCs w:val="16"/>
              </w:rPr>
            </w:pPr>
          </w:p>
        </w:tc>
        <w:tc>
          <w:tcPr>
            <w:tcW w:w="337" w:type="pct"/>
            <w:tcBorders>
              <w:top w:val="nil"/>
              <w:left w:val="nil"/>
              <w:bottom w:val="nil"/>
              <w:right w:val="nil"/>
            </w:tcBorders>
            <w:shd w:val="clear" w:color="auto" w:fill="auto"/>
            <w:noWrap/>
            <w:vAlign w:val="bottom"/>
            <w:hideMark/>
          </w:tcPr>
          <w:p w:rsidR="003B6722" w:rsidRPr="00A872C0" w:rsidRDefault="003B6722" w:rsidP="001B10D3">
            <w:pPr>
              <w:rPr>
                <w:rFonts w:ascii="Arial" w:hAnsi="Arial" w:cs="Arial"/>
              </w:rPr>
            </w:pPr>
          </w:p>
        </w:tc>
        <w:tc>
          <w:tcPr>
            <w:tcW w:w="333" w:type="pct"/>
            <w:tcBorders>
              <w:top w:val="nil"/>
              <w:left w:val="nil"/>
              <w:bottom w:val="nil"/>
              <w:right w:val="nil"/>
            </w:tcBorders>
            <w:shd w:val="clear" w:color="auto" w:fill="auto"/>
            <w:noWrap/>
            <w:vAlign w:val="bottom"/>
            <w:hideMark/>
          </w:tcPr>
          <w:p w:rsidR="003B6722" w:rsidRPr="00A872C0" w:rsidRDefault="003B6722" w:rsidP="001B10D3">
            <w:pPr>
              <w:rPr>
                <w:rFonts w:ascii="Arial" w:hAnsi="Arial" w:cs="Arial"/>
                <w:sz w:val="16"/>
                <w:szCs w:val="16"/>
              </w:rPr>
            </w:pPr>
          </w:p>
        </w:tc>
        <w:tc>
          <w:tcPr>
            <w:tcW w:w="3805" w:type="pct"/>
            <w:tcBorders>
              <w:top w:val="nil"/>
              <w:left w:val="nil"/>
              <w:bottom w:val="nil"/>
              <w:right w:val="nil"/>
            </w:tcBorders>
            <w:shd w:val="clear" w:color="auto" w:fill="auto"/>
            <w:noWrap/>
            <w:vAlign w:val="bottom"/>
            <w:hideMark/>
          </w:tcPr>
          <w:p w:rsidR="003B6722" w:rsidRPr="00A872C0" w:rsidRDefault="003B6722" w:rsidP="001B10D3">
            <w:pPr>
              <w:rPr>
                <w:rFonts w:ascii="Arial" w:hAnsi="Arial" w:cs="Arial"/>
                <w:sz w:val="16"/>
                <w:szCs w:val="16"/>
              </w:rPr>
            </w:pPr>
          </w:p>
        </w:tc>
      </w:tr>
      <w:tr w:rsidR="003B6722" w:rsidRPr="00A872C0" w:rsidTr="001B10D3">
        <w:trPr>
          <w:trHeight w:val="315"/>
        </w:trPr>
        <w:tc>
          <w:tcPr>
            <w:tcW w:w="524" w:type="pct"/>
            <w:tcBorders>
              <w:top w:val="single" w:sz="4" w:space="0" w:color="auto"/>
              <w:left w:val="single" w:sz="4" w:space="0" w:color="auto"/>
              <w:bottom w:val="single" w:sz="4" w:space="0" w:color="auto"/>
              <w:right w:val="single" w:sz="4" w:space="0" w:color="auto"/>
            </w:tcBorders>
            <w:shd w:val="clear" w:color="000000" w:fill="8080FF"/>
            <w:noWrap/>
            <w:vAlign w:val="bottom"/>
            <w:hideMark/>
          </w:tcPr>
          <w:p w:rsidR="003B6722" w:rsidRPr="00A872C0" w:rsidRDefault="003B6722" w:rsidP="001B10D3">
            <w:pPr>
              <w:rPr>
                <w:rFonts w:ascii="Arial" w:hAnsi="Arial" w:cs="Arial"/>
                <w:b/>
                <w:bCs/>
              </w:rPr>
            </w:pPr>
            <w:r w:rsidRPr="00A872C0">
              <w:rPr>
                <w:rFonts w:ascii="Arial" w:hAnsi="Arial" w:cs="Arial"/>
                <w:b/>
                <w:bCs/>
              </w:rPr>
              <w:t>ПАССИВЫ</w:t>
            </w:r>
          </w:p>
        </w:tc>
        <w:tc>
          <w:tcPr>
            <w:tcW w:w="337" w:type="pct"/>
            <w:tcBorders>
              <w:top w:val="nil"/>
              <w:left w:val="nil"/>
              <w:bottom w:val="nil"/>
              <w:right w:val="nil"/>
            </w:tcBorders>
            <w:shd w:val="clear" w:color="000000" w:fill="8080FF"/>
            <w:noWrap/>
            <w:vAlign w:val="bottom"/>
            <w:hideMark/>
          </w:tcPr>
          <w:p w:rsidR="003B6722" w:rsidRPr="00A872C0" w:rsidRDefault="003B6722" w:rsidP="001B10D3">
            <w:pPr>
              <w:rPr>
                <w:rFonts w:ascii="Arial" w:hAnsi="Arial" w:cs="Arial"/>
              </w:rPr>
            </w:pPr>
            <w:r w:rsidRPr="00A872C0">
              <w:rPr>
                <w:rFonts w:ascii="Arial" w:hAnsi="Arial" w:cs="Arial"/>
              </w:rPr>
              <w:t> </w:t>
            </w:r>
          </w:p>
        </w:tc>
        <w:tc>
          <w:tcPr>
            <w:tcW w:w="333" w:type="pct"/>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B6722" w:rsidRPr="00A872C0" w:rsidRDefault="003B6722" w:rsidP="001B10D3">
            <w:pPr>
              <w:jc w:val="right"/>
              <w:rPr>
                <w:rFonts w:ascii="Arial" w:hAnsi="Arial" w:cs="Arial"/>
                <w:sz w:val="16"/>
                <w:szCs w:val="16"/>
              </w:rPr>
            </w:pPr>
            <w:r w:rsidRPr="00A872C0">
              <w:rPr>
                <w:rFonts w:ascii="Arial" w:hAnsi="Arial" w:cs="Arial"/>
                <w:sz w:val="16"/>
                <w:szCs w:val="16"/>
              </w:rPr>
              <w:t> </w:t>
            </w:r>
          </w:p>
        </w:tc>
        <w:tc>
          <w:tcPr>
            <w:tcW w:w="3805" w:type="pct"/>
            <w:tcBorders>
              <w:top w:val="single" w:sz="4" w:space="0" w:color="auto"/>
              <w:left w:val="nil"/>
              <w:bottom w:val="single" w:sz="4" w:space="0" w:color="auto"/>
              <w:right w:val="single" w:sz="4" w:space="0" w:color="auto"/>
            </w:tcBorders>
            <w:shd w:val="clear" w:color="000000" w:fill="8080FF"/>
            <w:vAlign w:val="center"/>
            <w:hideMark/>
          </w:tcPr>
          <w:p w:rsidR="003B6722" w:rsidRPr="00A872C0" w:rsidRDefault="003B6722" w:rsidP="001B10D3">
            <w:pPr>
              <w:jc w:val="right"/>
              <w:rPr>
                <w:rFonts w:ascii="Arial" w:hAnsi="Arial" w:cs="Arial"/>
                <w:sz w:val="16"/>
                <w:szCs w:val="16"/>
              </w:rPr>
            </w:pPr>
            <w:r w:rsidRPr="00A872C0">
              <w:rPr>
                <w:rFonts w:ascii="Arial" w:hAnsi="Arial" w:cs="Arial"/>
                <w:sz w:val="16"/>
                <w:szCs w:val="16"/>
              </w:rPr>
              <w:t> </w:t>
            </w:r>
          </w:p>
        </w:tc>
      </w:tr>
      <w:tr w:rsidR="003B6722" w:rsidRPr="00A872C0" w:rsidTr="001B10D3">
        <w:trPr>
          <w:trHeight w:val="435"/>
        </w:trPr>
        <w:tc>
          <w:tcPr>
            <w:tcW w:w="5000" w:type="pct"/>
            <w:gridSpan w:val="4"/>
            <w:tcBorders>
              <w:top w:val="single" w:sz="8" w:space="0" w:color="auto"/>
              <w:left w:val="single" w:sz="8" w:space="0" w:color="auto"/>
              <w:bottom w:val="single" w:sz="8" w:space="0" w:color="auto"/>
              <w:right w:val="single" w:sz="8" w:space="0" w:color="auto"/>
            </w:tcBorders>
            <w:shd w:val="clear" w:color="000000" w:fill="FFFBF0"/>
            <w:noWrap/>
            <w:vAlign w:val="center"/>
            <w:hideMark/>
          </w:tcPr>
          <w:p w:rsidR="003B6722" w:rsidRPr="00A872C0" w:rsidRDefault="003B6722" w:rsidP="001B10D3">
            <w:pPr>
              <w:rPr>
                <w:rFonts w:ascii="Arial" w:hAnsi="Arial" w:cs="Arial"/>
                <w:b/>
                <w:bCs/>
                <w:sz w:val="16"/>
                <w:szCs w:val="16"/>
              </w:rPr>
            </w:pPr>
            <w:r w:rsidRPr="00A872C0">
              <w:rPr>
                <w:rFonts w:ascii="Arial" w:hAnsi="Arial" w:cs="Arial"/>
                <w:b/>
                <w:bCs/>
                <w:sz w:val="16"/>
                <w:szCs w:val="16"/>
              </w:rPr>
              <w:t>3. Капиталы и резервы</w:t>
            </w:r>
          </w:p>
        </w:tc>
      </w:tr>
      <w:tr w:rsidR="003B6722" w:rsidRPr="00A872C0" w:rsidTr="001B10D3">
        <w:trPr>
          <w:trHeight w:val="255"/>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Уставной капитал</w:t>
            </w:r>
          </w:p>
        </w:tc>
        <w:tc>
          <w:tcPr>
            <w:tcW w:w="3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410</w:t>
            </w:r>
          </w:p>
        </w:tc>
        <w:tc>
          <w:tcPr>
            <w:tcW w:w="333" w:type="pct"/>
            <w:tcBorders>
              <w:top w:val="single" w:sz="4" w:space="0" w:color="auto"/>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СКК(80)</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Нераспределенная прибыль</w:t>
            </w:r>
          </w:p>
        </w:tc>
        <w:tc>
          <w:tcPr>
            <w:tcW w:w="337" w:type="pct"/>
            <w:tcBorders>
              <w:top w:val="nil"/>
              <w:left w:val="single" w:sz="8" w:space="0" w:color="auto"/>
              <w:bottom w:val="single" w:sz="8"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470</w:t>
            </w:r>
          </w:p>
        </w:tc>
        <w:tc>
          <w:tcPr>
            <w:tcW w:w="333" w:type="pct"/>
            <w:tcBorders>
              <w:top w:val="nil"/>
              <w:left w:val="nil"/>
              <w:bottom w:val="single" w:sz="8"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8"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СКК(84)+СКК(99)</w:t>
            </w:r>
          </w:p>
        </w:tc>
      </w:tr>
      <w:tr w:rsidR="003B6722" w:rsidRPr="00A872C0" w:rsidTr="001B10D3">
        <w:trPr>
          <w:trHeight w:val="255"/>
        </w:trPr>
        <w:tc>
          <w:tcPr>
            <w:tcW w:w="52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6722" w:rsidRPr="00A872C0" w:rsidRDefault="003B6722" w:rsidP="001B10D3">
            <w:pPr>
              <w:rPr>
                <w:rFonts w:ascii="Arial" w:hAnsi="Arial" w:cs="Arial"/>
                <w:b/>
                <w:bCs/>
              </w:rPr>
            </w:pPr>
            <w:r w:rsidRPr="00A872C0">
              <w:rPr>
                <w:rFonts w:ascii="Arial" w:hAnsi="Arial" w:cs="Arial"/>
                <w:b/>
                <w:bCs/>
              </w:rPr>
              <w:t>Итого по разделу</w:t>
            </w:r>
          </w:p>
        </w:tc>
        <w:tc>
          <w:tcPr>
            <w:tcW w:w="337" w:type="pct"/>
            <w:tcBorders>
              <w:top w:val="nil"/>
              <w:left w:val="nil"/>
              <w:bottom w:val="single" w:sz="8" w:space="0" w:color="auto"/>
              <w:right w:val="single" w:sz="8" w:space="0" w:color="auto"/>
            </w:tcBorders>
            <w:shd w:val="clear" w:color="auto" w:fill="auto"/>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490</w:t>
            </w:r>
          </w:p>
        </w:tc>
        <w:tc>
          <w:tcPr>
            <w:tcW w:w="333" w:type="pct"/>
            <w:tcBorders>
              <w:top w:val="nil"/>
              <w:left w:val="nil"/>
              <w:bottom w:val="single" w:sz="8" w:space="0" w:color="auto"/>
              <w:right w:val="single" w:sz="8" w:space="0" w:color="auto"/>
            </w:tcBorders>
            <w:shd w:val="clear" w:color="000000" w:fill="E0FFE0"/>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nil"/>
              <w:left w:val="nil"/>
              <w:bottom w:val="single" w:sz="8"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b/>
                <w:bCs/>
              </w:rPr>
            </w:pPr>
            <w:r w:rsidRPr="00A872C0">
              <w:rPr>
                <w:rFonts w:ascii="Arial" w:hAnsi="Arial" w:cs="Arial"/>
                <w:b/>
                <w:bCs/>
              </w:rPr>
              <w:t>стр410+стр470</w:t>
            </w:r>
          </w:p>
        </w:tc>
      </w:tr>
      <w:tr w:rsidR="003B6722" w:rsidRPr="00A872C0" w:rsidTr="001B10D3">
        <w:trPr>
          <w:trHeight w:val="435"/>
        </w:trPr>
        <w:tc>
          <w:tcPr>
            <w:tcW w:w="5000" w:type="pct"/>
            <w:gridSpan w:val="4"/>
            <w:tcBorders>
              <w:top w:val="single" w:sz="8" w:space="0" w:color="auto"/>
              <w:left w:val="single" w:sz="8" w:space="0" w:color="auto"/>
              <w:bottom w:val="single" w:sz="8" w:space="0" w:color="auto"/>
              <w:right w:val="single" w:sz="8" w:space="0" w:color="auto"/>
            </w:tcBorders>
            <w:shd w:val="clear" w:color="000000" w:fill="FFFBF0"/>
            <w:noWrap/>
            <w:vAlign w:val="center"/>
            <w:hideMark/>
          </w:tcPr>
          <w:p w:rsidR="003B6722" w:rsidRPr="00A872C0" w:rsidRDefault="003B6722" w:rsidP="001B10D3">
            <w:pPr>
              <w:rPr>
                <w:rFonts w:ascii="Arial" w:hAnsi="Arial" w:cs="Arial"/>
                <w:b/>
                <w:bCs/>
                <w:sz w:val="16"/>
                <w:szCs w:val="16"/>
              </w:rPr>
            </w:pPr>
            <w:r w:rsidRPr="00A872C0">
              <w:rPr>
                <w:rFonts w:ascii="Arial" w:hAnsi="Arial" w:cs="Arial"/>
                <w:b/>
                <w:bCs/>
                <w:sz w:val="16"/>
                <w:szCs w:val="16"/>
              </w:rPr>
              <w:t>4. Долгосрочные обязательства</w:t>
            </w:r>
          </w:p>
        </w:tc>
      </w:tr>
      <w:tr w:rsidR="003B6722" w:rsidRPr="00A872C0" w:rsidTr="001B10D3">
        <w:trPr>
          <w:trHeight w:val="510"/>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872C0" w:rsidRDefault="003B6722" w:rsidP="001B10D3">
            <w:pPr>
              <w:rPr>
                <w:rFonts w:ascii="Arial" w:hAnsi="Arial" w:cs="Arial"/>
                <w:sz w:val="16"/>
                <w:szCs w:val="16"/>
              </w:rPr>
            </w:pPr>
            <w:r w:rsidRPr="00A872C0">
              <w:rPr>
                <w:rFonts w:ascii="Arial" w:hAnsi="Arial" w:cs="Arial"/>
                <w:sz w:val="16"/>
                <w:szCs w:val="16"/>
              </w:rPr>
              <w:t>Отложенные налоговые обязательства</w:t>
            </w:r>
          </w:p>
        </w:tc>
        <w:tc>
          <w:tcPr>
            <w:tcW w:w="33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515</w:t>
            </w:r>
          </w:p>
        </w:tc>
        <w:tc>
          <w:tcPr>
            <w:tcW w:w="333" w:type="pct"/>
            <w:tcBorders>
              <w:top w:val="single" w:sz="4" w:space="0" w:color="auto"/>
              <w:left w:val="nil"/>
              <w:bottom w:val="single" w:sz="8"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 </w:t>
            </w:r>
          </w:p>
        </w:tc>
      </w:tr>
      <w:tr w:rsidR="003B6722" w:rsidRPr="00A872C0" w:rsidTr="001B10D3">
        <w:trPr>
          <w:trHeight w:val="255"/>
        </w:trPr>
        <w:tc>
          <w:tcPr>
            <w:tcW w:w="52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B6722" w:rsidRPr="00A872C0" w:rsidRDefault="003B6722" w:rsidP="001B10D3">
            <w:pPr>
              <w:rPr>
                <w:rFonts w:ascii="Arial" w:hAnsi="Arial" w:cs="Arial"/>
                <w:b/>
                <w:bCs/>
              </w:rPr>
            </w:pPr>
            <w:r w:rsidRPr="00A872C0">
              <w:rPr>
                <w:rFonts w:ascii="Arial" w:hAnsi="Arial" w:cs="Arial"/>
                <w:b/>
                <w:bCs/>
              </w:rPr>
              <w:t xml:space="preserve">Итого по </w:t>
            </w:r>
            <w:r w:rsidRPr="00A872C0">
              <w:rPr>
                <w:rFonts w:ascii="Arial" w:hAnsi="Arial" w:cs="Arial"/>
                <w:b/>
                <w:bCs/>
              </w:rPr>
              <w:lastRenderedPageBreak/>
              <w:t>разделу</w:t>
            </w:r>
          </w:p>
        </w:tc>
        <w:tc>
          <w:tcPr>
            <w:tcW w:w="337" w:type="pct"/>
            <w:tcBorders>
              <w:top w:val="nil"/>
              <w:left w:val="nil"/>
              <w:bottom w:val="single" w:sz="8" w:space="0" w:color="auto"/>
              <w:right w:val="single" w:sz="8" w:space="0" w:color="auto"/>
            </w:tcBorders>
            <w:shd w:val="clear" w:color="auto" w:fill="auto"/>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lastRenderedPageBreak/>
              <w:t>590</w:t>
            </w:r>
          </w:p>
        </w:tc>
        <w:tc>
          <w:tcPr>
            <w:tcW w:w="333" w:type="pct"/>
            <w:tcBorders>
              <w:top w:val="nil"/>
              <w:left w:val="nil"/>
              <w:bottom w:val="single" w:sz="8" w:space="0" w:color="auto"/>
              <w:right w:val="single" w:sz="8" w:space="0" w:color="auto"/>
            </w:tcBorders>
            <w:shd w:val="clear" w:color="000000" w:fill="E0FFE0"/>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nil"/>
              <w:left w:val="nil"/>
              <w:bottom w:val="single" w:sz="8"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r>
      <w:tr w:rsidR="003B6722" w:rsidRPr="00A872C0" w:rsidTr="001B10D3">
        <w:trPr>
          <w:trHeight w:val="435"/>
        </w:trPr>
        <w:tc>
          <w:tcPr>
            <w:tcW w:w="5000" w:type="pct"/>
            <w:gridSpan w:val="4"/>
            <w:tcBorders>
              <w:top w:val="single" w:sz="8" w:space="0" w:color="auto"/>
              <w:left w:val="single" w:sz="8" w:space="0" w:color="auto"/>
              <w:bottom w:val="single" w:sz="8" w:space="0" w:color="auto"/>
              <w:right w:val="single" w:sz="8" w:space="0" w:color="auto"/>
            </w:tcBorders>
            <w:shd w:val="clear" w:color="000000" w:fill="FFFBF0"/>
            <w:noWrap/>
            <w:vAlign w:val="center"/>
            <w:hideMark/>
          </w:tcPr>
          <w:p w:rsidR="003B6722" w:rsidRPr="00A872C0" w:rsidRDefault="003B6722" w:rsidP="001B10D3">
            <w:pPr>
              <w:rPr>
                <w:rFonts w:ascii="Arial" w:hAnsi="Arial" w:cs="Arial"/>
                <w:b/>
                <w:bCs/>
                <w:sz w:val="16"/>
                <w:szCs w:val="16"/>
              </w:rPr>
            </w:pPr>
            <w:r w:rsidRPr="00A872C0">
              <w:rPr>
                <w:rFonts w:ascii="Arial" w:hAnsi="Arial" w:cs="Arial"/>
                <w:b/>
                <w:bCs/>
                <w:sz w:val="16"/>
                <w:szCs w:val="16"/>
              </w:rPr>
              <w:lastRenderedPageBreak/>
              <w:t>5. Краткосрочные обязательства</w:t>
            </w:r>
          </w:p>
        </w:tc>
      </w:tr>
      <w:tr w:rsidR="003B6722" w:rsidRPr="00A872C0" w:rsidTr="001B10D3">
        <w:trPr>
          <w:trHeight w:val="255"/>
        </w:trPr>
        <w:tc>
          <w:tcPr>
            <w:tcW w:w="52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Займы и кредиты</w:t>
            </w:r>
          </w:p>
        </w:tc>
        <w:tc>
          <w:tcPr>
            <w:tcW w:w="3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610</w:t>
            </w:r>
          </w:p>
        </w:tc>
        <w:tc>
          <w:tcPr>
            <w:tcW w:w="333" w:type="pct"/>
            <w:tcBorders>
              <w:top w:val="single" w:sz="4" w:space="0" w:color="auto"/>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СКК(66)</w:t>
            </w:r>
          </w:p>
        </w:tc>
      </w:tr>
      <w:tr w:rsidR="003B6722" w:rsidRPr="00A872C0" w:rsidTr="001B10D3">
        <w:trPr>
          <w:trHeight w:val="450"/>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Кредиторская задолженность</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620</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b/>
                <w:bCs/>
              </w:rPr>
            </w:pPr>
            <w:r w:rsidRPr="00A872C0">
              <w:rPr>
                <w:rFonts w:ascii="Arial" w:hAnsi="Arial" w:cs="Arial"/>
                <w:b/>
                <w:bCs/>
              </w:rPr>
              <w:t>стр621+стр622+стр623+стр624+стр625</w:t>
            </w:r>
          </w:p>
        </w:tc>
      </w:tr>
      <w:tr w:rsidR="003B6722" w:rsidRPr="00A872C0" w:rsidTr="001B10D3">
        <w:trPr>
          <w:trHeight w:val="450"/>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в том числе: поставщики и подрядчики</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621</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СКК(60.1)+СКК(62.1)+СКК(76.5)</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перед персоналом</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622</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Скк(76.ЗП)</w:t>
            </w:r>
          </w:p>
        </w:tc>
      </w:tr>
      <w:tr w:rsidR="003B6722" w:rsidRPr="00A872C0" w:rsidTr="001B10D3">
        <w:trPr>
          <w:trHeight w:val="450"/>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перед гос.внебюджетными</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623</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СКК(69)</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по налогам и сборам</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624</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СКК(68)</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 xml:space="preserve">   прочие кредиты</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625</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СКК(76.5)</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Расчеты по цессии</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626</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СКК(76.3.2)</w:t>
            </w:r>
          </w:p>
        </w:tc>
      </w:tr>
      <w:tr w:rsidR="003B6722" w:rsidRPr="00A872C0" w:rsidTr="001B10D3">
        <w:trPr>
          <w:trHeight w:val="25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Выплата доходов</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627</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СКК(75.2)</w:t>
            </w:r>
          </w:p>
        </w:tc>
      </w:tr>
      <w:tr w:rsidR="003B6722" w:rsidRPr="00A872C0" w:rsidTr="001B10D3">
        <w:trPr>
          <w:trHeight w:val="450"/>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Резервы предстоящих расходов</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650</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СКК(96)</w:t>
            </w:r>
          </w:p>
        </w:tc>
      </w:tr>
      <w:tr w:rsidR="003B6722" w:rsidRPr="00A872C0" w:rsidTr="001B10D3">
        <w:trPr>
          <w:trHeight w:val="450"/>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3B6722" w:rsidRPr="00A872C0" w:rsidRDefault="003B6722" w:rsidP="001B10D3">
            <w:pPr>
              <w:rPr>
                <w:rFonts w:ascii="Arial" w:hAnsi="Arial" w:cs="Arial"/>
                <w:sz w:val="16"/>
                <w:szCs w:val="16"/>
              </w:rPr>
            </w:pPr>
            <w:r w:rsidRPr="00A872C0">
              <w:rPr>
                <w:rFonts w:ascii="Arial" w:hAnsi="Arial" w:cs="Arial"/>
                <w:sz w:val="16"/>
                <w:szCs w:val="16"/>
              </w:rPr>
              <w:t>Прочие краткосрочные обязательства</w:t>
            </w:r>
          </w:p>
        </w:tc>
        <w:tc>
          <w:tcPr>
            <w:tcW w:w="337" w:type="pct"/>
            <w:tcBorders>
              <w:top w:val="nil"/>
              <w:left w:val="single" w:sz="8" w:space="0" w:color="auto"/>
              <w:bottom w:val="single" w:sz="4" w:space="0" w:color="auto"/>
              <w:right w:val="single" w:sz="4" w:space="0" w:color="auto"/>
            </w:tcBorders>
            <w:shd w:val="clear" w:color="auto" w:fill="auto"/>
            <w:noWrap/>
            <w:vAlign w:val="center"/>
            <w:hideMark/>
          </w:tcPr>
          <w:p w:rsidR="003B6722" w:rsidRPr="00A872C0" w:rsidRDefault="003B6722" w:rsidP="001B10D3">
            <w:pPr>
              <w:jc w:val="center"/>
              <w:rPr>
                <w:rFonts w:ascii="Arial" w:hAnsi="Arial" w:cs="Arial"/>
              </w:rPr>
            </w:pPr>
            <w:r w:rsidRPr="00A872C0">
              <w:rPr>
                <w:rFonts w:ascii="Arial" w:hAnsi="Arial" w:cs="Arial"/>
              </w:rPr>
              <w:t>660</w:t>
            </w:r>
          </w:p>
        </w:tc>
        <w:tc>
          <w:tcPr>
            <w:tcW w:w="333" w:type="pct"/>
            <w:tcBorders>
              <w:top w:val="nil"/>
              <w:left w:val="nil"/>
              <w:bottom w:val="single" w:sz="4" w:space="0" w:color="auto"/>
              <w:right w:val="single" w:sz="8" w:space="0" w:color="auto"/>
            </w:tcBorders>
            <w:shd w:val="clear" w:color="000000" w:fill="FFFFC0"/>
            <w:noWrap/>
            <w:vAlign w:val="center"/>
            <w:hideMark/>
          </w:tcPr>
          <w:p w:rsidR="003B6722" w:rsidRPr="00A872C0" w:rsidRDefault="003B6722" w:rsidP="001B10D3">
            <w:pPr>
              <w:jc w:val="right"/>
              <w:rPr>
                <w:rFonts w:ascii="Arial" w:hAnsi="Arial" w:cs="Arial"/>
              </w:rPr>
            </w:pPr>
            <w:r w:rsidRPr="00A872C0">
              <w:rPr>
                <w:rFonts w:ascii="Arial" w:hAnsi="Arial" w:cs="Arial"/>
              </w:rPr>
              <w:t> </w:t>
            </w:r>
          </w:p>
        </w:tc>
        <w:tc>
          <w:tcPr>
            <w:tcW w:w="3805" w:type="pct"/>
            <w:tcBorders>
              <w:top w:val="nil"/>
              <w:left w:val="single" w:sz="4" w:space="0" w:color="auto"/>
              <w:bottom w:val="single" w:sz="4"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rPr>
            </w:pPr>
            <w:r w:rsidRPr="00A872C0">
              <w:rPr>
                <w:rFonts w:ascii="Arial" w:hAnsi="Arial" w:cs="Arial"/>
              </w:rPr>
              <w:t>СКК(76ВА)</w:t>
            </w:r>
          </w:p>
        </w:tc>
      </w:tr>
      <w:tr w:rsidR="003B6722" w:rsidRPr="00A872C0" w:rsidTr="001B10D3">
        <w:trPr>
          <w:trHeight w:val="390"/>
        </w:trPr>
        <w:tc>
          <w:tcPr>
            <w:tcW w:w="52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B6722" w:rsidRPr="00A872C0" w:rsidRDefault="003B6722" w:rsidP="001B10D3">
            <w:pPr>
              <w:rPr>
                <w:rFonts w:ascii="Arial" w:hAnsi="Arial" w:cs="Arial"/>
                <w:b/>
                <w:bCs/>
              </w:rPr>
            </w:pPr>
            <w:r w:rsidRPr="00A872C0">
              <w:rPr>
                <w:rFonts w:ascii="Arial" w:hAnsi="Arial" w:cs="Arial"/>
                <w:b/>
                <w:bCs/>
              </w:rPr>
              <w:t>Итого по разделу</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690</w:t>
            </w:r>
          </w:p>
        </w:tc>
        <w:tc>
          <w:tcPr>
            <w:tcW w:w="333" w:type="pct"/>
            <w:tcBorders>
              <w:top w:val="single" w:sz="8" w:space="0" w:color="auto"/>
              <w:left w:val="nil"/>
              <w:bottom w:val="single" w:sz="8" w:space="0" w:color="auto"/>
              <w:right w:val="single" w:sz="8" w:space="0" w:color="auto"/>
            </w:tcBorders>
            <w:shd w:val="clear" w:color="000000" w:fill="E0FFE0"/>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single" w:sz="8" w:space="0" w:color="auto"/>
              <w:left w:val="nil"/>
              <w:bottom w:val="single" w:sz="8" w:space="0" w:color="auto"/>
              <w:right w:val="single" w:sz="8" w:space="0" w:color="auto"/>
            </w:tcBorders>
            <w:shd w:val="clear" w:color="auto" w:fill="auto"/>
            <w:vAlign w:val="center"/>
            <w:hideMark/>
          </w:tcPr>
          <w:p w:rsidR="003B6722" w:rsidRPr="00A872C0" w:rsidRDefault="003B6722" w:rsidP="001B10D3">
            <w:pPr>
              <w:jc w:val="right"/>
              <w:rPr>
                <w:rFonts w:ascii="Arial" w:hAnsi="Arial" w:cs="Arial"/>
                <w:b/>
                <w:bCs/>
              </w:rPr>
            </w:pPr>
            <w:r w:rsidRPr="00A872C0">
              <w:rPr>
                <w:rFonts w:ascii="Arial" w:hAnsi="Arial" w:cs="Arial"/>
                <w:b/>
                <w:bCs/>
              </w:rPr>
              <w:t>стр610+стр620+стр650+стр660</w:t>
            </w:r>
          </w:p>
        </w:tc>
      </w:tr>
      <w:tr w:rsidR="003B6722" w:rsidRPr="00A872C0" w:rsidTr="001B10D3">
        <w:trPr>
          <w:trHeight w:val="630"/>
        </w:trPr>
        <w:tc>
          <w:tcPr>
            <w:tcW w:w="524" w:type="pct"/>
            <w:tcBorders>
              <w:top w:val="single" w:sz="4" w:space="0" w:color="auto"/>
              <w:left w:val="single" w:sz="4" w:space="0" w:color="auto"/>
              <w:bottom w:val="single" w:sz="4" w:space="0" w:color="auto"/>
              <w:right w:val="single" w:sz="4" w:space="0" w:color="auto"/>
            </w:tcBorders>
            <w:shd w:val="clear" w:color="000000" w:fill="8080FF"/>
            <w:vAlign w:val="center"/>
            <w:hideMark/>
          </w:tcPr>
          <w:p w:rsidR="003B6722" w:rsidRPr="00A872C0" w:rsidRDefault="003B6722" w:rsidP="001B10D3">
            <w:pPr>
              <w:rPr>
                <w:rFonts w:ascii="Arial" w:hAnsi="Arial" w:cs="Arial"/>
                <w:b/>
                <w:bCs/>
              </w:rPr>
            </w:pPr>
            <w:r w:rsidRPr="00A872C0">
              <w:rPr>
                <w:rFonts w:ascii="Arial" w:hAnsi="Arial" w:cs="Arial"/>
                <w:b/>
                <w:bCs/>
              </w:rPr>
              <w:t>ИТОГО ПАССИВЫ</w:t>
            </w:r>
          </w:p>
        </w:tc>
        <w:tc>
          <w:tcPr>
            <w:tcW w:w="337" w:type="pct"/>
            <w:tcBorders>
              <w:top w:val="single" w:sz="4" w:space="0" w:color="auto"/>
              <w:left w:val="nil"/>
              <w:bottom w:val="single" w:sz="4" w:space="0" w:color="auto"/>
              <w:right w:val="single" w:sz="4" w:space="0" w:color="auto"/>
            </w:tcBorders>
            <w:shd w:val="clear" w:color="000000" w:fill="8080FF"/>
            <w:noWrap/>
            <w:vAlign w:val="center"/>
            <w:hideMark/>
          </w:tcPr>
          <w:p w:rsidR="003B6722" w:rsidRPr="00A872C0" w:rsidRDefault="003B6722" w:rsidP="001B10D3">
            <w:pPr>
              <w:jc w:val="center"/>
              <w:rPr>
                <w:rFonts w:ascii="Arial" w:hAnsi="Arial" w:cs="Arial"/>
                <w:b/>
                <w:bCs/>
              </w:rPr>
            </w:pPr>
            <w:r w:rsidRPr="00A872C0">
              <w:rPr>
                <w:rFonts w:ascii="Arial" w:hAnsi="Arial" w:cs="Arial"/>
                <w:b/>
                <w:bCs/>
              </w:rPr>
              <w:t>700</w:t>
            </w:r>
          </w:p>
        </w:tc>
        <w:tc>
          <w:tcPr>
            <w:tcW w:w="333" w:type="pct"/>
            <w:tcBorders>
              <w:top w:val="single" w:sz="4" w:space="0" w:color="auto"/>
              <w:left w:val="nil"/>
              <w:bottom w:val="single" w:sz="4" w:space="0" w:color="auto"/>
              <w:right w:val="single" w:sz="4" w:space="0" w:color="auto"/>
            </w:tcBorders>
            <w:shd w:val="clear" w:color="000000" w:fill="8080FF"/>
            <w:noWrap/>
            <w:vAlign w:val="center"/>
            <w:hideMark/>
          </w:tcPr>
          <w:p w:rsidR="003B6722" w:rsidRPr="00A872C0" w:rsidRDefault="003B6722" w:rsidP="001B10D3">
            <w:pPr>
              <w:jc w:val="right"/>
              <w:rPr>
                <w:rFonts w:ascii="Arial" w:hAnsi="Arial" w:cs="Arial"/>
                <w:b/>
                <w:bCs/>
              </w:rPr>
            </w:pPr>
            <w:r w:rsidRPr="00A872C0">
              <w:rPr>
                <w:rFonts w:ascii="Arial" w:hAnsi="Arial" w:cs="Arial"/>
                <w:b/>
                <w:bCs/>
              </w:rPr>
              <w:t> </w:t>
            </w:r>
          </w:p>
        </w:tc>
        <w:tc>
          <w:tcPr>
            <w:tcW w:w="3805" w:type="pct"/>
            <w:tcBorders>
              <w:top w:val="single" w:sz="4" w:space="0" w:color="auto"/>
              <w:left w:val="nil"/>
              <w:bottom w:val="single" w:sz="4" w:space="0" w:color="auto"/>
              <w:right w:val="single" w:sz="4" w:space="0" w:color="auto"/>
            </w:tcBorders>
            <w:shd w:val="clear" w:color="000000" w:fill="8080FF"/>
            <w:vAlign w:val="center"/>
            <w:hideMark/>
          </w:tcPr>
          <w:p w:rsidR="003B6722" w:rsidRPr="00A872C0" w:rsidRDefault="003B6722" w:rsidP="001B10D3">
            <w:pPr>
              <w:jc w:val="right"/>
              <w:rPr>
                <w:rFonts w:ascii="Arial" w:hAnsi="Arial" w:cs="Arial"/>
                <w:b/>
                <w:bCs/>
              </w:rPr>
            </w:pPr>
            <w:r w:rsidRPr="00A872C0">
              <w:rPr>
                <w:rFonts w:ascii="Arial" w:hAnsi="Arial" w:cs="Arial"/>
                <w:b/>
                <w:bCs/>
              </w:rPr>
              <w:t>стр490+стр690</w:t>
            </w:r>
          </w:p>
        </w:tc>
      </w:tr>
    </w:tbl>
    <w:p w:rsidR="003B6722" w:rsidRDefault="003B6722" w:rsidP="003B6722"/>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Default="003B6722" w:rsidP="003B6722">
      <w:pPr>
        <w:pStyle w:val="afff3"/>
      </w:pPr>
      <w:r>
        <w:lastRenderedPageBreak/>
        <w:t>Анализ счета 51 в разрезе статей движения денежных средств и ставок НДС</w:t>
      </w:r>
    </w:p>
    <w:p w:rsidR="003B6722" w:rsidRPr="008E3307" w:rsidRDefault="003B6722" w:rsidP="003B6722">
      <w:r>
        <w:t>Анализ счета 51 в разрезе статей ДДС и НДС</w:t>
      </w:r>
    </w:p>
    <w:tbl>
      <w:tblPr>
        <w:tblW w:w="5000" w:type="pct"/>
        <w:tblLook w:val="04A0" w:firstRow="1" w:lastRow="0" w:firstColumn="1" w:lastColumn="0" w:noHBand="0" w:noVBand="1"/>
      </w:tblPr>
      <w:tblGrid>
        <w:gridCol w:w="3465"/>
        <w:gridCol w:w="2239"/>
        <w:gridCol w:w="2085"/>
        <w:gridCol w:w="1822"/>
        <w:gridCol w:w="1822"/>
        <w:gridCol w:w="1490"/>
        <w:gridCol w:w="1863"/>
      </w:tblGrid>
      <w:tr w:rsidR="003B6722" w:rsidRPr="008767C5" w:rsidTr="001B10D3">
        <w:trPr>
          <w:trHeight w:val="630"/>
        </w:trPr>
        <w:tc>
          <w:tcPr>
            <w:tcW w:w="1172" w:type="pct"/>
            <w:tcBorders>
              <w:top w:val="single" w:sz="4" w:space="0" w:color="auto"/>
              <w:left w:val="single" w:sz="4" w:space="0" w:color="auto"/>
              <w:bottom w:val="single" w:sz="4" w:space="0" w:color="auto"/>
              <w:right w:val="nil"/>
            </w:tcBorders>
            <w:shd w:val="clear" w:color="auto" w:fill="auto"/>
            <w:vAlign w:val="center"/>
            <w:hideMark/>
          </w:tcPr>
          <w:p w:rsidR="003B6722" w:rsidRPr="008767C5" w:rsidRDefault="003B6722" w:rsidP="001B10D3">
            <w:pPr>
              <w:jc w:val="center"/>
            </w:pPr>
            <w:r w:rsidRPr="008767C5">
              <w:t>Движение денежных средств (приход/расход)</w:t>
            </w:r>
          </w:p>
        </w:tc>
        <w:tc>
          <w:tcPr>
            <w:tcW w:w="757" w:type="pct"/>
            <w:tcBorders>
              <w:top w:val="single" w:sz="4" w:space="0" w:color="auto"/>
              <w:left w:val="single" w:sz="4" w:space="0" w:color="auto"/>
              <w:bottom w:val="single" w:sz="4" w:space="0" w:color="auto"/>
              <w:right w:val="nil"/>
            </w:tcBorders>
            <w:shd w:val="clear" w:color="auto" w:fill="auto"/>
            <w:vAlign w:val="center"/>
            <w:hideMark/>
          </w:tcPr>
          <w:p w:rsidR="003B6722" w:rsidRPr="008767C5" w:rsidRDefault="003B6722" w:rsidP="001B10D3">
            <w:pPr>
              <w:jc w:val="center"/>
            </w:pPr>
            <w:r w:rsidRPr="008767C5">
              <w:t>Сумма</w:t>
            </w:r>
          </w:p>
        </w:tc>
        <w:tc>
          <w:tcPr>
            <w:tcW w:w="1321" w:type="pct"/>
            <w:gridSpan w:val="2"/>
            <w:tcBorders>
              <w:top w:val="single" w:sz="4" w:space="0" w:color="auto"/>
              <w:left w:val="single" w:sz="4" w:space="0" w:color="auto"/>
              <w:bottom w:val="single" w:sz="4" w:space="0" w:color="auto"/>
              <w:right w:val="nil"/>
            </w:tcBorders>
            <w:shd w:val="clear" w:color="auto" w:fill="auto"/>
            <w:vAlign w:val="center"/>
            <w:hideMark/>
          </w:tcPr>
          <w:p w:rsidR="003B6722" w:rsidRPr="008767C5" w:rsidRDefault="003B6722" w:rsidP="001B10D3">
            <w:pPr>
              <w:jc w:val="center"/>
            </w:pPr>
            <w:r w:rsidRPr="008767C5">
              <w:t xml:space="preserve"> НДС 18%</w:t>
            </w:r>
          </w:p>
        </w:tc>
        <w:tc>
          <w:tcPr>
            <w:tcW w:w="1120" w:type="pct"/>
            <w:gridSpan w:val="2"/>
            <w:tcBorders>
              <w:top w:val="single" w:sz="4" w:space="0" w:color="auto"/>
              <w:left w:val="single" w:sz="4" w:space="0" w:color="auto"/>
              <w:bottom w:val="single" w:sz="4" w:space="0" w:color="auto"/>
              <w:right w:val="nil"/>
            </w:tcBorders>
            <w:shd w:val="clear" w:color="auto" w:fill="auto"/>
            <w:vAlign w:val="center"/>
            <w:hideMark/>
          </w:tcPr>
          <w:p w:rsidR="003B6722" w:rsidRPr="008767C5" w:rsidRDefault="003B6722" w:rsidP="001B10D3">
            <w:pPr>
              <w:jc w:val="center"/>
            </w:pPr>
            <w:r w:rsidRPr="008767C5">
              <w:t>НДС 10%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8767C5" w:rsidRDefault="003B6722" w:rsidP="001B10D3">
            <w:pPr>
              <w:jc w:val="center"/>
            </w:pPr>
            <w:r w:rsidRPr="008767C5">
              <w:t>НДС 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за пользование кредитами</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0000002128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БР</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r w:rsidRPr="008767C5">
              <w:t>Приход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 xml:space="preserve"> </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0000006520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Госпошлина</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jc w:val="right"/>
              <w:rPr>
                <w:b/>
                <w:bCs/>
                <w:i/>
                <w:iCs/>
              </w:rPr>
            </w:pPr>
            <w:r w:rsidRPr="008767C5">
              <w:rPr>
                <w:b/>
                <w:bCs/>
                <w:i/>
                <w:iCs/>
              </w:rPr>
              <w:t>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0000002140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КОМ</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r w:rsidRPr="008767C5">
              <w:t>Приход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 xml:space="preserve"> </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0000006516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0000006515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Комиссия банков</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0000002131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Обучение персонала</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 xml:space="preserve"> </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(расчеты) 0000001458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Основные материалы</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 xml:space="preserve"> </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(расчеты) 0000001451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Пени</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r w:rsidRPr="008767C5">
              <w:t>Приход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(прочее) 2114-00006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929" w:type="pct"/>
            <w:gridSpan w:val="2"/>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Перевод собственных средств</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Погашение кредитов</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lastRenderedPageBreak/>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0000002127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0000002138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0000002139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Получение займов</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r w:rsidRPr="008767C5">
              <w:t>Приход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(прочее) 0000002754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(прочее) 0000002753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(прочее) 0000002746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Проездные расходы</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0000002142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0000002143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Прочие виды страхования</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0000002135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Прочие материалы</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 xml:space="preserve"> </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(расчеты) 0000001450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Прочие поступления</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r w:rsidRPr="008767C5">
              <w:t>Приход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(прочее) 0000002756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0000006543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0000006541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0000006540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РСВ</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r w:rsidRPr="008767C5">
              <w:t>Приход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 xml:space="preserve"> </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0000006527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0000006526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0000006525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929" w:type="pct"/>
            <w:gridSpan w:val="2"/>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Содержание служебного транспорта</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lastRenderedPageBreak/>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(прочее) 0000002141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Теплоэнергия</w:t>
            </w:r>
          </w:p>
        </w:tc>
        <w:tc>
          <w:tcPr>
            <w:tcW w:w="757"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r w:rsidRPr="008767C5">
              <w:t>Приход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 xml:space="preserve"> </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2114-00003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0206-00019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2114-00004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Поступление ден. средств (расчеты) 0157-00009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929" w:type="pct"/>
            <w:gridSpan w:val="2"/>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Транспортировка теплоэнергия</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 xml:space="preserve"> </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(расчеты) 0000001449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1929" w:type="pct"/>
            <w:gridSpan w:val="2"/>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Услуги производственного характера</w:t>
            </w:r>
          </w:p>
        </w:tc>
        <w:tc>
          <w:tcPr>
            <w:tcW w:w="705"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16"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504" w:type="pct"/>
            <w:tcBorders>
              <w:top w:val="nil"/>
              <w:left w:val="nil"/>
              <w:bottom w:val="single" w:sz="4" w:space="0" w:color="auto"/>
              <w:right w:val="nil"/>
            </w:tcBorders>
            <w:shd w:val="clear" w:color="auto" w:fill="auto"/>
            <w:noWrap/>
            <w:vAlign w:val="bottom"/>
            <w:hideMark/>
          </w:tcPr>
          <w:p w:rsidR="003B6722" w:rsidRPr="008767C5" w:rsidRDefault="003B6722" w:rsidP="001B10D3">
            <w:pPr>
              <w:rPr>
                <w:b/>
                <w:bCs/>
                <w:i/>
                <w:iCs/>
              </w:rPr>
            </w:pPr>
            <w:r w:rsidRPr="008767C5">
              <w:rPr>
                <w:b/>
                <w:bCs/>
                <w:i/>
                <w:iCs/>
              </w:rPr>
              <w:t> </w:t>
            </w:r>
          </w:p>
        </w:tc>
        <w:tc>
          <w:tcPr>
            <w:tcW w:w="630" w:type="pct"/>
            <w:tcBorders>
              <w:top w:val="nil"/>
              <w:left w:val="nil"/>
              <w:bottom w:val="single" w:sz="4" w:space="0" w:color="auto"/>
              <w:right w:val="single" w:sz="4" w:space="0" w:color="auto"/>
            </w:tcBorders>
            <w:shd w:val="clear" w:color="auto" w:fill="auto"/>
            <w:noWrap/>
            <w:vAlign w:val="bottom"/>
            <w:hideMark/>
          </w:tcPr>
          <w:p w:rsidR="003B6722" w:rsidRPr="008767C5" w:rsidRDefault="003B6722" w:rsidP="001B10D3">
            <w:pPr>
              <w:rPr>
                <w:b/>
                <w:bCs/>
                <w:i/>
                <w:iCs/>
              </w:rPr>
            </w:pPr>
            <w:r w:rsidRPr="008767C5">
              <w:rPr>
                <w:b/>
                <w:bCs/>
                <w:i/>
                <w:iCs/>
              </w:rPr>
              <w:t> </w:t>
            </w:r>
          </w:p>
        </w:tc>
      </w:tr>
      <w:tr w:rsidR="003B6722" w:rsidRPr="008767C5" w:rsidTr="001B10D3">
        <w:trPr>
          <w:trHeight w:val="300"/>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r w:rsidRPr="008767C5">
              <w:t>Расход</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pPr>
            <w:r w:rsidRPr="008767C5">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 xml:space="preserve"> </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(расчеты) 0000001446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(расчеты) 0000001447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300"/>
        </w:trPr>
        <w:tc>
          <w:tcPr>
            <w:tcW w:w="4370" w:type="pct"/>
            <w:gridSpan w:val="6"/>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i/>
                <w:iCs/>
              </w:rPr>
            </w:pPr>
            <w:r w:rsidRPr="008767C5">
              <w:rPr>
                <w:i/>
                <w:iCs/>
              </w:rPr>
              <w:t>Списание ден. средств (расчеты) 0000001448 (04.06.13)</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pPr>
            <w:r w:rsidRPr="008767C5">
              <w:t>0,00</w:t>
            </w:r>
          </w:p>
        </w:tc>
      </w:tr>
      <w:tr w:rsidR="003B6722" w:rsidRPr="008767C5" w:rsidTr="001B10D3">
        <w:trPr>
          <w:trHeight w:val="285"/>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rPr>
            </w:pPr>
            <w:r w:rsidRPr="008767C5">
              <w:rPr>
                <w:b/>
                <w:bCs/>
              </w:rPr>
              <w:t>Итого по приходу</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rPr>
                <w:b/>
                <w:bCs/>
              </w:rPr>
            </w:pPr>
            <w:r w:rsidRPr="008767C5">
              <w:rPr>
                <w:b/>
                <w:bCs/>
              </w:rPr>
              <w:t>0,00</w:t>
            </w:r>
          </w:p>
        </w:tc>
      </w:tr>
      <w:tr w:rsidR="003B6722" w:rsidRPr="008767C5" w:rsidTr="001B10D3">
        <w:trPr>
          <w:trHeight w:val="285"/>
        </w:trPr>
        <w:tc>
          <w:tcPr>
            <w:tcW w:w="1172" w:type="pct"/>
            <w:tcBorders>
              <w:top w:val="nil"/>
              <w:left w:val="single" w:sz="4" w:space="0" w:color="auto"/>
              <w:bottom w:val="single" w:sz="4" w:space="0" w:color="auto"/>
              <w:right w:val="nil"/>
            </w:tcBorders>
            <w:shd w:val="clear" w:color="auto" w:fill="auto"/>
            <w:noWrap/>
            <w:vAlign w:val="bottom"/>
            <w:hideMark/>
          </w:tcPr>
          <w:p w:rsidR="003B6722" w:rsidRPr="008767C5" w:rsidRDefault="003B6722" w:rsidP="001B10D3">
            <w:pPr>
              <w:rPr>
                <w:b/>
                <w:bCs/>
              </w:rPr>
            </w:pPr>
            <w:r w:rsidRPr="008767C5">
              <w:rPr>
                <w:b/>
                <w:bCs/>
              </w:rPr>
              <w:t>Итого по расходу</w:t>
            </w:r>
          </w:p>
        </w:tc>
        <w:tc>
          <w:tcPr>
            <w:tcW w:w="757"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0,00</w:t>
            </w:r>
          </w:p>
        </w:tc>
        <w:tc>
          <w:tcPr>
            <w:tcW w:w="705"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0,00</w:t>
            </w:r>
          </w:p>
        </w:tc>
        <w:tc>
          <w:tcPr>
            <w:tcW w:w="616"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 xml:space="preserve"> </w:t>
            </w:r>
          </w:p>
        </w:tc>
        <w:tc>
          <w:tcPr>
            <w:tcW w:w="504" w:type="pct"/>
            <w:tcBorders>
              <w:top w:val="nil"/>
              <w:left w:val="single" w:sz="4" w:space="0" w:color="auto"/>
              <w:bottom w:val="single" w:sz="4" w:space="0" w:color="auto"/>
              <w:right w:val="nil"/>
            </w:tcBorders>
            <w:shd w:val="clear" w:color="auto" w:fill="auto"/>
            <w:vAlign w:val="bottom"/>
            <w:hideMark/>
          </w:tcPr>
          <w:p w:rsidR="003B6722" w:rsidRPr="008767C5" w:rsidRDefault="003B6722" w:rsidP="001B10D3">
            <w:pPr>
              <w:jc w:val="right"/>
              <w:rPr>
                <w:b/>
                <w:bCs/>
              </w:rPr>
            </w:pPr>
            <w:r w:rsidRPr="008767C5">
              <w:rPr>
                <w:b/>
                <w:bCs/>
              </w:rPr>
              <w:t xml:space="preserve"> </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rsidR="003B6722" w:rsidRPr="008767C5" w:rsidRDefault="003B6722" w:rsidP="001B10D3">
            <w:pPr>
              <w:jc w:val="right"/>
              <w:rPr>
                <w:b/>
                <w:bCs/>
              </w:rPr>
            </w:pPr>
            <w:r w:rsidRPr="008767C5">
              <w:rPr>
                <w:b/>
                <w:bCs/>
              </w:rPr>
              <w:t>0,00</w:t>
            </w: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2E0208" w:rsidRDefault="003B6722" w:rsidP="003B6722">
      <w:pPr>
        <w:pStyle w:val="afff3"/>
      </w:pPr>
      <w:r w:rsidRPr="002E0208">
        <w:lastRenderedPageBreak/>
        <w:t xml:space="preserve">Ведомость </w:t>
      </w:r>
      <w:r>
        <w:t xml:space="preserve">взаиморасчетов </w:t>
      </w:r>
      <w:r w:rsidRPr="002E0208">
        <w:t>в разрезе вида договора</w:t>
      </w:r>
    </w:p>
    <w:tbl>
      <w:tblPr>
        <w:tblW w:w="5079" w:type="pct"/>
        <w:tblLook w:val="04A0" w:firstRow="1" w:lastRow="0" w:firstColumn="1" w:lastColumn="0" w:noHBand="0" w:noVBand="1"/>
      </w:tblPr>
      <w:tblGrid>
        <w:gridCol w:w="568"/>
        <w:gridCol w:w="1697"/>
        <w:gridCol w:w="1406"/>
        <w:gridCol w:w="2151"/>
        <w:gridCol w:w="1538"/>
        <w:gridCol w:w="1565"/>
        <w:gridCol w:w="1448"/>
        <w:gridCol w:w="1148"/>
        <w:gridCol w:w="1015"/>
        <w:gridCol w:w="1105"/>
        <w:gridCol w:w="1379"/>
      </w:tblGrid>
      <w:tr w:rsidR="003B6722" w:rsidRPr="00C346F6" w:rsidTr="001B10D3">
        <w:trPr>
          <w:trHeight w:val="300"/>
        </w:trPr>
        <w:tc>
          <w:tcPr>
            <w:tcW w:w="5000" w:type="pct"/>
            <w:gridSpan w:val="11"/>
            <w:tcBorders>
              <w:top w:val="nil"/>
              <w:left w:val="nil"/>
              <w:bottom w:val="nil"/>
              <w:right w:val="nil"/>
            </w:tcBorders>
            <w:shd w:val="clear" w:color="auto" w:fill="auto"/>
            <w:noWrap/>
            <w:vAlign w:val="center"/>
            <w:hideMark/>
          </w:tcPr>
          <w:p w:rsidR="003B6722" w:rsidRPr="00C346F6" w:rsidRDefault="003B6722" w:rsidP="001B10D3">
            <w:pPr>
              <w:jc w:val="center"/>
              <w:rPr>
                <w:rFonts w:ascii="Arial" w:hAnsi="Arial" w:cs="Arial"/>
                <w:b/>
                <w:bCs/>
              </w:rPr>
            </w:pPr>
            <w:r w:rsidRPr="00C346F6">
              <w:rPr>
                <w:rFonts w:ascii="Arial" w:hAnsi="Arial" w:cs="Arial"/>
                <w:b/>
                <w:bCs/>
              </w:rPr>
              <w:t>Ведомость взаиморасчетов по коммерческим узлам учета</w:t>
            </w:r>
          </w:p>
        </w:tc>
      </w:tr>
      <w:tr w:rsidR="003B6722" w:rsidRPr="00C346F6" w:rsidTr="001B10D3">
        <w:trPr>
          <w:trHeight w:val="255"/>
        </w:trPr>
        <w:tc>
          <w:tcPr>
            <w:tcW w:w="5000" w:type="pct"/>
            <w:gridSpan w:val="11"/>
            <w:tcBorders>
              <w:top w:val="nil"/>
              <w:left w:val="nil"/>
              <w:bottom w:val="nil"/>
              <w:right w:val="nil"/>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01.09.13 - 27.09.13</w:t>
            </w:r>
          </w:p>
        </w:tc>
      </w:tr>
      <w:tr w:rsidR="003B6722" w:rsidRPr="00C346F6" w:rsidTr="001B10D3">
        <w:trPr>
          <w:trHeight w:val="450"/>
        </w:trPr>
        <w:tc>
          <w:tcPr>
            <w:tcW w:w="1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w:t>
            </w:r>
          </w:p>
        </w:tc>
        <w:tc>
          <w:tcPr>
            <w:tcW w:w="565" w:type="pct"/>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Контрагент</w:t>
            </w:r>
          </w:p>
        </w:tc>
        <w:tc>
          <w:tcPr>
            <w:tcW w:w="468" w:type="pct"/>
            <w:tcBorders>
              <w:top w:val="single" w:sz="8" w:space="0" w:color="auto"/>
              <w:left w:val="nil"/>
              <w:bottom w:val="single" w:sz="8" w:space="0" w:color="auto"/>
              <w:right w:val="single" w:sz="8" w:space="0" w:color="auto"/>
            </w:tcBorders>
            <w:shd w:val="clear" w:color="auto" w:fill="auto"/>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Номер Договора</w:t>
            </w:r>
          </w:p>
        </w:tc>
        <w:tc>
          <w:tcPr>
            <w:tcW w:w="716" w:type="pct"/>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Договор</w:t>
            </w:r>
          </w:p>
        </w:tc>
        <w:tc>
          <w:tcPr>
            <w:tcW w:w="512" w:type="pct"/>
            <w:tcBorders>
              <w:top w:val="single" w:sz="8" w:space="0" w:color="auto"/>
              <w:left w:val="nil"/>
              <w:bottom w:val="single" w:sz="8" w:space="0" w:color="auto"/>
              <w:right w:val="single" w:sz="8" w:space="0" w:color="auto"/>
            </w:tcBorders>
            <w:shd w:val="clear" w:color="auto" w:fill="auto"/>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Сальдо начальное</w:t>
            </w:r>
          </w:p>
        </w:tc>
        <w:tc>
          <w:tcPr>
            <w:tcW w:w="521"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Начислено</w:t>
            </w:r>
          </w:p>
        </w:tc>
        <w:tc>
          <w:tcPr>
            <w:tcW w:w="482" w:type="pct"/>
            <w:tcBorders>
              <w:top w:val="single" w:sz="8" w:space="0" w:color="auto"/>
              <w:left w:val="nil"/>
              <w:bottom w:val="single" w:sz="8" w:space="0" w:color="auto"/>
              <w:right w:val="single" w:sz="8" w:space="0" w:color="auto"/>
            </w:tcBorders>
            <w:shd w:val="clear" w:color="000000" w:fill="FFFBF0"/>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Оплачено Всего</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Оплата</w:t>
            </w:r>
          </w:p>
        </w:tc>
        <w:tc>
          <w:tcPr>
            <w:tcW w:w="338" w:type="pct"/>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Аванс</w:t>
            </w:r>
          </w:p>
        </w:tc>
        <w:tc>
          <w:tcPr>
            <w:tcW w:w="368" w:type="pct"/>
            <w:tcBorders>
              <w:top w:val="single" w:sz="8" w:space="0" w:color="auto"/>
              <w:left w:val="nil"/>
              <w:bottom w:val="single" w:sz="8" w:space="0" w:color="auto"/>
              <w:right w:val="single" w:sz="8" w:space="0" w:color="auto"/>
            </w:tcBorders>
            <w:shd w:val="clear" w:color="auto" w:fill="auto"/>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Зачет аванса</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Сальдо конечное</w:t>
            </w:r>
          </w:p>
        </w:tc>
      </w:tr>
      <w:tr w:rsidR="003B6722" w:rsidRPr="00C346F6" w:rsidTr="001B10D3">
        <w:trPr>
          <w:trHeight w:val="22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565" w:type="pct"/>
            <w:tcBorders>
              <w:top w:val="nil"/>
              <w:left w:val="nil"/>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468" w:type="pct"/>
            <w:tcBorders>
              <w:top w:val="nil"/>
              <w:left w:val="nil"/>
              <w:bottom w:val="single" w:sz="8" w:space="0" w:color="auto"/>
              <w:right w:val="single" w:sz="8" w:space="0" w:color="auto"/>
            </w:tcBorders>
            <w:shd w:val="clear" w:color="auto" w:fill="auto"/>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716" w:type="pct"/>
            <w:tcBorders>
              <w:top w:val="nil"/>
              <w:left w:val="nil"/>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512" w:type="pct"/>
            <w:tcBorders>
              <w:top w:val="nil"/>
              <w:left w:val="nil"/>
              <w:bottom w:val="single" w:sz="8" w:space="0" w:color="auto"/>
              <w:right w:val="single" w:sz="8" w:space="0" w:color="auto"/>
            </w:tcBorders>
            <w:shd w:val="clear" w:color="auto" w:fill="auto"/>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521" w:type="pct"/>
            <w:tcBorders>
              <w:top w:val="nil"/>
              <w:left w:val="nil"/>
              <w:bottom w:val="single" w:sz="8" w:space="0" w:color="auto"/>
              <w:right w:val="single" w:sz="8" w:space="0" w:color="auto"/>
            </w:tcBorders>
            <w:shd w:val="clear" w:color="000000" w:fill="FFFBF0"/>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482" w:type="pct"/>
            <w:tcBorders>
              <w:top w:val="nil"/>
              <w:left w:val="nil"/>
              <w:bottom w:val="single" w:sz="8" w:space="0" w:color="auto"/>
              <w:right w:val="single" w:sz="8" w:space="0" w:color="auto"/>
            </w:tcBorders>
            <w:shd w:val="clear" w:color="000000" w:fill="FFFBF0"/>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382" w:type="pct"/>
            <w:tcBorders>
              <w:top w:val="nil"/>
              <w:left w:val="nil"/>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338" w:type="pct"/>
            <w:tcBorders>
              <w:top w:val="nil"/>
              <w:left w:val="nil"/>
              <w:bottom w:val="single" w:sz="8" w:space="0" w:color="auto"/>
              <w:right w:val="single" w:sz="8" w:space="0" w:color="auto"/>
            </w:tcBorders>
            <w:shd w:val="clear" w:color="auto" w:fill="auto"/>
            <w:noWrap/>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368" w:type="pct"/>
            <w:tcBorders>
              <w:top w:val="nil"/>
              <w:left w:val="nil"/>
              <w:bottom w:val="single" w:sz="8" w:space="0" w:color="auto"/>
              <w:right w:val="single" w:sz="8" w:space="0" w:color="auto"/>
            </w:tcBorders>
            <w:shd w:val="clear" w:color="auto" w:fill="auto"/>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c>
          <w:tcPr>
            <w:tcW w:w="459" w:type="pct"/>
            <w:tcBorders>
              <w:top w:val="nil"/>
              <w:left w:val="nil"/>
              <w:bottom w:val="single" w:sz="8" w:space="0" w:color="auto"/>
              <w:right w:val="single" w:sz="8" w:space="0" w:color="auto"/>
            </w:tcBorders>
            <w:shd w:val="clear" w:color="auto" w:fill="auto"/>
            <w:vAlign w:val="center"/>
            <w:hideMark/>
          </w:tcPr>
          <w:p w:rsidR="003B6722" w:rsidRPr="00C346F6" w:rsidRDefault="003B6722" w:rsidP="001B10D3">
            <w:pPr>
              <w:jc w:val="center"/>
              <w:rPr>
                <w:rFonts w:ascii="Arial" w:hAnsi="Arial" w:cs="Arial"/>
                <w:b/>
                <w:bCs/>
                <w:sz w:val="16"/>
                <w:szCs w:val="16"/>
              </w:rPr>
            </w:pPr>
            <w:r w:rsidRPr="00C346F6">
              <w:rPr>
                <w:rFonts w:ascii="Arial" w:hAnsi="Arial" w:cs="Arial"/>
                <w:b/>
                <w:bCs/>
                <w:sz w:val="16"/>
                <w:szCs w:val="16"/>
              </w:rPr>
              <w:t> </w:t>
            </w:r>
          </w:p>
        </w:tc>
      </w:tr>
      <w:tr w:rsidR="003B6722" w:rsidRPr="00C346F6" w:rsidTr="001B10D3">
        <w:trPr>
          <w:trHeight w:val="240"/>
        </w:trPr>
        <w:tc>
          <w:tcPr>
            <w:tcW w:w="189" w:type="pct"/>
            <w:tcBorders>
              <w:top w:val="nil"/>
              <w:left w:val="single" w:sz="8" w:space="0" w:color="auto"/>
              <w:bottom w:val="single" w:sz="8" w:space="0" w:color="auto"/>
              <w:right w:val="single" w:sz="8" w:space="0" w:color="auto"/>
            </w:tcBorders>
            <w:shd w:val="clear" w:color="auto" w:fill="auto"/>
            <w:vAlign w:val="center"/>
            <w:hideMark/>
          </w:tcPr>
          <w:p w:rsidR="003B6722" w:rsidRPr="00C346F6" w:rsidRDefault="003B6722" w:rsidP="001B10D3">
            <w:pPr>
              <w:rPr>
                <w:rFonts w:ascii="Arial" w:hAnsi="Arial" w:cs="Arial"/>
                <w:sz w:val="18"/>
                <w:szCs w:val="18"/>
              </w:rPr>
            </w:pPr>
            <w:r w:rsidRPr="00C346F6">
              <w:rPr>
                <w:rFonts w:ascii="Arial" w:hAnsi="Arial" w:cs="Arial"/>
                <w:sz w:val="18"/>
                <w:szCs w:val="18"/>
              </w:rPr>
              <w:t> </w:t>
            </w:r>
          </w:p>
        </w:tc>
        <w:tc>
          <w:tcPr>
            <w:tcW w:w="1749" w:type="pct"/>
            <w:gridSpan w:val="3"/>
            <w:tcBorders>
              <w:top w:val="single" w:sz="8" w:space="0" w:color="auto"/>
              <w:left w:val="nil"/>
              <w:bottom w:val="single" w:sz="8" w:space="0" w:color="auto"/>
              <w:right w:val="single" w:sz="8" w:space="0" w:color="auto"/>
            </w:tcBorders>
            <w:shd w:val="clear" w:color="auto" w:fill="auto"/>
            <w:vAlign w:val="center"/>
            <w:hideMark/>
          </w:tcPr>
          <w:p w:rsidR="003B6722" w:rsidRPr="00C346F6" w:rsidRDefault="003B6722" w:rsidP="001B10D3">
            <w:pPr>
              <w:rPr>
                <w:rFonts w:ascii="Arial" w:hAnsi="Arial" w:cs="Arial"/>
                <w:b/>
                <w:bCs/>
                <w:sz w:val="18"/>
                <w:szCs w:val="18"/>
              </w:rPr>
            </w:pPr>
            <w:r w:rsidRPr="00C346F6">
              <w:rPr>
                <w:rFonts w:ascii="Arial" w:hAnsi="Arial" w:cs="Arial"/>
                <w:b/>
                <w:bCs/>
                <w:sz w:val="18"/>
                <w:szCs w:val="18"/>
              </w:rPr>
              <w:t>Новый метод учета</w:t>
            </w:r>
          </w:p>
        </w:tc>
        <w:tc>
          <w:tcPr>
            <w:tcW w:w="512" w:type="pct"/>
            <w:tcBorders>
              <w:top w:val="nil"/>
              <w:left w:val="nil"/>
              <w:bottom w:val="single" w:sz="8" w:space="0" w:color="auto"/>
              <w:right w:val="single" w:sz="8" w:space="0" w:color="auto"/>
            </w:tcBorders>
            <w:shd w:val="clear" w:color="auto" w:fill="auto"/>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w:t>
            </w:r>
          </w:p>
        </w:tc>
        <w:tc>
          <w:tcPr>
            <w:tcW w:w="521" w:type="pct"/>
            <w:tcBorders>
              <w:top w:val="nil"/>
              <w:left w:val="nil"/>
              <w:bottom w:val="single" w:sz="8" w:space="0" w:color="auto"/>
              <w:right w:val="single" w:sz="8" w:space="0" w:color="auto"/>
            </w:tcBorders>
            <w:shd w:val="clear" w:color="000000" w:fill="FFFBF0"/>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xml:space="preserve"> </w:t>
            </w:r>
          </w:p>
        </w:tc>
        <w:tc>
          <w:tcPr>
            <w:tcW w:w="482" w:type="pct"/>
            <w:tcBorders>
              <w:top w:val="nil"/>
              <w:left w:val="nil"/>
              <w:bottom w:val="single" w:sz="8" w:space="0" w:color="auto"/>
              <w:right w:val="single" w:sz="8" w:space="0" w:color="auto"/>
            </w:tcBorders>
            <w:shd w:val="clear" w:color="000000" w:fill="FFFBF0"/>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xml:space="preserve"> </w:t>
            </w:r>
          </w:p>
        </w:tc>
        <w:tc>
          <w:tcPr>
            <w:tcW w:w="382" w:type="pct"/>
            <w:tcBorders>
              <w:top w:val="nil"/>
              <w:left w:val="nil"/>
              <w:bottom w:val="single" w:sz="8" w:space="0" w:color="auto"/>
              <w:right w:val="single" w:sz="8" w:space="0" w:color="auto"/>
            </w:tcBorders>
            <w:shd w:val="clear" w:color="auto" w:fill="auto"/>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xml:space="preserve"> </w:t>
            </w:r>
          </w:p>
        </w:tc>
        <w:tc>
          <w:tcPr>
            <w:tcW w:w="338" w:type="pct"/>
            <w:tcBorders>
              <w:top w:val="nil"/>
              <w:left w:val="nil"/>
              <w:bottom w:val="single" w:sz="8" w:space="0" w:color="auto"/>
              <w:right w:val="single" w:sz="8" w:space="0" w:color="auto"/>
            </w:tcBorders>
            <w:shd w:val="clear" w:color="auto" w:fill="auto"/>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xml:space="preserve"> </w:t>
            </w:r>
          </w:p>
        </w:tc>
        <w:tc>
          <w:tcPr>
            <w:tcW w:w="368" w:type="pct"/>
            <w:tcBorders>
              <w:top w:val="nil"/>
              <w:left w:val="nil"/>
              <w:bottom w:val="single" w:sz="8" w:space="0" w:color="auto"/>
              <w:right w:val="single" w:sz="8" w:space="0" w:color="auto"/>
            </w:tcBorders>
            <w:shd w:val="clear" w:color="auto" w:fill="auto"/>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xml:space="preserve"> </w:t>
            </w:r>
          </w:p>
        </w:tc>
        <w:tc>
          <w:tcPr>
            <w:tcW w:w="459" w:type="pct"/>
            <w:tcBorders>
              <w:top w:val="nil"/>
              <w:left w:val="nil"/>
              <w:bottom w:val="single" w:sz="8" w:space="0" w:color="auto"/>
              <w:right w:val="single" w:sz="8" w:space="0" w:color="auto"/>
            </w:tcBorders>
            <w:shd w:val="clear" w:color="auto" w:fill="auto"/>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w:t>
            </w:r>
          </w:p>
        </w:tc>
      </w:tr>
      <w:tr w:rsidR="003B6722" w:rsidRPr="00C346F6" w:rsidTr="001B10D3">
        <w:trPr>
          <w:trHeight w:val="450"/>
        </w:trPr>
        <w:tc>
          <w:tcPr>
            <w:tcW w:w="18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B6722" w:rsidRPr="00C346F6" w:rsidRDefault="003B6722" w:rsidP="001B10D3">
            <w:pPr>
              <w:rPr>
                <w:rFonts w:ascii="Arial" w:hAnsi="Arial" w:cs="Arial"/>
                <w:sz w:val="16"/>
                <w:szCs w:val="16"/>
              </w:rPr>
            </w:pPr>
            <w:r w:rsidRPr="00C346F6">
              <w:rPr>
                <w:rFonts w:ascii="Arial" w:hAnsi="Arial" w:cs="Arial"/>
                <w:sz w:val="16"/>
                <w:szCs w:val="16"/>
              </w:rPr>
              <w:t>1</w:t>
            </w:r>
          </w:p>
        </w:tc>
        <w:tc>
          <w:tcPr>
            <w:tcW w:w="565" w:type="pct"/>
            <w:tcBorders>
              <w:top w:val="single" w:sz="4" w:space="0" w:color="auto"/>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468" w:type="pct"/>
            <w:tcBorders>
              <w:top w:val="single" w:sz="4" w:space="0" w:color="auto"/>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716" w:type="pct"/>
            <w:tcBorders>
              <w:top w:val="single" w:sz="4" w:space="0" w:color="auto"/>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512" w:type="pct"/>
            <w:tcBorders>
              <w:top w:val="single" w:sz="4" w:space="0" w:color="auto"/>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521" w:type="pct"/>
            <w:tcBorders>
              <w:top w:val="single" w:sz="4" w:space="0" w:color="auto"/>
              <w:left w:val="nil"/>
              <w:bottom w:val="single" w:sz="4"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sz w:val="16"/>
                <w:szCs w:val="16"/>
              </w:rPr>
            </w:pPr>
          </w:p>
        </w:tc>
        <w:tc>
          <w:tcPr>
            <w:tcW w:w="482" w:type="pct"/>
            <w:tcBorders>
              <w:top w:val="single" w:sz="4" w:space="0" w:color="auto"/>
              <w:left w:val="nil"/>
              <w:bottom w:val="single" w:sz="4"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sz w:val="16"/>
                <w:szCs w:val="16"/>
              </w:rPr>
            </w:pPr>
          </w:p>
        </w:tc>
        <w:tc>
          <w:tcPr>
            <w:tcW w:w="382" w:type="pct"/>
            <w:tcBorders>
              <w:top w:val="single" w:sz="4" w:space="0" w:color="auto"/>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338" w:type="pct"/>
            <w:tcBorders>
              <w:top w:val="single" w:sz="4" w:space="0" w:color="auto"/>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368" w:type="pct"/>
            <w:tcBorders>
              <w:top w:val="single" w:sz="4" w:space="0" w:color="auto"/>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459" w:type="pct"/>
            <w:tcBorders>
              <w:top w:val="single" w:sz="4" w:space="0" w:color="auto"/>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r>
      <w:tr w:rsidR="003B6722" w:rsidRPr="00C346F6" w:rsidTr="001B10D3">
        <w:trPr>
          <w:trHeight w:val="450"/>
        </w:trPr>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3B6722" w:rsidRPr="00C346F6" w:rsidRDefault="003B6722" w:rsidP="001B10D3">
            <w:pPr>
              <w:rPr>
                <w:rFonts w:ascii="Arial" w:hAnsi="Arial" w:cs="Arial"/>
                <w:sz w:val="16"/>
                <w:szCs w:val="16"/>
              </w:rPr>
            </w:pPr>
            <w:r w:rsidRPr="00C346F6">
              <w:rPr>
                <w:rFonts w:ascii="Arial" w:hAnsi="Arial" w:cs="Arial"/>
                <w:sz w:val="16"/>
                <w:szCs w:val="16"/>
              </w:rPr>
              <w:t>2</w:t>
            </w:r>
          </w:p>
        </w:tc>
        <w:tc>
          <w:tcPr>
            <w:tcW w:w="565" w:type="pct"/>
            <w:tcBorders>
              <w:top w:val="nil"/>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468" w:type="pct"/>
            <w:tcBorders>
              <w:top w:val="nil"/>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716" w:type="pct"/>
            <w:tcBorders>
              <w:top w:val="nil"/>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512"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521" w:type="pct"/>
            <w:tcBorders>
              <w:top w:val="nil"/>
              <w:left w:val="nil"/>
              <w:bottom w:val="single" w:sz="4"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sz w:val="16"/>
                <w:szCs w:val="16"/>
              </w:rPr>
            </w:pPr>
          </w:p>
        </w:tc>
        <w:tc>
          <w:tcPr>
            <w:tcW w:w="482" w:type="pct"/>
            <w:tcBorders>
              <w:top w:val="nil"/>
              <w:left w:val="nil"/>
              <w:bottom w:val="single" w:sz="4"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sz w:val="16"/>
                <w:szCs w:val="16"/>
              </w:rPr>
            </w:pPr>
          </w:p>
        </w:tc>
        <w:tc>
          <w:tcPr>
            <w:tcW w:w="382"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338"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368"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459"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r>
      <w:tr w:rsidR="003B6722" w:rsidRPr="00C346F6" w:rsidTr="001B10D3">
        <w:trPr>
          <w:trHeight w:val="450"/>
        </w:trPr>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3B6722" w:rsidRPr="00C346F6" w:rsidRDefault="003B6722" w:rsidP="001B10D3">
            <w:pPr>
              <w:rPr>
                <w:rFonts w:ascii="Arial" w:hAnsi="Arial" w:cs="Arial"/>
                <w:sz w:val="16"/>
                <w:szCs w:val="16"/>
              </w:rPr>
            </w:pPr>
            <w:r w:rsidRPr="00C346F6">
              <w:rPr>
                <w:rFonts w:ascii="Arial" w:hAnsi="Arial" w:cs="Arial"/>
                <w:sz w:val="16"/>
                <w:szCs w:val="16"/>
              </w:rPr>
              <w:t>3</w:t>
            </w:r>
          </w:p>
        </w:tc>
        <w:tc>
          <w:tcPr>
            <w:tcW w:w="565" w:type="pct"/>
            <w:tcBorders>
              <w:top w:val="nil"/>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468" w:type="pct"/>
            <w:tcBorders>
              <w:top w:val="nil"/>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716" w:type="pct"/>
            <w:tcBorders>
              <w:top w:val="nil"/>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512"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521" w:type="pct"/>
            <w:tcBorders>
              <w:top w:val="nil"/>
              <w:left w:val="nil"/>
              <w:bottom w:val="single" w:sz="4"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sz w:val="16"/>
                <w:szCs w:val="16"/>
              </w:rPr>
            </w:pPr>
          </w:p>
        </w:tc>
        <w:tc>
          <w:tcPr>
            <w:tcW w:w="482" w:type="pct"/>
            <w:tcBorders>
              <w:top w:val="nil"/>
              <w:left w:val="nil"/>
              <w:bottom w:val="single" w:sz="4"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sz w:val="16"/>
                <w:szCs w:val="16"/>
              </w:rPr>
            </w:pPr>
          </w:p>
        </w:tc>
        <w:tc>
          <w:tcPr>
            <w:tcW w:w="382"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338"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368"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459"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r>
      <w:tr w:rsidR="003B6722" w:rsidRPr="00C346F6" w:rsidTr="001B10D3">
        <w:trPr>
          <w:trHeight w:val="450"/>
        </w:trPr>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3B6722" w:rsidRPr="00C346F6" w:rsidRDefault="003B6722" w:rsidP="001B10D3">
            <w:pPr>
              <w:rPr>
                <w:rFonts w:ascii="Arial" w:hAnsi="Arial" w:cs="Arial"/>
                <w:sz w:val="16"/>
                <w:szCs w:val="16"/>
              </w:rPr>
            </w:pPr>
            <w:r w:rsidRPr="00C346F6">
              <w:rPr>
                <w:rFonts w:ascii="Arial" w:hAnsi="Arial" w:cs="Arial"/>
                <w:sz w:val="16"/>
                <w:szCs w:val="16"/>
              </w:rPr>
              <w:t>4</w:t>
            </w:r>
          </w:p>
        </w:tc>
        <w:tc>
          <w:tcPr>
            <w:tcW w:w="565" w:type="pct"/>
            <w:tcBorders>
              <w:top w:val="nil"/>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468" w:type="pct"/>
            <w:tcBorders>
              <w:top w:val="nil"/>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716" w:type="pct"/>
            <w:tcBorders>
              <w:top w:val="nil"/>
              <w:left w:val="nil"/>
              <w:bottom w:val="single" w:sz="4" w:space="0" w:color="auto"/>
              <w:right w:val="single" w:sz="8" w:space="0" w:color="auto"/>
            </w:tcBorders>
            <w:shd w:val="clear" w:color="auto" w:fill="auto"/>
            <w:vAlign w:val="center"/>
            <w:hideMark/>
          </w:tcPr>
          <w:p w:rsidR="003B6722" w:rsidRPr="00C346F6" w:rsidRDefault="003B6722" w:rsidP="001B10D3">
            <w:pPr>
              <w:rPr>
                <w:rFonts w:ascii="Arial" w:hAnsi="Arial" w:cs="Arial"/>
                <w:sz w:val="16"/>
                <w:szCs w:val="16"/>
              </w:rPr>
            </w:pPr>
          </w:p>
        </w:tc>
        <w:tc>
          <w:tcPr>
            <w:tcW w:w="512"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521" w:type="pct"/>
            <w:tcBorders>
              <w:top w:val="nil"/>
              <w:left w:val="nil"/>
              <w:bottom w:val="single" w:sz="4"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sz w:val="16"/>
                <w:szCs w:val="16"/>
              </w:rPr>
            </w:pPr>
          </w:p>
        </w:tc>
        <w:tc>
          <w:tcPr>
            <w:tcW w:w="482" w:type="pct"/>
            <w:tcBorders>
              <w:top w:val="nil"/>
              <w:left w:val="nil"/>
              <w:bottom w:val="single" w:sz="4"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sz w:val="16"/>
                <w:szCs w:val="16"/>
              </w:rPr>
            </w:pPr>
          </w:p>
        </w:tc>
        <w:tc>
          <w:tcPr>
            <w:tcW w:w="382"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338"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368"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c>
          <w:tcPr>
            <w:tcW w:w="459" w:type="pct"/>
            <w:tcBorders>
              <w:top w:val="nil"/>
              <w:left w:val="nil"/>
              <w:bottom w:val="single" w:sz="4"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sz w:val="16"/>
                <w:szCs w:val="16"/>
              </w:rPr>
            </w:pPr>
          </w:p>
        </w:tc>
      </w:tr>
      <w:tr w:rsidR="003B6722" w:rsidRPr="00C346F6" w:rsidTr="001B10D3">
        <w:trPr>
          <w:trHeight w:val="240"/>
        </w:trPr>
        <w:tc>
          <w:tcPr>
            <w:tcW w:w="1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B6722" w:rsidRPr="00C346F6" w:rsidRDefault="003B6722" w:rsidP="001B10D3">
            <w:pPr>
              <w:rPr>
                <w:rFonts w:ascii="Arial" w:hAnsi="Arial" w:cs="Arial"/>
                <w:sz w:val="18"/>
                <w:szCs w:val="18"/>
              </w:rPr>
            </w:pPr>
            <w:r w:rsidRPr="00C346F6">
              <w:rPr>
                <w:rFonts w:ascii="Arial" w:hAnsi="Arial" w:cs="Arial"/>
                <w:sz w:val="18"/>
                <w:szCs w:val="18"/>
              </w:rPr>
              <w:t> </w:t>
            </w:r>
          </w:p>
        </w:tc>
        <w:tc>
          <w:tcPr>
            <w:tcW w:w="1749" w:type="pct"/>
            <w:gridSpan w:val="3"/>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rPr>
                <w:rFonts w:ascii="Arial" w:hAnsi="Arial" w:cs="Arial"/>
                <w:b/>
                <w:bCs/>
                <w:sz w:val="18"/>
                <w:szCs w:val="18"/>
              </w:rPr>
            </w:pPr>
            <w:r w:rsidRPr="00C346F6">
              <w:rPr>
                <w:rFonts w:ascii="Arial" w:hAnsi="Arial" w:cs="Arial"/>
                <w:b/>
                <w:bCs/>
                <w:sz w:val="18"/>
                <w:szCs w:val="18"/>
              </w:rPr>
              <w:t>Итого</w:t>
            </w:r>
          </w:p>
        </w:tc>
        <w:tc>
          <w:tcPr>
            <w:tcW w:w="512" w:type="pct"/>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w:t>
            </w:r>
          </w:p>
        </w:tc>
        <w:tc>
          <w:tcPr>
            <w:tcW w:w="521"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w:t>
            </w:r>
          </w:p>
        </w:tc>
        <w:tc>
          <w:tcPr>
            <w:tcW w:w="482" w:type="pct"/>
            <w:tcBorders>
              <w:top w:val="single" w:sz="8" w:space="0" w:color="auto"/>
              <w:left w:val="nil"/>
              <w:bottom w:val="single" w:sz="8" w:space="0" w:color="auto"/>
              <w:right w:val="single" w:sz="8" w:space="0" w:color="auto"/>
            </w:tcBorders>
            <w:shd w:val="clear" w:color="000000" w:fill="FFFBF0"/>
            <w:noWrap/>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w:t>
            </w:r>
          </w:p>
        </w:tc>
        <w:tc>
          <w:tcPr>
            <w:tcW w:w="338" w:type="pct"/>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w:t>
            </w:r>
          </w:p>
        </w:tc>
        <w:tc>
          <w:tcPr>
            <w:tcW w:w="368" w:type="pct"/>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3B6722" w:rsidRPr="00C346F6" w:rsidRDefault="003B6722" w:rsidP="001B10D3">
            <w:pPr>
              <w:jc w:val="right"/>
              <w:rPr>
                <w:rFonts w:ascii="Arial" w:hAnsi="Arial" w:cs="Arial"/>
                <w:b/>
                <w:bCs/>
                <w:sz w:val="18"/>
                <w:szCs w:val="18"/>
              </w:rPr>
            </w:pPr>
            <w:r w:rsidRPr="00C346F6">
              <w:rPr>
                <w:rFonts w:ascii="Arial" w:hAnsi="Arial" w:cs="Arial"/>
                <w:b/>
                <w:bCs/>
                <w:sz w:val="18"/>
                <w:szCs w:val="18"/>
              </w:rPr>
              <w:t> </w:t>
            </w: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2E0208" w:rsidRDefault="003B6722" w:rsidP="003B6722">
      <w:pPr>
        <w:pStyle w:val="afff3"/>
      </w:pPr>
      <w:r w:rsidRPr="002E0208">
        <w:lastRenderedPageBreak/>
        <w:t>Акт на списание из эксплуатации</w:t>
      </w:r>
    </w:p>
    <w:tbl>
      <w:tblPr>
        <w:tblW w:w="5000" w:type="pct"/>
        <w:tblLook w:val="04A0" w:firstRow="1" w:lastRow="0" w:firstColumn="1" w:lastColumn="0" w:noHBand="0" w:noVBand="1"/>
      </w:tblPr>
      <w:tblGrid>
        <w:gridCol w:w="2164"/>
        <w:gridCol w:w="954"/>
        <w:gridCol w:w="808"/>
        <w:gridCol w:w="417"/>
        <w:gridCol w:w="1286"/>
        <w:gridCol w:w="792"/>
        <w:gridCol w:w="924"/>
        <w:gridCol w:w="798"/>
        <w:gridCol w:w="943"/>
        <w:gridCol w:w="1058"/>
        <w:gridCol w:w="836"/>
        <w:gridCol w:w="1461"/>
        <w:gridCol w:w="1198"/>
        <w:gridCol w:w="1147"/>
      </w:tblGrid>
      <w:tr w:rsidR="003B6722" w:rsidRPr="00CE6BA2" w:rsidTr="001B10D3">
        <w:trPr>
          <w:trHeight w:val="1170"/>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29" w:type="pct"/>
            <w:gridSpan w:val="4"/>
            <w:tcBorders>
              <w:top w:val="single" w:sz="4" w:space="0" w:color="auto"/>
              <w:left w:val="nil"/>
              <w:bottom w:val="nil"/>
              <w:right w:val="nil"/>
            </w:tcBorders>
            <w:shd w:val="clear" w:color="auto" w:fill="auto"/>
            <w:vAlign w:val="bottom"/>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Типовая межотраслевая форма № МБ-8</w:t>
            </w:r>
            <w:r w:rsidRPr="00CE6BA2">
              <w:rPr>
                <w:rFonts w:ascii="Arial" w:hAnsi="Arial" w:cs="Arial"/>
                <w:sz w:val="16"/>
                <w:szCs w:val="16"/>
              </w:rPr>
              <w:br/>
              <w:t>Утверждена постановлением Госкомстата России</w:t>
            </w:r>
            <w:r w:rsidRPr="00CE6BA2">
              <w:rPr>
                <w:rFonts w:ascii="Arial" w:hAnsi="Arial" w:cs="Arial"/>
                <w:sz w:val="16"/>
                <w:szCs w:val="16"/>
              </w:rPr>
              <w:br/>
              <w:t>от 30.10.97 № 71-а</w:t>
            </w:r>
          </w:p>
        </w:tc>
      </w:tr>
      <w:tr w:rsidR="003B6722" w:rsidRPr="00CE6BA2" w:rsidTr="001B10D3">
        <w:trPr>
          <w:trHeight w:val="25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rPr>
            </w:pPr>
            <w:r w:rsidRPr="00CE6BA2">
              <w:rPr>
                <w:rFonts w:ascii="Arial" w:hAnsi="Arial" w:cs="Arial"/>
              </w:rPr>
              <w:t>УТВЕРЖДАЮ</w:t>
            </w:r>
          </w:p>
        </w:tc>
        <w:tc>
          <w:tcPr>
            <w:tcW w:w="785" w:type="pct"/>
            <w:gridSpan w:val="2"/>
            <w:tcBorders>
              <w:top w:val="nil"/>
              <w:left w:val="nil"/>
              <w:bottom w:val="nil"/>
              <w:right w:val="nil"/>
            </w:tcBorders>
            <w:shd w:val="clear" w:color="auto" w:fill="auto"/>
            <w:noWrap/>
            <w:vAlign w:val="bottom"/>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Руководитель</w:t>
            </w:r>
          </w:p>
        </w:tc>
      </w:tr>
      <w:tr w:rsidR="003B6722" w:rsidRPr="00CE6BA2" w:rsidTr="001B10D3">
        <w:trPr>
          <w:trHeight w:val="315"/>
        </w:trPr>
        <w:tc>
          <w:tcPr>
            <w:tcW w:w="3471" w:type="pct"/>
            <w:gridSpan w:val="10"/>
            <w:tcBorders>
              <w:top w:val="nil"/>
              <w:left w:val="nil"/>
              <w:bottom w:val="nil"/>
              <w:right w:val="nil"/>
            </w:tcBorders>
            <w:shd w:val="clear" w:color="auto" w:fill="auto"/>
            <w:noWrap/>
            <w:vAlign w:val="center"/>
            <w:hideMark/>
          </w:tcPr>
          <w:p w:rsidR="003B6722" w:rsidRPr="00CE6BA2" w:rsidRDefault="003B6722" w:rsidP="001B10D3">
            <w:pPr>
              <w:jc w:val="center"/>
              <w:rPr>
                <w:rFonts w:ascii="Arial" w:hAnsi="Arial" w:cs="Arial"/>
                <w:b/>
                <w:bCs/>
              </w:rPr>
            </w:pPr>
            <w:r w:rsidRPr="00CE6BA2">
              <w:rPr>
                <w:rFonts w:ascii="Arial" w:hAnsi="Arial" w:cs="Arial"/>
                <w:b/>
                <w:bCs/>
              </w:rPr>
              <w:t xml:space="preserve">АКТ № </w:t>
            </w: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______________</w:t>
            </w: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10"/>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должность</w:t>
            </w: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630"/>
        </w:trPr>
        <w:tc>
          <w:tcPr>
            <w:tcW w:w="3471" w:type="pct"/>
            <w:gridSpan w:val="10"/>
            <w:tcBorders>
              <w:top w:val="nil"/>
              <w:left w:val="nil"/>
              <w:bottom w:val="nil"/>
              <w:right w:val="nil"/>
            </w:tcBorders>
            <w:shd w:val="clear" w:color="auto" w:fill="auto"/>
            <w:vAlign w:val="center"/>
            <w:hideMark/>
          </w:tcPr>
          <w:p w:rsidR="003B6722" w:rsidRPr="00CE6BA2" w:rsidRDefault="003B6722" w:rsidP="001B10D3">
            <w:pPr>
              <w:jc w:val="center"/>
              <w:rPr>
                <w:rFonts w:ascii="Arial" w:hAnsi="Arial" w:cs="Arial"/>
                <w:b/>
                <w:bCs/>
              </w:rPr>
            </w:pPr>
            <w:r w:rsidRPr="00CE6BA2">
              <w:rPr>
                <w:rFonts w:ascii="Arial" w:hAnsi="Arial" w:cs="Arial"/>
                <w:b/>
                <w:bCs/>
              </w:rPr>
              <w:t>на списание малоценных и быстроизнашивающихся</w:t>
            </w:r>
            <w:r w:rsidRPr="00CE6BA2">
              <w:rPr>
                <w:rFonts w:ascii="Arial" w:hAnsi="Arial" w:cs="Arial"/>
                <w:b/>
                <w:bCs/>
              </w:rPr>
              <w:br/>
              <w:t>предметов</w:t>
            </w:r>
          </w:p>
        </w:tc>
        <w:tc>
          <w:tcPr>
            <w:tcW w:w="744" w:type="pct"/>
            <w:gridSpan w:val="2"/>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________________________</w:t>
            </w:r>
          </w:p>
        </w:tc>
        <w:tc>
          <w:tcPr>
            <w:tcW w:w="785" w:type="pct"/>
            <w:gridSpan w:val="2"/>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_________________________</w:t>
            </w:r>
          </w:p>
        </w:tc>
      </w:tr>
      <w:tr w:rsidR="003B6722" w:rsidRPr="00CE6BA2" w:rsidTr="001B10D3">
        <w:trPr>
          <w:trHeight w:val="210"/>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744" w:type="pct"/>
            <w:gridSpan w:val="2"/>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подпись</w:t>
            </w:r>
          </w:p>
        </w:tc>
        <w:tc>
          <w:tcPr>
            <w:tcW w:w="785" w:type="pct"/>
            <w:gridSpan w:val="2"/>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расшифровка подписи</w:t>
            </w:r>
          </w:p>
        </w:tc>
      </w:tr>
      <w:tr w:rsidR="003B6722" w:rsidRPr="00CE6BA2" w:rsidTr="001B10D3">
        <w:trPr>
          <w:trHeight w:val="43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29" w:type="pct"/>
            <w:gridSpan w:val="4"/>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rPr>
            </w:pPr>
            <w:r w:rsidRPr="00CE6BA2">
              <w:rPr>
                <w:rFonts w:ascii="Arial" w:hAnsi="Arial" w:cs="Arial"/>
              </w:rPr>
              <w:t>"      "  ________________ 20    г.</w:t>
            </w:r>
          </w:p>
        </w:tc>
      </w:tr>
      <w:tr w:rsidR="003B6722" w:rsidRPr="00CE6BA2" w:rsidTr="001B10D3">
        <w:trPr>
          <w:trHeight w:val="25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rPr>
            </w:pPr>
          </w:p>
        </w:tc>
        <w:tc>
          <w:tcPr>
            <w:tcW w:w="410" w:type="pct"/>
            <w:tcBorders>
              <w:top w:val="single" w:sz="4" w:space="0" w:color="auto"/>
              <w:left w:val="single" w:sz="4" w:space="0" w:color="auto"/>
              <w:bottom w:val="nil"/>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Коды</w:t>
            </w:r>
          </w:p>
        </w:tc>
      </w:tr>
      <w:tr w:rsidR="003B6722" w:rsidRPr="00CE6BA2" w:rsidTr="001B10D3">
        <w:trPr>
          <w:trHeight w:val="25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center"/>
            <w:hideMark/>
          </w:tcPr>
          <w:p w:rsidR="003B6722" w:rsidRPr="00CE6BA2" w:rsidRDefault="003B6722" w:rsidP="001B10D3">
            <w:pPr>
              <w:jc w:val="right"/>
              <w:rPr>
                <w:rFonts w:ascii="Arial" w:hAnsi="Arial" w:cs="Arial"/>
                <w:sz w:val="16"/>
                <w:szCs w:val="16"/>
              </w:rPr>
            </w:pPr>
            <w:r w:rsidRPr="00CE6BA2">
              <w:rPr>
                <w:rFonts w:ascii="Arial" w:hAnsi="Arial" w:cs="Arial"/>
                <w:sz w:val="16"/>
                <w:szCs w:val="16"/>
              </w:rPr>
              <w:t xml:space="preserve">Форма по  ОКУД  </w:t>
            </w:r>
          </w:p>
        </w:tc>
        <w:tc>
          <w:tcPr>
            <w:tcW w:w="41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0320004</w:t>
            </w:r>
          </w:p>
        </w:tc>
      </w:tr>
      <w:tr w:rsidR="003B6722" w:rsidRPr="00CE6BA2" w:rsidTr="001B10D3">
        <w:trPr>
          <w:trHeight w:val="225"/>
        </w:trPr>
        <w:tc>
          <w:tcPr>
            <w:tcW w:w="680"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Организация</w:t>
            </w:r>
          </w:p>
        </w:tc>
        <w:tc>
          <w:tcPr>
            <w:tcW w:w="3085" w:type="pct"/>
            <w:gridSpan w:val="10"/>
            <w:tcBorders>
              <w:top w:val="nil"/>
              <w:left w:val="nil"/>
              <w:bottom w:val="single" w:sz="4" w:space="0" w:color="auto"/>
              <w:right w:val="nil"/>
            </w:tcBorders>
            <w:shd w:val="clear" w:color="auto" w:fill="auto"/>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ООО "Автозаводская ТЭЦ"</w:t>
            </w: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center"/>
            <w:hideMark/>
          </w:tcPr>
          <w:p w:rsidR="003B6722" w:rsidRPr="00CE6BA2" w:rsidRDefault="003B6722" w:rsidP="001B10D3">
            <w:pPr>
              <w:jc w:val="right"/>
              <w:rPr>
                <w:rFonts w:ascii="Arial" w:hAnsi="Arial" w:cs="Arial"/>
                <w:sz w:val="16"/>
                <w:szCs w:val="16"/>
              </w:rPr>
            </w:pPr>
            <w:r w:rsidRPr="00CE6BA2">
              <w:rPr>
                <w:rFonts w:ascii="Arial" w:hAnsi="Arial" w:cs="Arial"/>
                <w:sz w:val="16"/>
                <w:szCs w:val="16"/>
              </w:rPr>
              <w:t xml:space="preserve">по ОКПО </w:t>
            </w:r>
          </w:p>
        </w:tc>
        <w:tc>
          <w:tcPr>
            <w:tcW w:w="410" w:type="pct"/>
            <w:tcBorders>
              <w:top w:val="nil"/>
              <w:left w:val="single" w:sz="8" w:space="0" w:color="auto"/>
              <w:bottom w:val="single" w:sz="8"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14682032</w:t>
            </w:r>
          </w:p>
        </w:tc>
      </w:tr>
      <w:tr w:rsidR="003B6722" w:rsidRPr="00CE6BA2" w:rsidTr="001B10D3">
        <w:trPr>
          <w:trHeight w:val="225"/>
        </w:trPr>
        <w:tc>
          <w:tcPr>
            <w:tcW w:w="680" w:type="pct"/>
            <w:tcBorders>
              <w:top w:val="nil"/>
              <w:left w:val="nil"/>
              <w:bottom w:val="single" w:sz="4" w:space="0" w:color="auto"/>
              <w:right w:val="nil"/>
            </w:tcBorders>
            <w:shd w:val="clear" w:color="auto" w:fill="auto"/>
            <w:noWrap/>
            <w:vAlign w:val="center"/>
            <w:hideMark/>
          </w:tcPr>
          <w:p w:rsidR="003B6722" w:rsidRPr="00CE6BA2" w:rsidRDefault="003B6722" w:rsidP="001B10D3">
            <w:pPr>
              <w:rPr>
                <w:rFonts w:ascii="Arial" w:hAnsi="Arial" w:cs="Arial"/>
                <w:sz w:val="16"/>
                <w:szCs w:val="16"/>
              </w:rPr>
            </w:pPr>
            <w:r w:rsidRPr="00CE6BA2">
              <w:rPr>
                <w:rFonts w:ascii="Arial" w:hAnsi="Arial" w:cs="Arial"/>
                <w:sz w:val="16"/>
                <w:szCs w:val="16"/>
              </w:rPr>
              <w:t>Структурное подразделение</w:t>
            </w:r>
          </w:p>
        </w:tc>
        <w:tc>
          <w:tcPr>
            <w:tcW w:w="3085" w:type="pct"/>
            <w:gridSpan w:val="10"/>
            <w:tcBorders>
              <w:top w:val="nil"/>
              <w:left w:val="nil"/>
              <w:bottom w:val="single" w:sz="4" w:space="0" w:color="auto"/>
              <w:right w:val="nil"/>
            </w:tcBorders>
            <w:shd w:val="clear" w:color="auto" w:fill="auto"/>
            <w:vAlign w:val="center"/>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50" w:type="pct"/>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p>
        </w:tc>
      </w:tr>
      <w:tr w:rsidR="003B6722" w:rsidRPr="00CE6BA2" w:rsidTr="001B10D3">
        <w:trPr>
          <w:trHeight w:val="900"/>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double" w:sz="6" w:space="0" w:color="auto"/>
              <w:left w:val="double" w:sz="6" w:space="0" w:color="auto"/>
              <w:bottom w:val="nil"/>
              <w:right w:val="double" w:sz="6" w:space="0" w:color="auto"/>
            </w:tcBorders>
            <w:shd w:val="clear" w:color="auto" w:fill="auto"/>
            <w:vAlign w:val="center"/>
            <w:hideMark/>
          </w:tcPr>
          <w:p w:rsidR="003B6722" w:rsidRPr="00CE6BA2" w:rsidRDefault="003B6722" w:rsidP="001B10D3">
            <w:pPr>
              <w:jc w:val="center"/>
              <w:rPr>
                <w:rFonts w:ascii="Arial" w:hAnsi="Arial" w:cs="Arial"/>
                <w:b/>
                <w:bCs/>
                <w:sz w:val="16"/>
                <w:szCs w:val="16"/>
              </w:rPr>
            </w:pPr>
            <w:r w:rsidRPr="00CE6BA2">
              <w:rPr>
                <w:rFonts w:ascii="Arial" w:hAnsi="Arial" w:cs="Arial"/>
                <w:b/>
                <w:bCs/>
                <w:sz w:val="16"/>
                <w:szCs w:val="16"/>
              </w:rPr>
              <w:t>Дата</w:t>
            </w:r>
            <w:r w:rsidRPr="00CE6BA2">
              <w:rPr>
                <w:rFonts w:ascii="Arial" w:hAnsi="Arial" w:cs="Arial"/>
                <w:b/>
                <w:bCs/>
                <w:sz w:val="16"/>
                <w:szCs w:val="16"/>
              </w:rPr>
              <w:br/>
              <w:t>состав-</w:t>
            </w:r>
            <w:r w:rsidRPr="00CE6BA2">
              <w:rPr>
                <w:rFonts w:ascii="Arial" w:hAnsi="Arial" w:cs="Arial"/>
                <w:b/>
                <w:bCs/>
                <w:sz w:val="16"/>
                <w:szCs w:val="16"/>
              </w:rPr>
              <w:br/>
              <w:t>ления</w:t>
            </w:r>
          </w:p>
        </w:tc>
        <w:tc>
          <w:tcPr>
            <w:tcW w:w="377" w:type="pct"/>
            <w:tcBorders>
              <w:top w:val="double" w:sz="6" w:space="0" w:color="auto"/>
              <w:left w:val="nil"/>
              <w:bottom w:val="nil"/>
              <w:right w:val="double" w:sz="6" w:space="0" w:color="auto"/>
            </w:tcBorders>
            <w:shd w:val="clear" w:color="auto" w:fill="auto"/>
            <w:vAlign w:val="center"/>
            <w:hideMark/>
          </w:tcPr>
          <w:p w:rsidR="003B6722" w:rsidRPr="00CE6BA2" w:rsidRDefault="003B6722" w:rsidP="001B10D3">
            <w:pPr>
              <w:jc w:val="center"/>
              <w:rPr>
                <w:rFonts w:ascii="Arial" w:hAnsi="Arial" w:cs="Arial"/>
                <w:b/>
                <w:bCs/>
                <w:sz w:val="16"/>
                <w:szCs w:val="16"/>
              </w:rPr>
            </w:pPr>
            <w:r w:rsidRPr="00CE6BA2">
              <w:rPr>
                <w:rFonts w:ascii="Arial" w:hAnsi="Arial" w:cs="Arial"/>
                <w:b/>
                <w:bCs/>
                <w:sz w:val="16"/>
                <w:szCs w:val="16"/>
              </w:rPr>
              <w:t>Код</w:t>
            </w:r>
            <w:r w:rsidRPr="00CE6BA2">
              <w:rPr>
                <w:rFonts w:ascii="Arial" w:hAnsi="Arial" w:cs="Arial"/>
                <w:b/>
                <w:bCs/>
                <w:sz w:val="16"/>
                <w:szCs w:val="16"/>
              </w:rPr>
              <w:br/>
              <w:t>вида</w:t>
            </w:r>
            <w:r w:rsidRPr="00CE6BA2">
              <w:rPr>
                <w:rFonts w:ascii="Arial" w:hAnsi="Arial" w:cs="Arial"/>
                <w:b/>
                <w:bCs/>
                <w:sz w:val="16"/>
                <w:szCs w:val="16"/>
              </w:rPr>
              <w:br/>
              <w:t>операции</w:t>
            </w:r>
          </w:p>
        </w:tc>
        <w:tc>
          <w:tcPr>
            <w:tcW w:w="295" w:type="pct"/>
            <w:tcBorders>
              <w:top w:val="double" w:sz="6" w:space="0" w:color="auto"/>
              <w:left w:val="nil"/>
              <w:bottom w:val="nil"/>
              <w:right w:val="double" w:sz="6" w:space="0" w:color="auto"/>
            </w:tcBorders>
            <w:shd w:val="clear" w:color="auto" w:fill="auto"/>
            <w:vAlign w:val="center"/>
            <w:hideMark/>
          </w:tcPr>
          <w:p w:rsidR="003B6722" w:rsidRPr="00CE6BA2" w:rsidRDefault="003B6722" w:rsidP="001B10D3">
            <w:pPr>
              <w:jc w:val="center"/>
              <w:rPr>
                <w:rFonts w:ascii="Arial" w:hAnsi="Arial" w:cs="Arial"/>
                <w:b/>
                <w:bCs/>
                <w:sz w:val="16"/>
                <w:szCs w:val="16"/>
              </w:rPr>
            </w:pPr>
            <w:r w:rsidRPr="00CE6BA2">
              <w:rPr>
                <w:rFonts w:ascii="Arial" w:hAnsi="Arial" w:cs="Arial"/>
                <w:b/>
                <w:bCs/>
                <w:sz w:val="16"/>
                <w:szCs w:val="16"/>
              </w:rPr>
              <w:t>Структур-</w:t>
            </w:r>
            <w:r w:rsidRPr="00CE6BA2">
              <w:rPr>
                <w:rFonts w:ascii="Arial" w:hAnsi="Arial" w:cs="Arial"/>
                <w:b/>
                <w:bCs/>
                <w:sz w:val="16"/>
                <w:szCs w:val="16"/>
              </w:rPr>
              <w:br/>
              <w:t>ное подраз-</w:t>
            </w:r>
            <w:r w:rsidRPr="00CE6BA2">
              <w:rPr>
                <w:rFonts w:ascii="Arial" w:hAnsi="Arial" w:cs="Arial"/>
                <w:b/>
                <w:bCs/>
                <w:sz w:val="16"/>
                <w:szCs w:val="16"/>
              </w:rPr>
              <w:br/>
              <w:t>деление</w:t>
            </w:r>
          </w:p>
        </w:tc>
        <w:tc>
          <w:tcPr>
            <w:tcW w:w="450" w:type="pct"/>
            <w:tcBorders>
              <w:top w:val="double" w:sz="6" w:space="0" w:color="auto"/>
              <w:left w:val="nil"/>
              <w:bottom w:val="nil"/>
              <w:right w:val="double" w:sz="6" w:space="0" w:color="auto"/>
            </w:tcBorders>
            <w:shd w:val="clear" w:color="auto" w:fill="auto"/>
            <w:vAlign w:val="center"/>
            <w:hideMark/>
          </w:tcPr>
          <w:p w:rsidR="003B6722" w:rsidRPr="00CE6BA2" w:rsidRDefault="003B6722" w:rsidP="001B10D3">
            <w:pPr>
              <w:jc w:val="center"/>
              <w:rPr>
                <w:rFonts w:ascii="Arial" w:hAnsi="Arial" w:cs="Arial"/>
                <w:b/>
                <w:bCs/>
                <w:sz w:val="16"/>
                <w:szCs w:val="16"/>
              </w:rPr>
            </w:pPr>
            <w:r w:rsidRPr="00CE6BA2">
              <w:rPr>
                <w:rFonts w:ascii="Arial" w:hAnsi="Arial" w:cs="Arial"/>
                <w:b/>
                <w:bCs/>
                <w:sz w:val="16"/>
                <w:szCs w:val="16"/>
              </w:rPr>
              <w:t>Вид</w:t>
            </w:r>
            <w:r w:rsidRPr="00CE6BA2">
              <w:rPr>
                <w:rFonts w:ascii="Arial" w:hAnsi="Arial" w:cs="Arial"/>
                <w:b/>
                <w:bCs/>
                <w:sz w:val="16"/>
                <w:szCs w:val="16"/>
              </w:rPr>
              <w:br/>
              <w:t>деятельности</w:t>
            </w:r>
          </w:p>
        </w:tc>
        <w:tc>
          <w:tcPr>
            <w:tcW w:w="785" w:type="pct"/>
            <w:gridSpan w:val="2"/>
            <w:tcBorders>
              <w:top w:val="double" w:sz="6" w:space="0" w:color="auto"/>
              <w:left w:val="nil"/>
              <w:bottom w:val="single" w:sz="4" w:space="0" w:color="auto"/>
              <w:right w:val="double" w:sz="6" w:space="0" w:color="000000"/>
            </w:tcBorders>
            <w:shd w:val="clear" w:color="auto" w:fill="auto"/>
            <w:vAlign w:val="center"/>
            <w:hideMark/>
          </w:tcPr>
          <w:p w:rsidR="003B6722" w:rsidRPr="00CE6BA2" w:rsidRDefault="003B6722" w:rsidP="001B10D3">
            <w:pPr>
              <w:jc w:val="center"/>
              <w:rPr>
                <w:rFonts w:ascii="Arial" w:hAnsi="Arial" w:cs="Arial"/>
                <w:b/>
                <w:bCs/>
                <w:sz w:val="16"/>
                <w:szCs w:val="16"/>
              </w:rPr>
            </w:pPr>
            <w:r w:rsidRPr="00CE6BA2">
              <w:rPr>
                <w:rFonts w:ascii="Arial" w:hAnsi="Arial" w:cs="Arial"/>
                <w:b/>
                <w:bCs/>
                <w:sz w:val="16"/>
                <w:szCs w:val="16"/>
              </w:rPr>
              <w:t>Корреспондирующий</w:t>
            </w:r>
            <w:r w:rsidRPr="00CE6BA2">
              <w:rPr>
                <w:rFonts w:ascii="Arial" w:hAnsi="Arial" w:cs="Arial"/>
                <w:b/>
                <w:bCs/>
                <w:sz w:val="16"/>
                <w:szCs w:val="16"/>
              </w:rPr>
              <w:br/>
              <w:t>счет</w:t>
            </w:r>
          </w:p>
        </w:tc>
      </w:tr>
      <w:tr w:rsidR="003B6722" w:rsidRPr="00CE6BA2" w:rsidTr="001B10D3">
        <w:trPr>
          <w:trHeight w:val="67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double" w:sz="6" w:space="0" w:color="auto"/>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7" w:type="pct"/>
            <w:tcBorders>
              <w:top w:val="nil"/>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5" w:type="pct"/>
            <w:tcBorders>
              <w:top w:val="double" w:sz="6" w:space="0" w:color="auto"/>
              <w:left w:val="nil"/>
              <w:bottom w:val="nil"/>
              <w:right w:val="double" w:sz="6" w:space="0" w:color="auto"/>
            </w:tcBorders>
            <w:shd w:val="clear" w:color="auto" w:fill="auto"/>
            <w:vAlign w:val="center"/>
            <w:hideMark/>
          </w:tcPr>
          <w:p w:rsidR="003B6722" w:rsidRPr="00CE6BA2" w:rsidRDefault="003B6722" w:rsidP="001B10D3">
            <w:pPr>
              <w:jc w:val="center"/>
              <w:rPr>
                <w:rFonts w:ascii="Arial" w:hAnsi="Arial" w:cs="Arial"/>
                <w:b/>
                <w:bCs/>
                <w:sz w:val="16"/>
                <w:szCs w:val="16"/>
              </w:rPr>
            </w:pPr>
            <w:r w:rsidRPr="00CE6BA2">
              <w:rPr>
                <w:rFonts w:ascii="Arial" w:hAnsi="Arial" w:cs="Arial"/>
                <w:b/>
                <w:bCs/>
                <w:sz w:val="16"/>
                <w:szCs w:val="16"/>
              </w:rPr>
              <w:t> </w:t>
            </w:r>
          </w:p>
        </w:tc>
        <w:tc>
          <w:tcPr>
            <w:tcW w:w="450" w:type="pct"/>
            <w:tcBorders>
              <w:top w:val="nil"/>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4" w:type="pct"/>
            <w:tcBorders>
              <w:top w:val="nil"/>
              <w:left w:val="nil"/>
              <w:bottom w:val="nil"/>
              <w:right w:val="single" w:sz="4" w:space="0" w:color="auto"/>
            </w:tcBorders>
            <w:shd w:val="clear" w:color="auto" w:fill="auto"/>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счет,</w:t>
            </w:r>
            <w:r w:rsidRPr="00CE6BA2">
              <w:rPr>
                <w:rFonts w:ascii="Arial" w:hAnsi="Arial" w:cs="Arial"/>
                <w:sz w:val="16"/>
                <w:szCs w:val="16"/>
              </w:rPr>
              <w:br/>
              <w:t>субсчет</w:t>
            </w:r>
          </w:p>
        </w:tc>
        <w:tc>
          <w:tcPr>
            <w:tcW w:w="410" w:type="pct"/>
            <w:tcBorders>
              <w:top w:val="nil"/>
              <w:left w:val="nil"/>
              <w:bottom w:val="nil"/>
              <w:right w:val="double" w:sz="6" w:space="0" w:color="auto"/>
            </w:tcBorders>
            <w:shd w:val="clear" w:color="auto" w:fill="auto"/>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код аналитического</w:t>
            </w:r>
            <w:r w:rsidRPr="00CE6BA2">
              <w:rPr>
                <w:rFonts w:ascii="Arial" w:hAnsi="Arial" w:cs="Arial"/>
                <w:sz w:val="16"/>
                <w:szCs w:val="16"/>
              </w:rPr>
              <w:br/>
              <w:t>учета</w:t>
            </w:r>
          </w:p>
        </w:tc>
      </w:tr>
      <w:tr w:rsidR="003B6722" w:rsidRPr="00CE6BA2" w:rsidTr="001B10D3">
        <w:trPr>
          <w:trHeight w:val="22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single" w:sz="8" w:space="0" w:color="auto"/>
              <w:left w:val="single" w:sz="8" w:space="0" w:color="auto"/>
              <w:bottom w:val="single" w:sz="8"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01.06.13</w:t>
            </w:r>
          </w:p>
        </w:tc>
        <w:tc>
          <w:tcPr>
            <w:tcW w:w="377" w:type="pct"/>
            <w:tcBorders>
              <w:top w:val="single" w:sz="8" w:space="0" w:color="auto"/>
              <w:left w:val="nil"/>
              <w:bottom w:val="single" w:sz="8"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5" w:type="pct"/>
            <w:tcBorders>
              <w:top w:val="single" w:sz="8" w:space="0" w:color="auto"/>
              <w:left w:val="nil"/>
              <w:bottom w:val="single" w:sz="8" w:space="0" w:color="auto"/>
              <w:right w:val="double" w:sz="6" w:space="0" w:color="auto"/>
            </w:tcBorders>
            <w:shd w:val="clear" w:color="auto" w:fill="auto"/>
            <w:vAlign w:val="center"/>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50" w:type="pct"/>
            <w:tcBorders>
              <w:top w:val="single" w:sz="8" w:space="0" w:color="auto"/>
              <w:left w:val="nil"/>
              <w:bottom w:val="single" w:sz="8" w:space="0" w:color="auto"/>
              <w:right w:val="double" w:sz="6" w:space="0" w:color="auto"/>
            </w:tcBorders>
            <w:shd w:val="clear" w:color="auto" w:fill="auto"/>
            <w:vAlign w:val="center"/>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4" w:type="pct"/>
            <w:tcBorders>
              <w:top w:val="single" w:sz="8" w:space="0" w:color="auto"/>
              <w:left w:val="nil"/>
              <w:bottom w:val="single" w:sz="8"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xml:space="preserve"> </w:t>
            </w:r>
          </w:p>
        </w:tc>
        <w:tc>
          <w:tcPr>
            <w:tcW w:w="410" w:type="pct"/>
            <w:tcBorders>
              <w:top w:val="single" w:sz="8" w:space="0" w:color="auto"/>
              <w:left w:val="nil"/>
              <w:bottom w:val="single" w:sz="8" w:space="0" w:color="auto"/>
              <w:right w:val="single" w:sz="8"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r>
      <w:tr w:rsidR="003B6722" w:rsidRPr="00CE6BA2" w:rsidTr="001B10D3">
        <w:trPr>
          <w:trHeight w:val="25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25"/>
        </w:trPr>
        <w:tc>
          <w:tcPr>
            <w:tcW w:w="3471" w:type="pct"/>
            <w:gridSpan w:val="10"/>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Комиссия, назначенная приказом от "     "____________20    г. № _______  осмотрела принятые за  ________20     г., находившиеся в</w:t>
            </w: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25"/>
        </w:trPr>
        <w:tc>
          <w:tcPr>
            <w:tcW w:w="3766" w:type="pct"/>
            <w:gridSpan w:val="11"/>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эксплуатации малоценные и быстроизнашивающиеся предметы и признала их пришедшими в негодность и подлежащими сдаче в утиль (лом)</w:t>
            </w: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2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2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jc w:val="right"/>
              <w:rPr>
                <w:rFonts w:ascii="Arial" w:hAnsi="Arial" w:cs="Arial"/>
                <w:sz w:val="16"/>
                <w:szCs w:val="16"/>
              </w:rPr>
            </w:pPr>
            <w:r w:rsidRPr="00CE6BA2">
              <w:rPr>
                <w:rFonts w:ascii="Arial" w:hAnsi="Arial" w:cs="Arial"/>
                <w:sz w:val="16"/>
                <w:szCs w:val="16"/>
              </w:rPr>
              <w:t xml:space="preserve"> </w:t>
            </w:r>
          </w:p>
        </w:tc>
      </w:tr>
      <w:tr w:rsidR="003B6722" w:rsidRPr="00CE6BA2" w:rsidTr="001B10D3">
        <w:trPr>
          <w:trHeight w:val="240"/>
        </w:trPr>
        <w:tc>
          <w:tcPr>
            <w:tcW w:w="1256" w:type="pct"/>
            <w:gridSpan w:val="3"/>
            <w:tcBorders>
              <w:top w:val="double" w:sz="6" w:space="0" w:color="auto"/>
              <w:left w:val="double" w:sz="6" w:space="0" w:color="auto"/>
              <w:bottom w:val="single" w:sz="4" w:space="0" w:color="auto"/>
              <w:right w:val="double" w:sz="6" w:space="0" w:color="000000"/>
            </w:tcBorders>
            <w:shd w:val="clear" w:color="auto" w:fill="auto"/>
            <w:noWrap/>
            <w:vAlign w:val="center"/>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Предмет</w:t>
            </w:r>
          </w:p>
        </w:tc>
        <w:tc>
          <w:tcPr>
            <w:tcW w:w="591" w:type="pct"/>
            <w:gridSpan w:val="2"/>
            <w:tcBorders>
              <w:top w:val="double" w:sz="6" w:space="0" w:color="auto"/>
              <w:left w:val="nil"/>
              <w:bottom w:val="nil"/>
              <w:right w:val="double" w:sz="6" w:space="0" w:color="000000"/>
            </w:tcBorders>
            <w:shd w:val="clear" w:color="auto" w:fill="auto"/>
            <w:noWrap/>
            <w:vAlign w:val="center"/>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Единица измерения</w:t>
            </w:r>
          </w:p>
        </w:tc>
        <w:tc>
          <w:tcPr>
            <w:tcW w:w="278"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 </w:t>
            </w:r>
          </w:p>
        </w:tc>
        <w:tc>
          <w:tcPr>
            <w:tcW w:w="327"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8"/>
                <w:szCs w:val="18"/>
              </w:rPr>
            </w:pPr>
            <w:r w:rsidRPr="00CE6BA2">
              <w:rPr>
                <w:rFonts w:ascii="Arial" w:hAnsi="Arial" w:cs="Arial"/>
                <w:sz w:val="18"/>
                <w:szCs w:val="18"/>
              </w:rPr>
              <w:t> </w:t>
            </w:r>
          </w:p>
        </w:tc>
        <w:tc>
          <w:tcPr>
            <w:tcW w:w="280"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8"/>
                <w:szCs w:val="18"/>
              </w:rPr>
            </w:pPr>
            <w:r w:rsidRPr="00CE6BA2">
              <w:rPr>
                <w:rFonts w:ascii="Arial" w:hAnsi="Arial" w:cs="Arial"/>
                <w:sz w:val="18"/>
                <w:szCs w:val="18"/>
              </w:rPr>
              <w:t> </w:t>
            </w:r>
          </w:p>
        </w:tc>
        <w:tc>
          <w:tcPr>
            <w:tcW w:w="738" w:type="pct"/>
            <w:gridSpan w:val="2"/>
            <w:tcBorders>
              <w:top w:val="double" w:sz="6" w:space="0" w:color="auto"/>
              <w:left w:val="nil"/>
              <w:bottom w:val="nil"/>
              <w:right w:val="double" w:sz="6" w:space="0" w:color="000000"/>
            </w:tcBorders>
            <w:shd w:val="clear" w:color="auto" w:fill="auto"/>
            <w:noWrap/>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Сумма, руб.коп.</w:t>
            </w:r>
          </w:p>
        </w:tc>
        <w:tc>
          <w:tcPr>
            <w:tcW w:w="295"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8"/>
                <w:szCs w:val="18"/>
              </w:rPr>
            </w:pPr>
            <w:r w:rsidRPr="00CE6BA2">
              <w:rPr>
                <w:rFonts w:ascii="Arial" w:hAnsi="Arial" w:cs="Arial"/>
                <w:sz w:val="18"/>
                <w:szCs w:val="18"/>
              </w:rPr>
              <w:t> </w:t>
            </w:r>
          </w:p>
        </w:tc>
        <w:tc>
          <w:tcPr>
            <w:tcW w:w="824" w:type="pct"/>
            <w:gridSpan w:val="2"/>
            <w:tcBorders>
              <w:top w:val="double" w:sz="6" w:space="0" w:color="auto"/>
              <w:left w:val="nil"/>
              <w:bottom w:val="nil"/>
              <w:right w:val="double" w:sz="6" w:space="0" w:color="000000"/>
            </w:tcBorders>
            <w:shd w:val="clear" w:color="auto" w:fill="auto"/>
            <w:noWrap/>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Причина списания</w:t>
            </w:r>
          </w:p>
        </w:tc>
        <w:tc>
          <w:tcPr>
            <w:tcW w:w="410"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r>
      <w:tr w:rsidR="003B6722" w:rsidRPr="00CE6BA2" w:rsidTr="001B10D3">
        <w:trPr>
          <w:trHeight w:val="720"/>
        </w:trPr>
        <w:tc>
          <w:tcPr>
            <w:tcW w:w="680" w:type="pct"/>
            <w:tcBorders>
              <w:top w:val="nil"/>
              <w:left w:val="double" w:sz="6" w:space="0" w:color="auto"/>
              <w:bottom w:val="single" w:sz="4" w:space="0" w:color="auto"/>
              <w:right w:val="single" w:sz="4"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lastRenderedPageBreak/>
              <w:t>наименование</w:t>
            </w:r>
          </w:p>
        </w:tc>
        <w:tc>
          <w:tcPr>
            <w:tcW w:w="292" w:type="pct"/>
            <w:tcBorders>
              <w:top w:val="nil"/>
              <w:left w:val="nil"/>
              <w:bottom w:val="single" w:sz="4" w:space="0" w:color="auto"/>
              <w:right w:val="single" w:sz="4" w:space="0" w:color="auto"/>
            </w:tcBorders>
            <w:shd w:val="clear" w:color="auto" w:fill="auto"/>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номенкла-</w:t>
            </w:r>
            <w:r w:rsidRPr="00CE6BA2">
              <w:rPr>
                <w:rFonts w:ascii="Arial" w:hAnsi="Arial" w:cs="Arial"/>
                <w:sz w:val="16"/>
                <w:szCs w:val="16"/>
              </w:rPr>
              <w:br/>
              <w:t>турный</w:t>
            </w:r>
            <w:r w:rsidRPr="00CE6BA2">
              <w:rPr>
                <w:rFonts w:ascii="Arial" w:hAnsi="Arial" w:cs="Arial"/>
                <w:sz w:val="16"/>
                <w:szCs w:val="16"/>
              </w:rPr>
              <w:br/>
              <w:t>номер</w:t>
            </w:r>
          </w:p>
        </w:tc>
        <w:tc>
          <w:tcPr>
            <w:tcW w:w="284"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инвентар-</w:t>
            </w:r>
            <w:r w:rsidRPr="00CE6BA2">
              <w:rPr>
                <w:rFonts w:ascii="Arial" w:hAnsi="Arial" w:cs="Arial"/>
                <w:sz w:val="16"/>
                <w:szCs w:val="16"/>
              </w:rPr>
              <w:br/>
              <w:t>ный номер</w:t>
            </w:r>
          </w:p>
        </w:tc>
        <w:tc>
          <w:tcPr>
            <w:tcW w:w="154" w:type="pct"/>
            <w:tcBorders>
              <w:top w:val="single" w:sz="4" w:space="0" w:color="auto"/>
              <w:left w:val="nil"/>
              <w:bottom w:val="single" w:sz="4" w:space="0" w:color="auto"/>
              <w:right w:val="single" w:sz="4"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код</w:t>
            </w:r>
          </w:p>
        </w:tc>
        <w:tc>
          <w:tcPr>
            <w:tcW w:w="438" w:type="pct"/>
            <w:tcBorders>
              <w:top w:val="single" w:sz="4" w:space="0" w:color="auto"/>
              <w:left w:val="nil"/>
              <w:bottom w:val="single" w:sz="4" w:space="0" w:color="auto"/>
              <w:right w:val="double" w:sz="6"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наименование</w:t>
            </w:r>
          </w:p>
        </w:tc>
        <w:tc>
          <w:tcPr>
            <w:tcW w:w="278"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Коли-</w:t>
            </w:r>
            <w:r w:rsidRPr="00CE6BA2">
              <w:rPr>
                <w:rFonts w:ascii="Arial" w:hAnsi="Arial" w:cs="Arial"/>
                <w:b/>
                <w:bCs/>
                <w:sz w:val="18"/>
                <w:szCs w:val="18"/>
              </w:rPr>
              <w:br/>
              <w:t>чество</w:t>
            </w:r>
          </w:p>
        </w:tc>
        <w:tc>
          <w:tcPr>
            <w:tcW w:w="327"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Дата</w:t>
            </w:r>
            <w:r w:rsidRPr="00CE6BA2">
              <w:rPr>
                <w:rFonts w:ascii="Arial" w:hAnsi="Arial" w:cs="Arial"/>
                <w:b/>
                <w:bCs/>
                <w:sz w:val="18"/>
                <w:szCs w:val="18"/>
              </w:rPr>
              <w:br/>
              <w:t>поступле-</w:t>
            </w:r>
            <w:r w:rsidRPr="00CE6BA2">
              <w:rPr>
                <w:rFonts w:ascii="Arial" w:hAnsi="Arial" w:cs="Arial"/>
                <w:b/>
                <w:bCs/>
                <w:sz w:val="18"/>
                <w:szCs w:val="18"/>
              </w:rPr>
              <w:br/>
              <w:t>ния</w:t>
            </w:r>
          </w:p>
        </w:tc>
        <w:tc>
          <w:tcPr>
            <w:tcW w:w="280"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Цена,</w:t>
            </w:r>
            <w:r w:rsidRPr="00CE6BA2">
              <w:rPr>
                <w:rFonts w:ascii="Arial" w:hAnsi="Arial" w:cs="Arial"/>
                <w:b/>
                <w:bCs/>
                <w:sz w:val="18"/>
                <w:szCs w:val="18"/>
              </w:rPr>
              <w:br/>
              <w:t>руб.коп.</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без учета</w:t>
            </w:r>
            <w:r w:rsidRPr="00CE6BA2">
              <w:rPr>
                <w:rFonts w:ascii="Arial" w:hAnsi="Arial" w:cs="Arial"/>
                <w:sz w:val="16"/>
                <w:szCs w:val="16"/>
              </w:rPr>
              <w:br/>
              <w:t>НДС</w:t>
            </w:r>
          </w:p>
        </w:tc>
        <w:tc>
          <w:tcPr>
            <w:tcW w:w="377" w:type="pct"/>
            <w:tcBorders>
              <w:top w:val="single" w:sz="4" w:space="0" w:color="auto"/>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амортизации</w:t>
            </w:r>
          </w:p>
        </w:tc>
        <w:tc>
          <w:tcPr>
            <w:tcW w:w="295"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Срок</w:t>
            </w:r>
            <w:r w:rsidRPr="00CE6BA2">
              <w:rPr>
                <w:rFonts w:ascii="Arial" w:hAnsi="Arial" w:cs="Arial"/>
                <w:b/>
                <w:bCs/>
                <w:sz w:val="18"/>
                <w:szCs w:val="18"/>
              </w:rPr>
              <w:br/>
              <w:t>службы</w:t>
            </w:r>
          </w:p>
        </w:tc>
        <w:tc>
          <w:tcPr>
            <w:tcW w:w="450" w:type="pct"/>
            <w:tcBorders>
              <w:top w:val="single" w:sz="4" w:space="0" w:color="auto"/>
              <w:left w:val="nil"/>
              <w:bottom w:val="single" w:sz="4" w:space="0" w:color="auto"/>
              <w:right w:val="single" w:sz="4"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наименование</w:t>
            </w:r>
          </w:p>
        </w:tc>
        <w:tc>
          <w:tcPr>
            <w:tcW w:w="374" w:type="pct"/>
            <w:tcBorders>
              <w:top w:val="single" w:sz="4" w:space="0" w:color="auto"/>
              <w:left w:val="nil"/>
              <w:bottom w:val="single" w:sz="4" w:space="0" w:color="auto"/>
              <w:right w:val="double" w:sz="6"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код</w:t>
            </w:r>
          </w:p>
        </w:tc>
        <w:tc>
          <w:tcPr>
            <w:tcW w:w="410"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Номер паспорта</w:t>
            </w:r>
          </w:p>
        </w:tc>
      </w:tr>
      <w:tr w:rsidR="003B6722" w:rsidRPr="00CE6BA2" w:rsidTr="001B10D3">
        <w:trPr>
          <w:trHeight w:val="225"/>
        </w:trPr>
        <w:tc>
          <w:tcPr>
            <w:tcW w:w="680" w:type="pct"/>
            <w:tcBorders>
              <w:top w:val="nil"/>
              <w:left w:val="double" w:sz="6" w:space="0" w:color="auto"/>
              <w:bottom w:val="double" w:sz="6"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w:t>
            </w:r>
          </w:p>
        </w:tc>
        <w:tc>
          <w:tcPr>
            <w:tcW w:w="292" w:type="pct"/>
            <w:tcBorders>
              <w:top w:val="nil"/>
              <w:left w:val="nil"/>
              <w:bottom w:val="single" w:sz="12"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2</w:t>
            </w:r>
          </w:p>
        </w:tc>
        <w:tc>
          <w:tcPr>
            <w:tcW w:w="284"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3</w:t>
            </w:r>
          </w:p>
        </w:tc>
        <w:tc>
          <w:tcPr>
            <w:tcW w:w="154" w:type="pct"/>
            <w:tcBorders>
              <w:top w:val="nil"/>
              <w:left w:val="nil"/>
              <w:bottom w:val="single" w:sz="12"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4</w:t>
            </w:r>
          </w:p>
        </w:tc>
        <w:tc>
          <w:tcPr>
            <w:tcW w:w="438" w:type="pct"/>
            <w:tcBorders>
              <w:top w:val="nil"/>
              <w:left w:val="nil"/>
              <w:bottom w:val="double" w:sz="6"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5</w:t>
            </w:r>
          </w:p>
        </w:tc>
        <w:tc>
          <w:tcPr>
            <w:tcW w:w="278"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6</w:t>
            </w:r>
          </w:p>
        </w:tc>
        <w:tc>
          <w:tcPr>
            <w:tcW w:w="327"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7</w:t>
            </w:r>
          </w:p>
        </w:tc>
        <w:tc>
          <w:tcPr>
            <w:tcW w:w="280"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8</w:t>
            </w:r>
          </w:p>
        </w:tc>
        <w:tc>
          <w:tcPr>
            <w:tcW w:w="361" w:type="pct"/>
            <w:tcBorders>
              <w:top w:val="nil"/>
              <w:left w:val="nil"/>
              <w:bottom w:val="single" w:sz="12"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9</w:t>
            </w:r>
          </w:p>
        </w:tc>
        <w:tc>
          <w:tcPr>
            <w:tcW w:w="377"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10</w:t>
            </w: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11</w:t>
            </w:r>
          </w:p>
        </w:tc>
        <w:tc>
          <w:tcPr>
            <w:tcW w:w="450"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12</w:t>
            </w:r>
          </w:p>
        </w:tc>
        <w:tc>
          <w:tcPr>
            <w:tcW w:w="374"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13</w:t>
            </w:r>
          </w:p>
        </w:tc>
        <w:tc>
          <w:tcPr>
            <w:tcW w:w="410"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14</w:t>
            </w:r>
          </w:p>
        </w:tc>
      </w:tr>
      <w:tr w:rsidR="003B6722" w:rsidRPr="00CE6BA2" w:rsidTr="001B10D3">
        <w:trPr>
          <w:trHeight w:val="379"/>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379"/>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379"/>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379"/>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379"/>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379"/>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465"/>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495"/>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465"/>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225"/>
        </w:trPr>
        <w:tc>
          <w:tcPr>
            <w:tcW w:w="680" w:type="pct"/>
            <w:tcBorders>
              <w:top w:val="double" w:sz="6"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292"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284"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154"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38" w:type="pct"/>
            <w:tcBorders>
              <w:top w:val="double" w:sz="6"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278"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27"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280"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61"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7"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295" w:type="pct"/>
            <w:tcBorders>
              <w:top w:val="double" w:sz="6"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50" w:type="pct"/>
            <w:tcBorders>
              <w:top w:val="double" w:sz="6"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22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jc w:val="right"/>
              <w:rPr>
                <w:rFonts w:ascii="Arial" w:hAnsi="Arial" w:cs="Arial"/>
                <w:sz w:val="16"/>
                <w:szCs w:val="16"/>
              </w:rPr>
            </w:pPr>
            <w:r w:rsidRPr="00CE6BA2">
              <w:rPr>
                <w:rFonts w:ascii="Arial" w:hAnsi="Arial" w:cs="Arial"/>
                <w:sz w:val="16"/>
                <w:szCs w:val="16"/>
              </w:rPr>
              <w:t>Страница № 2</w:t>
            </w:r>
          </w:p>
        </w:tc>
      </w:tr>
      <w:tr w:rsidR="003B6722" w:rsidRPr="00CE6BA2" w:rsidTr="001B10D3">
        <w:trPr>
          <w:trHeight w:val="240"/>
        </w:trPr>
        <w:tc>
          <w:tcPr>
            <w:tcW w:w="1256" w:type="pct"/>
            <w:gridSpan w:val="3"/>
            <w:tcBorders>
              <w:top w:val="double" w:sz="6" w:space="0" w:color="auto"/>
              <w:left w:val="double" w:sz="6" w:space="0" w:color="auto"/>
              <w:bottom w:val="single" w:sz="4" w:space="0" w:color="auto"/>
              <w:right w:val="double" w:sz="6" w:space="0" w:color="000000"/>
            </w:tcBorders>
            <w:shd w:val="clear" w:color="auto" w:fill="auto"/>
            <w:noWrap/>
            <w:vAlign w:val="center"/>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Предмет</w:t>
            </w:r>
          </w:p>
        </w:tc>
        <w:tc>
          <w:tcPr>
            <w:tcW w:w="591" w:type="pct"/>
            <w:gridSpan w:val="2"/>
            <w:tcBorders>
              <w:top w:val="double" w:sz="6" w:space="0" w:color="auto"/>
              <w:left w:val="nil"/>
              <w:bottom w:val="nil"/>
              <w:right w:val="double" w:sz="6" w:space="0" w:color="000000"/>
            </w:tcBorders>
            <w:shd w:val="clear" w:color="auto" w:fill="auto"/>
            <w:noWrap/>
            <w:vAlign w:val="center"/>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Единица измерения</w:t>
            </w:r>
          </w:p>
        </w:tc>
        <w:tc>
          <w:tcPr>
            <w:tcW w:w="278"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 </w:t>
            </w:r>
          </w:p>
        </w:tc>
        <w:tc>
          <w:tcPr>
            <w:tcW w:w="327"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8"/>
                <w:szCs w:val="18"/>
              </w:rPr>
            </w:pPr>
            <w:r w:rsidRPr="00CE6BA2">
              <w:rPr>
                <w:rFonts w:ascii="Arial" w:hAnsi="Arial" w:cs="Arial"/>
                <w:sz w:val="18"/>
                <w:szCs w:val="18"/>
              </w:rPr>
              <w:t> </w:t>
            </w:r>
          </w:p>
        </w:tc>
        <w:tc>
          <w:tcPr>
            <w:tcW w:w="280"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8"/>
                <w:szCs w:val="18"/>
              </w:rPr>
            </w:pPr>
            <w:r w:rsidRPr="00CE6BA2">
              <w:rPr>
                <w:rFonts w:ascii="Arial" w:hAnsi="Arial" w:cs="Arial"/>
                <w:sz w:val="18"/>
                <w:szCs w:val="18"/>
              </w:rPr>
              <w:t> </w:t>
            </w:r>
          </w:p>
        </w:tc>
        <w:tc>
          <w:tcPr>
            <w:tcW w:w="738" w:type="pct"/>
            <w:gridSpan w:val="2"/>
            <w:tcBorders>
              <w:top w:val="double" w:sz="6" w:space="0" w:color="auto"/>
              <w:left w:val="nil"/>
              <w:bottom w:val="nil"/>
              <w:right w:val="double" w:sz="6" w:space="0" w:color="000000"/>
            </w:tcBorders>
            <w:shd w:val="clear" w:color="auto" w:fill="auto"/>
            <w:noWrap/>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Сумма, руб.коп.</w:t>
            </w:r>
          </w:p>
        </w:tc>
        <w:tc>
          <w:tcPr>
            <w:tcW w:w="295"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8"/>
                <w:szCs w:val="18"/>
              </w:rPr>
            </w:pPr>
            <w:r w:rsidRPr="00CE6BA2">
              <w:rPr>
                <w:rFonts w:ascii="Arial" w:hAnsi="Arial" w:cs="Arial"/>
                <w:sz w:val="18"/>
                <w:szCs w:val="18"/>
              </w:rPr>
              <w:t> </w:t>
            </w:r>
          </w:p>
        </w:tc>
        <w:tc>
          <w:tcPr>
            <w:tcW w:w="824" w:type="pct"/>
            <w:gridSpan w:val="2"/>
            <w:tcBorders>
              <w:top w:val="double" w:sz="6" w:space="0" w:color="auto"/>
              <w:left w:val="nil"/>
              <w:bottom w:val="nil"/>
              <w:right w:val="double" w:sz="6" w:space="0" w:color="000000"/>
            </w:tcBorders>
            <w:shd w:val="clear" w:color="auto" w:fill="auto"/>
            <w:noWrap/>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Причина списания</w:t>
            </w:r>
          </w:p>
        </w:tc>
        <w:tc>
          <w:tcPr>
            <w:tcW w:w="410"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r>
      <w:tr w:rsidR="003B6722" w:rsidRPr="00CE6BA2" w:rsidTr="001B10D3">
        <w:trPr>
          <w:trHeight w:val="720"/>
        </w:trPr>
        <w:tc>
          <w:tcPr>
            <w:tcW w:w="680" w:type="pct"/>
            <w:tcBorders>
              <w:top w:val="nil"/>
              <w:left w:val="double" w:sz="6" w:space="0" w:color="auto"/>
              <w:bottom w:val="single" w:sz="4" w:space="0" w:color="auto"/>
              <w:right w:val="single" w:sz="4"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наименование</w:t>
            </w:r>
          </w:p>
        </w:tc>
        <w:tc>
          <w:tcPr>
            <w:tcW w:w="292" w:type="pct"/>
            <w:tcBorders>
              <w:top w:val="nil"/>
              <w:left w:val="nil"/>
              <w:bottom w:val="single" w:sz="4" w:space="0" w:color="auto"/>
              <w:right w:val="single" w:sz="4" w:space="0" w:color="auto"/>
            </w:tcBorders>
            <w:shd w:val="clear" w:color="auto" w:fill="auto"/>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номенкла-</w:t>
            </w:r>
            <w:r w:rsidRPr="00CE6BA2">
              <w:rPr>
                <w:rFonts w:ascii="Arial" w:hAnsi="Arial" w:cs="Arial"/>
                <w:sz w:val="16"/>
                <w:szCs w:val="16"/>
              </w:rPr>
              <w:br/>
              <w:t>турный</w:t>
            </w:r>
            <w:r w:rsidRPr="00CE6BA2">
              <w:rPr>
                <w:rFonts w:ascii="Arial" w:hAnsi="Arial" w:cs="Arial"/>
                <w:sz w:val="16"/>
                <w:szCs w:val="16"/>
              </w:rPr>
              <w:br/>
              <w:t>номер</w:t>
            </w:r>
          </w:p>
        </w:tc>
        <w:tc>
          <w:tcPr>
            <w:tcW w:w="284"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инвентар-</w:t>
            </w:r>
            <w:r w:rsidRPr="00CE6BA2">
              <w:rPr>
                <w:rFonts w:ascii="Arial" w:hAnsi="Arial" w:cs="Arial"/>
                <w:sz w:val="16"/>
                <w:szCs w:val="16"/>
              </w:rPr>
              <w:br/>
              <w:t>ный номер</w:t>
            </w:r>
          </w:p>
        </w:tc>
        <w:tc>
          <w:tcPr>
            <w:tcW w:w="154" w:type="pct"/>
            <w:tcBorders>
              <w:top w:val="single" w:sz="4" w:space="0" w:color="auto"/>
              <w:left w:val="nil"/>
              <w:bottom w:val="single" w:sz="4" w:space="0" w:color="auto"/>
              <w:right w:val="single" w:sz="4"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код</w:t>
            </w:r>
          </w:p>
        </w:tc>
        <w:tc>
          <w:tcPr>
            <w:tcW w:w="438" w:type="pct"/>
            <w:tcBorders>
              <w:top w:val="single" w:sz="4" w:space="0" w:color="auto"/>
              <w:left w:val="nil"/>
              <w:bottom w:val="single" w:sz="4" w:space="0" w:color="auto"/>
              <w:right w:val="double" w:sz="6"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наименование</w:t>
            </w:r>
          </w:p>
        </w:tc>
        <w:tc>
          <w:tcPr>
            <w:tcW w:w="278"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Коли-</w:t>
            </w:r>
            <w:r w:rsidRPr="00CE6BA2">
              <w:rPr>
                <w:rFonts w:ascii="Arial" w:hAnsi="Arial" w:cs="Arial"/>
                <w:b/>
                <w:bCs/>
                <w:sz w:val="18"/>
                <w:szCs w:val="18"/>
              </w:rPr>
              <w:br/>
              <w:t>чество</w:t>
            </w:r>
          </w:p>
        </w:tc>
        <w:tc>
          <w:tcPr>
            <w:tcW w:w="327"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Дата</w:t>
            </w:r>
            <w:r w:rsidRPr="00CE6BA2">
              <w:rPr>
                <w:rFonts w:ascii="Arial" w:hAnsi="Arial" w:cs="Arial"/>
                <w:b/>
                <w:bCs/>
                <w:sz w:val="18"/>
                <w:szCs w:val="18"/>
              </w:rPr>
              <w:br/>
              <w:t>поступле-</w:t>
            </w:r>
            <w:r w:rsidRPr="00CE6BA2">
              <w:rPr>
                <w:rFonts w:ascii="Arial" w:hAnsi="Arial" w:cs="Arial"/>
                <w:b/>
                <w:bCs/>
                <w:sz w:val="18"/>
                <w:szCs w:val="18"/>
              </w:rPr>
              <w:br/>
              <w:t>ния</w:t>
            </w:r>
          </w:p>
        </w:tc>
        <w:tc>
          <w:tcPr>
            <w:tcW w:w="280"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Цена,</w:t>
            </w:r>
            <w:r w:rsidRPr="00CE6BA2">
              <w:rPr>
                <w:rFonts w:ascii="Arial" w:hAnsi="Arial" w:cs="Arial"/>
                <w:b/>
                <w:bCs/>
                <w:sz w:val="18"/>
                <w:szCs w:val="18"/>
              </w:rPr>
              <w:br/>
              <w:t>руб.коп.</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без учета</w:t>
            </w:r>
            <w:r w:rsidRPr="00CE6BA2">
              <w:rPr>
                <w:rFonts w:ascii="Arial" w:hAnsi="Arial" w:cs="Arial"/>
                <w:sz w:val="16"/>
                <w:szCs w:val="16"/>
              </w:rPr>
              <w:br/>
              <w:t>НДС</w:t>
            </w:r>
          </w:p>
        </w:tc>
        <w:tc>
          <w:tcPr>
            <w:tcW w:w="377" w:type="pct"/>
            <w:tcBorders>
              <w:top w:val="single" w:sz="4" w:space="0" w:color="auto"/>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амортизации</w:t>
            </w:r>
          </w:p>
        </w:tc>
        <w:tc>
          <w:tcPr>
            <w:tcW w:w="295"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Срок</w:t>
            </w:r>
            <w:r w:rsidRPr="00CE6BA2">
              <w:rPr>
                <w:rFonts w:ascii="Arial" w:hAnsi="Arial" w:cs="Arial"/>
                <w:b/>
                <w:bCs/>
                <w:sz w:val="18"/>
                <w:szCs w:val="18"/>
              </w:rPr>
              <w:br/>
              <w:t>службы</w:t>
            </w:r>
          </w:p>
        </w:tc>
        <w:tc>
          <w:tcPr>
            <w:tcW w:w="450" w:type="pct"/>
            <w:tcBorders>
              <w:top w:val="single" w:sz="4" w:space="0" w:color="auto"/>
              <w:left w:val="nil"/>
              <w:bottom w:val="single" w:sz="4" w:space="0" w:color="auto"/>
              <w:right w:val="single" w:sz="4"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наименование</w:t>
            </w:r>
          </w:p>
        </w:tc>
        <w:tc>
          <w:tcPr>
            <w:tcW w:w="374" w:type="pct"/>
            <w:tcBorders>
              <w:top w:val="single" w:sz="4" w:space="0" w:color="auto"/>
              <w:left w:val="nil"/>
              <w:bottom w:val="single" w:sz="4" w:space="0" w:color="auto"/>
              <w:right w:val="double" w:sz="6" w:space="0" w:color="auto"/>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код</w:t>
            </w:r>
          </w:p>
        </w:tc>
        <w:tc>
          <w:tcPr>
            <w:tcW w:w="410"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Номер паспорта</w:t>
            </w:r>
          </w:p>
        </w:tc>
      </w:tr>
      <w:tr w:rsidR="003B6722" w:rsidRPr="00CE6BA2" w:rsidTr="001B10D3">
        <w:trPr>
          <w:trHeight w:val="225"/>
        </w:trPr>
        <w:tc>
          <w:tcPr>
            <w:tcW w:w="680" w:type="pct"/>
            <w:tcBorders>
              <w:top w:val="nil"/>
              <w:left w:val="double" w:sz="6" w:space="0" w:color="auto"/>
              <w:bottom w:val="double" w:sz="6"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w:t>
            </w:r>
          </w:p>
        </w:tc>
        <w:tc>
          <w:tcPr>
            <w:tcW w:w="292" w:type="pct"/>
            <w:tcBorders>
              <w:top w:val="nil"/>
              <w:left w:val="nil"/>
              <w:bottom w:val="single" w:sz="12"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2</w:t>
            </w:r>
          </w:p>
        </w:tc>
        <w:tc>
          <w:tcPr>
            <w:tcW w:w="284"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3</w:t>
            </w:r>
          </w:p>
        </w:tc>
        <w:tc>
          <w:tcPr>
            <w:tcW w:w="154" w:type="pct"/>
            <w:tcBorders>
              <w:top w:val="nil"/>
              <w:left w:val="nil"/>
              <w:bottom w:val="single" w:sz="12"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4</w:t>
            </w:r>
          </w:p>
        </w:tc>
        <w:tc>
          <w:tcPr>
            <w:tcW w:w="438" w:type="pct"/>
            <w:tcBorders>
              <w:top w:val="nil"/>
              <w:left w:val="nil"/>
              <w:bottom w:val="double" w:sz="6"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5</w:t>
            </w:r>
          </w:p>
        </w:tc>
        <w:tc>
          <w:tcPr>
            <w:tcW w:w="278"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6</w:t>
            </w:r>
          </w:p>
        </w:tc>
        <w:tc>
          <w:tcPr>
            <w:tcW w:w="327"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7</w:t>
            </w:r>
          </w:p>
        </w:tc>
        <w:tc>
          <w:tcPr>
            <w:tcW w:w="280"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8</w:t>
            </w:r>
          </w:p>
        </w:tc>
        <w:tc>
          <w:tcPr>
            <w:tcW w:w="361" w:type="pct"/>
            <w:tcBorders>
              <w:top w:val="nil"/>
              <w:left w:val="nil"/>
              <w:bottom w:val="single" w:sz="12"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9</w:t>
            </w:r>
          </w:p>
        </w:tc>
        <w:tc>
          <w:tcPr>
            <w:tcW w:w="377"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10</w:t>
            </w: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11</w:t>
            </w:r>
          </w:p>
        </w:tc>
        <w:tc>
          <w:tcPr>
            <w:tcW w:w="450"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12</w:t>
            </w:r>
          </w:p>
        </w:tc>
        <w:tc>
          <w:tcPr>
            <w:tcW w:w="374"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13</w:t>
            </w:r>
          </w:p>
        </w:tc>
        <w:tc>
          <w:tcPr>
            <w:tcW w:w="410"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14</w:t>
            </w:r>
          </w:p>
        </w:tc>
      </w:tr>
      <w:tr w:rsidR="003B6722" w:rsidRPr="00CE6BA2" w:rsidTr="001B10D3">
        <w:trPr>
          <w:trHeight w:val="495"/>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495"/>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379"/>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379"/>
        </w:trPr>
        <w:tc>
          <w:tcPr>
            <w:tcW w:w="680" w:type="pct"/>
            <w:tcBorders>
              <w:top w:val="nil"/>
              <w:left w:val="double" w:sz="6" w:space="0" w:color="auto"/>
              <w:bottom w:val="single" w:sz="4" w:space="0" w:color="auto"/>
              <w:right w:val="single" w:sz="12" w:space="0" w:color="auto"/>
            </w:tcBorders>
            <w:shd w:val="clear" w:color="auto" w:fill="auto"/>
            <w:vAlign w:val="center"/>
            <w:hideMark/>
          </w:tcPr>
          <w:p w:rsidR="003B6722" w:rsidRPr="00CE6BA2" w:rsidRDefault="003B6722" w:rsidP="001B10D3">
            <w:pPr>
              <w:rPr>
                <w:rFonts w:ascii="Arial" w:hAnsi="Arial" w:cs="Arial"/>
                <w:sz w:val="16"/>
                <w:szCs w:val="16"/>
              </w:rPr>
            </w:pPr>
          </w:p>
        </w:tc>
        <w:tc>
          <w:tcPr>
            <w:tcW w:w="292"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84"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154"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38"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78"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327"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280"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61" w:type="pct"/>
            <w:tcBorders>
              <w:top w:val="nil"/>
              <w:left w:val="nil"/>
              <w:bottom w:val="single" w:sz="4"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nil"/>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p>
        </w:tc>
        <w:tc>
          <w:tcPr>
            <w:tcW w:w="450" w:type="pct"/>
            <w:tcBorders>
              <w:top w:val="nil"/>
              <w:left w:val="nil"/>
              <w:bottom w:val="single" w:sz="4" w:space="0" w:color="auto"/>
              <w:right w:val="single" w:sz="8"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nil"/>
              <w:left w:val="single" w:sz="12" w:space="0" w:color="auto"/>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single" w:sz="12"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379"/>
        </w:trPr>
        <w:tc>
          <w:tcPr>
            <w:tcW w:w="680" w:type="pct"/>
            <w:tcBorders>
              <w:top w:val="double" w:sz="6"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292"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284"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154"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38" w:type="pct"/>
            <w:tcBorders>
              <w:top w:val="double" w:sz="6" w:space="0" w:color="auto"/>
              <w:left w:val="nil"/>
              <w:bottom w:val="nil"/>
              <w:right w:val="nil"/>
            </w:tcBorders>
            <w:shd w:val="clear" w:color="auto" w:fill="auto"/>
            <w:noWrap/>
            <w:vAlign w:val="center"/>
            <w:hideMark/>
          </w:tcPr>
          <w:p w:rsidR="003B6722" w:rsidRPr="00CE6BA2" w:rsidRDefault="003B6722" w:rsidP="001B10D3">
            <w:pPr>
              <w:jc w:val="right"/>
              <w:rPr>
                <w:rFonts w:ascii="Arial" w:hAnsi="Arial" w:cs="Arial"/>
                <w:b/>
                <w:bCs/>
                <w:sz w:val="18"/>
                <w:szCs w:val="18"/>
              </w:rPr>
            </w:pPr>
            <w:r w:rsidRPr="00CE6BA2">
              <w:rPr>
                <w:rFonts w:ascii="Arial" w:hAnsi="Arial" w:cs="Arial"/>
                <w:b/>
                <w:bCs/>
                <w:sz w:val="18"/>
                <w:szCs w:val="18"/>
              </w:rPr>
              <w:t xml:space="preserve">Итого  </w:t>
            </w:r>
          </w:p>
        </w:tc>
        <w:tc>
          <w:tcPr>
            <w:tcW w:w="278" w:type="pct"/>
            <w:tcBorders>
              <w:top w:val="single" w:sz="12" w:space="0" w:color="auto"/>
              <w:left w:val="double" w:sz="6" w:space="0" w:color="auto"/>
              <w:bottom w:val="double" w:sz="6" w:space="0" w:color="auto"/>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27" w:type="pct"/>
            <w:tcBorders>
              <w:top w:val="single" w:sz="12" w:space="0" w:color="auto"/>
              <w:left w:val="double" w:sz="6" w:space="0" w:color="auto"/>
              <w:bottom w:val="double" w:sz="6" w:space="0" w:color="auto"/>
              <w:right w:val="nil"/>
            </w:tcBorders>
            <w:shd w:val="clear" w:color="auto" w:fill="auto"/>
            <w:noWrap/>
            <w:vAlign w:val="center"/>
            <w:hideMark/>
          </w:tcPr>
          <w:p w:rsidR="003B6722" w:rsidRPr="00CE6BA2" w:rsidRDefault="003B6722" w:rsidP="001B10D3">
            <w:pPr>
              <w:jc w:val="center"/>
              <w:rPr>
                <w:rFonts w:ascii="Arial" w:hAnsi="Arial" w:cs="Arial"/>
              </w:rPr>
            </w:pPr>
            <w:r w:rsidRPr="00CE6BA2">
              <w:rPr>
                <w:rFonts w:ascii="Arial" w:hAnsi="Arial" w:cs="Arial"/>
              </w:rPr>
              <w:t>Х</w:t>
            </w:r>
          </w:p>
        </w:tc>
        <w:tc>
          <w:tcPr>
            <w:tcW w:w="280" w:type="pct"/>
            <w:tcBorders>
              <w:top w:val="single" w:sz="12" w:space="0" w:color="auto"/>
              <w:left w:val="double" w:sz="6" w:space="0" w:color="auto"/>
              <w:bottom w:val="double" w:sz="6" w:space="0" w:color="auto"/>
              <w:right w:val="nil"/>
            </w:tcBorders>
            <w:shd w:val="clear" w:color="auto" w:fill="auto"/>
            <w:noWrap/>
            <w:vAlign w:val="center"/>
            <w:hideMark/>
          </w:tcPr>
          <w:p w:rsidR="003B6722" w:rsidRPr="00CE6BA2" w:rsidRDefault="003B6722" w:rsidP="001B10D3">
            <w:pPr>
              <w:jc w:val="center"/>
              <w:rPr>
                <w:rFonts w:ascii="Arial" w:hAnsi="Arial" w:cs="Arial"/>
              </w:rPr>
            </w:pPr>
            <w:r w:rsidRPr="00CE6BA2">
              <w:rPr>
                <w:rFonts w:ascii="Arial" w:hAnsi="Arial" w:cs="Arial"/>
              </w:rPr>
              <w:t>Х</w:t>
            </w:r>
          </w:p>
        </w:tc>
        <w:tc>
          <w:tcPr>
            <w:tcW w:w="361" w:type="pct"/>
            <w:tcBorders>
              <w:top w:val="single" w:sz="12" w:space="0" w:color="auto"/>
              <w:left w:val="double" w:sz="6" w:space="0" w:color="auto"/>
              <w:bottom w:val="double" w:sz="6" w:space="0" w:color="auto"/>
              <w:right w:val="single" w:sz="4"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377" w:type="pct"/>
            <w:tcBorders>
              <w:top w:val="single" w:sz="12" w:space="0" w:color="auto"/>
              <w:left w:val="nil"/>
              <w:bottom w:val="double" w:sz="6" w:space="0" w:color="auto"/>
              <w:right w:val="double" w:sz="6" w:space="0" w:color="auto"/>
            </w:tcBorders>
            <w:shd w:val="clear" w:color="auto" w:fill="auto"/>
            <w:noWrap/>
            <w:vAlign w:val="center"/>
            <w:hideMark/>
          </w:tcPr>
          <w:p w:rsidR="003B6722" w:rsidRPr="00CE6BA2" w:rsidRDefault="003B6722" w:rsidP="001B10D3">
            <w:pPr>
              <w:jc w:val="right"/>
              <w:rPr>
                <w:rFonts w:ascii="Arial" w:hAnsi="Arial" w:cs="Arial"/>
                <w:sz w:val="16"/>
                <w:szCs w:val="16"/>
              </w:rPr>
            </w:pPr>
          </w:p>
        </w:tc>
        <w:tc>
          <w:tcPr>
            <w:tcW w:w="295" w:type="pct"/>
            <w:tcBorders>
              <w:top w:val="double" w:sz="6"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50" w:type="pct"/>
            <w:tcBorders>
              <w:top w:val="double" w:sz="6"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374"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c>
          <w:tcPr>
            <w:tcW w:w="410" w:type="pct"/>
            <w:tcBorders>
              <w:top w:val="single" w:sz="12" w:space="0" w:color="auto"/>
              <w:left w:val="nil"/>
              <w:bottom w:val="nil"/>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 </w:t>
            </w:r>
          </w:p>
        </w:tc>
      </w:tr>
      <w:tr w:rsidR="003B6722" w:rsidRPr="00CE6BA2" w:rsidTr="001B10D3">
        <w:trPr>
          <w:trHeight w:val="435"/>
        </w:trPr>
        <w:tc>
          <w:tcPr>
            <w:tcW w:w="2733" w:type="pct"/>
            <w:gridSpan w:val="8"/>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lastRenderedPageBreak/>
              <w:t>Общее количество предметов ___________________________________________________________________</w:t>
            </w: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360"/>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прописью</w:t>
            </w: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360"/>
        </w:trPr>
        <w:tc>
          <w:tcPr>
            <w:tcW w:w="3471" w:type="pct"/>
            <w:gridSpan w:val="10"/>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r w:rsidRPr="00CE6BA2">
              <w:rPr>
                <w:rFonts w:ascii="Arial" w:hAnsi="Arial" w:cs="Arial"/>
                <w:sz w:val="16"/>
                <w:szCs w:val="16"/>
              </w:rPr>
              <w:t>Номера и даты актов выбытия  _____________________________________________________________________________________________</w:t>
            </w: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390"/>
        </w:trPr>
        <w:tc>
          <w:tcPr>
            <w:tcW w:w="3094" w:type="pct"/>
            <w:gridSpan w:val="9"/>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r w:rsidRPr="00CE6BA2">
              <w:rPr>
                <w:rFonts w:ascii="Arial" w:hAnsi="Arial" w:cs="Arial"/>
                <w:sz w:val="16"/>
                <w:szCs w:val="16"/>
              </w:rPr>
              <w:t>Перечисленные в настоящем акте в присутствии комиссии превращены в утиль (лом), который подлежит оприходованию:</w:t>
            </w:r>
          </w:p>
        </w:tc>
        <w:tc>
          <w:tcPr>
            <w:tcW w:w="377" w:type="pct"/>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p>
        </w:tc>
      </w:tr>
      <w:tr w:rsidR="003B6722" w:rsidRPr="00CE6BA2" w:rsidTr="001B10D3">
        <w:trPr>
          <w:trHeight w:val="240"/>
        </w:trPr>
        <w:tc>
          <w:tcPr>
            <w:tcW w:w="680" w:type="pct"/>
            <w:tcBorders>
              <w:top w:val="double" w:sz="6" w:space="0" w:color="auto"/>
              <w:left w:val="double" w:sz="6" w:space="0" w:color="auto"/>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2" w:type="pct"/>
            <w:tcBorders>
              <w:top w:val="double" w:sz="6" w:space="0" w:color="auto"/>
              <w:left w:val="double" w:sz="6" w:space="0" w:color="auto"/>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4" w:type="pct"/>
            <w:tcBorders>
              <w:top w:val="double" w:sz="6" w:space="0" w:color="auto"/>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154" w:type="pct"/>
            <w:tcBorders>
              <w:top w:val="double" w:sz="6" w:space="0" w:color="auto"/>
              <w:left w:val="double" w:sz="6" w:space="0" w:color="auto"/>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38"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605" w:type="pct"/>
            <w:gridSpan w:val="2"/>
            <w:tcBorders>
              <w:top w:val="double" w:sz="6" w:space="0" w:color="auto"/>
              <w:left w:val="nil"/>
              <w:bottom w:val="single" w:sz="4" w:space="0" w:color="auto"/>
              <w:right w:val="double" w:sz="6" w:space="0" w:color="000000"/>
            </w:tcBorders>
            <w:shd w:val="clear" w:color="auto" w:fill="auto"/>
            <w:noWrap/>
            <w:vAlign w:val="center"/>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Утиль (лом)</w:t>
            </w:r>
          </w:p>
        </w:tc>
        <w:tc>
          <w:tcPr>
            <w:tcW w:w="641" w:type="pct"/>
            <w:gridSpan w:val="2"/>
            <w:tcBorders>
              <w:top w:val="double" w:sz="6" w:space="0" w:color="auto"/>
              <w:left w:val="nil"/>
              <w:bottom w:val="nil"/>
              <w:right w:val="double" w:sz="6" w:space="0" w:color="000000"/>
            </w:tcBorders>
            <w:shd w:val="clear" w:color="auto" w:fill="auto"/>
            <w:noWrap/>
            <w:vAlign w:val="center"/>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Единица измерения</w:t>
            </w:r>
          </w:p>
        </w:tc>
        <w:tc>
          <w:tcPr>
            <w:tcW w:w="377"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 </w:t>
            </w:r>
          </w:p>
        </w:tc>
        <w:tc>
          <w:tcPr>
            <w:tcW w:w="295"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8"/>
                <w:szCs w:val="18"/>
              </w:rPr>
            </w:pPr>
            <w:r w:rsidRPr="00CE6BA2">
              <w:rPr>
                <w:rFonts w:ascii="Arial" w:hAnsi="Arial" w:cs="Arial"/>
                <w:sz w:val="18"/>
                <w:szCs w:val="18"/>
              </w:rPr>
              <w:t> </w:t>
            </w:r>
          </w:p>
        </w:tc>
        <w:tc>
          <w:tcPr>
            <w:tcW w:w="450" w:type="pct"/>
            <w:tcBorders>
              <w:top w:val="double" w:sz="6" w:space="0" w:color="auto"/>
              <w:left w:val="nil"/>
              <w:bottom w:val="nil"/>
              <w:right w:val="double" w:sz="6" w:space="0" w:color="auto"/>
            </w:tcBorders>
            <w:shd w:val="clear" w:color="auto" w:fill="auto"/>
            <w:noWrap/>
            <w:vAlign w:val="bottom"/>
            <w:hideMark/>
          </w:tcPr>
          <w:p w:rsidR="003B6722" w:rsidRPr="00CE6BA2" w:rsidRDefault="003B6722" w:rsidP="001B10D3">
            <w:pPr>
              <w:rPr>
                <w:rFonts w:ascii="Arial" w:hAnsi="Arial" w:cs="Arial"/>
                <w:sz w:val="18"/>
                <w:szCs w:val="18"/>
              </w:rPr>
            </w:pPr>
            <w:r w:rsidRPr="00CE6BA2">
              <w:rPr>
                <w:rFonts w:ascii="Arial" w:hAnsi="Arial" w:cs="Arial"/>
                <w:sz w:val="18"/>
                <w:szCs w:val="18"/>
              </w:rPr>
              <w:t> </w:t>
            </w:r>
          </w:p>
        </w:tc>
        <w:tc>
          <w:tcPr>
            <w:tcW w:w="785" w:type="pct"/>
            <w:gridSpan w:val="2"/>
            <w:tcBorders>
              <w:top w:val="double" w:sz="6" w:space="0" w:color="auto"/>
              <w:left w:val="nil"/>
              <w:bottom w:val="nil"/>
              <w:right w:val="double" w:sz="6" w:space="0" w:color="000000"/>
            </w:tcBorders>
            <w:shd w:val="clear" w:color="auto" w:fill="auto"/>
            <w:noWrap/>
            <w:vAlign w:val="bottom"/>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Порядковый номер</w:t>
            </w:r>
          </w:p>
        </w:tc>
      </w:tr>
      <w:tr w:rsidR="003B6722" w:rsidRPr="00CE6BA2" w:rsidTr="001B10D3">
        <w:trPr>
          <w:trHeight w:val="675"/>
        </w:trPr>
        <w:tc>
          <w:tcPr>
            <w:tcW w:w="680" w:type="pct"/>
            <w:tcBorders>
              <w:top w:val="nil"/>
              <w:left w:val="double" w:sz="6" w:space="0" w:color="auto"/>
              <w:bottom w:val="single" w:sz="4" w:space="0" w:color="auto"/>
              <w:right w:val="nil"/>
            </w:tcBorders>
            <w:shd w:val="clear" w:color="auto" w:fill="auto"/>
            <w:vAlign w:val="center"/>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Код вида</w:t>
            </w:r>
            <w:r w:rsidRPr="00CE6BA2">
              <w:rPr>
                <w:rFonts w:ascii="Arial" w:hAnsi="Arial" w:cs="Arial"/>
                <w:b/>
                <w:bCs/>
                <w:sz w:val="18"/>
                <w:szCs w:val="18"/>
              </w:rPr>
              <w:br/>
              <w:t>операции</w:t>
            </w:r>
          </w:p>
        </w:tc>
        <w:tc>
          <w:tcPr>
            <w:tcW w:w="576" w:type="pct"/>
            <w:gridSpan w:val="2"/>
            <w:tcBorders>
              <w:top w:val="nil"/>
              <w:left w:val="double" w:sz="6" w:space="0" w:color="auto"/>
              <w:bottom w:val="single" w:sz="4" w:space="0" w:color="auto"/>
              <w:right w:val="nil"/>
            </w:tcBorders>
            <w:shd w:val="clear" w:color="auto" w:fill="auto"/>
            <w:vAlign w:val="center"/>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Вид</w:t>
            </w:r>
            <w:r w:rsidRPr="00CE6BA2">
              <w:rPr>
                <w:rFonts w:ascii="Arial" w:hAnsi="Arial" w:cs="Arial"/>
                <w:b/>
                <w:bCs/>
                <w:sz w:val="18"/>
                <w:szCs w:val="18"/>
              </w:rPr>
              <w:br/>
              <w:t>деятельности</w:t>
            </w:r>
          </w:p>
        </w:tc>
        <w:tc>
          <w:tcPr>
            <w:tcW w:w="591" w:type="pct"/>
            <w:gridSpan w:val="2"/>
            <w:tcBorders>
              <w:top w:val="nil"/>
              <w:left w:val="double" w:sz="6" w:space="0" w:color="auto"/>
              <w:bottom w:val="single" w:sz="4" w:space="0" w:color="auto"/>
              <w:right w:val="nil"/>
            </w:tcBorders>
            <w:shd w:val="clear" w:color="auto" w:fill="auto"/>
            <w:vAlign w:val="center"/>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Структурное</w:t>
            </w:r>
            <w:r w:rsidRPr="00CE6BA2">
              <w:rPr>
                <w:rFonts w:ascii="Arial" w:hAnsi="Arial" w:cs="Arial"/>
                <w:b/>
                <w:bCs/>
                <w:sz w:val="18"/>
                <w:szCs w:val="18"/>
              </w:rPr>
              <w:br/>
              <w:t>подразделение</w:t>
            </w:r>
          </w:p>
        </w:tc>
        <w:tc>
          <w:tcPr>
            <w:tcW w:w="278" w:type="pct"/>
            <w:tcBorders>
              <w:top w:val="nil"/>
              <w:left w:val="double" w:sz="6" w:space="0" w:color="auto"/>
              <w:bottom w:val="single" w:sz="4" w:space="0" w:color="auto"/>
              <w:right w:val="single" w:sz="4" w:space="0" w:color="auto"/>
            </w:tcBorders>
            <w:shd w:val="clear" w:color="auto" w:fill="auto"/>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наимено-</w:t>
            </w:r>
            <w:r w:rsidRPr="00CE6BA2">
              <w:rPr>
                <w:rFonts w:ascii="Arial" w:hAnsi="Arial" w:cs="Arial"/>
                <w:sz w:val="16"/>
                <w:szCs w:val="16"/>
              </w:rPr>
              <w:br/>
              <w:t>вание</w:t>
            </w:r>
          </w:p>
        </w:tc>
        <w:tc>
          <w:tcPr>
            <w:tcW w:w="327" w:type="pct"/>
            <w:tcBorders>
              <w:top w:val="nil"/>
              <w:left w:val="nil"/>
              <w:bottom w:val="single" w:sz="4" w:space="0" w:color="auto"/>
              <w:right w:val="double" w:sz="6" w:space="0" w:color="auto"/>
            </w:tcBorders>
            <w:shd w:val="clear" w:color="auto" w:fill="auto"/>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номенкла-</w:t>
            </w:r>
            <w:r w:rsidRPr="00CE6BA2">
              <w:rPr>
                <w:rFonts w:ascii="Arial" w:hAnsi="Arial" w:cs="Arial"/>
                <w:sz w:val="16"/>
                <w:szCs w:val="16"/>
              </w:rPr>
              <w:br/>
              <w:t>турный</w:t>
            </w:r>
            <w:r w:rsidRPr="00CE6BA2">
              <w:rPr>
                <w:rFonts w:ascii="Arial" w:hAnsi="Arial" w:cs="Arial"/>
                <w:sz w:val="16"/>
                <w:szCs w:val="16"/>
              </w:rPr>
              <w:br/>
              <w:t>номер</w:t>
            </w:r>
          </w:p>
        </w:tc>
        <w:tc>
          <w:tcPr>
            <w:tcW w:w="280" w:type="pct"/>
            <w:tcBorders>
              <w:top w:val="single" w:sz="4" w:space="0" w:color="auto"/>
              <w:left w:val="nil"/>
              <w:bottom w:val="single" w:sz="4" w:space="0" w:color="auto"/>
              <w:right w:val="double" w:sz="6" w:space="0" w:color="auto"/>
            </w:tcBorders>
            <w:shd w:val="clear" w:color="auto" w:fill="auto"/>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наимено-</w:t>
            </w:r>
            <w:r w:rsidRPr="00CE6BA2">
              <w:rPr>
                <w:rFonts w:ascii="Arial" w:hAnsi="Arial" w:cs="Arial"/>
                <w:sz w:val="16"/>
                <w:szCs w:val="16"/>
              </w:rPr>
              <w:br/>
              <w:t>вание</w:t>
            </w:r>
          </w:p>
        </w:tc>
        <w:tc>
          <w:tcPr>
            <w:tcW w:w="361" w:type="pct"/>
            <w:tcBorders>
              <w:top w:val="single" w:sz="4" w:space="0" w:color="auto"/>
              <w:left w:val="nil"/>
              <w:bottom w:val="single" w:sz="4"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код</w:t>
            </w:r>
          </w:p>
        </w:tc>
        <w:tc>
          <w:tcPr>
            <w:tcW w:w="377" w:type="pct"/>
            <w:tcBorders>
              <w:top w:val="nil"/>
              <w:left w:val="nil"/>
              <w:bottom w:val="single" w:sz="4" w:space="0" w:color="auto"/>
              <w:right w:val="double" w:sz="6" w:space="0" w:color="auto"/>
            </w:tcBorders>
            <w:shd w:val="clear" w:color="auto" w:fill="auto"/>
            <w:noWrap/>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Количество</w:t>
            </w:r>
          </w:p>
        </w:tc>
        <w:tc>
          <w:tcPr>
            <w:tcW w:w="295"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Цена,</w:t>
            </w:r>
            <w:r w:rsidRPr="00CE6BA2">
              <w:rPr>
                <w:rFonts w:ascii="Arial" w:hAnsi="Arial" w:cs="Arial"/>
                <w:b/>
                <w:bCs/>
                <w:sz w:val="18"/>
                <w:szCs w:val="18"/>
              </w:rPr>
              <w:br/>
              <w:t>руб.коп.</w:t>
            </w:r>
          </w:p>
        </w:tc>
        <w:tc>
          <w:tcPr>
            <w:tcW w:w="450" w:type="pct"/>
            <w:tcBorders>
              <w:top w:val="nil"/>
              <w:left w:val="nil"/>
              <w:bottom w:val="single" w:sz="4" w:space="0" w:color="auto"/>
              <w:right w:val="double" w:sz="6" w:space="0" w:color="auto"/>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Сумма,</w:t>
            </w:r>
            <w:r w:rsidRPr="00CE6BA2">
              <w:rPr>
                <w:rFonts w:ascii="Arial" w:hAnsi="Arial" w:cs="Arial"/>
                <w:b/>
                <w:bCs/>
                <w:sz w:val="18"/>
                <w:szCs w:val="18"/>
              </w:rPr>
              <w:br/>
              <w:t>руб.коп.</w:t>
            </w:r>
          </w:p>
        </w:tc>
        <w:tc>
          <w:tcPr>
            <w:tcW w:w="785" w:type="pct"/>
            <w:gridSpan w:val="2"/>
            <w:tcBorders>
              <w:top w:val="nil"/>
              <w:left w:val="nil"/>
              <w:bottom w:val="single" w:sz="4" w:space="0" w:color="auto"/>
              <w:right w:val="double" w:sz="6" w:space="0" w:color="000000"/>
            </w:tcBorders>
            <w:shd w:val="clear" w:color="auto" w:fill="auto"/>
            <w:hideMark/>
          </w:tcPr>
          <w:p w:rsidR="003B6722" w:rsidRPr="00CE6BA2" w:rsidRDefault="003B6722" w:rsidP="001B10D3">
            <w:pPr>
              <w:jc w:val="center"/>
              <w:rPr>
                <w:rFonts w:ascii="Arial" w:hAnsi="Arial" w:cs="Arial"/>
                <w:b/>
                <w:bCs/>
                <w:sz w:val="18"/>
                <w:szCs w:val="18"/>
              </w:rPr>
            </w:pPr>
            <w:r w:rsidRPr="00CE6BA2">
              <w:rPr>
                <w:rFonts w:ascii="Arial" w:hAnsi="Arial" w:cs="Arial"/>
                <w:b/>
                <w:bCs/>
                <w:sz w:val="18"/>
                <w:szCs w:val="18"/>
              </w:rPr>
              <w:t>записи по складской</w:t>
            </w:r>
            <w:r w:rsidRPr="00CE6BA2">
              <w:rPr>
                <w:rFonts w:ascii="Arial" w:hAnsi="Arial" w:cs="Arial"/>
                <w:b/>
                <w:bCs/>
                <w:sz w:val="18"/>
                <w:szCs w:val="18"/>
              </w:rPr>
              <w:br/>
              <w:t>картотеке</w:t>
            </w:r>
          </w:p>
        </w:tc>
      </w:tr>
      <w:tr w:rsidR="003B6722" w:rsidRPr="00CE6BA2" w:rsidTr="001B10D3">
        <w:trPr>
          <w:trHeight w:val="225"/>
        </w:trPr>
        <w:tc>
          <w:tcPr>
            <w:tcW w:w="680" w:type="pct"/>
            <w:tcBorders>
              <w:top w:val="nil"/>
              <w:left w:val="double" w:sz="6" w:space="0" w:color="auto"/>
              <w:bottom w:val="single" w:sz="12"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w:t>
            </w:r>
          </w:p>
        </w:tc>
        <w:tc>
          <w:tcPr>
            <w:tcW w:w="576" w:type="pct"/>
            <w:gridSpan w:val="2"/>
            <w:tcBorders>
              <w:top w:val="nil"/>
              <w:left w:val="double" w:sz="6" w:space="0" w:color="auto"/>
              <w:bottom w:val="single" w:sz="12" w:space="0" w:color="auto"/>
              <w:right w:val="nil"/>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2</w:t>
            </w:r>
          </w:p>
        </w:tc>
        <w:tc>
          <w:tcPr>
            <w:tcW w:w="591" w:type="pct"/>
            <w:gridSpan w:val="2"/>
            <w:tcBorders>
              <w:top w:val="nil"/>
              <w:left w:val="double" w:sz="6" w:space="0" w:color="auto"/>
              <w:bottom w:val="single" w:sz="12" w:space="0" w:color="auto"/>
              <w:right w:val="double" w:sz="6" w:space="0" w:color="000000"/>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3</w:t>
            </w:r>
          </w:p>
        </w:tc>
        <w:tc>
          <w:tcPr>
            <w:tcW w:w="278" w:type="pct"/>
            <w:tcBorders>
              <w:top w:val="nil"/>
              <w:left w:val="nil"/>
              <w:bottom w:val="double" w:sz="6" w:space="0" w:color="auto"/>
              <w:right w:val="single" w:sz="4"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4</w:t>
            </w:r>
          </w:p>
        </w:tc>
        <w:tc>
          <w:tcPr>
            <w:tcW w:w="327"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5</w:t>
            </w:r>
          </w:p>
        </w:tc>
        <w:tc>
          <w:tcPr>
            <w:tcW w:w="280" w:type="pct"/>
            <w:tcBorders>
              <w:top w:val="nil"/>
              <w:left w:val="nil"/>
              <w:bottom w:val="double" w:sz="6"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6</w:t>
            </w:r>
          </w:p>
        </w:tc>
        <w:tc>
          <w:tcPr>
            <w:tcW w:w="361"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7</w:t>
            </w:r>
          </w:p>
        </w:tc>
        <w:tc>
          <w:tcPr>
            <w:tcW w:w="377"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8</w:t>
            </w:r>
          </w:p>
        </w:tc>
        <w:tc>
          <w:tcPr>
            <w:tcW w:w="295"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9</w:t>
            </w:r>
          </w:p>
        </w:tc>
        <w:tc>
          <w:tcPr>
            <w:tcW w:w="450" w:type="pct"/>
            <w:tcBorders>
              <w:top w:val="nil"/>
              <w:left w:val="nil"/>
              <w:bottom w:val="single" w:sz="12" w:space="0" w:color="auto"/>
              <w:right w:val="double" w:sz="6" w:space="0" w:color="auto"/>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10</w:t>
            </w:r>
          </w:p>
        </w:tc>
        <w:tc>
          <w:tcPr>
            <w:tcW w:w="785" w:type="pct"/>
            <w:gridSpan w:val="2"/>
            <w:tcBorders>
              <w:top w:val="nil"/>
              <w:left w:val="nil"/>
              <w:bottom w:val="double" w:sz="6" w:space="0" w:color="auto"/>
              <w:right w:val="double" w:sz="6" w:space="0" w:color="000000"/>
            </w:tcBorders>
            <w:shd w:val="clear" w:color="auto" w:fill="auto"/>
            <w:noWrap/>
            <w:vAlign w:val="center"/>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11</w:t>
            </w:r>
          </w:p>
        </w:tc>
      </w:tr>
      <w:tr w:rsidR="003B6722" w:rsidRPr="00CE6BA2" w:rsidTr="001B10D3">
        <w:trPr>
          <w:trHeight w:val="300"/>
        </w:trPr>
        <w:tc>
          <w:tcPr>
            <w:tcW w:w="680" w:type="pct"/>
            <w:tcBorders>
              <w:top w:val="nil"/>
              <w:left w:val="single" w:sz="12" w:space="0" w:color="auto"/>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2"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4"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15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3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7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27"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61"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7"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5"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5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r>
      <w:tr w:rsidR="003B6722" w:rsidRPr="00CE6BA2" w:rsidTr="001B10D3">
        <w:trPr>
          <w:trHeight w:val="300"/>
        </w:trPr>
        <w:tc>
          <w:tcPr>
            <w:tcW w:w="680" w:type="pct"/>
            <w:tcBorders>
              <w:top w:val="nil"/>
              <w:left w:val="single" w:sz="12" w:space="0" w:color="auto"/>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2"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4"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15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3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7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27"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61"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7"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5"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5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r>
      <w:tr w:rsidR="003B6722" w:rsidRPr="00CE6BA2" w:rsidTr="001B10D3">
        <w:trPr>
          <w:trHeight w:val="300"/>
        </w:trPr>
        <w:tc>
          <w:tcPr>
            <w:tcW w:w="680" w:type="pct"/>
            <w:tcBorders>
              <w:top w:val="nil"/>
              <w:left w:val="single" w:sz="12" w:space="0" w:color="auto"/>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2"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4"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15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3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7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27"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61"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7"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5"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5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r>
      <w:tr w:rsidR="003B6722" w:rsidRPr="00CE6BA2" w:rsidTr="001B10D3">
        <w:trPr>
          <w:trHeight w:val="300"/>
        </w:trPr>
        <w:tc>
          <w:tcPr>
            <w:tcW w:w="680" w:type="pct"/>
            <w:tcBorders>
              <w:top w:val="nil"/>
              <w:left w:val="single" w:sz="12" w:space="0" w:color="auto"/>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2"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4"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15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3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7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27"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61"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7"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5"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5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r>
      <w:tr w:rsidR="003B6722" w:rsidRPr="00CE6BA2" w:rsidTr="001B10D3">
        <w:trPr>
          <w:trHeight w:val="300"/>
        </w:trPr>
        <w:tc>
          <w:tcPr>
            <w:tcW w:w="680" w:type="pct"/>
            <w:tcBorders>
              <w:top w:val="nil"/>
              <w:left w:val="single" w:sz="12" w:space="0" w:color="auto"/>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2"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4"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15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3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78"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27"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61"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7"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5"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50" w:type="pct"/>
            <w:tcBorders>
              <w:top w:val="nil"/>
              <w:left w:val="nil"/>
              <w:bottom w:val="single" w:sz="4"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4" w:type="pct"/>
            <w:tcBorders>
              <w:top w:val="nil"/>
              <w:left w:val="nil"/>
              <w:bottom w:val="single" w:sz="4"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10" w:type="pct"/>
            <w:tcBorders>
              <w:top w:val="nil"/>
              <w:left w:val="nil"/>
              <w:bottom w:val="single" w:sz="4"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r>
      <w:tr w:rsidR="003B6722" w:rsidRPr="00CE6BA2" w:rsidTr="001B10D3">
        <w:trPr>
          <w:trHeight w:val="300"/>
        </w:trPr>
        <w:tc>
          <w:tcPr>
            <w:tcW w:w="680" w:type="pct"/>
            <w:tcBorders>
              <w:top w:val="nil"/>
              <w:left w:val="single" w:sz="12" w:space="0" w:color="auto"/>
              <w:bottom w:val="single" w:sz="12"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2" w:type="pct"/>
            <w:tcBorders>
              <w:top w:val="nil"/>
              <w:left w:val="nil"/>
              <w:bottom w:val="single" w:sz="12"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4" w:type="pct"/>
            <w:tcBorders>
              <w:top w:val="nil"/>
              <w:left w:val="nil"/>
              <w:bottom w:val="single" w:sz="12"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154" w:type="pct"/>
            <w:tcBorders>
              <w:top w:val="nil"/>
              <w:left w:val="nil"/>
              <w:bottom w:val="single" w:sz="12"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38" w:type="pct"/>
            <w:tcBorders>
              <w:top w:val="nil"/>
              <w:left w:val="nil"/>
              <w:bottom w:val="single" w:sz="12"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78" w:type="pct"/>
            <w:tcBorders>
              <w:top w:val="nil"/>
              <w:left w:val="nil"/>
              <w:bottom w:val="double" w:sz="6"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27" w:type="pct"/>
            <w:tcBorders>
              <w:top w:val="nil"/>
              <w:left w:val="nil"/>
              <w:bottom w:val="single" w:sz="12"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80" w:type="pct"/>
            <w:tcBorders>
              <w:top w:val="nil"/>
              <w:left w:val="nil"/>
              <w:bottom w:val="double" w:sz="6"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61" w:type="pct"/>
            <w:tcBorders>
              <w:top w:val="nil"/>
              <w:left w:val="nil"/>
              <w:bottom w:val="single" w:sz="12"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7" w:type="pct"/>
            <w:tcBorders>
              <w:top w:val="nil"/>
              <w:left w:val="nil"/>
              <w:bottom w:val="single" w:sz="12"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5" w:type="pct"/>
            <w:tcBorders>
              <w:top w:val="nil"/>
              <w:left w:val="nil"/>
              <w:bottom w:val="single" w:sz="12"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50" w:type="pct"/>
            <w:tcBorders>
              <w:top w:val="nil"/>
              <w:left w:val="nil"/>
              <w:bottom w:val="single" w:sz="12" w:space="0" w:color="auto"/>
              <w:right w:val="single" w:sz="12"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4" w:type="pct"/>
            <w:tcBorders>
              <w:top w:val="nil"/>
              <w:left w:val="nil"/>
              <w:bottom w:val="double" w:sz="6" w:space="0" w:color="auto"/>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10" w:type="pct"/>
            <w:tcBorders>
              <w:top w:val="nil"/>
              <w:left w:val="nil"/>
              <w:bottom w:val="double" w:sz="6"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r>
      <w:tr w:rsidR="003B6722" w:rsidRPr="00CE6BA2" w:rsidTr="001B10D3">
        <w:trPr>
          <w:trHeight w:val="300"/>
        </w:trPr>
        <w:tc>
          <w:tcPr>
            <w:tcW w:w="1256" w:type="pct"/>
            <w:gridSpan w:val="3"/>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sz w:val="16"/>
                <w:szCs w:val="16"/>
              </w:rPr>
            </w:pPr>
            <w:r w:rsidRPr="00CE6BA2">
              <w:rPr>
                <w:rFonts w:ascii="Arial" w:hAnsi="Arial" w:cs="Arial"/>
                <w:sz w:val="16"/>
                <w:szCs w:val="16"/>
              </w:rPr>
              <w:t>Утиль, не подлежащий учету, уничтожен.</w:t>
            </w: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center"/>
            <w:hideMark/>
          </w:tcPr>
          <w:p w:rsidR="003B6722" w:rsidRPr="00CE6BA2" w:rsidRDefault="003B6722" w:rsidP="001B10D3">
            <w:pPr>
              <w:jc w:val="right"/>
              <w:rPr>
                <w:rFonts w:ascii="Arial" w:hAnsi="Arial" w:cs="Arial"/>
                <w:b/>
                <w:bCs/>
                <w:sz w:val="18"/>
                <w:szCs w:val="18"/>
              </w:rPr>
            </w:pPr>
            <w:r w:rsidRPr="00CE6BA2">
              <w:rPr>
                <w:rFonts w:ascii="Arial" w:hAnsi="Arial" w:cs="Arial"/>
                <w:b/>
                <w:bCs/>
                <w:sz w:val="18"/>
                <w:szCs w:val="18"/>
              </w:rPr>
              <w:t xml:space="preserve">Итого  </w:t>
            </w:r>
          </w:p>
        </w:tc>
        <w:tc>
          <w:tcPr>
            <w:tcW w:w="377" w:type="pct"/>
            <w:tcBorders>
              <w:top w:val="nil"/>
              <w:left w:val="double" w:sz="6" w:space="0" w:color="auto"/>
              <w:bottom w:val="double" w:sz="6"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295" w:type="pct"/>
            <w:tcBorders>
              <w:top w:val="nil"/>
              <w:left w:val="nil"/>
              <w:bottom w:val="double" w:sz="6"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450" w:type="pct"/>
            <w:tcBorders>
              <w:top w:val="nil"/>
              <w:left w:val="nil"/>
              <w:bottom w:val="double" w:sz="6" w:space="0" w:color="auto"/>
              <w:right w:val="double" w:sz="6" w:space="0" w:color="auto"/>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 </w:t>
            </w: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300"/>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b/>
                <w:bCs/>
                <w:sz w:val="18"/>
                <w:szCs w:val="18"/>
              </w:rPr>
            </w:pPr>
            <w:r w:rsidRPr="00CE6BA2">
              <w:rPr>
                <w:rFonts w:ascii="Arial" w:hAnsi="Arial" w:cs="Arial"/>
                <w:b/>
                <w:bCs/>
                <w:sz w:val="18"/>
                <w:szCs w:val="18"/>
              </w:rPr>
              <w:t>Председатель комиссии</w:t>
            </w: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начальник ОСХ</w:t>
            </w:r>
          </w:p>
        </w:tc>
        <w:tc>
          <w:tcPr>
            <w:tcW w:w="605" w:type="pct"/>
            <w:gridSpan w:val="2"/>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______________</w:t>
            </w:r>
          </w:p>
        </w:tc>
        <w:tc>
          <w:tcPr>
            <w:tcW w:w="641" w:type="pct"/>
            <w:gridSpan w:val="2"/>
            <w:tcBorders>
              <w:top w:val="nil"/>
              <w:left w:val="nil"/>
              <w:bottom w:val="nil"/>
              <w:right w:val="nil"/>
            </w:tcBorders>
            <w:shd w:val="clear" w:color="auto" w:fill="auto"/>
            <w:noWrap/>
            <w:vAlign w:val="bottom"/>
            <w:hideMark/>
          </w:tcPr>
          <w:p w:rsidR="003B6722" w:rsidRPr="00CE6BA2" w:rsidRDefault="003B6722" w:rsidP="001B10D3">
            <w:pPr>
              <w:jc w:val="cente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2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должность</w:t>
            </w:r>
          </w:p>
        </w:tc>
        <w:tc>
          <w:tcPr>
            <w:tcW w:w="278"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подпись</w:t>
            </w: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641" w:type="pct"/>
            <w:gridSpan w:val="2"/>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расшифровка подписи</w:t>
            </w: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360"/>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b/>
                <w:bCs/>
                <w:sz w:val="18"/>
                <w:szCs w:val="18"/>
              </w:rPr>
            </w:pPr>
            <w:r w:rsidRPr="00CE6BA2">
              <w:rPr>
                <w:rFonts w:ascii="Arial" w:hAnsi="Arial" w:cs="Arial"/>
                <w:b/>
                <w:bCs/>
                <w:sz w:val="18"/>
                <w:szCs w:val="18"/>
              </w:rPr>
              <w:t>Члены комиссии:</w:t>
            </w: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начальник АХО</w:t>
            </w:r>
          </w:p>
        </w:tc>
        <w:tc>
          <w:tcPr>
            <w:tcW w:w="605" w:type="pct"/>
            <w:gridSpan w:val="2"/>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______________</w:t>
            </w:r>
          </w:p>
        </w:tc>
        <w:tc>
          <w:tcPr>
            <w:tcW w:w="641" w:type="pct"/>
            <w:gridSpan w:val="2"/>
            <w:tcBorders>
              <w:top w:val="nil"/>
              <w:left w:val="nil"/>
              <w:bottom w:val="nil"/>
              <w:right w:val="nil"/>
            </w:tcBorders>
            <w:shd w:val="clear" w:color="auto" w:fill="auto"/>
            <w:noWrap/>
            <w:vAlign w:val="bottom"/>
            <w:hideMark/>
          </w:tcPr>
          <w:p w:rsidR="003B6722" w:rsidRPr="00CE6BA2" w:rsidRDefault="003B6722" w:rsidP="001B10D3">
            <w:pPr>
              <w:jc w:val="cente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2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должность</w:t>
            </w:r>
          </w:p>
        </w:tc>
        <w:tc>
          <w:tcPr>
            <w:tcW w:w="278"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подпись</w:t>
            </w: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641" w:type="pct"/>
            <w:gridSpan w:val="2"/>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расшифровка подписи</w:t>
            </w: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360"/>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вед.инженер</w:t>
            </w:r>
          </w:p>
        </w:tc>
        <w:tc>
          <w:tcPr>
            <w:tcW w:w="605" w:type="pct"/>
            <w:gridSpan w:val="2"/>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______________</w:t>
            </w:r>
          </w:p>
        </w:tc>
        <w:tc>
          <w:tcPr>
            <w:tcW w:w="641" w:type="pct"/>
            <w:gridSpan w:val="2"/>
            <w:tcBorders>
              <w:top w:val="nil"/>
              <w:left w:val="nil"/>
              <w:bottom w:val="nil"/>
              <w:right w:val="nil"/>
            </w:tcBorders>
            <w:shd w:val="clear" w:color="auto" w:fill="auto"/>
            <w:noWrap/>
            <w:vAlign w:val="bottom"/>
            <w:hideMark/>
          </w:tcPr>
          <w:p w:rsidR="003B6722" w:rsidRPr="00CE6BA2" w:rsidRDefault="003B6722" w:rsidP="001B10D3">
            <w:pPr>
              <w:jc w:val="cente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2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должность</w:t>
            </w:r>
          </w:p>
        </w:tc>
        <w:tc>
          <w:tcPr>
            <w:tcW w:w="278"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подпись</w:t>
            </w: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641" w:type="pct"/>
            <w:gridSpan w:val="2"/>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расшифровка подписи</w:t>
            </w: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360"/>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начальник отдела</w:t>
            </w:r>
          </w:p>
        </w:tc>
        <w:tc>
          <w:tcPr>
            <w:tcW w:w="605" w:type="pct"/>
            <w:gridSpan w:val="2"/>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______________</w:t>
            </w:r>
          </w:p>
        </w:tc>
        <w:tc>
          <w:tcPr>
            <w:tcW w:w="641" w:type="pct"/>
            <w:gridSpan w:val="2"/>
            <w:tcBorders>
              <w:top w:val="nil"/>
              <w:left w:val="nil"/>
              <w:bottom w:val="nil"/>
              <w:right w:val="nil"/>
            </w:tcBorders>
            <w:shd w:val="clear" w:color="auto" w:fill="auto"/>
            <w:noWrap/>
            <w:vAlign w:val="bottom"/>
            <w:hideMark/>
          </w:tcPr>
          <w:p w:rsidR="003B6722" w:rsidRPr="00CE6BA2" w:rsidRDefault="003B6722" w:rsidP="001B10D3">
            <w:pPr>
              <w:jc w:val="cente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25"/>
        </w:trPr>
        <w:tc>
          <w:tcPr>
            <w:tcW w:w="6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должность</w:t>
            </w:r>
          </w:p>
        </w:tc>
        <w:tc>
          <w:tcPr>
            <w:tcW w:w="278" w:type="pct"/>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подпись</w:t>
            </w: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641" w:type="pct"/>
            <w:gridSpan w:val="2"/>
            <w:tcBorders>
              <w:top w:val="nil"/>
              <w:left w:val="nil"/>
              <w:bottom w:val="nil"/>
              <w:right w:val="nil"/>
            </w:tcBorders>
            <w:shd w:val="clear" w:color="auto" w:fill="auto"/>
            <w:noWrap/>
            <w:hideMark/>
          </w:tcPr>
          <w:p w:rsidR="003B6722" w:rsidRPr="00CE6BA2" w:rsidRDefault="003B6722" w:rsidP="001B10D3">
            <w:pPr>
              <w:jc w:val="center"/>
              <w:rPr>
                <w:rFonts w:ascii="Arial" w:hAnsi="Arial" w:cs="Arial"/>
                <w:sz w:val="16"/>
                <w:szCs w:val="16"/>
              </w:rPr>
            </w:pPr>
            <w:r w:rsidRPr="00CE6BA2">
              <w:rPr>
                <w:rFonts w:ascii="Arial" w:hAnsi="Arial" w:cs="Arial"/>
                <w:sz w:val="16"/>
                <w:szCs w:val="16"/>
              </w:rPr>
              <w:t>расшифровка подписи</w:t>
            </w: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300"/>
        </w:trPr>
        <w:tc>
          <w:tcPr>
            <w:tcW w:w="1256" w:type="pct"/>
            <w:gridSpan w:val="3"/>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r w:rsidRPr="00CE6BA2">
              <w:rPr>
                <w:rFonts w:ascii="Arial" w:hAnsi="Arial" w:cs="Arial"/>
                <w:sz w:val="16"/>
                <w:szCs w:val="16"/>
              </w:rPr>
              <w:t>Утиль (лом) по накладной №    ___________   сдан</w:t>
            </w: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r w:rsidR="003B6722" w:rsidRPr="00CE6BA2" w:rsidTr="001B10D3">
        <w:trPr>
          <w:trHeight w:val="255"/>
        </w:trPr>
        <w:tc>
          <w:tcPr>
            <w:tcW w:w="972" w:type="pct"/>
            <w:gridSpan w:val="2"/>
            <w:tcBorders>
              <w:top w:val="nil"/>
              <w:left w:val="nil"/>
              <w:bottom w:val="nil"/>
              <w:right w:val="nil"/>
            </w:tcBorders>
            <w:shd w:val="clear" w:color="auto" w:fill="auto"/>
            <w:noWrap/>
            <w:vAlign w:val="center"/>
            <w:hideMark/>
          </w:tcPr>
          <w:p w:rsidR="003B6722" w:rsidRPr="00CE6BA2" w:rsidRDefault="003B6722" w:rsidP="001B10D3">
            <w:pPr>
              <w:rPr>
                <w:rFonts w:ascii="Arial" w:hAnsi="Arial" w:cs="Arial"/>
              </w:rPr>
            </w:pPr>
            <w:r w:rsidRPr="00CE6BA2">
              <w:rPr>
                <w:rFonts w:ascii="Arial" w:hAnsi="Arial" w:cs="Arial"/>
              </w:rPr>
              <w:t>"      "  ________________ 20    г.</w:t>
            </w:r>
          </w:p>
        </w:tc>
        <w:tc>
          <w:tcPr>
            <w:tcW w:w="28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15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3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8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61"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7"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5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374"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c>
          <w:tcPr>
            <w:tcW w:w="410" w:type="pct"/>
            <w:tcBorders>
              <w:top w:val="nil"/>
              <w:left w:val="nil"/>
              <w:bottom w:val="nil"/>
              <w:right w:val="nil"/>
            </w:tcBorders>
            <w:shd w:val="clear" w:color="auto" w:fill="auto"/>
            <w:noWrap/>
            <w:vAlign w:val="bottom"/>
            <w:hideMark/>
          </w:tcPr>
          <w:p w:rsidR="003B6722" w:rsidRPr="00CE6BA2" w:rsidRDefault="003B6722" w:rsidP="001B10D3">
            <w:pPr>
              <w:rPr>
                <w:rFonts w:ascii="Arial" w:hAnsi="Arial" w:cs="Arial"/>
                <w:sz w:val="16"/>
                <w:szCs w:val="16"/>
              </w:rPr>
            </w:pP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2E0208" w:rsidRDefault="003B6722" w:rsidP="003B6722">
      <w:pPr>
        <w:pStyle w:val="afff3"/>
      </w:pPr>
      <w:r w:rsidRPr="002E0208">
        <w:lastRenderedPageBreak/>
        <w:t>Движение МПЗ по складу</w:t>
      </w:r>
    </w:p>
    <w:tbl>
      <w:tblPr>
        <w:tblW w:w="9400" w:type="dxa"/>
        <w:tblInd w:w="93" w:type="dxa"/>
        <w:tblLook w:val="04A0" w:firstRow="1" w:lastRow="0" w:firstColumn="1" w:lastColumn="0" w:noHBand="0" w:noVBand="1"/>
      </w:tblPr>
      <w:tblGrid>
        <w:gridCol w:w="3302"/>
        <w:gridCol w:w="2620"/>
        <w:gridCol w:w="1157"/>
        <w:gridCol w:w="983"/>
        <w:gridCol w:w="1524"/>
      </w:tblGrid>
      <w:tr w:rsidR="003B6722" w:rsidRPr="00DF40EA" w:rsidTr="001B10D3">
        <w:trPr>
          <w:trHeight w:val="315"/>
        </w:trPr>
        <w:tc>
          <w:tcPr>
            <w:tcW w:w="3302" w:type="dxa"/>
            <w:tcBorders>
              <w:top w:val="nil"/>
              <w:left w:val="nil"/>
              <w:bottom w:val="nil"/>
              <w:right w:val="nil"/>
            </w:tcBorders>
            <w:shd w:val="clear" w:color="auto" w:fill="auto"/>
            <w:hideMark/>
          </w:tcPr>
          <w:p w:rsidR="003B6722" w:rsidRDefault="003B6722" w:rsidP="001B10D3">
            <w:pPr>
              <w:rPr>
                <w:rFonts w:ascii="Arial" w:hAnsi="Arial" w:cs="Arial"/>
                <w:b/>
                <w:bCs/>
              </w:rPr>
            </w:pPr>
          </w:p>
          <w:p w:rsidR="003B6722" w:rsidRPr="00DF40EA" w:rsidRDefault="003B6722" w:rsidP="001B10D3">
            <w:pPr>
              <w:rPr>
                <w:rFonts w:ascii="Arial" w:hAnsi="Arial" w:cs="Arial"/>
                <w:b/>
                <w:bCs/>
              </w:rPr>
            </w:pPr>
          </w:p>
        </w:tc>
        <w:tc>
          <w:tcPr>
            <w:tcW w:w="2620" w:type="dxa"/>
            <w:tcBorders>
              <w:top w:val="nil"/>
              <w:left w:val="nil"/>
              <w:bottom w:val="nil"/>
              <w:right w:val="nil"/>
            </w:tcBorders>
            <w:shd w:val="clear" w:color="auto" w:fill="auto"/>
            <w:hideMark/>
          </w:tcPr>
          <w:p w:rsidR="003B6722" w:rsidRPr="00DF40EA" w:rsidRDefault="003B6722" w:rsidP="001B10D3">
            <w:pPr>
              <w:rPr>
                <w:rFonts w:ascii="Arial" w:hAnsi="Arial" w:cs="Arial"/>
                <w:b/>
                <w:bCs/>
              </w:rPr>
            </w:pPr>
          </w:p>
        </w:tc>
        <w:tc>
          <w:tcPr>
            <w:tcW w:w="971" w:type="dxa"/>
            <w:tcBorders>
              <w:top w:val="nil"/>
              <w:left w:val="nil"/>
              <w:bottom w:val="nil"/>
              <w:right w:val="nil"/>
            </w:tcBorders>
            <w:shd w:val="clear" w:color="auto" w:fill="auto"/>
            <w:hideMark/>
          </w:tcPr>
          <w:p w:rsidR="003B6722" w:rsidRPr="00DF40EA" w:rsidRDefault="003B6722" w:rsidP="001B10D3">
            <w:pPr>
              <w:rPr>
                <w:rFonts w:ascii="Arial" w:hAnsi="Arial" w:cs="Arial"/>
                <w:b/>
                <w:bCs/>
              </w:rPr>
            </w:pPr>
          </w:p>
        </w:tc>
        <w:tc>
          <w:tcPr>
            <w:tcW w:w="983" w:type="dxa"/>
            <w:tcBorders>
              <w:top w:val="nil"/>
              <w:left w:val="nil"/>
              <w:bottom w:val="nil"/>
              <w:right w:val="nil"/>
            </w:tcBorders>
            <w:shd w:val="clear" w:color="auto" w:fill="auto"/>
            <w:hideMark/>
          </w:tcPr>
          <w:p w:rsidR="003B6722" w:rsidRPr="00DF40EA" w:rsidRDefault="003B6722" w:rsidP="001B10D3">
            <w:pPr>
              <w:rPr>
                <w:rFonts w:ascii="Arial" w:hAnsi="Arial" w:cs="Arial"/>
                <w:b/>
                <w:bCs/>
              </w:rPr>
            </w:pPr>
          </w:p>
        </w:tc>
        <w:tc>
          <w:tcPr>
            <w:tcW w:w="1524" w:type="dxa"/>
            <w:tcBorders>
              <w:top w:val="nil"/>
              <w:left w:val="nil"/>
              <w:bottom w:val="nil"/>
              <w:right w:val="nil"/>
            </w:tcBorders>
            <w:shd w:val="clear" w:color="auto" w:fill="auto"/>
            <w:hideMark/>
          </w:tcPr>
          <w:p w:rsidR="003B6722" w:rsidRPr="00DF40EA" w:rsidRDefault="003B6722" w:rsidP="001B10D3">
            <w:pPr>
              <w:rPr>
                <w:rFonts w:ascii="Arial" w:hAnsi="Arial" w:cs="Arial"/>
                <w:b/>
                <w:bCs/>
              </w:rPr>
            </w:pPr>
          </w:p>
        </w:tc>
      </w:tr>
      <w:tr w:rsidR="003B6722" w:rsidRPr="00DF40EA" w:rsidTr="001B10D3">
        <w:trPr>
          <w:trHeight w:val="225"/>
        </w:trPr>
        <w:tc>
          <w:tcPr>
            <w:tcW w:w="3302"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2620"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71"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83"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1524"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225"/>
        </w:trPr>
        <w:tc>
          <w:tcPr>
            <w:tcW w:w="3302"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3B6722" w:rsidRPr="00DF40EA" w:rsidRDefault="003B6722" w:rsidP="001B10D3">
            <w:pPr>
              <w:jc w:val="center"/>
              <w:rPr>
                <w:rFonts w:ascii="Arial" w:hAnsi="Arial" w:cs="Arial"/>
                <w:b/>
                <w:bCs/>
                <w:sz w:val="16"/>
                <w:szCs w:val="16"/>
              </w:rPr>
            </w:pPr>
            <w:r w:rsidRPr="00DF40EA">
              <w:rPr>
                <w:rFonts w:ascii="Arial" w:hAnsi="Arial" w:cs="Arial"/>
                <w:b/>
                <w:bCs/>
                <w:sz w:val="16"/>
                <w:szCs w:val="16"/>
              </w:rPr>
              <w:t>Документ</w:t>
            </w:r>
          </w:p>
        </w:tc>
        <w:tc>
          <w:tcPr>
            <w:tcW w:w="2620" w:type="dxa"/>
            <w:tcBorders>
              <w:top w:val="single" w:sz="8" w:space="0" w:color="auto"/>
              <w:left w:val="nil"/>
              <w:bottom w:val="single" w:sz="8" w:space="0" w:color="auto"/>
              <w:right w:val="single" w:sz="4" w:space="0" w:color="auto"/>
            </w:tcBorders>
            <w:shd w:val="clear" w:color="000000" w:fill="FFFFFF"/>
            <w:noWrap/>
            <w:vAlign w:val="center"/>
            <w:hideMark/>
          </w:tcPr>
          <w:p w:rsidR="003B6722" w:rsidRPr="00DF40EA" w:rsidRDefault="003B6722" w:rsidP="001B10D3">
            <w:pPr>
              <w:jc w:val="center"/>
              <w:rPr>
                <w:rFonts w:ascii="Arial" w:hAnsi="Arial" w:cs="Arial"/>
                <w:b/>
                <w:bCs/>
                <w:sz w:val="16"/>
                <w:szCs w:val="16"/>
              </w:rPr>
            </w:pPr>
            <w:r w:rsidRPr="00DF40EA">
              <w:rPr>
                <w:rFonts w:ascii="Arial" w:hAnsi="Arial" w:cs="Arial"/>
                <w:b/>
                <w:bCs/>
                <w:sz w:val="16"/>
                <w:szCs w:val="16"/>
              </w:rPr>
              <w:t>МПЗ</w:t>
            </w:r>
          </w:p>
        </w:tc>
        <w:tc>
          <w:tcPr>
            <w:tcW w:w="971" w:type="dxa"/>
            <w:tcBorders>
              <w:top w:val="single" w:sz="8" w:space="0" w:color="auto"/>
              <w:left w:val="nil"/>
              <w:bottom w:val="single" w:sz="8" w:space="0" w:color="auto"/>
              <w:right w:val="single" w:sz="4" w:space="0" w:color="auto"/>
            </w:tcBorders>
            <w:shd w:val="clear" w:color="000000" w:fill="FFFFFF"/>
            <w:noWrap/>
            <w:vAlign w:val="center"/>
            <w:hideMark/>
          </w:tcPr>
          <w:p w:rsidR="003B6722" w:rsidRPr="00DF40EA" w:rsidRDefault="003B6722" w:rsidP="001B10D3">
            <w:pPr>
              <w:rPr>
                <w:rFonts w:ascii="Arial" w:hAnsi="Arial" w:cs="Arial"/>
                <w:b/>
                <w:bCs/>
                <w:sz w:val="16"/>
                <w:szCs w:val="16"/>
              </w:rPr>
            </w:pPr>
            <w:r w:rsidRPr="00DF40EA">
              <w:rPr>
                <w:rFonts w:ascii="Arial" w:hAnsi="Arial" w:cs="Arial"/>
                <w:b/>
                <w:bCs/>
                <w:sz w:val="16"/>
                <w:szCs w:val="16"/>
              </w:rPr>
              <w:t>Количество</w:t>
            </w:r>
          </w:p>
        </w:tc>
        <w:tc>
          <w:tcPr>
            <w:tcW w:w="983" w:type="dxa"/>
            <w:tcBorders>
              <w:top w:val="single" w:sz="8" w:space="0" w:color="auto"/>
              <w:left w:val="nil"/>
              <w:bottom w:val="single" w:sz="8" w:space="0" w:color="auto"/>
              <w:right w:val="single" w:sz="4" w:space="0" w:color="auto"/>
            </w:tcBorders>
            <w:shd w:val="clear" w:color="000000" w:fill="FFFFFF"/>
            <w:noWrap/>
            <w:vAlign w:val="center"/>
            <w:hideMark/>
          </w:tcPr>
          <w:p w:rsidR="003B6722" w:rsidRPr="00DF40EA" w:rsidRDefault="003B6722" w:rsidP="001B10D3">
            <w:pPr>
              <w:jc w:val="center"/>
              <w:rPr>
                <w:rFonts w:ascii="Arial" w:hAnsi="Arial" w:cs="Arial"/>
                <w:b/>
                <w:bCs/>
                <w:sz w:val="16"/>
                <w:szCs w:val="16"/>
              </w:rPr>
            </w:pPr>
            <w:r w:rsidRPr="00DF40EA">
              <w:rPr>
                <w:rFonts w:ascii="Arial" w:hAnsi="Arial" w:cs="Arial"/>
                <w:b/>
                <w:bCs/>
                <w:sz w:val="16"/>
                <w:szCs w:val="16"/>
              </w:rPr>
              <w:t>Сумма</w:t>
            </w:r>
          </w:p>
        </w:tc>
        <w:tc>
          <w:tcPr>
            <w:tcW w:w="1524" w:type="dxa"/>
            <w:tcBorders>
              <w:top w:val="single" w:sz="8" w:space="0" w:color="auto"/>
              <w:left w:val="nil"/>
              <w:bottom w:val="single" w:sz="8" w:space="0" w:color="auto"/>
              <w:right w:val="single" w:sz="4" w:space="0" w:color="auto"/>
            </w:tcBorders>
            <w:shd w:val="clear" w:color="000000" w:fill="FFFFFF"/>
            <w:noWrap/>
            <w:vAlign w:val="center"/>
            <w:hideMark/>
          </w:tcPr>
          <w:p w:rsidR="003B6722" w:rsidRPr="00DF40EA" w:rsidRDefault="003B6722" w:rsidP="001B10D3">
            <w:pPr>
              <w:rPr>
                <w:rFonts w:ascii="Arial" w:hAnsi="Arial" w:cs="Arial"/>
                <w:b/>
                <w:bCs/>
                <w:sz w:val="16"/>
                <w:szCs w:val="16"/>
              </w:rPr>
            </w:pPr>
            <w:r w:rsidRPr="00DF40EA">
              <w:rPr>
                <w:rFonts w:ascii="Arial" w:hAnsi="Arial" w:cs="Arial"/>
                <w:b/>
                <w:bCs/>
                <w:sz w:val="16"/>
                <w:szCs w:val="16"/>
              </w:rPr>
              <w:t>Автор докум.</w:t>
            </w:r>
          </w:p>
        </w:tc>
      </w:tr>
      <w:tr w:rsidR="003B6722" w:rsidRPr="00DF40EA" w:rsidTr="001B10D3">
        <w:trPr>
          <w:trHeight w:val="225"/>
        </w:trPr>
        <w:tc>
          <w:tcPr>
            <w:tcW w:w="3302"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2620"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71"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83" w:type="dxa"/>
            <w:tcBorders>
              <w:top w:val="nil"/>
              <w:left w:val="nil"/>
              <w:bottom w:val="nil"/>
              <w:right w:val="nil"/>
            </w:tcBorders>
            <w:shd w:val="clear" w:color="auto" w:fill="auto"/>
            <w:noWrap/>
            <w:vAlign w:val="bottom"/>
            <w:hideMark/>
          </w:tcPr>
          <w:p w:rsidR="003B6722" w:rsidRPr="00DF40EA" w:rsidRDefault="003B6722" w:rsidP="001B10D3">
            <w:pPr>
              <w:jc w:val="right"/>
              <w:rPr>
                <w:rFonts w:ascii="Arial" w:hAnsi="Arial" w:cs="Arial"/>
                <w:sz w:val="16"/>
                <w:szCs w:val="16"/>
              </w:rPr>
            </w:pPr>
          </w:p>
        </w:tc>
        <w:tc>
          <w:tcPr>
            <w:tcW w:w="1524"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225"/>
        </w:trPr>
        <w:tc>
          <w:tcPr>
            <w:tcW w:w="3302"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2620"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71"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83" w:type="dxa"/>
            <w:tcBorders>
              <w:top w:val="nil"/>
              <w:left w:val="nil"/>
              <w:bottom w:val="nil"/>
              <w:right w:val="nil"/>
            </w:tcBorders>
            <w:shd w:val="clear" w:color="auto" w:fill="auto"/>
            <w:noWrap/>
            <w:vAlign w:val="bottom"/>
            <w:hideMark/>
          </w:tcPr>
          <w:p w:rsidR="003B6722" w:rsidRPr="00DF40EA" w:rsidRDefault="003B6722" w:rsidP="001B10D3">
            <w:pPr>
              <w:jc w:val="right"/>
              <w:rPr>
                <w:rFonts w:ascii="Arial" w:hAnsi="Arial" w:cs="Arial"/>
                <w:sz w:val="16"/>
                <w:szCs w:val="16"/>
              </w:rPr>
            </w:pPr>
          </w:p>
        </w:tc>
        <w:tc>
          <w:tcPr>
            <w:tcW w:w="1524"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225"/>
        </w:trPr>
        <w:tc>
          <w:tcPr>
            <w:tcW w:w="3302"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2620"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71"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83" w:type="dxa"/>
            <w:tcBorders>
              <w:top w:val="nil"/>
              <w:left w:val="nil"/>
              <w:bottom w:val="nil"/>
              <w:right w:val="nil"/>
            </w:tcBorders>
            <w:shd w:val="clear" w:color="auto" w:fill="auto"/>
            <w:noWrap/>
            <w:vAlign w:val="bottom"/>
            <w:hideMark/>
          </w:tcPr>
          <w:p w:rsidR="003B6722" w:rsidRPr="00DF40EA" w:rsidRDefault="003B6722" w:rsidP="001B10D3">
            <w:pPr>
              <w:jc w:val="right"/>
              <w:rPr>
                <w:rFonts w:ascii="Arial" w:hAnsi="Arial" w:cs="Arial"/>
                <w:sz w:val="16"/>
                <w:szCs w:val="16"/>
              </w:rPr>
            </w:pPr>
          </w:p>
        </w:tc>
        <w:tc>
          <w:tcPr>
            <w:tcW w:w="1524"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412"/>
        </w:trPr>
        <w:tc>
          <w:tcPr>
            <w:tcW w:w="3302"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2620"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71"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83" w:type="dxa"/>
            <w:tcBorders>
              <w:top w:val="nil"/>
              <w:left w:val="nil"/>
              <w:bottom w:val="nil"/>
              <w:right w:val="nil"/>
            </w:tcBorders>
            <w:shd w:val="clear" w:color="auto" w:fill="auto"/>
            <w:noWrap/>
            <w:vAlign w:val="bottom"/>
            <w:hideMark/>
          </w:tcPr>
          <w:p w:rsidR="003B6722" w:rsidRPr="00DF40EA" w:rsidRDefault="003B6722" w:rsidP="001B10D3">
            <w:pPr>
              <w:jc w:val="right"/>
              <w:rPr>
                <w:rFonts w:ascii="Arial" w:hAnsi="Arial" w:cs="Arial"/>
                <w:sz w:val="16"/>
                <w:szCs w:val="16"/>
              </w:rPr>
            </w:pPr>
          </w:p>
        </w:tc>
        <w:tc>
          <w:tcPr>
            <w:tcW w:w="1524"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225"/>
        </w:trPr>
        <w:tc>
          <w:tcPr>
            <w:tcW w:w="3302"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2620"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71"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83" w:type="dxa"/>
            <w:tcBorders>
              <w:top w:val="nil"/>
              <w:left w:val="nil"/>
              <w:bottom w:val="nil"/>
              <w:right w:val="nil"/>
            </w:tcBorders>
            <w:shd w:val="clear" w:color="auto" w:fill="auto"/>
            <w:noWrap/>
            <w:vAlign w:val="bottom"/>
            <w:hideMark/>
          </w:tcPr>
          <w:p w:rsidR="003B6722" w:rsidRPr="00DF40EA" w:rsidRDefault="003B6722" w:rsidP="001B10D3">
            <w:pPr>
              <w:jc w:val="right"/>
              <w:rPr>
                <w:rFonts w:ascii="Arial" w:hAnsi="Arial" w:cs="Arial"/>
                <w:sz w:val="16"/>
                <w:szCs w:val="16"/>
              </w:rPr>
            </w:pPr>
          </w:p>
        </w:tc>
        <w:tc>
          <w:tcPr>
            <w:tcW w:w="1524"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225"/>
        </w:trPr>
        <w:tc>
          <w:tcPr>
            <w:tcW w:w="3302" w:type="dxa"/>
            <w:tcBorders>
              <w:top w:val="single" w:sz="4" w:space="0" w:color="auto"/>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Итого</w:t>
            </w:r>
          </w:p>
        </w:tc>
        <w:tc>
          <w:tcPr>
            <w:tcW w:w="2620" w:type="dxa"/>
            <w:tcBorders>
              <w:top w:val="single" w:sz="4" w:space="0" w:color="auto"/>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 </w:t>
            </w:r>
          </w:p>
        </w:tc>
        <w:tc>
          <w:tcPr>
            <w:tcW w:w="971" w:type="dxa"/>
            <w:tcBorders>
              <w:top w:val="single" w:sz="4" w:space="0" w:color="auto"/>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 </w:t>
            </w:r>
          </w:p>
        </w:tc>
        <w:tc>
          <w:tcPr>
            <w:tcW w:w="983" w:type="dxa"/>
            <w:tcBorders>
              <w:top w:val="single" w:sz="4" w:space="0" w:color="auto"/>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 </w:t>
            </w:r>
          </w:p>
        </w:tc>
        <w:tc>
          <w:tcPr>
            <w:tcW w:w="1524" w:type="dxa"/>
            <w:tcBorders>
              <w:top w:val="single" w:sz="4" w:space="0" w:color="auto"/>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 </w:t>
            </w:r>
          </w:p>
        </w:tc>
      </w:tr>
      <w:tr w:rsidR="003B6722" w:rsidRPr="00DF40EA" w:rsidTr="001B10D3">
        <w:trPr>
          <w:trHeight w:val="225"/>
        </w:trPr>
        <w:tc>
          <w:tcPr>
            <w:tcW w:w="3302"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Приход:</w:t>
            </w:r>
          </w:p>
        </w:tc>
        <w:tc>
          <w:tcPr>
            <w:tcW w:w="2620"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71"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83" w:type="dxa"/>
            <w:tcBorders>
              <w:top w:val="nil"/>
              <w:left w:val="nil"/>
              <w:bottom w:val="nil"/>
              <w:right w:val="nil"/>
            </w:tcBorders>
            <w:shd w:val="clear" w:color="auto" w:fill="auto"/>
            <w:noWrap/>
            <w:vAlign w:val="bottom"/>
            <w:hideMark/>
          </w:tcPr>
          <w:p w:rsidR="003B6722" w:rsidRPr="00DF40EA" w:rsidRDefault="003B6722" w:rsidP="001B10D3">
            <w:pPr>
              <w:jc w:val="right"/>
              <w:rPr>
                <w:rFonts w:ascii="Arial" w:hAnsi="Arial" w:cs="Arial"/>
                <w:sz w:val="16"/>
                <w:szCs w:val="16"/>
              </w:rPr>
            </w:pPr>
          </w:p>
        </w:tc>
        <w:tc>
          <w:tcPr>
            <w:tcW w:w="1524"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225"/>
        </w:trPr>
        <w:tc>
          <w:tcPr>
            <w:tcW w:w="3302"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Расход:</w:t>
            </w:r>
          </w:p>
        </w:tc>
        <w:tc>
          <w:tcPr>
            <w:tcW w:w="2620"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71"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83" w:type="dxa"/>
            <w:tcBorders>
              <w:top w:val="nil"/>
              <w:left w:val="nil"/>
              <w:bottom w:val="nil"/>
              <w:right w:val="nil"/>
            </w:tcBorders>
            <w:shd w:val="clear" w:color="auto" w:fill="auto"/>
            <w:noWrap/>
            <w:vAlign w:val="bottom"/>
            <w:hideMark/>
          </w:tcPr>
          <w:p w:rsidR="003B6722" w:rsidRPr="00DF40EA" w:rsidRDefault="003B6722" w:rsidP="001B10D3">
            <w:pPr>
              <w:jc w:val="right"/>
              <w:rPr>
                <w:rFonts w:ascii="Arial" w:hAnsi="Arial" w:cs="Arial"/>
                <w:sz w:val="16"/>
                <w:szCs w:val="16"/>
              </w:rPr>
            </w:pPr>
          </w:p>
        </w:tc>
        <w:tc>
          <w:tcPr>
            <w:tcW w:w="1524"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2E0208" w:rsidRDefault="003B6722" w:rsidP="003B6722">
      <w:pPr>
        <w:pStyle w:val="afff3"/>
      </w:pPr>
      <w:r w:rsidRPr="002E0208">
        <w:lastRenderedPageBreak/>
        <w:t>Контроль назначения использования по сотрудникам</w:t>
      </w:r>
    </w:p>
    <w:tbl>
      <w:tblPr>
        <w:tblW w:w="5000" w:type="pct"/>
        <w:tblLook w:val="04A0" w:firstRow="1" w:lastRow="0" w:firstColumn="1" w:lastColumn="0" w:noHBand="0" w:noVBand="1"/>
      </w:tblPr>
      <w:tblGrid>
        <w:gridCol w:w="1159"/>
        <w:gridCol w:w="2286"/>
        <w:gridCol w:w="2174"/>
        <w:gridCol w:w="2744"/>
        <w:gridCol w:w="2653"/>
        <w:gridCol w:w="2537"/>
        <w:gridCol w:w="1233"/>
      </w:tblGrid>
      <w:tr w:rsidR="003B6722" w:rsidRPr="00DF40EA" w:rsidTr="001B10D3">
        <w:trPr>
          <w:trHeight w:val="255"/>
        </w:trPr>
        <w:tc>
          <w:tcPr>
            <w:tcW w:w="4583" w:type="pct"/>
            <w:gridSpan w:val="6"/>
            <w:tcBorders>
              <w:top w:val="nil"/>
              <w:left w:val="nil"/>
              <w:bottom w:val="nil"/>
              <w:right w:val="nil"/>
            </w:tcBorders>
            <w:shd w:val="clear" w:color="auto" w:fill="auto"/>
            <w:vAlign w:val="bottom"/>
            <w:hideMark/>
          </w:tcPr>
          <w:p w:rsidR="003B6722" w:rsidRPr="00DF40EA" w:rsidRDefault="003B6722" w:rsidP="001B10D3">
            <w:pPr>
              <w:rPr>
                <w:rFonts w:ascii="Arial" w:hAnsi="Arial" w:cs="Arial"/>
                <w:sz w:val="18"/>
                <w:szCs w:val="18"/>
              </w:rPr>
            </w:pPr>
            <w:r w:rsidRPr="00DF40EA">
              <w:rPr>
                <w:rFonts w:ascii="Arial" w:hAnsi="Arial" w:cs="Arial"/>
                <w:sz w:val="18"/>
                <w:szCs w:val="18"/>
              </w:rPr>
              <w:t xml:space="preserve">Для контроля за тем, чтоб несколько сотрудников не были привязаны к коду назначения использования. </w:t>
            </w:r>
          </w:p>
        </w:tc>
        <w:tc>
          <w:tcPr>
            <w:tcW w:w="417" w:type="pct"/>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255"/>
        </w:trPr>
        <w:tc>
          <w:tcPr>
            <w:tcW w:w="4583" w:type="pct"/>
            <w:gridSpan w:val="6"/>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8"/>
                <w:szCs w:val="18"/>
              </w:rPr>
            </w:pPr>
            <w:r w:rsidRPr="00DF40EA">
              <w:rPr>
                <w:rFonts w:ascii="Arial" w:hAnsi="Arial" w:cs="Arial"/>
                <w:sz w:val="18"/>
                <w:szCs w:val="18"/>
              </w:rPr>
              <w:t>Отчет сформирован за 2012г.</w:t>
            </w:r>
          </w:p>
        </w:tc>
        <w:tc>
          <w:tcPr>
            <w:tcW w:w="417" w:type="pct"/>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255"/>
        </w:trPr>
        <w:tc>
          <w:tcPr>
            <w:tcW w:w="392" w:type="pct"/>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773" w:type="pct"/>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735" w:type="pct"/>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928" w:type="pct"/>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897" w:type="pct"/>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858" w:type="pct"/>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417" w:type="pct"/>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435"/>
        </w:trPr>
        <w:tc>
          <w:tcPr>
            <w:tcW w:w="5000" w:type="pct"/>
            <w:gridSpan w:val="7"/>
            <w:tcBorders>
              <w:top w:val="nil"/>
              <w:left w:val="nil"/>
              <w:bottom w:val="nil"/>
              <w:right w:val="nil"/>
            </w:tcBorders>
            <w:shd w:val="clear" w:color="auto" w:fill="auto"/>
            <w:noWrap/>
            <w:vAlign w:val="center"/>
            <w:hideMark/>
          </w:tcPr>
          <w:p w:rsidR="003B6722" w:rsidRPr="00DF40EA" w:rsidRDefault="003B6722" w:rsidP="001B10D3">
            <w:pPr>
              <w:jc w:val="center"/>
              <w:rPr>
                <w:rFonts w:ascii="Arial" w:hAnsi="Arial" w:cs="Arial"/>
                <w:b/>
                <w:bCs/>
              </w:rPr>
            </w:pPr>
            <w:r w:rsidRPr="00DF40EA">
              <w:rPr>
                <w:rFonts w:ascii="Arial" w:hAnsi="Arial" w:cs="Arial"/>
                <w:b/>
                <w:bCs/>
              </w:rPr>
              <w:t>Контроль назначения использования в документе Передача в эксплуатацию</w:t>
            </w:r>
          </w:p>
        </w:tc>
      </w:tr>
      <w:tr w:rsidR="003B6722" w:rsidRPr="00DF40EA" w:rsidTr="001B10D3">
        <w:trPr>
          <w:trHeight w:val="720"/>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DF40EA" w:rsidRDefault="003B6722" w:rsidP="001B10D3">
            <w:pPr>
              <w:jc w:val="center"/>
              <w:rPr>
                <w:rFonts w:ascii="Arial" w:hAnsi="Arial" w:cs="Arial"/>
                <w:sz w:val="18"/>
                <w:szCs w:val="18"/>
              </w:rPr>
            </w:pPr>
            <w:r w:rsidRPr="00DF40EA">
              <w:rPr>
                <w:rFonts w:ascii="Arial" w:hAnsi="Arial" w:cs="Arial"/>
                <w:sz w:val="18"/>
                <w:szCs w:val="18"/>
              </w:rPr>
              <w:t>НомерПП</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3B6722" w:rsidRPr="00DF40EA" w:rsidRDefault="003B6722" w:rsidP="001B10D3">
            <w:pPr>
              <w:jc w:val="center"/>
              <w:rPr>
                <w:rFonts w:ascii="Arial" w:hAnsi="Arial" w:cs="Arial"/>
                <w:sz w:val="18"/>
                <w:szCs w:val="18"/>
              </w:rPr>
            </w:pPr>
            <w:r w:rsidRPr="00DF40EA">
              <w:rPr>
                <w:rFonts w:ascii="Arial" w:hAnsi="Arial" w:cs="Arial"/>
                <w:sz w:val="18"/>
                <w:szCs w:val="18"/>
              </w:rPr>
              <w:t>Материал</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3B6722" w:rsidRPr="00DF40EA" w:rsidRDefault="003B6722" w:rsidP="001B10D3">
            <w:pPr>
              <w:jc w:val="center"/>
              <w:rPr>
                <w:rFonts w:ascii="Arial" w:hAnsi="Arial" w:cs="Arial"/>
                <w:sz w:val="18"/>
                <w:szCs w:val="18"/>
              </w:rPr>
            </w:pPr>
            <w:r w:rsidRPr="00DF40EA">
              <w:rPr>
                <w:rFonts w:ascii="Arial" w:hAnsi="Arial" w:cs="Arial"/>
                <w:sz w:val="18"/>
                <w:szCs w:val="18"/>
              </w:rPr>
              <w:t>Назначение использования (код)</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3B6722" w:rsidRPr="00DF40EA" w:rsidRDefault="003B6722" w:rsidP="001B10D3">
            <w:pPr>
              <w:jc w:val="center"/>
              <w:rPr>
                <w:rFonts w:ascii="Arial" w:hAnsi="Arial" w:cs="Arial"/>
                <w:sz w:val="18"/>
                <w:szCs w:val="18"/>
              </w:rPr>
            </w:pPr>
            <w:r w:rsidRPr="00DF40EA">
              <w:rPr>
                <w:rFonts w:ascii="Arial" w:hAnsi="Arial" w:cs="Arial"/>
                <w:sz w:val="18"/>
                <w:szCs w:val="18"/>
              </w:rPr>
              <w:t>Назначение использования (наименование)</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rsidR="003B6722" w:rsidRPr="00DF40EA" w:rsidRDefault="003B6722" w:rsidP="001B10D3">
            <w:pPr>
              <w:jc w:val="center"/>
              <w:rPr>
                <w:rFonts w:ascii="Arial" w:hAnsi="Arial" w:cs="Arial"/>
                <w:sz w:val="18"/>
                <w:szCs w:val="18"/>
              </w:rPr>
            </w:pPr>
            <w:r w:rsidRPr="00DF40EA">
              <w:rPr>
                <w:rFonts w:ascii="Arial" w:hAnsi="Arial" w:cs="Arial"/>
                <w:sz w:val="18"/>
                <w:szCs w:val="18"/>
              </w:rPr>
              <w:t>Сотрудник</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rsidR="003B6722" w:rsidRPr="00DF40EA" w:rsidRDefault="003B6722" w:rsidP="001B10D3">
            <w:pPr>
              <w:jc w:val="center"/>
              <w:rPr>
                <w:rFonts w:ascii="Arial" w:hAnsi="Arial" w:cs="Arial"/>
                <w:sz w:val="18"/>
                <w:szCs w:val="18"/>
              </w:rPr>
            </w:pPr>
            <w:r w:rsidRPr="00DF40EA">
              <w:rPr>
                <w:rFonts w:ascii="Arial" w:hAnsi="Arial" w:cs="Arial"/>
                <w:sz w:val="18"/>
                <w:szCs w:val="18"/>
              </w:rPr>
              <w:t>Документ</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3B6722" w:rsidRPr="00DF40EA" w:rsidRDefault="003B6722" w:rsidP="001B10D3">
            <w:pPr>
              <w:jc w:val="center"/>
              <w:rPr>
                <w:rFonts w:ascii="Arial" w:hAnsi="Arial" w:cs="Arial"/>
                <w:sz w:val="18"/>
                <w:szCs w:val="18"/>
              </w:rPr>
            </w:pPr>
            <w:r w:rsidRPr="00DF40EA">
              <w:rPr>
                <w:rFonts w:ascii="Arial" w:hAnsi="Arial" w:cs="Arial"/>
                <w:sz w:val="18"/>
                <w:szCs w:val="18"/>
              </w:rPr>
              <w:t>Строка документа</w:t>
            </w:r>
          </w:p>
        </w:tc>
      </w:tr>
      <w:tr w:rsidR="003B6722" w:rsidRPr="00DF40EA" w:rsidTr="001B10D3">
        <w:trPr>
          <w:trHeight w:val="450"/>
        </w:trPr>
        <w:tc>
          <w:tcPr>
            <w:tcW w:w="392" w:type="pct"/>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1.</w:t>
            </w:r>
          </w:p>
        </w:tc>
        <w:tc>
          <w:tcPr>
            <w:tcW w:w="773" w:type="pct"/>
            <w:tcBorders>
              <w:top w:val="dashed" w:sz="4" w:space="0" w:color="auto"/>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735" w:type="pct"/>
            <w:tcBorders>
              <w:top w:val="dashed" w:sz="4" w:space="0" w:color="auto"/>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928" w:type="pct"/>
            <w:tcBorders>
              <w:top w:val="dashed" w:sz="4" w:space="0" w:color="auto"/>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97" w:type="pct"/>
            <w:tcBorders>
              <w:top w:val="dashed" w:sz="4" w:space="0" w:color="auto"/>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58" w:type="pct"/>
            <w:tcBorders>
              <w:top w:val="dashed" w:sz="4" w:space="0" w:color="auto"/>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417" w:type="pct"/>
            <w:tcBorders>
              <w:top w:val="dashed" w:sz="4" w:space="0" w:color="auto"/>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1</w:t>
            </w:r>
          </w:p>
        </w:tc>
      </w:tr>
      <w:tr w:rsidR="003B6722" w:rsidRPr="00DF40EA" w:rsidTr="001B10D3">
        <w:trPr>
          <w:trHeight w:val="450"/>
        </w:trPr>
        <w:tc>
          <w:tcPr>
            <w:tcW w:w="2827" w:type="pct"/>
            <w:gridSpan w:val="4"/>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897"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58"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417"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2</w:t>
            </w:r>
          </w:p>
        </w:tc>
      </w:tr>
      <w:tr w:rsidR="003B6722" w:rsidRPr="00DF40EA" w:rsidTr="001B10D3">
        <w:trPr>
          <w:trHeight w:val="450"/>
        </w:trPr>
        <w:tc>
          <w:tcPr>
            <w:tcW w:w="2827" w:type="pct"/>
            <w:gridSpan w:val="4"/>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897"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58"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417"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3</w:t>
            </w:r>
          </w:p>
        </w:tc>
      </w:tr>
      <w:tr w:rsidR="003B6722" w:rsidRPr="00DF40EA" w:rsidTr="001B10D3">
        <w:trPr>
          <w:trHeight w:val="450"/>
        </w:trPr>
        <w:tc>
          <w:tcPr>
            <w:tcW w:w="392" w:type="pct"/>
            <w:tcBorders>
              <w:top w:val="nil"/>
              <w:left w:val="dashed" w:sz="4" w:space="0" w:color="auto"/>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2.</w:t>
            </w:r>
          </w:p>
        </w:tc>
        <w:tc>
          <w:tcPr>
            <w:tcW w:w="773"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735"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928"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97"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58"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417"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1</w:t>
            </w:r>
          </w:p>
        </w:tc>
      </w:tr>
      <w:tr w:rsidR="003B6722" w:rsidRPr="00DF40EA" w:rsidTr="001B10D3">
        <w:trPr>
          <w:trHeight w:val="450"/>
        </w:trPr>
        <w:tc>
          <w:tcPr>
            <w:tcW w:w="2827" w:type="pct"/>
            <w:gridSpan w:val="4"/>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897"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58"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417"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2</w:t>
            </w:r>
          </w:p>
        </w:tc>
      </w:tr>
      <w:tr w:rsidR="003B6722" w:rsidRPr="00DF40EA" w:rsidTr="001B10D3">
        <w:trPr>
          <w:trHeight w:val="450"/>
        </w:trPr>
        <w:tc>
          <w:tcPr>
            <w:tcW w:w="392" w:type="pct"/>
            <w:tcBorders>
              <w:top w:val="nil"/>
              <w:left w:val="dashed" w:sz="4" w:space="0" w:color="auto"/>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3.</w:t>
            </w:r>
          </w:p>
        </w:tc>
        <w:tc>
          <w:tcPr>
            <w:tcW w:w="773"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735"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928"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97"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58"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417"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1</w:t>
            </w:r>
          </w:p>
        </w:tc>
      </w:tr>
      <w:tr w:rsidR="003B6722" w:rsidRPr="00DF40EA" w:rsidTr="001B10D3">
        <w:trPr>
          <w:trHeight w:val="450"/>
        </w:trPr>
        <w:tc>
          <w:tcPr>
            <w:tcW w:w="2827" w:type="pct"/>
            <w:gridSpan w:val="4"/>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p>
        </w:tc>
        <w:tc>
          <w:tcPr>
            <w:tcW w:w="897"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858" w:type="pct"/>
            <w:tcBorders>
              <w:top w:val="nil"/>
              <w:left w:val="nil"/>
              <w:bottom w:val="dashed" w:sz="4" w:space="0" w:color="auto"/>
              <w:right w:val="dashed" w:sz="4" w:space="0" w:color="auto"/>
            </w:tcBorders>
            <w:shd w:val="clear" w:color="auto" w:fill="auto"/>
            <w:vAlign w:val="bottom"/>
            <w:hideMark/>
          </w:tcPr>
          <w:p w:rsidR="003B6722" w:rsidRPr="00DF40EA" w:rsidRDefault="003B6722" w:rsidP="001B10D3">
            <w:pPr>
              <w:rPr>
                <w:rFonts w:ascii="Arial" w:hAnsi="Arial" w:cs="Arial"/>
                <w:sz w:val="16"/>
                <w:szCs w:val="16"/>
              </w:rPr>
            </w:pPr>
          </w:p>
        </w:tc>
        <w:tc>
          <w:tcPr>
            <w:tcW w:w="417" w:type="pct"/>
            <w:tcBorders>
              <w:top w:val="nil"/>
              <w:left w:val="nil"/>
              <w:bottom w:val="dashed" w:sz="4" w:space="0" w:color="auto"/>
              <w:right w:val="dashed" w:sz="4"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2</w:t>
            </w: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2E0208" w:rsidRDefault="003B6722" w:rsidP="003B6722">
      <w:pPr>
        <w:pStyle w:val="afff3"/>
      </w:pPr>
      <w:r w:rsidRPr="002E0208">
        <w:lastRenderedPageBreak/>
        <w:t>Отгрузка покупателям и комиссионерам</w:t>
      </w:r>
    </w:p>
    <w:tbl>
      <w:tblPr>
        <w:tblW w:w="9040" w:type="dxa"/>
        <w:tblInd w:w="108" w:type="dxa"/>
        <w:tblLook w:val="04A0" w:firstRow="1" w:lastRow="0" w:firstColumn="1" w:lastColumn="0" w:noHBand="0" w:noVBand="1"/>
      </w:tblPr>
      <w:tblGrid>
        <w:gridCol w:w="1889"/>
        <w:gridCol w:w="4281"/>
        <w:gridCol w:w="1295"/>
        <w:gridCol w:w="1575"/>
      </w:tblGrid>
      <w:tr w:rsidR="003B6722" w:rsidRPr="00DF40EA" w:rsidTr="001B10D3">
        <w:trPr>
          <w:trHeight w:val="315"/>
        </w:trPr>
        <w:tc>
          <w:tcPr>
            <w:tcW w:w="1889"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bl>
            <w:tblPr>
              <w:tblW w:w="0" w:type="auto"/>
              <w:tblCellSpacing w:w="0" w:type="dxa"/>
              <w:tblCellMar>
                <w:left w:w="0" w:type="dxa"/>
                <w:right w:w="0" w:type="dxa"/>
              </w:tblCellMar>
              <w:tblLook w:val="04A0" w:firstRow="1" w:lastRow="0" w:firstColumn="1" w:lastColumn="0" w:noHBand="0" w:noVBand="1"/>
            </w:tblPr>
            <w:tblGrid>
              <w:gridCol w:w="940"/>
            </w:tblGrid>
            <w:tr w:rsidR="003B6722" w:rsidRPr="00DF40EA" w:rsidTr="001B10D3">
              <w:trPr>
                <w:trHeight w:val="315"/>
                <w:tblCellSpacing w:w="0" w:type="dxa"/>
              </w:trPr>
              <w:tc>
                <w:tcPr>
                  <w:tcW w:w="940" w:type="dxa"/>
                  <w:tcBorders>
                    <w:top w:val="nil"/>
                    <w:left w:val="nil"/>
                    <w:bottom w:val="nil"/>
                    <w:right w:val="nil"/>
                  </w:tcBorders>
                  <w:shd w:val="clear" w:color="auto" w:fill="auto"/>
                  <w:hideMark/>
                </w:tcPr>
                <w:p w:rsidR="003B6722" w:rsidRPr="00DF40EA" w:rsidRDefault="003B6722" w:rsidP="001B10D3">
                  <w:pPr>
                    <w:jc w:val="center"/>
                    <w:rPr>
                      <w:rFonts w:ascii="Arial" w:hAnsi="Arial" w:cs="Arial"/>
                      <w:b/>
                      <w:bCs/>
                      <w:color w:val="1D2FBE"/>
                    </w:rPr>
                  </w:pPr>
                </w:p>
              </w:tc>
            </w:tr>
          </w:tbl>
          <w:p w:rsidR="003B6722" w:rsidRPr="00DF40EA" w:rsidRDefault="003B6722" w:rsidP="001B10D3">
            <w:pPr>
              <w:rPr>
                <w:rFonts w:ascii="Arial" w:hAnsi="Arial" w:cs="Arial"/>
                <w:sz w:val="16"/>
                <w:szCs w:val="16"/>
              </w:rPr>
            </w:pPr>
          </w:p>
        </w:tc>
        <w:tc>
          <w:tcPr>
            <w:tcW w:w="4281" w:type="dxa"/>
            <w:tcBorders>
              <w:top w:val="nil"/>
              <w:left w:val="nil"/>
              <w:bottom w:val="nil"/>
              <w:right w:val="nil"/>
            </w:tcBorders>
            <w:shd w:val="clear" w:color="auto" w:fill="auto"/>
            <w:hideMark/>
          </w:tcPr>
          <w:p w:rsidR="003B6722" w:rsidRPr="00DF40EA" w:rsidRDefault="003B6722" w:rsidP="001B10D3">
            <w:pPr>
              <w:rPr>
                <w:rFonts w:ascii="Arial" w:hAnsi="Arial" w:cs="Arial"/>
                <w:sz w:val="16"/>
                <w:szCs w:val="16"/>
              </w:rPr>
            </w:pPr>
          </w:p>
        </w:tc>
        <w:tc>
          <w:tcPr>
            <w:tcW w:w="1295" w:type="dxa"/>
            <w:tcBorders>
              <w:top w:val="nil"/>
              <w:left w:val="nil"/>
              <w:bottom w:val="nil"/>
              <w:right w:val="nil"/>
            </w:tcBorders>
            <w:shd w:val="clear" w:color="auto" w:fill="auto"/>
            <w:hideMark/>
          </w:tcPr>
          <w:p w:rsidR="003B6722" w:rsidRPr="00DF40EA" w:rsidRDefault="003B6722" w:rsidP="001B10D3">
            <w:pPr>
              <w:rPr>
                <w:rFonts w:ascii="Arial" w:hAnsi="Arial" w:cs="Arial"/>
                <w:b/>
                <w:bCs/>
                <w:color w:val="1D2FBE"/>
              </w:rPr>
            </w:pPr>
          </w:p>
        </w:tc>
        <w:tc>
          <w:tcPr>
            <w:tcW w:w="1575" w:type="dxa"/>
            <w:tcBorders>
              <w:top w:val="nil"/>
              <w:left w:val="nil"/>
              <w:bottom w:val="nil"/>
              <w:right w:val="nil"/>
            </w:tcBorders>
            <w:shd w:val="clear" w:color="auto" w:fill="auto"/>
            <w:hideMark/>
          </w:tcPr>
          <w:p w:rsidR="003B6722" w:rsidRPr="00DF40EA" w:rsidRDefault="003B6722" w:rsidP="001B10D3">
            <w:pPr>
              <w:rPr>
                <w:rFonts w:ascii="Arial" w:hAnsi="Arial" w:cs="Arial"/>
                <w:b/>
                <w:bCs/>
                <w:color w:val="1D2FBE"/>
              </w:rPr>
            </w:pPr>
          </w:p>
        </w:tc>
      </w:tr>
      <w:tr w:rsidR="003B6722" w:rsidRPr="00DF40EA" w:rsidTr="001B10D3">
        <w:trPr>
          <w:trHeight w:val="255"/>
        </w:trPr>
        <w:tc>
          <w:tcPr>
            <w:tcW w:w="9040" w:type="dxa"/>
            <w:gridSpan w:val="4"/>
            <w:tcBorders>
              <w:top w:val="nil"/>
              <w:left w:val="nil"/>
              <w:bottom w:val="nil"/>
              <w:right w:val="nil"/>
            </w:tcBorders>
            <w:shd w:val="clear" w:color="auto" w:fill="auto"/>
            <w:hideMark/>
          </w:tcPr>
          <w:p w:rsidR="003B6722" w:rsidRPr="00DF40EA" w:rsidRDefault="003B6722" w:rsidP="001B10D3">
            <w:pPr>
              <w:rPr>
                <w:rFonts w:ascii="Arial" w:hAnsi="Arial" w:cs="Arial"/>
                <w:b/>
                <w:bCs/>
                <w:color w:val="0000FF"/>
              </w:rPr>
            </w:pPr>
            <w:r w:rsidRPr="00DF40EA">
              <w:rPr>
                <w:rFonts w:ascii="Arial" w:hAnsi="Arial" w:cs="Arial"/>
                <w:b/>
                <w:bCs/>
                <w:color w:val="0000FF"/>
              </w:rPr>
              <w:t>Отмеченные группировки: Покупатель, Договор, Номенклатура, По документам.</w:t>
            </w:r>
            <w:r w:rsidRPr="00DF40EA">
              <w:rPr>
                <w:rFonts w:ascii="Arial" w:hAnsi="Arial" w:cs="Arial"/>
                <w:b/>
                <w:bCs/>
                <w:color w:val="0000FF"/>
              </w:rPr>
              <w:br/>
              <w:t>Выбранные условия: Номенклатура - Сжатый воздух.</w:t>
            </w:r>
          </w:p>
        </w:tc>
      </w:tr>
      <w:tr w:rsidR="003B6722" w:rsidRPr="00DF40EA" w:rsidTr="001B10D3">
        <w:trPr>
          <w:trHeight w:val="225"/>
        </w:trPr>
        <w:tc>
          <w:tcPr>
            <w:tcW w:w="6170" w:type="dxa"/>
            <w:gridSpan w:val="2"/>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i/>
                <w:iCs/>
                <w:sz w:val="16"/>
                <w:szCs w:val="16"/>
              </w:rPr>
            </w:pPr>
            <w:r w:rsidRPr="00DF40EA">
              <w:rPr>
                <w:rFonts w:ascii="Arial" w:hAnsi="Arial" w:cs="Arial"/>
                <w:i/>
                <w:iCs/>
                <w:sz w:val="16"/>
                <w:szCs w:val="16"/>
              </w:rPr>
              <w:t>Сумма без НДС без НП</w:t>
            </w:r>
          </w:p>
        </w:tc>
        <w:tc>
          <w:tcPr>
            <w:tcW w:w="1295"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c>
          <w:tcPr>
            <w:tcW w:w="1575" w:type="dxa"/>
            <w:tcBorders>
              <w:top w:val="nil"/>
              <w:left w:val="nil"/>
              <w:bottom w:val="nil"/>
              <w:right w:val="nil"/>
            </w:tcBorders>
            <w:shd w:val="clear" w:color="auto" w:fill="auto"/>
            <w:noWrap/>
            <w:vAlign w:val="bottom"/>
            <w:hideMark/>
          </w:tcPr>
          <w:p w:rsidR="003B6722" w:rsidRPr="00DF40EA" w:rsidRDefault="003B6722" w:rsidP="001B10D3">
            <w:pPr>
              <w:rPr>
                <w:rFonts w:ascii="Arial" w:hAnsi="Arial" w:cs="Arial"/>
                <w:sz w:val="16"/>
                <w:szCs w:val="16"/>
              </w:rPr>
            </w:pPr>
          </w:p>
        </w:tc>
      </w:tr>
      <w:tr w:rsidR="003B6722" w:rsidRPr="00DF40EA" w:rsidTr="001B10D3">
        <w:trPr>
          <w:trHeight w:val="225"/>
        </w:trPr>
        <w:tc>
          <w:tcPr>
            <w:tcW w:w="6170" w:type="dxa"/>
            <w:gridSpan w:val="2"/>
            <w:tcBorders>
              <w:top w:val="single" w:sz="8" w:space="0" w:color="auto"/>
              <w:left w:val="single" w:sz="8" w:space="0" w:color="auto"/>
              <w:bottom w:val="single" w:sz="8" w:space="0" w:color="auto"/>
              <w:right w:val="single" w:sz="8" w:space="0" w:color="000000"/>
            </w:tcBorders>
            <w:shd w:val="clear" w:color="000000" w:fill="A6CAF0"/>
            <w:vAlign w:val="center"/>
            <w:hideMark/>
          </w:tcPr>
          <w:p w:rsidR="003B6722" w:rsidRPr="00DF40EA" w:rsidRDefault="003B6722" w:rsidP="001B10D3">
            <w:pPr>
              <w:jc w:val="center"/>
              <w:rPr>
                <w:rFonts w:ascii="Arial" w:hAnsi="Arial" w:cs="Arial"/>
                <w:b/>
                <w:bCs/>
                <w:sz w:val="16"/>
                <w:szCs w:val="16"/>
              </w:rPr>
            </w:pPr>
            <w:r w:rsidRPr="00DF40EA">
              <w:rPr>
                <w:rFonts w:ascii="Arial" w:hAnsi="Arial" w:cs="Arial"/>
                <w:b/>
                <w:bCs/>
                <w:sz w:val="16"/>
                <w:szCs w:val="16"/>
              </w:rPr>
              <w:t>По документам</w:t>
            </w:r>
          </w:p>
        </w:tc>
        <w:tc>
          <w:tcPr>
            <w:tcW w:w="1295" w:type="dxa"/>
            <w:tcBorders>
              <w:top w:val="single" w:sz="8" w:space="0" w:color="auto"/>
              <w:left w:val="nil"/>
              <w:bottom w:val="single" w:sz="8" w:space="0" w:color="auto"/>
              <w:right w:val="single" w:sz="8" w:space="0" w:color="auto"/>
            </w:tcBorders>
            <w:shd w:val="clear" w:color="000000" w:fill="A6CAF0"/>
            <w:vAlign w:val="center"/>
            <w:hideMark/>
          </w:tcPr>
          <w:p w:rsidR="003B6722" w:rsidRPr="00DF40EA" w:rsidRDefault="003B6722" w:rsidP="001B10D3">
            <w:pPr>
              <w:jc w:val="center"/>
              <w:rPr>
                <w:rFonts w:ascii="Arial" w:hAnsi="Arial" w:cs="Arial"/>
                <w:b/>
                <w:bCs/>
                <w:sz w:val="16"/>
                <w:szCs w:val="16"/>
              </w:rPr>
            </w:pPr>
            <w:r w:rsidRPr="00DF40EA">
              <w:rPr>
                <w:rFonts w:ascii="Arial" w:hAnsi="Arial" w:cs="Arial"/>
                <w:b/>
                <w:bCs/>
                <w:sz w:val="16"/>
                <w:szCs w:val="16"/>
              </w:rPr>
              <w:t>Количество</w:t>
            </w:r>
          </w:p>
        </w:tc>
        <w:tc>
          <w:tcPr>
            <w:tcW w:w="1575" w:type="dxa"/>
            <w:tcBorders>
              <w:top w:val="single" w:sz="8" w:space="0" w:color="auto"/>
              <w:left w:val="nil"/>
              <w:bottom w:val="single" w:sz="8" w:space="0" w:color="auto"/>
              <w:right w:val="single" w:sz="8" w:space="0" w:color="auto"/>
            </w:tcBorders>
            <w:shd w:val="clear" w:color="000000" w:fill="A6CAF0"/>
            <w:vAlign w:val="center"/>
            <w:hideMark/>
          </w:tcPr>
          <w:p w:rsidR="003B6722" w:rsidRPr="00DF40EA" w:rsidRDefault="003B6722" w:rsidP="001B10D3">
            <w:pPr>
              <w:jc w:val="center"/>
              <w:rPr>
                <w:rFonts w:ascii="Arial" w:hAnsi="Arial" w:cs="Arial"/>
                <w:b/>
                <w:bCs/>
                <w:sz w:val="16"/>
                <w:szCs w:val="16"/>
              </w:rPr>
            </w:pPr>
            <w:r w:rsidRPr="00DF40EA">
              <w:rPr>
                <w:rFonts w:ascii="Arial" w:hAnsi="Arial" w:cs="Arial"/>
                <w:b/>
                <w:bCs/>
                <w:sz w:val="16"/>
                <w:szCs w:val="16"/>
              </w:rPr>
              <w:t>Сумма</w:t>
            </w:r>
          </w:p>
        </w:tc>
      </w:tr>
      <w:tr w:rsidR="003B6722" w:rsidRPr="00DF40EA" w:rsidTr="001B10D3">
        <w:trPr>
          <w:trHeight w:val="225"/>
        </w:trPr>
        <w:tc>
          <w:tcPr>
            <w:tcW w:w="6170" w:type="dxa"/>
            <w:gridSpan w:val="2"/>
            <w:tcBorders>
              <w:top w:val="nil"/>
              <w:left w:val="single" w:sz="8" w:space="0" w:color="auto"/>
              <w:bottom w:val="single" w:sz="4" w:space="0" w:color="auto"/>
              <w:right w:val="nil"/>
            </w:tcBorders>
            <w:shd w:val="clear" w:color="000000" w:fill="A0E0E0"/>
            <w:hideMark/>
          </w:tcPr>
          <w:p w:rsidR="003B6722" w:rsidRPr="00DF40EA" w:rsidRDefault="003B6722" w:rsidP="001B10D3">
            <w:pPr>
              <w:rPr>
                <w:rFonts w:ascii="Arial" w:hAnsi="Arial" w:cs="Arial"/>
                <w:b/>
                <w:bCs/>
                <w:sz w:val="16"/>
                <w:szCs w:val="16"/>
              </w:rPr>
            </w:pPr>
            <w:r w:rsidRPr="00DF40EA">
              <w:rPr>
                <w:rFonts w:ascii="Arial" w:hAnsi="Arial" w:cs="Arial"/>
                <w:b/>
                <w:bCs/>
                <w:sz w:val="16"/>
                <w:szCs w:val="16"/>
              </w:rPr>
              <w:t>ВЭС ЗАО</w:t>
            </w:r>
          </w:p>
        </w:tc>
        <w:tc>
          <w:tcPr>
            <w:tcW w:w="1295" w:type="dxa"/>
            <w:tcBorders>
              <w:top w:val="nil"/>
              <w:left w:val="single" w:sz="8" w:space="0" w:color="auto"/>
              <w:bottom w:val="single" w:sz="4" w:space="0" w:color="auto"/>
              <w:right w:val="single" w:sz="8" w:space="0" w:color="auto"/>
            </w:tcBorders>
            <w:shd w:val="clear" w:color="000000" w:fill="A0E0E0"/>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c>
          <w:tcPr>
            <w:tcW w:w="1575" w:type="dxa"/>
            <w:tcBorders>
              <w:top w:val="nil"/>
              <w:left w:val="nil"/>
              <w:bottom w:val="single" w:sz="4" w:space="0" w:color="auto"/>
              <w:right w:val="single" w:sz="8" w:space="0" w:color="auto"/>
            </w:tcBorders>
            <w:shd w:val="clear" w:color="000000" w:fill="A0E0E0"/>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r>
      <w:tr w:rsidR="003B6722" w:rsidRPr="00DF40EA" w:rsidTr="001B10D3">
        <w:trPr>
          <w:trHeight w:val="225"/>
        </w:trPr>
        <w:tc>
          <w:tcPr>
            <w:tcW w:w="6170" w:type="dxa"/>
            <w:gridSpan w:val="2"/>
            <w:tcBorders>
              <w:top w:val="nil"/>
              <w:left w:val="single" w:sz="8" w:space="0" w:color="auto"/>
              <w:bottom w:val="single" w:sz="4" w:space="0" w:color="auto"/>
              <w:right w:val="nil"/>
            </w:tcBorders>
            <w:shd w:val="clear" w:color="000000" w:fill="69FFFF"/>
            <w:hideMark/>
          </w:tcPr>
          <w:p w:rsidR="003B6722" w:rsidRPr="00DF40EA" w:rsidRDefault="003B6722" w:rsidP="001B10D3">
            <w:pPr>
              <w:rPr>
                <w:rFonts w:ascii="Arial" w:hAnsi="Arial" w:cs="Arial"/>
                <w:b/>
                <w:bCs/>
                <w:sz w:val="16"/>
                <w:szCs w:val="16"/>
              </w:rPr>
            </w:pPr>
            <w:r w:rsidRPr="00DF40EA">
              <w:rPr>
                <w:rFonts w:ascii="Arial" w:hAnsi="Arial" w:cs="Arial"/>
                <w:b/>
                <w:bCs/>
                <w:sz w:val="16"/>
                <w:szCs w:val="16"/>
              </w:rPr>
              <w:t>АДС/331/03/09 сжатый воздух</w:t>
            </w:r>
          </w:p>
        </w:tc>
        <w:tc>
          <w:tcPr>
            <w:tcW w:w="1295" w:type="dxa"/>
            <w:tcBorders>
              <w:top w:val="nil"/>
              <w:left w:val="single" w:sz="8" w:space="0" w:color="auto"/>
              <w:bottom w:val="single" w:sz="4" w:space="0" w:color="auto"/>
              <w:right w:val="single" w:sz="8" w:space="0" w:color="auto"/>
            </w:tcBorders>
            <w:shd w:val="clear" w:color="000000" w:fill="69FFFF"/>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c>
          <w:tcPr>
            <w:tcW w:w="1575" w:type="dxa"/>
            <w:tcBorders>
              <w:top w:val="nil"/>
              <w:left w:val="nil"/>
              <w:bottom w:val="single" w:sz="4" w:space="0" w:color="auto"/>
              <w:right w:val="single" w:sz="8" w:space="0" w:color="auto"/>
            </w:tcBorders>
            <w:shd w:val="clear" w:color="000000" w:fill="69FFFF"/>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r>
      <w:tr w:rsidR="003B6722" w:rsidRPr="00DF40EA" w:rsidTr="001B10D3">
        <w:trPr>
          <w:trHeight w:val="225"/>
        </w:trPr>
        <w:tc>
          <w:tcPr>
            <w:tcW w:w="6170" w:type="dxa"/>
            <w:gridSpan w:val="2"/>
            <w:tcBorders>
              <w:top w:val="nil"/>
              <w:left w:val="single" w:sz="8" w:space="0" w:color="auto"/>
              <w:bottom w:val="single" w:sz="4" w:space="0" w:color="auto"/>
              <w:right w:val="nil"/>
            </w:tcBorders>
            <w:shd w:val="clear" w:color="000000" w:fill="E0FFE0"/>
            <w:hideMark/>
          </w:tcPr>
          <w:p w:rsidR="003B6722" w:rsidRPr="00DF40EA" w:rsidRDefault="003B6722" w:rsidP="001B10D3">
            <w:pPr>
              <w:rPr>
                <w:rFonts w:ascii="Arial" w:hAnsi="Arial" w:cs="Arial"/>
                <w:b/>
                <w:bCs/>
                <w:sz w:val="16"/>
                <w:szCs w:val="16"/>
              </w:rPr>
            </w:pPr>
            <w:r w:rsidRPr="00DF40EA">
              <w:rPr>
                <w:rFonts w:ascii="Arial" w:hAnsi="Arial" w:cs="Arial"/>
                <w:b/>
                <w:bCs/>
                <w:sz w:val="16"/>
                <w:szCs w:val="16"/>
              </w:rPr>
              <w:t>44 Сжатый воздух (тыс.м3)</w:t>
            </w:r>
          </w:p>
        </w:tc>
        <w:tc>
          <w:tcPr>
            <w:tcW w:w="1295" w:type="dxa"/>
            <w:tcBorders>
              <w:top w:val="nil"/>
              <w:left w:val="single" w:sz="8" w:space="0" w:color="auto"/>
              <w:bottom w:val="single" w:sz="4" w:space="0" w:color="auto"/>
              <w:right w:val="single" w:sz="8" w:space="0" w:color="auto"/>
            </w:tcBorders>
            <w:shd w:val="clear" w:color="000000" w:fill="E0FFE0"/>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c>
          <w:tcPr>
            <w:tcW w:w="1575" w:type="dxa"/>
            <w:tcBorders>
              <w:top w:val="nil"/>
              <w:left w:val="nil"/>
              <w:bottom w:val="single" w:sz="4" w:space="0" w:color="auto"/>
              <w:right w:val="single" w:sz="8" w:space="0" w:color="auto"/>
            </w:tcBorders>
            <w:shd w:val="clear" w:color="000000" w:fill="E0FFE0"/>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r>
      <w:tr w:rsidR="003B6722" w:rsidRPr="00DF40EA" w:rsidTr="001B10D3">
        <w:trPr>
          <w:trHeight w:val="225"/>
        </w:trPr>
        <w:tc>
          <w:tcPr>
            <w:tcW w:w="1889" w:type="dxa"/>
            <w:tcBorders>
              <w:top w:val="nil"/>
              <w:left w:val="single" w:sz="8" w:space="0" w:color="auto"/>
              <w:bottom w:val="single" w:sz="4" w:space="0" w:color="auto"/>
              <w:right w:val="single" w:sz="4" w:space="0" w:color="auto"/>
            </w:tcBorders>
            <w:shd w:val="clear" w:color="auto" w:fill="auto"/>
            <w:hideMark/>
          </w:tcPr>
          <w:p w:rsidR="003B6722" w:rsidRPr="00DF40EA" w:rsidRDefault="003B6722" w:rsidP="001B10D3">
            <w:pPr>
              <w:rPr>
                <w:rFonts w:ascii="Arial" w:hAnsi="Arial" w:cs="Arial"/>
                <w:sz w:val="16"/>
                <w:szCs w:val="16"/>
              </w:rPr>
            </w:pPr>
            <w:r w:rsidRPr="00DF40EA">
              <w:rPr>
                <w:rFonts w:ascii="Arial" w:hAnsi="Arial" w:cs="Arial"/>
                <w:sz w:val="16"/>
                <w:szCs w:val="16"/>
              </w:rPr>
              <w:t>31.08.2013</w:t>
            </w:r>
          </w:p>
        </w:tc>
        <w:tc>
          <w:tcPr>
            <w:tcW w:w="4281" w:type="dxa"/>
            <w:tcBorders>
              <w:top w:val="nil"/>
              <w:left w:val="nil"/>
              <w:bottom w:val="single" w:sz="4" w:space="0" w:color="auto"/>
              <w:right w:val="single" w:sz="8"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Реализация (комиссия) №000000000004122</w:t>
            </w:r>
          </w:p>
        </w:tc>
        <w:tc>
          <w:tcPr>
            <w:tcW w:w="1295" w:type="dxa"/>
            <w:tcBorders>
              <w:top w:val="nil"/>
              <w:left w:val="nil"/>
              <w:bottom w:val="single" w:sz="4" w:space="0" w:color="auto"/>
              <w:right w:val="single" w:sz="8" w:space="0" w:color="auto"/>
            </w:tcBorders>
            <w:shd w:val="clear" w:color="auto" w:fill="auto"/>
            <w:noWrap/>
            <w:hideMark/>
          </w:tcPr>
          <w:p w:rsidR="003B6722" w:rsidRPr="00DF40EA" w:rsidRDefault="003B6722" w:rsidP="001B10D3">
            <w:pPr>
              <w:jc w:val="right"/>
              <w:rPr>
                <w:rFonts w:ascii="Arial" w:hAnsi="Arial" w:cs="Arial"/>
                <w:sz w:val="16"/>
                <w:szCs w:val="16"/>
              </w:rPr>
            </w:pPr>
            <w:r w:rsidRPr="00DF40EA">
              <w:rPr>
                <w:rFonts w:ascii="Arial" w:hAnsi="Arial" w:cs="Arial"/>
                <w:sz w:val="16"/>
                <w:szCs w:val="16"/>
              </w:rPr>
              <w:t> </w:t>
            </w:r>
          </w:p>
        </w:tc>
        <w:tc>
          <w:tcPr>
            <w:tcW w:w="1575" w:type="dxa"/>
            <w:tcBorders>
              <w:top w:val="nil"/>
              <w:left w:val="nil"/>
              <w:bottom w:val="single" w:sz="4" w:space="0" w:color="auto"/>
              <w:right w:val="single" w:sz="8" w:space="0" w:color="auto"/>
            </w:tcBorders>
            <w:shd w:val="clear" w:color="auto" w:fill="auto"/>
            <w:noWrap/>
            <w:hideMark/>
          </w:tcPr>
          <w:p w:rsidR="003B6722" w:rsidRPr="00DF40EA" w:rsidRDefault="003B6722" w:rsidP="001B10D3">
            <w:pPr>
              <w:jc w:val="right"/>
              <w:rPr>
                <w:rFonts w:ascii="Arial" w:hAnsi="Arial" w:cs="Arial"/>
                <w:sz w:val="16"/>
                <w:szCs w:val="16"/>
              </w:rPr>
            </w:pPr>
            <w:r w:rsidRPr="00DF40EA">
              <w:rPr>
                <w:rFonts w:ascii="Arial" w:hAnsi="Arial" w:cs="Arial"/>
                <w:sz w:val="16"/>
                <w:szCs w:val="16"/>
              </w:rPr>
              <w:t> </w:t>
            </w:r>
          </w:p>
        </w:tc>
      </w:tr>
      <w:tr w:rsidR="003B6722" w:rsidRPr="00DF40EA" w:rsidTr="001B10D3">
        <w:trPr>
          <w:trHeight w:val="225"/>
        </w:trPr>
        <w:tc>
          <w:tcPr>
            <w:tcW w:w="6170" w:type="dxa"/>
            <w:gridSpan w:val="2"/>
            <w:tcBorders>
              <w:top w:val="nil"/>
              <w:left w:val="single" w:sz="8" w:space="0" w:color="auto"/>
              <w:bottom w:val="single" w:sz="4" w:space="0" w:color="auto"/>
              <w:right w:val="nil"/>
            </w:tcBorders>
            <w:shd w:val="clear" w:color="000000" w:fill="69FFFF"/>
            <w:hideMark/>
          </w:tcPr>
          <w:p w:rsidR="003B6722" w:rsidRPr="00DF40EA" w:rsidRDefault="003B6722" w:rsidP="001B10D3">
            <w:pPr>
              <w:rPr>
                <w:rFonts w:ascii="Arial" w:hAnsi="Arial" w:cs="Arial"/>
                <w:b/>
                <w:bCs/>
                <w:sz w:val="16"/>
                <w:szCs w:val="16"/>
              </w:rPr>
            </w:pPr>
            <w:r w:rsidRPr="00DF40EA">
              <w:rPr>
                <w:rFonts w:ascii="Arial" w:hAnsi="Arial" w:cs="Arial"/>
                <w:b/>
                <w:bCs/>
                <w:sz w:val="16"/>
                <w:szCs w:val="16"/>
              </w:rPr>
              <w:t>Дог.купли-продажи сжатого воздуха ДСП/001/03/06 от 13.01.2006г. (ДРС/084/01/06)</w:t>
            </w:r>
          </w:p>
        </w:tc>
        <w:tc>
          <w:tcPr>
            <w:tcW w:w="1295" w:type="dxa"/>
            <w:tcBorders>
              <w:top w:val="nil"/>
              <w:left w:val="single" w:sz="8" w:space="0" w:color="auto"/>
              <w:bottom w:val="single" w:sz="4" w:space="0" w:color="auto"/>
              <w:right w:val="single" w:sz="8" w:space="0" w:color="auto"/>
            </w:tcBorders>
            <w:shd w:val="clear" w:color="000000" w:fill="69FFFF"/>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c>
          <w:tcPr>
            <w:tcW w:w="1575" w:type="dxa"/>
            <w:tcBorders>
              <w:top w:val="nil"/>
              <w:left w:val="nil"/>
              <w:bottom w:val="single" w:sz="4" w:space="0" w:color="auto"/>
              <w:right w:val="single" w:sz="8" w:space="0" w:color="auto"/>
            </w:tcBorders>
            <w:shd w:val="clear" w:color="000000" w:fill="69FFFF"/>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r>
      <w:tr w:rsidR="003B6722" w:rsidRPr="00DF40EA" w:rsidTr="001B10D3">
        <w:trPr>
          <w:trHeight w:val="225"/>
        </w:trPr>
        <w:tc>
          <w:tcPr>
            <w:tcW w:w="6170" w:type="dxa"/>
            <w:gridSpan w:val="2"/>
            <w:tcBorders>
              <w:top w:val="nil"/>
              <w:left w:val="single" w:sz="8" w:space="0" w:color="auto"/>
              <w:bottom w:val="single" w:sz="4" w:space="0" w:color="auto"/>
              <w:right w:val="nil"/>
            </w:tcBorders>
            <w:shd w:val="clear" w:color="000000" w:fill="E0FFE0"/>
            <w:hideMark/>
          </w:tcPr>
          <w:p w:rsidR="003B6722" w:rsidRPr="00DF40EA" w:rsidRDefault="003B6722" w:rsidP="001B10D3">
            <w:pPr>
              <w:rPr>
                <w:rFonts w:ascii="Arial" w:hAnsi="Arial" w:cs="Arial"/>
                <w:b/>
                <w:bCs/>
                <w:sz w:val="16"/>
                <w:szCs w:val="16"/>
              </w:rPr>
            </w:pPr>
            <w:r w:rsidRPr="00DF40EA">
              <w:rPr>
                <w:rFonts w:ascii="Arial" w:hAnsi="Arial" w:cs="Arial"/>
                <w:b/>
                <w:bCs/>
                <w:sz w:val="16"/>
                <w:szCs w:val="16"/>
              </w:rPr>
              <w:t>44 Сжатый воздух (тыс.м3)</w:t>
            </w:r>
          </w:p>
        </w:tc>
        <w:tc>
          <w:tcPr>
            <w:tcW w:w="1295" w:type="dxa"/>
            <w:tcBorders>
              <w:top w:val="nil"/>
              <w:left w:val="single" w:sz="8" w:space="0" w:color="auto"/>
              <w:bottom w:val="single" w:sz="4" w:space="0" w:color="auto"/>
              <w:right w:val="single" w:sz="8" w:space="0" w:color="auto"/>
            </w:tcBorders>
            <w:shd w:val="clear" w:color="000000" w:fill="E0FFE0"/>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c>
          <w:tcPr>
            <w:tcW w:w="1575" w:type="dxa"/>
            <w:tcBorders>
              <w:top w:val="nil"/>
              <w:left w:val="nil"/>
              <w:bottom w:val="single" w:sz="4" w:space="0" w:color="auto"/>
              <w:right w:val="single" w:sz="8" w:space="0" w:color="auto"/>
            </w:tcBorders>
            <w:shd w:val="clear" w:color="000000" w:fill="E0FFE0"/>
            <w:noWrap/>
            <w:hideMark/>
          </w:tcPr>
          <w:p w:rsidR="003B6722" w:rsidRPr="00DF40EA" w:rsidRDefault="003B6722" w:rsidP="001B10D3">
            <w:pPr>
              <w:jc w:val="right"/>
              <w:rPr>
                <w:rFonts w:ascii="Arial" w:hAnsi="Arial" w:cs="Arial"/>
                <w:b/>
                <w:bCs/>
                <w:sz w:val="16"/>
                <w:szCs w:val="16"/>
              </w:rPr>
            </w:pPr>
            <w:r w:rsidRPr="00DF40EA">
              <w:rPr>
                <w:rFonts w:ascii="Arial" w:hAnsi="Arial" w:cs="Arial"/>
                <w:b/>
                <w:bCs/>
                <w:sz w:val="16"/>
                <w:szCs w:val="16"/>
              </w:rPr>
              <w:t> </w:t>
            </w:r>
          </w:p>
        </w:tc>
      </w:tr>
      <w:tr w:rsidR="003B6722" w:rsidRPr="00DF40EA" w:rsidTr="001B10D3">
        <w:trPr>
          <w:trHeight w:val="225"/>
        </w:trPr>
        <w:tc>
          <w:tcPr>
            <w:tcW w:w="1889" w:type="dxa"/>
            <w:tcBorders>
              <w:top w:val="nil"/>
              <w:left w:val="single" w:sz="8" w:space="0" w:color="auto"/>
              <w:bottom w:val="single" w:sz="4" w:space="0" w:color="auto"/>
              <w:right w:val="single" w:sz="4" w:space="0" w:color="auto"/>
            </w:tcBorders>
            <w:shd w:val="clear" w:color="auto" w:fill="auto"/>
            <w:hideMark/>
          </w:tcPr>
          <w:p w:rsidR="003B6722" w:rsidRPr="00DF40EA" w:rsidRDefault="003B6722" w:rsidP="001B10D3">
            <w:pPr>
              <w:rPr>
                <w:rFonts w:ascii="Arial" w:hAnsi="Arial" w:cs="Arial"/>
                <w:sz w:val="16"/>
                <w:szCs w:val="16"/>
              </w:rPr>
            </w:pPr>
            <w:r w:rsidRPr="00DF40EA">
              <w:rPr>
                <w:rFonts w:ascii="Arial" w:hAnsi="Arial" w:cs="Arial"/>
                <w:sz w:val="16"/>
                <w:szCs w:val="16"/>
              </w:rPr>
              <w:t>31.08.2013</w:t>
            </w:r>
          </w:p>
        </w:tc>
        <w:tc>
          <w:tcPr>
            <w:tcW w:w="4281" w:type="dxa"/>
            <w:tcBorders>
              <w:top w:val="nil"/>
              <w:left w:val="nil"/>
              <w:bottom w:val="single" w:sz="4" w:space="0" w:color="auto"/>
              <w:right w:val="single" w:sz="8" w:space="0" w:color="auto"/>
            </w:tcBorders>
            <w:shd w:val="clear" w:color="auto" w:fill="auto"/>
            <w:noWrap/>
            <w:vAlign w:val="bottom"/>
            <w:hideMark/>
          </w:tcPr>
          <w:p w:rsidR="003B6722" w:rsidRPr="00DF40EA" w:rsidRDefault="003B6722" w:rsidP="001B10D3">
            <w:pPr>
              <w:rPr>
                <w:rFonts w:ascii="Arial" w:hAnsi="Arial" w:cs="Arial"/>
                <w:sz w:val="16"/>
                <w:szCs w:val="16"/>
              </w:rPr>
            </w:pPr>
            <w:r w:rsidRPr="00DF40EA">
              <w:rPr>
                <w:rFonts w:ascii="Arial" w:hAnsi="Arial" w:cs="Arial"/>
                <w:sz w:val="16"/>
                <w:szCs w:val="16"/>
              </w:rPr>
              <w:t>Реализация (отгрузка) №000000000004123</w:t>
            </w:r>
          </w:p>
        </w:tc>
        <w:tc>
          <w:tcPr>
            <w:tcW w:w="1295" w:type="dxa"/>
            <w:tcBorders>
              <w:top w:val="nil"/>
              <w:left w:val="nil"/>
              <w:bottom w:val="single" w:sz="4" w:space="0" w:color="auto"/>
              <w:right w:val="single" w:sz="8" w:space="0" w:color="auto"/>
            </w:tcBorders>
            <w:shd w:val="clear" w:color="auto" w:fill="auto"/>
            <w:noWrap/>
            <w:hideMark/>
          </w:tcPr>
          <w:p w:rsidR="003B6722" w:rsidRPr="00DF40EA" w:rsidRDefault="003B6722" w:rsidP="001B10D3">
            <w:pPr>
              <w:jc w:val="right"/>
              <w:rPr>
                <w:rFonts w:ascii="Arial" w:hAnsi="Arial" w:cs="Arial"/>
                <w:sz w:val="16"/>
                <w:szCs w:val="16"/>
              </w:rPr>
            </w:pPr>
            <w:r w:rsidRPr="00DF40EA">
              <w:rPr>
                <w:rFonts w:ascii="Arial" w:hAnsi="Arial" w:cs="Arial"/>
                <w:sz w:val="16"/>
                <w:szCs w:val="16"/>
              </w:rPr>
              <w:t> </w:t>
            </w:r>
          </w:p>
        </w:tc>
        <w:tc>
          <w:tcPr>
            <w:tcW w:w="1575" w:type="dxa"/>
            <w:tcBorders>
              <w:top w:val="nil"/>
              <w:left w:val="nil"/>
              <w:bottom w:val="single" w:sz="4" w:space="0" w:color="auto"/>
              <w:right w:val="single" w:sz="8" w:space="0" w:color="auto"/>
            </w:tcBorders>
            <w:shd w:val="clear" w:color="auto" w:fill="auto"/>
            <w:noWrap/>
            <w:hideMark/>
          </w:tcPr>
          <w:p w:rsidR="003B6722" w:rsidRPr="00DF40EA" w:rsidRDefault="003B6722" w:rsidP="001B10D3">
            <w:pPr>
              <w:jc w:val="right"/>
              <w:rPr>
                <w:rFonts w:ascii="Arial" w:hAnsi="Arial" w:cs="Arial"/>
                <w:sz w:val="16"/>
                <w:szCs w:val="16"/>
              </w:rPr>
            </w:pPr>
            <w:r w:rsidRPr="00DF40EA">
              <w:rPr>
                <w:rFonts w:ascii="Arial" w:hAnsi="Arial" w:cs="Arial"/>
                <w:sz w:val="16"/>
                <w:szCs w:val="16"/>
              </w:rPr>
              <w:t> </w:t>
            </w:r>
          </w:p>
        </w:tc>
      </w:tr>
      <w:tr w:rsidR="003B6722" w:rsidRPr="00DF40EA" w:rsidTr="001B10D3">
        <w:trPr>
          <w:trHeight w:val="225"/>
        </w:trPr>
        <w:tc>
          <w:tcPr>
            <w:tcW w:w="6170" w:type="dxa"/>
            <w:gridSpan w:val="2"/>
            <w:tcBorders>
              <w:top w:val="single" w:sz="8" w:space="0" w:color="auto"/>
              <w:left w:val="single" w:sz="8" w:space="0" w:color="auto"/>
              <w:bottom w:val="single" w:sz="8" w:space="0" w:color="auto"/>
              <w:right w:val="nil"/>
            </w:tcBorders>
            <w:shd w:val="clear" w:color="000000" w:fill="A6CAF0"/>
            <w:hideMark/>
          </w:tcPr>
          <w:p w:rsidR="003B6722" w:rsidRPr="00DF40EA" w:rsidRDefault="003B6722" w:rsidP="001B10D3">
            <w:pPr>
              <w:rPr>
                <w:rFonts w:ascii="Arial" w:hAnsi="Arial" w:cs="Arial"/>
                <w:b/>
                <w:bCs/>
                <w:sz w:val="16"/>
                <w:szCs w:val="16"/>
              </w:rPr>
            </w:pPr>
            <w:r w:rsidRPr="00DF40EA">
              <w:rPr>
                <w:rFonts w:ascii="Arial" w:hAnsi="Arial" w:cs="Arial"/>
                <w:b/>
                <w:bCs/>
                <w:sz w:val="16"/>
                <w:szCs w:val="16"/>
              </w:rPr>
              <w:t>Итого</w:t>
            </w:r>
          </w:p>
        </w:tc>
        <w:tc>
          <w:tcPr>
            <w:tcW w:w="1295" w:type="dxa"/>
            <w:tcBorders>
              <w:top w:val="single" w:sz="8" w:space="0" w:color="auto"/>
              <w:left w:val="single" w:sz="8" w:space="0" w:color="auto"/>
              <w:bottom w:val="single" w:sz="8" w:space="0" w:color="auto"/>
              <w:right w:val="single" w:sz="8" w:space="0" w:color="auto"/>
            </w:tcBorders>
            <w:shd w:val="clear" w:color="000000" w:fill="A6CAF0"/>
            <w:noWrap/>
            <w:hideMark/>
          </w:tcPr>
          <w:p w:rsidR="003B6722" w:rsidRPr="00DF40EA" w:rsidRDefault="003B6722" w:rsidP="001B10D3">
            <w:pPr>
              <w:jc w:val="right"/>
              <w:rPr>
                <w:rFonts w:ascii="Arial" w:hAnsi="Arial" w:cs="Arial"/>
                <w:b/>
                <w:bCs/>
                <w:sz w:val="16"/>
                <w:szCs w:val="16"/>
              </w:rPr>
            </w:pPr>
          </w:p>
        </w:tc>
        <w:tc>
          <w:tcPr>
            <w:tcW w:w="1575" w:type="dxa"/>
            <w:tcBorders>
              <w:top w:val="single" w:sz="8" w:space="0" w:color="auto"/>
              <w:left w:val="nil"/>
              <w:bottom w:val="single" w:sz="8" w:space="0" w:color="auto"/>
              <w:right w:val="single" w:sz="8" w:space="0" w:color="auto"/>
            </w:tcBorders>
            <w:shd w:val="clear" w:color="000000" w:fill="A6CAF0"/>
            <w:noWrap/>
            <w:hideMark/>
          </w:tcPr>
          <w:p w:rsidR="003B6722" w:rsidRPr="00132724" w:rsidRDefault="003B6722" w:rsidP="001B10D3">
            <w:pPr>
              <w:ind w:left="360"/>
              <w:jc w:val="right"/>
              <w:rPr>
                <w:rFonts w:ascii="Arial" w:hAnsi="Arial" w:cs="Arial"/>
                <w:b/>
                <w:bCs/>
                <w:sz w:val="16"/>
                <w:szCs w:val="16"/>
              </w:rPr>
            </w:pP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1906" w:h="16838"/>
          <w:pgMar w:top="1134" w:right="851" w:bottom="1134" w:left="851" w:header="709" w:footer="709" w:gutter="0"/>
          <w:cols w:space="708"/>
          <w:docGrid w:linePitch="360"/>
        </w:sectPr>
      </w:pPr>
    </w:p>
    <w:p w:rsidR="003B6722" w:rsidRPr="002E0208" w:rsidRDefault="003B6722" w:rsidP="003B6722">
      <w:pPr>
        <w:pStyle w:val="afff3"/>
      </w:pPr>
      <w:r w:rsidRPr="002E0208">
        <w:lastRenderedPageBreak/>
        <w:t>Отчет по материалам по единицам измерения</w:t>
      </w:r>
    </w:p>
    <w:tbl>
      <w:tblPr>
        <w:tblW w:w="7700" w:type="dxa"/>
        <w:tblInd w:w="93" w:type="dxa"/>
        <w:tblLook w:val="04A0" w:firstRow="1" w:lastRow="0" w:firstColumn="1" w:lastColumn="0" w:noHBand="0" w:noVBand="1"/>
      </w:tblPr>
      <w:tblGrid>
        <w:gridCol w:w="2898"/>
        <w:gridCol w:w="3723"/>
        <w:gridCol w:w="1124"/>
      </w:tblGrid>
      <w:tr w:rsidR="003B6722" w:rsidRPr="00AF1706" w:rsidTr="001B10D3">
        <w:trPr>
          <w:trHeight w:val="285"/>
        </w:trPr>
        <w:tc>
          <w:tcPr>
            <w:tcW w:w="77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AF1706" w:rsidRDefault="003B6722" w:rsidP="001B10D3">
            <w:pPr>
              <w:jc w:val="center"/>
              <w:rPr>
                <w:b/>
                <w:bCs/>
              </w:rPr>
            </w:pPr>
            <w:r w:rsidRPr="00AF1706">
              <w:rPr>
                <w:b/>
                <w:bCs/>
              </w:rPr>
              <w:t>Остатки материалов с единицей измерения т на дату 30.08.13</w:t>
            </w:r>
          </w:p>
        </w:tc>
      </w:tr>
      <w:tr w:rsidR="003B6722" w:rsidRPr="00AF1706" w:rsidTr="001B10D3">
        <w:trPr>
          <w:trHeight w:val="285"/>
        </w:trPr>
        <w:tc>
          <w:tcPr>
            <w:tcW w:w="2898" w:type="dxa"/>
            <w:tcBorders>
              <w:top w:val="nil"/>
              <w:left w:val="single" w:sz="4" w:space="0" w:color="auto"/>
              <w:bottom w:val="single" w:sz="4" w:space="0" w:color="auto"/>
              <w:right w:val="single" w:sz="4" w:space="0" w:color="auto"/>
            </w:tcBorders>
            <w:shd w:val="clear" w:color="auto" w:fill="auto"/>
            <w:vAlign w:val="bottom"/>
            <w:hideMark/>
          </w:tcPr>
          <w:p w:rsidR="003B6722" w:rsidRPr="00AF1706" w:rsidRDefault="003B6722" w:rsidP="001B10D3">
            <w:pPr>
              <w:rPr>
                <w:b/>
                <w:bCs/>
              </w:rPr>
            </w:pPr>
            <w:r w:rsidRPr="00AF1706">
              <w:rPr>
                <w:b/>
                <w:bCs/>
              </w:rPr>
              <w:t>Ном.номер</w:t>
            </w:r>
          </w:p>
        </w:tc>
        <w:tc>
          <w:tcPr>
            <w:tcW w:w="3723" w:type="dxa"/>
            <w:tcBorders>
              <w:top w:val="nil"/>
              <w:left w:val="nil"/>
              <w:bottom w:val="single" w:sz="4" w:space="0" w:color="auto"/>
              <w:right w:val="single" w:sz="4" w:space="0" w:color="auto"/>
            </w:tcBorders>
            <w:shd w:val="clear" w:color="auto" w:fill="auto"/>
            <w:noWrap/>
            <w:vAlign w:val="bottom"/>
            <w:hideMark/>
          </w:tcPr>
          <w:p w:rsidR="003B6722" w:rsidRPr="00AF1706" w:rsidRDefault="003B6722" w:rsidP="001B10D3">
            <w:pPr>
              <w:rPr>
                <w:b/>
                <w:bCs/>
              </w:rPr>
            </w:pPr>
            <w:r w:rsidRPr="00AF1706">
              <w:rPr>
                <w:b/>
                <w:bCs/>
              </w:rPr>
              <w:t>Материал</w:t>
            </w:r>
          </w:p>
        </w:tc>
        <w:tc>
          <w:tcPr>
            <w:tcW w:w="1079" w:type="dxa"/>
            <w:tcBorders>
              <w:top w:val="nil"/>
              <w:left w:val="nil"/>
              <w:bottom w:val="single" w:sz="4" w:space="0" w:color="auto"/>
              <w:right w:val="single" w:sz="4" w:space="0" w:color="auto"/>
            </w:tcBorders>
            <w:shd w:val="clear" w:color="auto" w:fill="auto"/>
            <w:noWrap/>
            <w:vAlign w:val="bottom"/>
            <w:hideMark/>
          </w:tcPr>
          <w:p w:rsidR="003B6722" w:rsidRPr="00AF1706" w:rsidRDefault="003B6722" w:rsidP="001B10D3">
            <w:pPr>
              <w:rPr>
                <w:b/>
                <w:bCs/>
              </w:rPr>
            </w:pPr>
            <w:r w:rsidRPr="00AF1706">
              <w:rPr>
                <w:b/>
                <w:bCs/>
              </w:rPr>
              <w:t>Остаток</w:t>
            </w:r>
          </w:p>
        </w:tc>
      </w:tr>
      <w:tr w:rsidR="003B6722" w:rsidRPr="00AF1706" w:rsidTr="001B10D3">
        <w:trPr>
          <w:trHeight w:val="285"/>
        </w:trPr>
        <w:tc>
          <w:tcPr>
            <w:tcW w:w="77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722" w:rsidRPr="00AF1706" w:rsidRDefault="003B6722" w:rsidP="001B10D3">
            <w:pPr>
              <w:rPr>
                <w:b/>
                <w:bCs/>
              </w:rPr>
            </w:pPr>
            <w:r w:rsidRPr="00AF1706">
              <w:rPr>
                <w:b/>
                <w:bCs/>
              </w:rPr>
              <w:t>*ЛАКИ, КРАСКИ, ХИМИКАТЫ*</w:t>
            </w:r>
          </w:p>
        </w:tc>
      </w:tr>
      <w:tr w:rsidR="003B6722" w:rsidRPr="00AF1706" w:rsidTr="001B10D3">
        <w:trPr>
          <w:trHeight w:val="240"/>
        </w:trPr>
        <w:tc>
          <w:tcPr>
            <w:tcW w:w="2898"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dashed" w:sz="4" w:space="0" w:color="auto"/>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dashed" w:sz="4" w:space="0" w:color="auto"/>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85"/>
        </w:trPr>
        <w:tc>
          <w:tcPr>
            <w:tcW w:w="77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722" w:rsidRPr="00AF1706" w:rsidRDefault="003B6722" w:rsidP="001B10D3">
            <w:pPr>
              <w:rPr>
                <w:b/>
                <w:bCs/>
              </w:rPr>
            </w:pPr>
          </w:p>
        </w:tc>
      </w:tr>
      <w:tr w:rsidR="003B6722" w:rsidRPr="00AF1706" w:rsidTr="001B10D3">
        <w:trPr>
          <w:trHeight w:val="240"/>
        </w:trPr>
        <w:tc>
          <w:tcPr>
            <w:tcW w:w="2898"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dashed" w:sz="4" w:space="0" w:color="auto"/>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dashed" w:sz="4" w:space="0" w:color="auto"/>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85"/>
        </w:trPr>
        <w:tc>
          <w:tcPr>
            <w:tcW w:w="77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722" w:rsidRPr="00AF1706" w:rsidRDefault="003B6722" w:rsidP="001B10D3">
            <w:pPr>
              <w:rPr>
                <w:b/>
                <w:bCs/>
              </w:rPr>
            </w:pPr>
            <w:r w:rsidRPr="00AF1706">
              <w:rPr>
                <w:b/>
                <w:bCs/>
              </w:rPr>
              <w:t>*СТАЛЬ, ПРОКАТ ЧЕРНЫХ МЕТАЛЛОВ*</w:t>
            </w:r>
          </w:p>
        </w:tc>
      </w:tr>
      <w:tr w:rsidR="003B6722" w:rsidRPr="00AF1706" w:rsidTr="001B10D3">
        <w:trPr>
          <w:trHeight w:val="240"/>
        </w:trPr>
        <w:tc>
          <w:tcPr>
            <w:tcW w:w="2898"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dashed" w:sz="4" w:space="0" w:color="auto"/>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dashed" w:sz="4" w:space="0" w:color="auto"/>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r w:rsidR="003B6722" w:rsidRPr="00AF1706" w:rsidTr="001B10D3">
        <w:trPr>
          <w:trHeight w:val="240"/>
        </w:trPr>
        <w:tc>
          <w:tcPr>
            <w:tcW w:w="2898" w:type="dxa"/>
            <w:tcBorders>
              <w:top w:val="nil"/>
              <w:left w:val="dashed" w:sz="4" w:space="0" w:color="auto"/>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3723"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c>
          <w:tcPr>
            <w:tcW w:w="1079" w:type="dxa"/>
            <w:tcBorders>
              <w:top w:val="nil"/>
              <w:left w:val="nil"/>
              <w:bottom w:val="dashed" w:sz="4" w:space="0" w:color="auto"/>
              <w:right w:val="dashed" w:sz="4" w:space="0" w:color="auto"/>
            </w:tcBorders>
            <w:shd w:val="clear" w:color="auto" w:fill="auto"/>
            <w:noWrap/>
            <w:vAlign w:val="bottom"/>
            <w:hideMark/>
          </w:tcPr>
          <w:p w:rsidR="003B6722" w:rsidRPr="00AF1706" w:rsidRDefault="003B6722" w:rsidP="001B10D3">
            <w:pPr>
              <w:rPr>
                <w:rFonts w:ascii="Arial" w:hAnsi="Arial" w:cs="Arial"/>
                <w:sz w:val="18"/>
                <w:szCs w:val="18"/>
              </w:rPr>
            </w:pP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1906" w:h="16838"/>
          <w:pgMar w:top="1134" w:right="851" w:bottom="1134" w:left="851" w:header="709" w:footer="709" w:gutter="0"/>
          <w:cols w:space="708"/>
          <w:docGrid w:linePitch="360"/>
        </w:sectPr>
      </w:pPr>
    </w:p>
    <w:p w:rsidR="003B6722" w:rsidRPr="002E0208" w:rsidRDefault="003B6722" w:rsidP="003B6722">
      <w:pPr>
        <w:pStyle w:val="afff3"/>
      </w:pPr>
      <w:r w:rsidRPr="002E0208">
        <w:lastRenderedPageBreak/>
        <w:t>Внутренние перемещения по складам</w:t>
      </w:r>
    </w:p>
    <w:tbl>
      <w:tblPr>
        <w:tblW w:w="5520" w:type="dxa"/>
        <w:tblInd w:w="93" w:type="dxa"/>
        <w:tblLook w:val="04A0" w:firstRow="1" w:lastRow="0" w:firstColumn="1" w:lastColumn="0" w:noHBand="0" w:noVBand="1"/>
      </w:tblPr>
      <w:tblGrid>
        <w:gridCol w:w="3760"/>
        <w:gridCol w:w="1760"/>
      </w:tblGrid>
      <w:tr w:rsidR="003B6722" w:rsidRPr="00D461FE" w:rsidTr="001B10D3">
        <w:trPr>
          <w:trHeight w:val="255"/>
        </w:trPr>
        <w:tc>
          <w:tcPr>
            <w:tcW w:w="3760"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b/>
                <w:bCs/>
              </w:rPr>
            </w:pPr>
            <w:r w:rsidRPr="00D461FE">
              <w:rPr>
                <w:rFonts w:ascii="Arial" w:hAnsi="Arial" w:cs="Arial"/>
                <w:b/>
                <w:bCs/>
              </w:rPr>
              <w:t>Счет затрат</w:t>
            </w:r>
          </w:p>
        </w:tc>
        <w:tc>
          <w:tcPr>
            <w:tcW w:w="1760" w:type="dxa"/>
            <w:tcBorders>
              <w:top w:val="dashed" w:sz="4" w:space="0" w:color="auto"/>
              <w:left w:val="nil"/>
              <w:bottom w:val="dashed" w:sz="4" w:space="0" w:color="auto"/>
              <w:right w:val="dashed" w:sz="4" w:space="0" w:color="auto"/>
            </w:tcBorders>
            <w:shd w:val="clear" w:color="auto" w:fill="auto"/>
            <w:noWrap/>
            <w:vAlign w:val="center"/>
            <w:hideMark/>
          </w:tcPr>
          <w:p w:rsidR="003B6722" w:rsidRPr="00D461FE" w:rsidRDefault="003B6722" w:rsidP="001B10D3">
            <w:pPr>
              <w:jc w:val="center"/>
              <w:rPr>
                <w:rFonts w:ascii="Arial" w:hAnsi="Arial" w:cs="Arial"/>
                <w:b/>
                <w:bCs/>
              </w:rPr>
            </w:pPr>
            <w:r w:rsidRPr="00D461FE">
              <w:rPr>
                <w:rFonts w:ascii="Arial" w:hAnsi="Arial" w:cs="Arial"/>
                <w:b/>
                <w:bCs/>
              </w:rPr>
              <w:t>Август 2013 г.</w:t>
            </w:r>
          </w:p>
        </w:tc>
      </w:tr>
      <w:tr w:rsidR="003B6722" w:rsidRPr="00D461FE" w:rsidTr="001B10D3">
        <w:trPr>
          <w:trHeight w:val="255"/>
        </w:trPr>
        <w:tc>
          <w:tcPr>
            <w:tcW w:w="3760" w:type="dxa"/>
            <w:tcBorders>
              <w:top w:val="nil"/>
              <w:left w:val="dashed" w:sz="4" w:space="0" w:color="auto"/>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b/>
                <w:bCs/>
              </w:rPr>
            </w:pPr>
            <w:r w:rsidRPr="00D461FE">
              <w:rPr>
                <w:rFonts w:ascii="Arial" w:hAnsi="Arial" w:cs="Arial"/>
                <w:b/>
                <w:bCs/>
              </w:rPr>
              <w:t>Материал</w:t>
            </w:r>
          </w:p>
        </w:tc>
        <w:tc>
          <w:tcPr>
            <w:tcW w:w="1760" w:type="dxa"/>
            <w:tcBorders>
              <w:top w:val="nil"/>
              <w:left w:val="nil"/>
              <w:bottom w:val="dashed" w:sz="4" w:space="0" w:color="auto"/>
              <w:right w:val="dashed" w:sz="4" w:space="0" w:color="auto"/>
            </w:tcBorders>
            <w:shd w:val="clear" w:color="auto" w:fill="auto"/>
            <w:noWrap/>
            <w:vAlign w:val="center"/>
            <w:hideMark/>
          </w:tcPr>
          <w:p w:rsidR="003B6722" w:rsidRPr="00D461FE" w:rsidRDefault="003B6722" w:rsidP="001B10D3">
            <w:pPr>
              <w:jc w:val="center"/>
              <w:rPr>
                <w:rFonts w:ascii="Arial" w:hAnsi="Arial" w:cs="Arial"/>
                <w:b/>
                <w:bCs/>
              </w:rPr>
            </w:pPr>
            <w:r w:rsidRPr="00D461FE">
              <w:rPr>
                <w:rFonts w:ascii="Arial" w:hAnsi="Arial" w:cs="Arial"/>
                <w:b/>
                <w:bCs/>
              </w:rPr>
              <w:t> </w:t>
            </w:r>
          </w:p>
        </w:tc>
      </w:tr>
      <w:tr w:rsidR="003B6722" w:rsidRPr="00D461FE" w:rsidTr="001B10D3">
        <w:trPr>
          <w:trHeight w:val="225"/>
        </w:trPr>
        <w:tc>
          <w:tcPr>
            <w:tcW w:w="3760" w:type="dxa"/>
            <w:tcBorders>
              <w:top w:val="nil"/>
              <w:left w:val="nil"/>
              <w:bottom w:val="nil"/>
              <w:right w:val="nil"/>
            </w:tcBorders>
            <w:shd w:val="clear" w:color="auto" w:fill="auto"/>
            <w:noWrap/>
            <w:vAlign w:val="center"/>
            <w:hideMark/>
          </w:tcPr>
          <w:p w:rsidR="003B6722" w:rsidRPr="00D461FE" w:rsidRDefault="003B6722" w:rsidP="001B10D3">
            <w:pPr>
              <w:rPr>
                <w:rFonts w:ascii="Arial" w:hAnsi="Arial" w:cs="Arial"/>
                <w:b/>
                <w:bCs/>
              </w:rPr>
            </w:pPr>
            <w:r w:rsidRPr="00D461FE">
              <w:rPr>
                <w:rFonts w:ascii="Arial" w:hAnsi="Arial" w:cs="Arial"/>
                <w:b/>
                <w:bCs/>
              </w:rPr>
              <w:t>10.1</w:t>
            </w:r>
          </w:p>
        </w:tc>
        <w:tc>
          <w:tcPr>
            <w:tcW w:w="1760" w:type="dxa"/>
            <w:tcBorders>
              <w:top w:val="nil"/>
              <w:left w:val="dashed" w:sz="4" w:space="0" w:color="auto"/>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b/>
                <w:bCs/>
              </w:rPr>
            </w:pPr>
          </w:p>
        </w:tc>
      </w:tr>
      <w:tr w:rsidR="003B6722" w:rsidRPr="00D461FE" w:rsidTr="001B10D3">
        <w:trPr>
          <w:trHeight w:val="255"/>
        </w:trPr>
        <w:tc>
          <w:tcPr>
            <w:tcW w:w="3760" w:type="dxa"/>
            <w:tcBorders>
              <w:top w:val="nil"/>
              <w:left w:val="nil"/>
              <w:bottom w:val="nil"/>
              <w:right w:val="nil"/>
            </w:tcBorders>
            <w:shd w:val="clear" w:color="auto" w:fill="auto"/>
            <w:noWrap/>
            <w:vAlign w:val="center"/>
            <w:hideMark/>
          </w:tcPr>
          <w:p w:rsidR="003B6722" w:rsidRPr="00D461FE" w:rsidRDefault="003B6722" w:rsidP="001B10D3">
            <w:pPr>
              <w:rPr>
                <w:rFonts w:ascii="Arial" w:hAnsi="Arial" w:cs="Arial"/>
                <w:b/>
                <w:bCs/>
              </w:rPr>
            </w:pPr>
          </w:p>
        </w:tc>
        <w:tc>
          <w:tcPr>
            <w:tcW w:w="1760" w:type="dxa"/>
            <w:tcBorders>
              <w:top w:val="nil"/>
              <w:left w:val="dashed" w:sz="4" w:space="0" w:color="auto"/>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b/>
                <w:bCs/>
              </w:rPr>
            </w:pPr>
          </w:p>
        </w:tc>
      </w:tr>
      <w:tr w:rsidR="003B6722" w:rsidRPr="00D461FE" w:rsidTr="001B10D3">
        <w:trPr>
          <w:trHeight w:val="240"/>
        </w:trPr>
        <w:tc>
          <w:tcPr>
            <w:tcW w:w="3760" w:type="dxa"/>
            <w:tcBorders>
              <w:top w:val="dashed" w:sz="4" w:space="0" w:color="auto"/>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r w:rsidRPr="00D461FE">
              <w:rPr>
                <w:rFonts w:ascii="Arial" w:hAnsi="Arial" w:cs="Arial"/>
                <w:sz w:val="18"/>
                <w:szCs w:val="18"/>
              </w:rPr>
              <w:t> </w:t>
            </w: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rPr>
                <w:rFonts w:ascii="Arial" w:hAnsi="Arial" w:cs="Arial"/>
                <w:sz w:val="16"/>
                <w:szCs w:val="16"/>
              </w:rPr>
            </w:pPr>
          </w:p>
        </w:tc>
      </w:tr>
      <w:tr w:rsidR="003B6722" w:rsidRPr="00D461FE" w:rsidTr="001B10D3">
        <w:trPr>
          <w:trHeight w:val="240"/>
        </w:trPr>
        <w:tc>
          <w:tcPr>
            <w:tcW w:w="3760" w:type="dxa"/>
            <w:tcBorders>
              <w:top w:val="nil"/>
              <w:left w:val="dashed" w:sz="4" w:space="0" w:color="auto"/>
              <w:bottom w:val="dashed" w:sz="4" w:space="0" w:color="auto"/>
              <w:right w:val="dashed" w:sz="4" w:space="0" w:color="auto"/>
            </w:tcBorders>
            <w:shd w:val="clear" w:color="auto" w:fill="auto"/>
            <w:vAlign w:val="center"/>
            <w:hideMark/>
          </w:tcPr>
          <w:p w:rsidR="003B6722" w:rsidRPr="00D461FE" w:rsidRDefault="003B6722" w:rsidP="001B10D3">
            <w:pPr>
              <w:rPr>
                <w:rFonts w:ascii="Arial" w:hAnsi="Arial" w:cs="Arial"/>
                <w:sz w:val="18"/>
                <w:szCs w:val="18"/>
              </w:rPr>
            </w:pPr>
            <w:r w:rsidRPr="00D461FE">
              <w:rPr>
                <w:rFonts w:ascii="Arial" w:hAnsi="Arial" w:cs="Arial"/>
                <w:sz w:val="18"/>
                <w:szCs w:val="18"/>
              </w:rPr>
              <w:t> </w:t>
            </w:r>
          </w:p>
        </w:tc>
        <w:tc>
          <w:tcPr>
            <w:tcW w:w="1760" w:type="dxa"/>
            <w:tcBorders>
              <w:top w:val="nil"/>
              <w:left w:val="nil"/>
              <w:bottom w:val="dashed" w:sz="4" w:space="0" w:color="auto"/>
              <w:right w:val="dashed" w:sz="4" w:space="0" w:color="auto"/>
            </w:tcBorders>
            <w:shd w:val="clear" w:color="auto" w:fill="auto"/>
            <w:noWrap/>
            <w:vAlign w:val="bottom"/>
            <w:hideMark/>
          </w:tcPr>
          <w:p w:rsidR="003B6722" w:rsidRPr="00D461FE" w:rsidRDefault="003B6722" w:rsidP="001B10D3">
            <w:pPr>
              <w:jc w:val="right"/>
              <w:rPr>
                <w:rFonts w:ascii="Arial" w:hAnsi="Arial" w:cs="Arial"/>
                <w:sz w:val="16"/>
                <w:szCs w:val="16"/>
              </w:rPr>
            </w:pPr>
          </w:p>
        </w:tc>
      </w:tr>
    </w:tbl>
    <w:p w:rsidR="003B6722" w:rsidRDefault="003B6722" w:rsidP="00B26F9D">
      <w:pPr>
        <w:pStyle w:val="3"/>
        <w:keepLines/>
        <w:numPr>
          <w:ilvl w:val="0"/>
          <w:numId w:val="35"/>
        </w:numPr>
        <w:spacing w:after="120"/>
        <w:rPr>
          <w:color w:val="548DD4" w:themeColor="text2" w:themeTint="99"/>
        </w:rPr>
        <w:sectPr w:rsidR="003B6722" w:rsidSect="001B10D3">
          <w:pgSz w:w="11906" w:h="16838"/>
          <w:pgMar w:top="1134" w:right="851" w:bottom="1134" w:left="851" w:header="709" w:footer="709" w:gutter="0"/>
          <w:cols w:space="708"/>
          <w:docGrid w:linePitch="360"/>
        </w:sectPr>
      </w:pPr>
    </w:p>
    <w:p w:rsidR="003B6722" w:rsidRPr="002E0208" w:rsidRDefault="003B6722" w:rsidP="003B6722">
      <w:pPr>
        <w:pStyle w:val="afff3"/>
      </w:pPr>
      <w:r w:rsidRPr="002E0208">
        <w:lastRenderedPageBreak/>
        <w:t>Анализ счета 62.2. и 76.АВ</w:t>
      </w:r>
    </w:p>
    <w:tbl>
      <w:tblPr>
        <w:tblW w:w="5000" w:type="pct"/>
        <w:tblLook w:val="04A0" w:firstRow="1" w:lastRow="0" w:firstColumn="1" w:lastColumn="0" w:noHBand="0" w:noVBand="1"/>
      </w:tblPr>
      <w:tblGrid>
        <w:gridCol w:w="3770"/>
        <w:gridCol w:w="891"/>
        <w:gridCol w:w="371"/>
        <w:gridCol w:w="358"/>
        <w:gridCol w:w="801"/>
        <w:gridCol w:w="891"/>
        <w:gridCol w:w="371"/>
        <w:gridCol w:w="358"/>
        <w:gridCol w:w="801"/>
        <w:gridCol w:w="1071"/>
        <w:gridCol w:w="371"/>
        <w:gridCol w:w="367"/>
        <w:gridCol w:w="801"/>
        <w:gridCol w:w="1018"/>
        <w:gridCol w:w="371"/>
        <w:gridCol w:w="367"/>
        <w:gridCol w:w="801"/>
        <w:gridCol w:w="1007"/>
      </w:tblGrid>
      <w:tr w:rsidR="003B6722" w:rsidRPr="00D461FE" w:rsidTr="001B10D3">
        <w:trPr>
          <w:trHeight w:val="510"/>
        </w:trPr>
        <w:tc>
          <w:tcPr>
            <w:tcW w:w="1316" w:type="pct"/>
            <w:tcBorders>
              <w:top w:val="single" w:sz="4" w:space="0" w:color="auto"/>
              <w:left w:val="single" w:sz="4" w:space="0" w:color="auto"/>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Контрагент / ДоговорФирмы</w:t>
            </w:r>
          </w:p>
        </w:tc>
        <w:tc>
          <w:tcPr>
            <w:tcW w:w="302" w:type="pct"/>
            <w:tcBorders>
              <w:top w:val="single" w:sz="4" w:space="0" w:color="auto"/>
              <w:left w:val="single" w:sz="8" w:space="0" w:color="auto"/>
              <w:bottom w:val="single" w:sz="4"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Сумма НДС,руб (76.АВ)</w:t>
            </w:r>
          </w:p>
        </w:tc>
        <w:tc>
          <w:tcPr>
            <w:tcW w:w="119"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115"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270"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302"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Сумма с НДС,руб (62.2 расчетная от 76.АВ)</w:t>
            </w:r>
          </w:p>
        </w:tc>
        <w:tc>
          <w:tcPr>
            <w:tcW w:w="119"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115"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270"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366"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Сумма с НДС,руб (62.2 фактическая)</w:t>
            </w:r>
          </w:p>
        </w:tc>
        <w:tc>
          <w:tcPr>
            <w:tcW w:w="119"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118"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270"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347"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Сумма с НДС,руб (62.2 Отклонения = Фактическая -Расчетная)</w:t>
            </w:r>
          </w:p>
        </w:tc>
        <w:tc>
          <w:tcPr>
            <w:tcW w:w="119"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118"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270" w:type="pct"/>
            <w:tcBorders>
              <w:top w:val="single" w:sz="4" w:space="0" w:color="auto"/>
              <w:left w:val="nil"/>
              <w:bottom w:val="single" w:sz="4" w:space="0" w:color="auto"/>
              <w:right w:val="single" w:sz="8" w:space="0" w:color="auto"/>
            </w:tcBorders>
            <w:shd w:val="clear" w:color="000000" w:fill="E0FFE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 </w:t>
            </w:r>
          </w:p>
        </w:tc>
        <w:tc>
          <w:tcPr>
            <w:tcW w:w="343" w:type="pct"/>
            <w:tcBorders>
              <w:top w:val="single" w:sz="4" w:space="0" w:color="auto"/>
              <w:left w:val="single" w:sz="4" w:space="0" w:color="auto"/>
              <w:bottom w:val="single" w:sz="4" w:space="0" w:color="auto"/>
              <w:right w:val="single" w:sz="4" w:space="0" w:color="auto"/>
            </w:tcBorders>
            <w:shd w:val="clear" w:color="000000" w:fill="FFFFC0"/>
            <w:vAlign w:val="center"/>
            <w:hideMark/>
          </w:tcPr>
          <w:p w:rsidR="003B6722" w:rsidRPr="00D461FE" w:rsidRDefault="003B6722" w:rsidP="001B10D3">
            <w:pPr>
              <w:jc w:val="center"/>
              <w:rPr>
                <w:rFonts w:ascii="Arial" w:hAnsi="Arial" w:cs="Arial"/>
                <w:b/>
                <w:bCs/>
                <w:sz w:val="16"/>
                <w:szCs w:val="16"/>
              </w:rPr>
            </w:pPr>
            <w:r w:rsidRPr="00D461FE">
              <w:rPr>
                <w:rFonts w:ascii="Arial" w:hAnsi="Arial" w:cs="Arial"/>
                <w:b/>
                <w:bCs/>
                <w:sz w:val="16"/>
                <w:szCs w:val="16"/>
              </w:rPr>
              <w:t>Возможная причина отклонения</w:t>
            </w:r>
          </w:p>
        </w:tc>
      </w:tr>
      <w:tr w:rsidR="003B6722" w:rsidRPr="00D461FE" w:rsidTr="001B10D3">
        <w:trPr>
          <w:trHeight w:val="435"/>
        </w:trPr>
        <w:tc>
          <w:tcPr>
            <w:tcW w:w="1316" w:type="pct"/>
            <w:tcBorders>
              <w:top w:val="nil"/>
              <w:left w:val="single" w:sz="4" w:space="0" w:color="auto"/>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 </w:t>
            </w:r>
          </w:p>
        </w:tc>
        <w:tc>
          <w:tcPr>
            <w:tcW w:w="302" w:type="pct"/>
            <w:tcBorders>
              <w:top w:val="nil"/>
              <w:left w:val="single" w:sz="8" w:space="0" w:color="auto"/>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Сальдо начальное</w:t>
            </w:r>
          </w:p>
        </w:tc>
        <w:tc>
          <w:tcPr>
            <w:tcW w:w="119"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Дт</w:t>
            </w:r>
          </w:p>
        </w:tc>
        <w:tc>
          <w:tcPr>
            <w:tcW w:w="115"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Кт</w:t>
            </w:r>
          </w:p>
        </w:tc>
        <w:tc>
          <w:tcPr>
            <w:tcW w:w="270" w:type="pct"/>
            <w:tcBorders>
              <w:top w:val="nil"/>
              <w:left w:val="nil"/>
              <w:bottom w:val="single" w:sz="4"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Сальдо конечное</w:t>
            </w:r>
          </w:p>
        </w:tc>
        <w:tc>
          <w:tcPr>
            <w:tcW w:w="302"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Сальдо начальное</w:t>
            </w:r>
          </w:p>
        </w:tc>
        <w:tc>
          <w:tcPr>
            <w:tcW w:w="119"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Дт</w:t>
            </w:r>
          </w:p>
        </w:tc>
        <w:tc>
          <w:tcPr>
            <w:tcW w:w="115"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Кт</w:t>
            </w:r>
          </w:p>
        </w:tc>
        <w:tc>
          <w:tcPr>
            <w:tcW w:w="270" w:type="pct"/>
            <w:tcBorders>
              <w:top w:val="nil"/>
              <w:left w:val="nil"/>
              <w:bottom w:val="single" w:sz="4"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Сальдо конечное</w:t>
            </w:r>
          </w:p>
        </w:tc>
        <w:tc>
          <w:tcPr>
            <w:tcW w:w="366"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Сальдо начальное</w:t>
            </w:r>
          </w:p>
        </w:tc>
        <w:tc>
          <w:tcPr>
            <w:tcW w:w="119"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Дт</w:t>
            </w:r>
          </w:p>
        </w:tc>
        <w:tc>
          <w:tcPr>
            <w:tcW w:w="118"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Кт</w:t>
            </w:r>
          </w:p>
        </w:tc>
        <w:tc>
          <w:tcPr>
            <w:tcW w:w="270" w:type="pct"/>
            <w:tcBorders>
              <w:top w:val="nil"/>
              <w:left w:val="nil"/>
              <w:bottom w:val="single" w:sz="4"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Сальдо конечное</w:t>
            </w:r>
          </w:p>
        </w:tc>
        <w:tc>
          <w:tcPr>
            <w:tcW w:w="347"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Сальдо начальное</w:t>
            </w:r>
          </w:p>
        </w:tc>
        <w:tc>
          <w:tcPr>
            <w:tcW w:w="119"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Дт</w:t>
            </w:r>
          </w:p>
        </w:tc>
        <w:tc>
          <w:tcPr>
            <w:tcW w:w="118" w:type="pct"/>
            <w:tcBorders>
              <w:top w:val="nil"/>
              <w:left w:val="nil"/>
              <w:bottom w:val="single" w:sz="4"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Кт</w:t>
            </w:r>
          </w:p>
        </w:tc>
        <w:tc>
          <w:tcPr>
            <w:tcW w:w="270" w:type="pct"/>
            <w:tcBorders>
              <w:top w:val="nil"/>
              <w:left w:val="nil"/>
              <w:bottom w:val="single" w:sz="4"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Сальдо конечное</w:t>
            </w:r>
          </w:p>
        </w:tc>
        <w:tc>
          <w:tcPr>
            <w:tcW w:w="343" w:type="pct"/>
            <w:tcBorders>
              <w:top w:val="nil"/>
              <w:left w:val="single" w:sz="4" w:space="0" w:color="auto"/>
              <w:bottom w:val="single" w:sz="4" w:space="0" w:color="auto"/>
              <w:right w:val="single" w:sz="4" w:space="0" w:color="auto"/>
            </w:tcBorders>
            <w:shd w:val="clear" w:color="000000" w:fill="FFFFC0"/>
            <w:vAlign w:val="center"/>
            <w:hideMark/>
          </w:tcPr>
          <w:p w:rsidR="003B6722" w:rsidRPr="00D461FE" w:rsidRDefault="003B6722" w:rsidP="001B10D3">
            <w:pPr>
              <w:jc w:val="center"/>
              <w:rPr>
                <w:rFonts w:ascii="Arial" w:hAnsi="Arial" w:cs="Arial"/>
                <w:b/>
                <w:bCs/>
                <w:sz w:val="16"/>
                <w:szCs w:val="16"/>
              </w:rPr>
            </w:pPr>
            <w:r w:rsidRPr="00D461FE">
              <w:rPr>
                <w:rFonts w:ascii="Arial" w:hAnsi="Arial" w:cs="Arial"/>
                <w:b/>
                <w:bCs/>
                <w:sz w:val="16"/>
                <w:szCs w:val="16"/>
              </w:rPr>
              <w:t> </w:t>
            </w:r>
          </w:p>
        </w:tc>
      </w:tr>
      <w:tr w:rsidR="003B6722" w:rsidRPr="00D461FE" w:rsidTr="001B10D3">
        <w:trPr>
          <w:trHeight w:val="225"/>
        </w:trPr>
        <w:tc>
          <w:tcPr>
            <w:tcW w:w="1316" w:type="pct"/>
            <w:tcBorders>
              <w:top w:val="nil"/>
              <w:left w:val="single" w:sz="8" w:space="0" w:color="auto"/>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w:t>
            </w:r>
          </w:p>
        </w:tc>
        <w:tc>
          <w:tcPr>
            <w:tcW w:w="302" w:type="pct"/>
            <w:tcBorders>
              <w:top w:val="nil"/>
              <w:left w:val="single" w:sz="8" w:space="0" w:color="auto"/>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2</w:t>
            </w:r>
          </w:p>
        </w:tc>
        <w:tc>
          <w:tcPr>
            <w:tcW w:w="119"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3</w:t>
            </w:r>
          </w:p>
        </w:tc>
        <w:tc>
          <w:tcPr>
            <w:tcW w:w="115"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4</w:t>
            </w:r>
          </w:p>
        </w:tc>
        <w:tc>
          <w:tcPr>
            <w:tcW w:w="270" w:type="pct"/>
            <w:tcBorders>
              <w:top w:val="nil"/>
              <w:left w:val="nil"/>
              <w:bottom w:val="single" w:sz="8"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5</w:t>
            </w:r>
          </w:p>
        </w:tc>
        <w:tc>
          <w:tcPr>
            <w:tcW w:w="302"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6</w:t>
            </w:r>
          </w:p>
        </w:tc>
        <w:tc>
          <w:tcPr>
            <w:tcW w:w="119"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7</w:t>
            </w:r>
          </w:p>
        </w:tc>
        <w:tc>
          <w:tcPr>
            <w:tcW w:w="115"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8</w:t>
            </w:r>
          </w:p>
        </w:tc>
        <w:tc>
          <w:tcPr>
            <w:tcW w:w="270" w:type="pct"/>
            <w:tcBorders>
              <w:top w:val="nil"/>
              <w:left w:val="nil"/>
              <w:bottom w:val="single" w:sz="8"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9</w:t>
            </w:r>
          </w:p>
        </w:tc>
        <w:tc>
          <w:tcPr>
            <w:tcW w:w="366"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10</w:t>
            </w:r>
          </w:p>
        </w:tc>
        <w:tc>
          <w:tcPr>
            <w:tcW w:w="119"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11</w:t>
            </w:r>
          </w:p>
        </w:tc>
        <w:tc>
          <w:tcPr>
            <w:tcW w:w="118"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12</w:t>
            </w:r>
          </w:p>
        </w:tc>
        <w:tc>
          <w:tcPr>
            <w:tcW w:w="270" w:type="pct"/>
            <w:tcBorders>
              <w:top w:val="nil"/>
              <w:left w:val="nil"/>
              <w:bottom w:val="single" w:sz="8"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13</w:t>
            </w:r>
          </w:p>
        </w:tc>
        <w:tc>
          <w:tcPr>
            <w:tcW w:w="347"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14</w:t>
            </w:r>
          </w:p>
        </w:tc>
        <w:tc>
          <w:tcPr>
            <w:tcW w:w="119"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15</w:t>
            </w:r>
          </w:p>
        </w:tc>
        <w:tc>
          <w:tcPr>
            <w:tcW w:w="118" w:type="pct"/>
            <w:tcBorders>
              <w:top w:val="nil"/>
              <w:left w:val="nil"/>
              <w:bottom w:val="single" w:sz="8" w:space="0" w:color="auto"/>
              <w:right w:val="single" w:sz="4"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16</w:t>
            </w:r>
          </w:p>
        </w:tc>
        <w:tc>
          <w:tcPr>
            <w:tcW w:w="270" w:type="pct"/>
            <w:tcBorders>
              <w:top w:val="nil"/>
              <w:left w:val="nil"/>
              <w:bottom w:val="single" w:sz="8" w:space="0" w:color="auto"/>
              <w:right w:val="single" w:sz="8" w:space="0" w:color="auto"/>
            </w:tcBorders>
            <w:shd w:val="clear" w:color="000000" w:fill="E0FFE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17</w:t>
            </w:r>
          </w:p>
        </w:tc>
        <w:tc>
          <w:tcPr>
            <w:tcW w:w="343" w:type="pct"/>
            <w:tcBorders>
              <w:top w:val="nil"/>
              <w:left w:val="single" w:sz="4" w:space="0" w:color="auto"/>
              <w:bottom w:val="single" w:sz="8" w:space="0" w:color="auto"/>
              <w:right w:val="single" w:sz="8" w:space="0" w:color="auto"/>
            </w:tcBorders>
            <w:shd w:val="clear" w:color="000000" w:fill="FFFFC0"/>
            <w:vAlign w:val="center"/>
            <w:hideMark/>
          </w:tcPr>
          <w:p w:rsidR="003B6722" w:rsidRPr="00D461FE" w:rsidRDefault="003B6722" w:rsidP="001B10D3">
            <w:pPr>
              <w:jc w:val="center"/>
              <w:rPr>
                <w:rFonts w:ascii="Arial" w:hAnsi="Arial" w:cs="Arial"/>
                <w:sz w:val="16"/>
                <w:szCs w:val="16"/>
              </w:rPr>
            </w:pPr>
            <w:r w:rsidRPr="00D461FE">
              <w:rPr>
                <w:rFonts w:ascii="Arial" w:hAnsi="Arial" w:cs="Arial"/>
                <w:sz w:val="16"/>
                <w:szCs w:val="16"/>
              </w:rPr>
              <w:t>18</w:t>
            </w:r>
          </w:p>
        </w:tc>
      </w:tr>
      <w:tr w:rsidR="003B6722" w:rsidRPr="00D461FE" w:rsidTr="001B10D3">
        <w:trPr>
          <w:trHeight w:val="240"/>
        </w:trPr>
        <w:tc>
          <w:tcPr>
            <w:tcW w:w="1316" w:type="pct"/>
            <w:tcBorders>
              <w:top w:val="single" w:sz="4" w:space="0" w:color="auto"/>
              <w:left w:val="single" w:sz="4" w:space="0" w:color="auto"/>
              <w:bottom w:val="dotted" w:sz="4" w:space="0" w:color="auto"/>
              <w:right w:val="nil"/>
            </w:tcBorders>
            <w:shd w:val="clear" w:color="000000" w:fill="FFFFC0"/>
            <w:vAlign w:val="center"/>
            <w:hideMark/>
          </w:tcPr>
          <w:p w:rsidR="003B6722" w:rsidRPr="00D461FE" w:rsidRDefault="003B6722" w:rsidP="001B10D3">
            <w:pPr>
              <w:rPr>
                <w:rFonts w:ascii="Arial" w:hAnsi="Arial" w:cs="Arial"/>
                <w:b/>
                <w:bCs/>
                <w:sz w:val="18"/>
                <w:szCs w:val="18"/>
              </w:rPr>
            </w:pPr>
          </w:p>
        </w:tc>
        <w:tc>
          <w:tcPr>
            <w:tcW w:w="302" w:type="pct"/>
            <w:tcBorders>
              <w:top w:val="single" w:sz="4" w:space="0" w:color="auto"/>
              <w:left w:val="single" w:sz="8" w:space="0" w:color="auto"/>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5"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302"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5"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366"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8"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347"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8"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343" w:type="pct"/>
            <w:tcBorders>
              <w:top w:val="single" w:sz="4" w:space="0" w:color="auto"/>
              <w:left w:val="single" w:sz="4" w:space="0" w:color="auto"/>
              <w:bottom w:val="dotted" w:sz="4" w:space="0" w:color="auto"/>
              <w:right w:val="single" w:sz="8" w:space="0" w:color="auto"/>
            </w:tcBorders>
            <w:shd w:val="clear" w:color="000000" w:fill="FFFFC0"/>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xml:space="preserve"> Отклонение в сальдо</w:t>
            </w:r>
          </w:p>
        </w:tc>
      </w:tr>
      <w:tr w:rsidR="003B6722" w:rsidRPr="00D461FE" w:rsidTr="001B10D3">
        <w:trPr>
          <w:trHeight w:val="738"/>
        </w:trPr>
        <w:tc>
          <w:tcPr>
            <w:tcW w:w="1316" w:type="pct"/>
            <w:tcBorders>
              <w:top w:val="single" w:sz="4" w:space="0" w:color="auto"/>
              <w:left w:val="single" w:sz="4" w:space="0" w:color="auto"/>
              <w:bottom w:val="dotted" w:sz="4" w:space="0" w:color="auto"/>
              <w:right w:val="single" w:sz="8" w:space="0" w:color="auto"/>
            </w:tcBorders>
            <w:shd w:val="clear" w:color="000000" w:fill="FFFBF0"/>
            <w:vAlign w:val="center"/>
            <w:hideMark/>
          </w:tcPr>
          <w:p w:rsidR="003B6722" w:rsidRPr="00D461FE" w:rsidRDefault="003B6722" w:rsidP="001B10D3">
            <w:pPr>
              <w:rPr>
                <w:rFonts w:ascii="Arial" w:hAnsi="Arial" w:cs="Arial"/>
                <w:sz w:val="16"/>
                <w:szCs w:val="16"/>
              </w:rPr>
            </w:pPr>
            <w:r w:rsidRPr="00D461FE">
              <w:rPr>
                <w:rFonts w:ascii="Arial" w:hAnsi="Arial" w:cs="Arial"/>
                <w:sz w:val="16"/>
                <w:szCs w:val="16"/>
              </w:rPr>
              <w:t>...</w:t>
            </w: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366"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347"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c>
          <w:tcPr>
            <w:tcW w:w="343" w:type="pct"/>
            <w:tcBorders>
              <w:top w:val="single" w:sz="4" w:space="0" w:color="auto"/>
              <w:left w:val="single" w:sz="4" w:space="0" w:color="auto"/>
              <w:bottom w:val="dotted" w:sz="4" w:space="0" w:color="auto"/>
              <w:right w:val="single" w:sz="8" w:space="0" w:color="auto"/>
            </w:tcBorders>
            <w:shd w:val="clear" w:color="auto" w:fill="auto"/>
            <w:vAlign w:val="center"/>
            <w:hideMark/>
          </w:tcPr>
          <w:p w:rsidR="003B6722" w:rsidRPr="00D461FE" w:rsidRDefault="003B6722" w:rsidP="001B10D3">
            <w:pPr>
              <w:jc w:val="right"/>
              <w:rPr>
                <w:rFonts w:ascii="Arial" w:hAnsi="Arial" w:cs="Arial"/>
                <w:sz w:val="16"/>
                <w:szCs w:val="16"/>
              </w:rPr>
            </w:pPr>
            <w:r w:rsidRPr="00D461FE">
              <w:rPr>
                <w:rFonts w:ascii="Arial" w:hAnsi="Arial" w:cs="Arial"/>
                <w:sz w:val="16"/>
                <w:szCs w:val="16"/>
              </w:rPr>
              <w:t> </w:t>
            </w:r>
          </w:p>
        </w:tc>
      </w:tr>
      <w:tr w:rsidR="003B6722" w:rsidRPr="00D461FE" w:rsidTr="001B10D3">
        <w:trPr>
          <w:trHeight w:val="240"/>
        </w:trPr>
        <w:tc>
          <w:tcPr>
            <w:tcW w:w="1316" w:type="pct"/>
            <w:tcBorders>
              <w:top w:val="single" w:sz="4" w:space="0" w:color="auto"/>
              <w:left w:val="single" w:sz="4" w:space="0" w:color="auto"/>
              <w:bottom w:val="dotted" w:sz="4" w:space="0" w:color="auto"/>
              <w:right w:val="nil"/>
            </w:tcBorders>
            <w:shd w:val="clear" w:color="000000" w:fill="FFFFC0"/>
            <w:vAlign w:val="center"/>
            <w:hideMark/>
          </w:tcPr>
          <w:p w:rsidR="003B6722" w:rsidRPr="00D461FE" w:rsidRDefault="003B6722" w:rsidP="001B10D3">
            <w:pPr>
              <w:rPr>
                <w:rFonts w:ascii="Arial" w:hAnsi="Arial" w:cs="Arial"/>
                <w:b/>
                <w:bCs/>
                <w:sz w:val="18"/>
                <w:szCs w:val="18"/>
              </w:rPr>
            </w:pPr>
          </w:p>
        </w:tc>
        <w:tc>
          <w:tcPr>
            <w:tcW w:w="302" w:type="pct"/>
            <w:tcBorders>
              <w:top w:val="single" w:sz="4" w:space="0" w:color="auto"/>
              <w:left w:val="single" w:sz="8" w:space="0" w:color="auto"/>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5"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02"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5"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66"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8"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47"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8"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43" w:type="pct"/>
            <w:tcBorders>
              <w:top w:val="single" w:sz="4" w:space="0" w:color="auto"/>
              <w:left w:val="single" w:sz="4" w:space="0" w:color="auto"/>
              <w:bottom w:val="dotted" w:sz="4" w:space="0" w:color="auto"/>
              <w:right w:val="single" w:sz="8" w:space="0" w:color="auto"/>
            </w:tcBorders>
            <w:shd w:val="clear" w:color="000000" w:fill="FFFFC0"/>
            <w:vAlign w:val="center"/>
            <w:hideMark/>
          </w:tcPr>
          <w:p w:rsidR="003B6722" w:rsidRPr="00D461FE" w:rsidRDefault="003B6722" w:rsidP="001B10D3">
            <w:pPr>
              <w:jc w:val="right"/>
              <w:rPr>
                <w:rFonts w:ascii="Arial" w:hAnsi="Arial" w:cs="Arial"/>
                <w:sz w:val="16"/>
                <w:szCs w:val="16"/>
              </w:rPr>
            </w:pPr>
          </w:p>
        </w:tc>
      </w:tr>
      <w:tr w:rsidR="003B6722" w:rsidRPr="00D461FE" w:rsidTr="001B10D3">
        <w:trPr>
          <w:trHeight w:val="225"/>
        </w:trPr>
        <w:tc>
          <w:tcPr>
            <w:tcW w:w="1316" w:type="pct"/>
            <w:tcBorders>
              <w:top w:val="single" w:sz="4" w:space="0" w:color="auto"/>
              <w:left w:val="single" w:sz="4" w:space="0" w:color="auto"/>
              <w:bottom w:val="dotted" w:sz="4" w:space="0" w:color="auto"/>
              <w:right w:val="single" w:sz="8" w:space="0" w:color="auto"/>
            </w:tcBorders>
            <w:shd w:val="clear" w:color="000000" w:fill="FFFBF0"/>
            <w:vAlign w:val="center"/>
            <w:hideMark/>
          </w:tcPr>
          <w:p w:rsidR="003B6722" w:rsidRPr="00D461FE" w:rsidRDefault="003B6722" w:rsidP="001B10D3">
            <w:pPr>
              <w:rPr>
                <w:rFonts w:ascii="Arial" w:hAnsi="Arial" w:cs="Arial"/>
                <w:sz w:val="16"/>
                <w:szCs w:val="16"/>
              </w:rPr>
            </w:pP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66"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47"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43" w:type="pct"/>
            <w:tcBorders>
              <w:top w:val="single" w:sz="4" w:space="0" w:color="auto"/>
              <w:left w:val="single" w:sz="4" w:space="0" w:color="auto"/>
              <w:bottom w:val="dotted" w:sz="4" w:space="0" w:color="auto"/>
              <w:right w:val="single" w:sz="8" w:space="0" w:color="auto"/>
            </w:tcBorders>
            <w:shd w:val="clear" w:color="auto" w:fill="auto"/>
            <w:vAlign w:val="center"/>
            <w:hideMark/>
          </w:tcPr>
          <w:p w:rsidR="003B6722" w:rsidRPr="00D461FE" w:rsidRDefault="003B6722" w:rsidP="001B10D3">
            <w:pPr>
              <w:jc w:val="right"/>
              <w:rPr>
                <w:rFonts w:ascii="Arial" w:hAnsi="Arial" w:cs="Arial"/>
                <w:sz w:val="16"/>
                <w:szCs w:val="16"/>
              </w:rPr>
            </w:pPr>
          </w:p>
        </w:tc>
      </w:tr>
      <w:tr w:rsidR="003B6722" w:rsidRPr="00D461FE" w:rsidTr="001B10D3">
        <w:trPr>
          <w:trHeight w:val="450"/>
        </w:trPr>
        <w:tc>
          <w:tcPr>
            <w:tcW w:w="1316" w:type="pct"/>
            <w:tcBorders>
              <w:top w:val="single" w:sz="4" w:space="0" w:color="auto"/>
              <w:left w:val="single" w:sz="4" w:space="0" w:color="auto"/>
              <w:bottom w:val="dotted" w:sz="4" w:space="0" w:color="auto"/>
              <w:right w:val="single" w:sz="8" w:space="0" w:color="auto"/>
            </w:tcBorders>
            <w:shd w:val="clear" w:color="000000" w:fill="FFFBF0"/>
            <w:vAlign w:val="center"/>
            <w:hideMark/>
          </w:tcPr>
          <w:p w:rsidR="003B6722" w:rsidRPr="00D461FE" w:rsidRDefault="003B6722" w:rsidP="001B10D3">
            <w:pPr>
              <w:rPr>
                <w:rFonts w:ascii="Arial" w:hAnsi="Arial" w:cs="Arial"/>
                <w:sz w:val="16"/>
                <w:szCs w:val="16"/>
              </w:rPr>
            </w:pP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66"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47"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43" w:type="pct"/>
            <w:tcBorders>
              <w:top w:val="single" w:sz="4" w:space="0" w:color="auto"/>
              <w:left w:val="single" w:sz="4" w:space="0" w:color="auto"/>
              <w:bottom w:val="dotted" w:sz="4" w:space="0" w:color="auto"/>
              <w:right w:val="single" w:sz="8" w:space="0" w:color="auto"/>
            </w:tcBorders>
            <w:shd w:val="clear" w:color="auto" w:fill="auto"/>
            <w:vAlign w:val="center"/>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1316" w:type="pct"/>
            <w:tcBorders>
              <w:top w:val="single" w:sz="4" w:space="0" w:color="auto"/>
              <w:left w:val="single" w:sz="4" w:space="0" w:color="auto"/>
              <w:bottom w:val="dotted" w:sz="4" w:space="0" w:color="auto"/>
              <w:right w:val="nil"/>
            </w:tcBorders>
            <w:shd w:val="clear" w:color="000000" w:fill="FFFFC0"/>
            <w:vAlign w:val="center"/>
            <w:hideMark/>
          </w:tcPr>
          <w:p w:rsidR="003B6722" w:rsidRPr="00D461FE" w:rsidRDefault="003B6722" w:rsidP="001B10D3">
            <w:pPr>
              <w:rPr>
                <w:rFonts w:ascii="Arial" w:hAnsi="Arial" w:cs="Arial"/>
                <w:b/>
                <w:bCs/>
                <w:sz w:val="18"/>
                <w:szCs w:val="18"/>
              </w:rPr>
            </w:pPr>
          </w:p>
        </w:tc>
        <w:tc>
          <w:tcPr>
            <w:tcW w:w="302" w:type="pct"/>
            <w:tcBorders>
              <w:top w:val="single" w:sz="4" w:space="0" w:color="auto"/>
              <w:left w:val="single" w:sz="8" w:space="0" w:color="auto"/>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5"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02"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5"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66"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8"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47"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8"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43" w:type="pct"/>
            <w:tcBorders>
              <w:top w:val="single" w:sz="4" w:space="0" w:color="auto"/>
              <w:left w:val="single" w:sz="4" w:space="0" w:color="auto"/>
              <w:bottom w:val="dotted" w:sz="4" w:space="0" w:color="auto"/>
              <w:right w:val="single" w:sz="8" w:space="0" w:color="auto"/>
            </w:tcBorders>
            <w:shd w:val="clear" w:color="000000" w:fill="FFFFC0"/>
            <w:vAlign w:val="center"/>
            <w:hideMark/>
          </w:tcPr>
          <w:p w:rsidR="003B6722" w:rsidRPr="00D461FE" w:rsidRDefault="003B6722" w:rsidP="001B10D3">
            <w:pPr>
              <w:jc w:val="right"/>
              <w:rPr>
                <w:rFonts w:ascii="Arial" w:hAnsi="Arial" w:cs="Arial"/>
                <w:sz w:val="16"/>
                <w:szCs w:val="16"/>
              </w:rPr>
            </w:pPr>
          </w:p>
        </w:tc>
      </w:tr>
      <w:tr w:rsidR="003B6722" w:rsidRPr="00D461FE" w:rsidTr="001B10D3">
        <w:trPr>
          <w:trHeight w:val="450"/>
        </w:trPr>
        <w:tc>
          <w:tcPr>
            <w:tcW w:w="1316" w:type="pct"/>
            <w:tcBorders>
              <w:top w:val="single" w:sz="4" w:space="0" w:color="auto"/>
              <w:left w:val="single" w:sz="4" w:space="0" w:color="auto"/>
              <w:bottom w:val="dotted" w:sz="4" w:space="0" w:color="auto"/>
              <w:right w:val="single" w:sz="8" w:space="0" w:color="auto"/>
            </w:tcBorders>
            <w:shd w:val="clear" w:color="000000" w:fill="FFFBF0"/>
            <w:vAlign w:val="center"/>
            <w:hideMark/>
          </w:tcPr>
          <w:p w:rsidR="003B6722" w:rsidRPr="00D461FE" w:rsidRDefault="003B6722" w:rsidP="001B10D3">
            <w:pPr>
              <w:rPr>
                <w:rFonts w:ascii="Arial" w:hAnsi="Arial" w:cs="Arial"/>
                <w:sz w:val="16"/>
                <w:szCs w:val="16"/>
              </w:rPr>
            </w:pP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66"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47"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43" w:type="pct"/>
            <w:tcBorders>
              <w:top w:val="single" w:sz="4" w:space="0" w:color="auto"/>
              <w:left w:val="single" w:sz="4" w:space="0" w:color="auto"/>
              <w:bottom w:val="dotted" w:sz="4" w:space="0" w:color="auto"/>
              <w:right w:val="single" w:sz="8" w:space="0" w:color="auto"/>
            </w:tcBorders>
            <w:shd w:val="clear" w:color="auto" w:fill="auto"/>
            <w:vAlign w:val="center"/>
            <w:hideMark/>
          </w:tcPr>
          <w:p w:rsidR="003B6722" w:rsidRPr="00D461FE" w:rsidRDefault="003B6722" w:rsidP="001B10D3">
            <w:pPr>
              <w:jc w:val="right"/>
              <w:rPr>
                <w:rFonts w:ascii="Arial" w:hAnsi="Arial" w:cs="Arial"/>
                <w:sz w:val="16"/>
                <w:szCs w:val="16"/>
              </w:rPr>
            </w:pPr>
          </w:p>
        </w:tc>
      </w:tr>
      <w:tr w:rsidR="003B6722" w:rsidRPr="00D461FE" w:rsidTr="001B10D3">
        <w:trPr>
          <w:trHeight w:val="480"/>
        </w:trPr>
        <w:tc>
          <w:tcPr>
            <w:tcW w:w="1316" w:type="pct"/>
            <w:tcBorders>
              <w:top w:val="single" w:sz="4" w:space="0" w:color="auto"/>
              <w:left w:val="single" w:sz="4" w:space="0" w:color="auto"/>
              <w:bottom w:val="dotted" w:sz="4" w:space="0" w:color="auto"/>
              <w:right w:val="nil"/>
            </w:tcBorders>
            <w:shd w:val="clear" w:color="000000" w:fill="FFFFC0"/>
            <w:vAlign w:val="center"/>
            <w:hideMark/>
          </w:tcPr>
          <w:p w:rsidR="003B6722" w:rsidRPr="00D461FE" w:rsidRDefault="003B6722" w:rsidP="001B10D3">
            <w:pPr>
              <w:rPr>
                <w:rFonts w:ascii="Arial" w:hAnsi="Arial" w:cs="Arial"/>
                <w:b/>
                <w:bCs/>
                <w:sz w:val="18"/>
                <w:szCs w:val="18"/>
              </w:rPr>
            </w:pPr>
          </w:p>
        </w:tc>
        <w:tc>
          <w:tcPr>
            <w:tcW w:w="302" w:type="pct"/>
            <w:tcBorders>
              <w:top w:val="single" w:sz="4" w:space="0" w:color="auto"/>
              <w:left w:val="single" w:sz="8" w:space="0" w:color="auto"/>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5"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02"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5"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66"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8"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47"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9"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118" w:type="pct"/>
            <w:tcBorders>
              <w:top w:val="single" w:sz="4" w:space="0" w:color="auto"/>
              <w:left w:val="nil"/>
              <w:bottom w:val="dotted" w:sz="4" w:space="0" w:color="auto"/>
              <w:right w:val="single" w:sz="4"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270" w:type="pct"/>
            <w:tcBorders>
              <w:top w:val="single" w:sz="4" w:space="0" w:color="auto"/>
              <w:left w:val="nil"/>
              <w:bottom w:val="dotted" w:sz="4" w:space="0" w:color="auto"/>
              <w:right w:val="single" w:sz="8" w:space="0" w:color="auto"/>
            </w:tcBorders>
            <w:shd w:val="clear" w:color="000000" w:fill="FFFFC0"/>
            <w:noWrap/>
            <w:vAlign w:val="center"/>
            <w:hideMark/>
          </w:tcPr>
          <w:p w:rsidR="003B6722" w:rsidRPr="00D461FE" w:rsidRDefault="003B6722" w:rsidP="001B10D3">
            <w:pPr>
              <w:jc w:val="right"/>
              <w:rPr>
                <w:rFonts w:ascii="Arial" w:hAnsi="Arial" w:cs="Arial"/>
                <w:b/>
                <w:bCs/>
                <w:sz w:val="18"/>
                <w:szCs w:val="18"/>
              </w:rPr>
            </w:pPr>
          </w:p>
        </w:tc>
        <w:tc>
          <w:tcPr>
            <w:tcW w:w="343" w:type="pct"/>
            <w:tcBorders>
              <w:top w:val="single" w:sz="4" w:space="0" w:color="auto"/>
              <w:left w:val="single" w:sz="4" w:space="0" w:color="auto"/>
              <w:bottom w:val="dotted" w:sz="4" w:space="0" w:color="auto"/>
              <w:right w:val="single" w:sz="8" w:space="0" w:color="auto"/>
            </w:tcBorders>
            <w:shd w:val="clear" w:color="000000" w:fill="FFFFC0"/>
            <w:vAlign w:val="center"/>
            <w:hideMark/>
          </w:tcPr>
          <w:p w:rsidR="003B6722" w:rsidRPr="00D461FE" w:rsidRDefault="003B6722" w:rsidP="001B10D3">
            <w:pPr>
              <w:jc w:val="right"/>
              <w:rPr>
                <w:rFonts w:ascii="Arial" w:hAnsi="Arial" w:cs="Arial"/>
                <w:sz w:val="16"/>
                <w:szCs w:val="16"/>
              </w:rPr>
            </w:pPr>
          </w:p>
        </w:tc>
      </w:tr>
      <w:tr w:rsidR="003B6722" w:rsidRPr="00D461FE" w:rsidTr="001B10D3">
        <w:trPr>
          <w:trHeight w:val="450"/>
        </w:trPr>
        <w:tc>
          <w:tcPr>
            <w:tcW w:w="1316" w:type="pct"/>
            <w:tcBorders>
              <w:top w:val="single" w:sz="4" w:space="0" w:color="auto"/>
              <w:left w:val="single" w:sz="4" w:space="0" w:color="auto"/>
              <w:bottom w:val="dotted" w:sz="4" w:space="0" w:color="auto"/>
              <w:right w:val="single" w:sz="8" w:space="0" w:color="auto"/>
            </w:tcBorders>
            <w:shd w:val="clear" w:color="000000" w:fill="FFFBF0"/>
            <w:vAlign w:val="center"/>
            <w:hideMark/>
          </w:tcPr>
          <w:p w:rsidR="003B6722" w:rsidRPr="00D461FE" w:rsidRDefault="003B6722" w:rsidP="001B10D3">
            <w:pPr>
              <w:rPr>
                <w:rFonts w:ascii="Arial" w:hAnsi="Arial" w:cs="Arial"/>
                <w:sz w:val="16"/>
                <w:szCs w:val="16"/>
              </w:rPr>
            </w:pP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02"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5"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66"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47"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9"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118" w:type="pct"/>
            <w:tcBorders>
              <w:top w:val="single" w:sz="4" w:space="0" w:color="auto"/>
              <w:left w:val="nil"/>
              <w:bottom w:val="dotted" w:sz="4" w:space="0" w:color="auto"/>
              <w:right w:val="single" w:sz="4"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270" w:type="pct"/>
            <w:tcBorders>
              <w:top w:val="single" w:sz="4" w:space="0" w:color="auto"/>
              <w:left w:val="nil"/>
              <w:bottom w:val="dotted" w:sz="4" w:space="0" w:color="auto"/>
              <w:right w:val="single" w:sz="8" w:space="0" w:color="auto"/>
            </w:tcBorders>
            <w:shd w:val="clear" w:color="auto" w:fill="auto"/>
            <w:noWrap/>
            <w:vAlign w:val="center"/>
            <w:hideMark/>
          </w:tcPr>
          <w:p w:rsidR="003B6722" w:rsidRPr="00D461FE" w:rsidRDefault="003B6722" w:rsidP="001B10D3">
            <w:pPr>
              <w:jc w:val="right"/>
              <w:rPr>
                <w:rFonts w:ascii="Arial" w:hAnsi="Arial" w:cs="Arial"/>
                <w:sz w:val="16"/>
                <w:szCs w:val="16"/>
              </w:rPr>
            </w:pPr>
          </w:p>
        </w:tc>
        <w:tc>
          <w:tcPr>
            <w:tcW w:w="343" w:type="pct"/>
            <w:tcBorders>
              <w:top w:val="single" w:sz="4" w:space="0" w:color="auto"/>
              <w:left w:val="single" w:sz="4" w:space="0" w:color="auto"/>
              <w:bottom w:val="dotted" w:sz="4" w:space="0" w:color="auto"/>
              <w:right w:val="single" w:sz="8" w:space="0" w:color="auto"/>
            </w:tcBorders>
            <w:shd w:val="clear" w:color="auto" w:fill="auto"/>
            <w:vAlign w:val="center"/>
            <w:hideMark/>
          </w:tcPr>
          <w:p w:rsidR="003B6722" w:rsidRPr="00D461FE" w:rsidRDefault="003B6722" w:rsidP="001B10D3">
            <w:pPr>
              <w:jc w:val="right"/>
              <w:rPr>
                <w:rFonts w:ascii="Arial" w:hAnsi="Arial" w:cs="Arial"/>
                <w:sz w:val="16"/>
                <w:szCs w:val="16"/>
              </w:rPr>
            </w:pPr>
          </w:p>
        </w:tc>
      </w:tr>
      <w:tr w:rsidR="003B6722" w:rsidRPr="00D461FE" w:rsidTr="001B10D3">
        <w:trPr>
          <w:trHeight w:val="240"/>
        </w:trPr>
        <w:tc>
          <w:tcPr>
            <w:tcW w:w="1316" w:type="pct"/>
            <w:tcBorders>
              <w:top w:val="single" w:sz="4" w:space="0" w:color="auto"/>
              <w:left w:val="single" w:sz="4" w:space="0" w:color="auto"/>
              <w:bottom w:val="dotted" w:sz="4" w:space="0" w:color="auto"/>
              <w:right w:val="single" w:sz="4" w:space="0" w:color="auto"/>
            </w:tcBorders>
            <w:shd w:val="clear" w:color="000000" w:fill="E0FFE0"/>
            <w:noWrap/>
            <w:vAlign w:val="center"/>
            <w:hideMark/>
          </w:tcPr>
          <w:p w:rsidR="003B6722" w:rsidRPr="00D461FE" w:rsidRDefault="003B6722" w:rsidP="001B10D3">
            <w:pPr>
              <w:rPr>
                <w:rFonts w:ascii="Arial" w:hAnsi="Arial" w:cs="Arial"/>
                <w:b/>
                <w:bCs/>
                <w:sz w:val="18"/>
                <w:szCs w:val="18"/>
              </w:rPr>
            </w:pPr>
            <w:r w:rsidRPr="00D461FE">
              <w:rPr>
                <w:rFonts w:ascii="Arial" w:hAnsi="Arial" w:cs="Arial"/>
                <w:b/>
                <w:bCs/>
                <w:sz w:val="18"/>
                <w:szCs w:val="18"/>
              </w:rPr>
              <w:t>Итого ( в т.ч. с отклонениями 30 контрагентов)</w:t>
            </w:r>
          </w:p>
        </w:tc>
        <w:tc>
          <w:tcPr>
            <w:tcW w:w="302" w:type="pct"/>
            <w:tcBorders>
              <w:top w:val="single" w:sz="4" w:space="0" w:color="auto"/>
              <w:left w:val="single" w:sz="8" w:space="0" w:color="auto"/>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9"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5"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270" w:type="pct"/>
            <w:tcBorders>
              <w:top w:val="single" w:sz="4" w:space="0" w:color="auto"/>
              <w:left w:val="nil"/>
              <w:bottom w:val="dotted" w:sz="4" w:space="0" w:color="auto"/>
              <w:right w:val="single" w:sz="8"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302"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9"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5"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270" w:type="pct"/>
            <w:tcBorders>
              <w:top w:val="single" w:sz="4" w:space="0" w:color="auto"/>
              <w:left w:val="nil"/>
              <w:bottom w:val="dotted" w:sz="4" w:space="0" w:color="auto"/>
              <w:right w:val="single" w:sz="8"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366"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9"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8"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270" w:type="pct"/>
            <w:tcBorders>
              <w:top w:val="single" w:sz="4" w:space="0" w:color="auto"/>
              <w:left w:val="nil"/>
              <w:bottom w:val="dotted" w:sz="4" w:space="0" w:color="auto"/>
              <w:right w:val="single" w:sz="8"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347"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9"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118" w:type="pct"/>
            <w:tcBorders>
              <w:top w:val="single" w:sz="4" w:space="0" w:color="auto"/>
              <w:left w:val="nil"/>
              <w:bottom w:val="dotted" w:sz="4" w:space="0" w:color="auto"/>
              <w:right w:val="single" w:sz="4"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270" w:type="pct"/>
            <w:tcBorders>
              <w:top w:val="single" w:sz="4" w:space="0" w:color="auto"/>
              <w:left w:val="nil"/>
              <w:bottom w:val="dotted" w:sz="4" w:space="0" w:color="auto"/>
              <w:right w:val="single" w:sz="8" w:space="0" w:color="auto"/>
            </w:tcBorders>
            <w:shd w:val="clear" w:color="000000" w:fill="E0FFE0"/>
            <w:noWrap/>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c>
          <w:tcPr>
            <w:tcW w:w="343" w:type="pct"/>
            <w:tcBorders>
              <w:top w:val="single" w:sz="4" w:space="0" w:color="auto"/>
              <w:left w:val="single" w:sz="4" w:space="0" w:color="auto"/>
              <w:bottom w:val="dotted" w:sz="4" w:space="0" w:color="auto"/>
              <w:right w:val="single" w:sz="8" w:space="0" w:color="auto"/>
            </w:tcBorders>
            <w:shd w:val="clear" w:color="000000" w:fill="E0FFE0"/>
            <w:vAlign w:val="center"/>
            <w:hideMark/>
          </w:tcPr>
          <w:p w:rsidR="003B6722" w:rsidRPr="00D461FE" w:rsidRDefault="003B6722" w:rsidP="001B10D3">
            <w:pPr>
              <w:jc w:val="right"/>
              <w:rPr>
                <w:rFonts w:ascii="Arial" w:hAnsi="Arial" w:cs="Arial"/>
                <w:b/>
                <w:bCs/>
                <w:sz w:val="18"/>
                <w:szCs w:val="18"/>
              </w:rPr>
            </w:pPr>
            <w:r w:rsidRPr="00D461FE">
              <w:rPr>
                <w:rFonts w:ascii="Arial" w:hAnsi="Arial" w:cs="Arial"/>
                <w:b/>
                <w:bCs/>
                <w:sz w:val="18"/>
                <w:szCs w:val="18"/>
              </w:rPr>
              <w:t> </w:t>
            </w:r>
          </w:p>
        </w:tc>
      </w:tr>
    </w:tbl>
    <w:p w:rsidR="003B6722" w:rsidRDefault="003B6722" w:rsidP="003B6722">
      <w:pPr>
        <w:pStyle w:val="a5"/>
      </w:pPr>
    </w:p>
    <w:p w:rsidR="003B6722" w:rsidRPr="00DE5497" w:rsidRDefault="003B6722" w:rsidP="00B26F9D">
      <w:pPr>
        <w:pStyle w:val="3"/>
        <w:keepLines/>
        <w:numPr>
          <w:ilvl w:val="0"/>
          <w:numId w:val="35"/>
        </w:numPr>
        <w:spacing w:after="120"/>
        <w:rPr>
          <w:color w:val="548DD4" w:themeColor="text2" w:themeTint="99"/>
          <w:lang w:val="ru-RU"/>
        </w:rPr>
        <w:sectPr w:rsidR="003B6722" w:rsidRPr="00DE5497" w:rsidSect="001B10D3">
          <w:pgSz w:w="16838" w:h="11906" w:orient="landscape"/>
          <w:pgMar w:top="851" w:right="1134" w:bottom="851" w:left="1134" w:header="709" w:footer="709" w:gutter="0"/>
          <w:cols w:space="708"/>
          <w:docGrid w:linePitch="360"/>
        </w:sectPr>
      </w:pPr>
    </w:p>
    <w:p w:rsidR="003B6722" w:rsidRPr="002E0208" w:rsidRDefault="003B6722" w:rsidP="003B6722">
      <w:pPr>
        <w:pStyle w:val="afff3"/>
      </w:pPr>
      <w:r w:rsidRPr="002E0208">
        <w:lastRenderedPageBreak/>
        <w:t>НДС в разрезе ставок</w:t>
      </w:r>
    </w:p>
    <w:tbl>
      <w:tblPr>
        <w:tblW w:w="5000" w:type="pct"/>
        <w:tblLook w:val="04A0" w:firstRow="1" w:lastRow="0" w:firstColumn="1" w:lastColumn="0" w:noHBand="0" w:noVBand="1"/>
      </w:tblPr>
      <w:tblGrid>
        <w:gridCol w:w="3129"/>
        <w:gridCol w:w="1371"/>
        <w:gridCol w:w="1065"/>
        <w:gridCol w:w="1574"/>
        <w:gridCol w:w="1142"/>
        <w:gridCol w:w="1574"/>
        <w:gridCol w:w="1264"/>
        <w:gridCol w:w="1418"/>
        <w:gridCol w:w="2249"/>
      </w:tblGrid>
      <w:tr w:rsidR="003B6722" w:rsidRPr="00B755C4" w:rsidTr="001B10D3">
        <w:trPr>
          <w:trHeight w:val="720"/>
        </w:trPr>
        <w:tc>
          <w:tcPr>
            <w:tcW w:w="1089" w:type="pct"/>
            <w:tcBorders>
              <w:top w:val="single" w:sz="4" w:space="0" w:color="auto"/>
              <w:left w:val="single" w:sz="4" w:space="0" w:color="auto"/>
              <w:bottom w:val="single" w:sz="4" w:space="0" w:color="auto"/>
              <w:right w:val="single" w:sz="4" w:space="0" w:color="auto"/>
            </w:tcBorders>
            <w:shd w:val="clear" w:color="000000" w:fill="C0DCC0"/>
            <w:noWrap/>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Контрагент</w:t>
            </w:r>
          </w:p>
        </w:tc>
        <w:tc>
          <w:tcPr>
            <w:tcW w:w="443" w:type="pct"/>
            <w:tcBorders>
              <w:top w:val="single" w:sz="4" w:space="0" w:color="auto"/>
              <w:left w:val="nil"/>
              <w:bottom w:val="single" w:sz="4" w:space="0" w:color="auto"/>
              <w:right w:val="single" w:sz="4" w:space="0" w:color="auto"/>
            </w:tcBorders>
            <w:shd w:val="clear" w:color="000000" w:fill="C0DCC0"/>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Сумма без НДС(рублей)</w:t>
            </w:r>
          </w:p>
        </w:tc>
        <w:tc>
          <w:tcPr>
            <w:tcW w:w="391" w:type="pct"/>
            <w:tcBorders>
              <w:top w:val="single" w:sz="4" w:space="0" w:color="auto"/>
              <w:left w:val="nil"/>
              <w:bottom w:val="single" w:sz="4" w:space="0" w:color="auto"/>
              <w:right w:val="single" w:sz="4" w:space="0" w:color="auto"/>
            </w:tcBorders>
            <w:shd w:val="clear" w:color="000000" w:fill="C0DCC0"/>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Ставка 0%</w:t>
            </w:r>
          </w:p>
        </w:tc>
        <w:tc>
          <w:tcPr>
            <w:tcW w:w="427"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Ставка 10%</w:t>
            </w:r>
          </w:p>
        </w:tc>
        <w:tc>
          <w:tcPr>
            <w:tcW w:w="417"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B755C4" w:rsidRDefault="003B6722" w:rsidP="001B10D3">
            <w:pPr>
              <w:rPr>
                <w:rFonts w:ascii="Arial" w:hAnsi="Arial" w:cs="Arial"/>
                <w:b/>
                <w:bCs/>
                <w:sz w:val="18"/>
                <w:szCs w:val="18"/>
              </w:rPr>
            </w:pPr>
            <w:r w:rsidRPr="00B755C4">
              <w:rPr>
                <w:rFonts w:ascii="Arial" w:hAnsi="Arial" w:cs="Arial"/>
                <w:b/>
                <w:bCs/>
                <w:sz w:val="18"/>
                <w:szCs w:val="18"/>
              </w:rPr>
              <w:t> </w:t>
            </w:r>
          </w:p>
        </w:tc>
        <w:tc>
          <w:tcPr>
            <w:tcW w:w="474"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Ставка 18%</w:t>
            </w:r>
          </w:p>
        </w:tc>
        <w:tc>
          <w:tcPr>
            <w:tcW w:w="458" w:type="pct"/>
            <w:tcBorders>
              <w:top w:val="single" w:sz="4" w:space="0" w:color="auto"/>
              <w:left w:val="nil"/>
              <w:bottom w:val="single" w:sz="4" w:space="0" w:color="auto"/>
              <w:right w:val="single" w:sz="4" w:space="0" w:color="auto"/>
            </w:tcBorders>
            <w:shd w:val="clear" w:color="000000" w:fill="C0DCC0"/>
            <w:noWrap/>
            <w:vAlign w:val="center"/>
            <w:hideMark/>
          </w:tcPr>
          <w:p w:rsidR="003B6722" w:rsidRPr="00B755C4" w:rsidRDefault="003B6722" w:rsidP="001B10D3">
            <w:pPr>
              <w:rPr>
                <w:rFonts w:ascii="Arial" w:hAnsi="Arial" w:cs="Arial"/>
                <w:b/>
                <w:bCs/>
                <w:sz w:val="18"/>
                <w:szCs w:val="18"/>
              </w:rPr>
            </w:pPr>
            <w:r w:rsidRPr="00B755C4">
              <w:rPr>
                <w:rFonts w:ascii="Arial" w:hAnsi="Arial" w:cs="Arial"/>
                <w:b/>
                <w:bCs/>
                <w:sz w:val="18"/>
                <w:szCs w:val="18"/>
              </w:rPr>
              <w:t> </w:t>
            </w:r>
          </w:p>
        </w:tc>
        <w:tc>
          <w:tcPr>
            <w:tcW w:w="510" w:type="pct"/>
            <w:tcBorders>
              <w:top w:val="single" w:sz="4" w:space="0" w:color="auto"/>
              <w:left w:val="nil"/>
              <w:bottom w:val="single" w:sz="4" w:space="0" w:color="auto"/>
              <w:right w:val="single" w:sz="4" w:space="0" w:color="auto"/>
            </w:tcBorders>
            <w:shd w:val="clear" w:color="000000" w:fill="C0DCC0"/>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Суммы, не вошедшие в книгу покупок</w:t>
            </w:r>
          </w:p>
        </w:tc>
        <w:tc>
          <w:tcPr>
            <w:tcW w:w="792" w:type="pct"/>
            <w:tcBorders>
              <w:top w:val="single" w:sz="4" w:space="0" w:color="auto"/>
              <w:left w:val="nil"/>
              <w:bottom w:val="single" w:sz="4" w:space="0" w:color="auto"/>
              <w:right w:val="single" w:sz="4" w:space="0" w:color="auto"/>
            </w:tcBorders>
            <w:shd w:val="clear" w:color="000000" w:fill="C0DCC0"/>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Непроведенные счета-фактуры</w:t>
            </w:r>
          </w:p>
        </w:tc>
      </w:tr>
      <w:tr w:rsidR="003B6722" w:rsidRPr="00B755C4" w:rsidTr="001B10D3">
        <w:trPr>
          <w:trHeight w:val="240"/>
        </w:trPr>
        <w:tc>
          <w:tcPr>
            <w:tcW w:w="1089" w:type="pct"/>
            <w:tcBorders>
              <w:top w:val="nil"/>
              <w:left w:val="single" w:sz="4" w:space="0" w:color="auto"/>
              <w:bottom w:val="single" w:sz="4" w:space="0" w:color="auto"/>
              <w:right w:val="single" w:sz="4" w:space="0" w:color="auto"/>
            </w:tcBorders>
            <w:shd w:val="clear" w:color="000000" w:fill="C0DCC0"/>
            <w:noWrap/>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 </w:t>
            </w:r>
          </w:p>
        </w:tc>
        <w:tc>
          <w:tcPr>
            <w:tcW w:w="443" w:type="pct"/>
            <w:tcBorders>
              <w:top w:val="nil"/>
              <w:left w:val="nil"/>
              <w:bottom w:val="single" w:sz="4" w:space="0" w:color="auto"/>
              <w:right w:val="single" w:sz="4" w:space="0" w:color="auto"/>
            </w:tcBorders>
            <w:shd w:val="clear" w:color="000000" w:fill="C0DCC0"/>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 </w:t>
            </w:r>
          </w:p>
        </w:tc>
        <w:tc>
          <w:tcPr>
            <w:tcW w:w="391" w:type="pct"/>
            <w:tcBorders>
              <w:top w:val="nil"/>
              <w:left w:val="nil"/>
              <w:bottom w:val="single" w:sz="4" w:space="0" w:color="auto"/>
              <w:right w:val="single" w:sz="4" w:space="0" w:color="auto"/>
            </w:tcBorders>
            <w:shd w:val="clear" w:color="000000" w:fill="C0DCC0"/>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 </w:t>
            </w:r>
          </w:p>
        </w:tc>
        <w:tc>
          <w:tcPr>
            <w:tcW w:w="427"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Сумма(рублях)</w:t>
            </w:r>
          </w:p>
        </w:tc>
        <w:tc>
          <w:tcPr>
            <w:tcW w:w="417"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НДС</w:t>
            </w:r>
          </w:p>
        </w:tc>
        <w:tc>
          <w:tcPr>
            <w:tcW w:w="474"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Сумма(рублях)</w:t>
            </w:r>
          </w:p>
        </w:tc>
        <w:tc>
          <w:tcPr>
            <w:tcW w:w="458"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НДС</w:t>
            </w:r>
          </w:p>
        </w:tc>
        <w:tc>
          <w:tcPr>
            <w:tcW w:w="510" w:type="pct"/>
            <w:tcBorders>
              <w:top w:val="nil"/>
              <w:left w:val="nil"/>
              <w:bottom w:val="single" w:sz="4" w:space="0" w:color="auto"/>
              <w:right w:val="single" w:sz="4" w:space="0" w:color="auto"/>
            </w:tcBorders>
            <w:shd w:val="clear" w:color="000000" w:fill="C0DCC0"/>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 </w:t>
            </w:r>
          </w:p>
        </w:tc>
        <w:tc>
          <w:tcPr>
            <w:tcW w:w="792" w:type="pct"/>
            <w:tcBorders>
              <w:top w:val="nil"/>
              <w:left w:val="nil"/>
              <w:bottom w:val="single" w:sz="4" w:space="0" w:color="auto"/>
              <w:right w:val="single" w:sz="4" w:space="0" w:color="auto"/>
            </w:tcBorders>
            <w:shd w:val="clear" w:color="000000" w:fill="C0DCC0"/>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 </w:t>
            </w:r>
          </w:p>
        </w:tc>
      </w:tr>
      <w:tr w:rsidR="003B6722" w:rsidRPr="00B755C4" w:rsidTr="001B10D3">
        <w:trPr>
          <w:trHeight w:val="225"/>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3B6722" w:rsidRPr="00B755C4" w:rsidRDefault="003B6722" w:rsidP="001B10D3">
            <w:pPr>
              <w:rPr>
                <w:rFonts w:ascii="Arial" w:hAnsi="Arial" w:cs="Arial"/>
                <w:sz w:val="16"/>
                <w:szCs w:val="16"/>
              </w:rPr>
            </w:pPr>
          </w:p>
        </w:tc>
        <w:tc>
          <w:tcPr>
            <w:tcW w:w="443"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2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74"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510"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792"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center"/>
              <w:rPr>
                <w:rFonts w:ascii="Arial" w:hAnsi="Arial" w:cs="Arial"/>
                <w:sz w:val="16"/>
                <w:szCs w:val="16"/>
              </w:rPr>
            </w:pPr>
            <w:r w:rsidRPr="00B755C4">
              <w:rPr>
                <w:rFonts w:ascii="Arial" w:hAnsi="Arial" w:cs="Arial"/>
                <w:sz w:val="16"/>
                <w:szCs w:val="16"/>
              </w:rPr>
              <w:t xml:space="preserve"> </w:t>
            </w:r>
          </w:p>
        </w:tc>
      </w:tr>
      <w:tr w:rsidR="003B6722" w:rsidRPr="00B755C4" w:rsidTr="001B10D3">
        <w:trPr>
          <w:trHeight w:val="225"/>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3B6722" w:rsidRPr="00B755C4" w:rsidRDefault="003B6722" w:rsidP="001B10D3">
            <w:pPr>
              <w:rPr>
                <w:rFonts w:ascii="Arial" w:hAnsi="Arial" w:cs="Arial"/>
                <w:sz w:val="16"/>
                <w:szCs w:val="16"/>
              </w:rPr>
            </w:pPr>
          </w:p>
        </w:tc>
        <w:tc>
          <w:tcPr>
            <w:tcW w:w="443"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2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74"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510"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792"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center"/>
              <w:rPr>
                <w:rFonts w:ascii="Arial" w:hAnsi="Arial" w:cs="Arial"/>
                <w:sz w:val="16"/>
                <w:szCs w:val="16"/>
              </w:rPr>
            </w:pPr>
            <w:r w:rsidRPr="00B755C4">
              <w:rPr>
                <w:rFonts w:ascii="Arial" w:hAnsi="Arial" w:cs="Arial"/>
                <w:sz w:val="16"/>
                <w:szCs w:val="16"/>
              </w:rPr>
              <w:t xml:space="preserve"> </w:t>
            </w:r>
          </w:p>
        </w:tc>
      </w:tr>
      <w:tr w:rsidR="003B6722" w:rsidRPr="00B755C4" w:rsidTr="001B10D3">
        <w:trPr>
          <w:trHeight w:val="225"/>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3B6722" w:rsidRPr="00B755C4" w:rsidRDefault="003B6722" w:rsidP="001B10D3">
            <w:pPr>
              <w:rPr>
                <w:rFonts w:ascii="Arial" w:hAnsi="Arial" w:cs="Arial"/>
                <w:sz w:val="16"/>
                <w:szCs w:val="16"/>
              </w:rPr>
            </w:pPr>
          </w:p>
        </w:tc>
        <w:tc>
          <w:tcPr>
            <w:tcW w:w="443"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2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74"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510"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792"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center"/>
              <w:rPr>
                <w:rFonts w:ascii="Arial" w:hAnsi="Arial" w:cs="Arial"/>
                <w:sz w:val="16"/>
                <w:szCs w:val="16"/>
              </w:rPr>
            </w:pPr>
            <w:r w:rsidRPr="00B755C4">
              <w:rPr>
                <w:rFonts w:ascii="Arial" w:hAnsi="Arial" w:cs="Arial"/>
                <w:sz w:val="16"/>
                <w:szCs w:val="16"/>
              </w:rPr>
              <w:t xml:space="preserve"> </w:t>
            </w:r>
          </w:p>
        </w:tc>
      </w:tr>
      <w:tr w:rsidR="003B6722" w:rsidRPr="00B755C4" w:rsidTr="001B10D3">
        <w:trPr>
          <w:trHeight w:val="45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3B6722" w:rsidRPr="00B755C4" w:rsidRDefault="003B6722" w:rsidP="001B10D3">
            <w:pPr>
              <w:rPr>
                <w:rFonts w:ascii="Arial" w:hAnsi="Arial" w:cs="Arial"/>
                <w:sz w:val="16"/>
                <w:szCs w:val="16"/>
              </w:rPr>
            </w:pPr>
          </w:p>
        </w:tc>
        <w:tc>
          <w:tcPr>
            <w:tcW w:w="443"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2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74"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510"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792"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center"/>
              <w:rPr>
                <w:rFonts w:ascii="Arial" w:hAnsi="Arial" w:cs="Arial"/>
                <w:sz w:val="16"/>
                <w:szCs w:val="16"/>
              </w:rPr>
            </w:pPr>
            <w:r w:rsidRPr="00B755C4">
              <w:rPr>
                <w:rFonts w:ascii="Arial" w:hAnsi="Arial" w:cs="Arial"/>
                <w:sz w:val="16"/>
                <w:szCs w:val="16"/>
              </w:rPr>
              <w:t xml:space="preserve"> </w:t>
            </w:r>
          </w:p>
        </w:tc>
      </w:tr>
      <w:tr w:rsidR="003B6722" w:rsidRPr="00B755C4" w:rsidTr="001B10D3">
        <w:trPr>
          <w:trHeight w:val="225"/>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3B6722" w:rsidRPr="00B755C4" w:rsidRDefault="003B6722" w:rsidP="001B10D3">
            <w:pPr>
              <w:rPr>
                <w:rFonts w:ascii="Arial" w:hAnsi="Arial" w:cs="Arial"/>
                <w:sz w:val="16"/>
                <w:szCs w:val="16"/>
              </w:rPr>
            </w:pPr>
          </w:p>
        </w:tc>
        <w:tc>
          <w:tcPr>
            <w:tcW w:w="443"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2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74"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510"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792"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center"/>
              <w:rPr>
                <w:rFonts w:ascii="Arial" w:hAnsi="Arial" w:cs="Arial"/>
                <w:sz w:val="16"/>
                <w:szCs w:val="16"/>
              </w:rPr>
            </w:pPr>
            <w:r w:rsidRPr="00B755C4">
              <w:rPr>
                <w:rFonts w:ascii="Arial" w:hAnsi="Arial" w:cs="Arial"/>
                <w:sz w:val="16"/>
                <w:szCs w:val="16"/>
              </w:rPr>
              <w:t xml:space="preserve"> </w:t>
            </w:r>
          </w:p>
        </w:tc>
      </w:tr>
      <w:tr w:rsidR="003B6722" w:rsidRPr="00B755C4" w:rsidTr="001B10D3">
        <w:trPr>
          <w:trHeight w:val="225"/>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3B6722" w:rsidRPr="00B755C4" w:rsidRDefault="003B6722" w:rsidP="001B10D3">
            <w:pPr>
              <w:rPr>
                <w:rFonts w:ascii="Arial" w:hAnsi="Arial" w:cs="Arial"/>
                <w:sz w:val="16"/>
                <w:szCs w:val="16"/>
              </w:rPr>
            </w:pPr>
          </w:p>
        </w:tc>
        <w:tc>
          <w:tcPr>
            <w:tcW w:w="443"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2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74"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510"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792"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center"/>
              <w:rPr>
                <w:rFonts w:ascii="Arial" w:hAnsi="Arial" w:cs="Arial"/>
                <w:sz w:val="16"/>
                <w:szCs w:val="16"/>
              </w:rPr>
            </w:pPr>
            <w:r w:rsidRPr="00B755C4">
              <w:rPr>
                <w:rFonts w:ascii="Arial" w:hAnsi="Arial" w:cs="Arial"/>
                <w:sz w:val="16"/>
                <w:szCs w:val="16"/>
              </w:rPr>
              <w:t xml:space="preserve"> </w:t>
            </w:r>
          </w:p>
        </w:tc>
      </w:tr>
      <w:tr w:rsidR="003B6722" w:rsidRPr="00B755C4" w:rsidTr="001B10D3">
        <w:trPr>
          <w:trHeight w:val="225"/>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3B6722" w:rsidRPr="00B755C4" w:rsidRDefault="003B6722" w:rsidP="001B10D3">
            <w:pPr>
              <w:rPr>
                <w:rFonts w:ascii="Arial" w:hAnsi="Arial" w:cs="Arial"/>
                <w:sz w:val="16"/>
                <w:szCs w:val="16"/>
              </w:rPr>
            </w:pPr>
          </w:p>
        </w:tc>
        <w:tc>
          <w:tcPr>
            <w:tcW w:w="443"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2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74"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510"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right"/>
              <w:rPr>
                <w:rFonts w:ascii="Arial" w:hAnsi="Arial" w:cs="Arial"/>
                <w:sz w:val="16"/>
                <w:szCs w:val="16"/>
              </w:rPr>
            </w:pPr>
            <w:r w:rsidRPr="00B755C4">
              <w:rPr>
                <w:rFonts w:ascii="Arial" w:hAnsi="Arial" w:cs="Arial"/>
                <w:sz w:val="16"/>
                <w:szCs w:val="16"/>
              </w:rPr>
              <w:t> </w:t>
            </w:r>
          </w:p>
        </w:tc>
        <w:tc>
          <w:tcPr>
            <w:tcW w:w="792" w:type="pct"/>
            <w:tcBorders>
              <w:top w:val="nil"/>
              <w:left w:val="nil"/>
              <w:bottom w:val="single" w:sz="4" w:space="0" w:color="auto"/>
              <w:right w:val="single" w:sz="4" w:space="0" w:color="auto"/>
            </w:tcBorders>
            <w:shd w:val="clear" w:color="auto" w:fill="auto"/>
            <w:noWrap/>
            <w:vAlign w:val="center"/>
            <w:hideMark/>
          </w:tcPr>
          <w:p w:rsidR="003B6722" w:rsidRPr="00B755C4" w:rsidRDefault="003B6722" w:rsidP="001B10D3">
            <w:pPr>
              <w:jc w:val="center"/>
              <w:rPr>
                <w:rFonts w:ascii="Arial" w:hAnsi="Arial" w:cs="Arial"/>
                <w:sz w:val="16"/>
                <w:szCs w:val="16"/>
              </w:rPr>
            </w:pPr>
            <w:r w:rsidRPr="00B755C4">
              <w:rPr>
                <w:rFonts w:ascii="Arial" w:hAnsi="Arial" w:cs="Arial"/>
                <w:sz w:val="16"/>
                <w:szCs w:val="16"/>
              </w:rPr>
              <w:t xml:space="preserve"> </w:t>
            </w:r>
          </w:p>
        </w:tc>
      </w:tr>
      <w:tr w:rsidR="003B6722" w:rsidRPr="00B755C4" w:rsidTr="001B10D3">
        <w:trPr>
          <w:trHeight w:val="240"/>
        </w:trPr>
        <w:tc>
          <w:tcPr>
            <w:tcW w:w="1089" w:type="pct"/>
            <w:tcBorders>
              <w:top w:val="nil"/>
              <w:left w:val="single" w:sz="4" w:space="0" w:color="auto"/>
              <w:bottom w:val="single" w:sz="4" w:space="0" w:color="auto"/>
              <w:right w:val="single" w:sz="4" w:space="0" w:color="auto"/>
            </w:tcBorders>
            <w:shd w:val="clear" w:color="000000" w:fill="C0DCC0"/>
            <w:noWrap/>
            <w:vAlign w:val="center"/>
            <w:hideMark/>
          </w:tcPr>
          <w:p w:rsidR="003B6722" w:rsidRPr="00B755C4" w:rsidRDefault="003B6722" w:rsidP="001B10D3">
            <w:pPr>
              <w:rPr>
                <w:rFonts w:ascii="Arial" w:hAnsi="Arial" w:cs="Arial"/>
                <w:b/>
                <w:bCs/>
                <w:sz w:val="18"/>
                <w:szCs w:val="18"/>
              </w:rPr>
            </w:pPr>
            <w:r w:rsidRPr="00B755C4">
              <w:rPr>
                <w:rFonts w:ascii="Arial" w:hAnsi="Arial" w:cs="Arial"/>
                <w:b/>
                <w:bCs/>
                <w:sz w:val="18"/>
                <w:szCs w:val="18"/>
              </w:rPr>
              <w:t>ИТОГО</w:t>
            </w:r>
          </w:p>
        </w:tc>
        <w:tc>
          <w:tcPr>
            <w:tcW w:w="443"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right"/>
              <w:rPr>
                <w:rFonts w:ascii="Arial" w:hAnsi="Arial" w:cs="Arial"/>
                <w:b/>
                <w:bCs/>
                <w:sz w:val="18"/>
                <w:szCs w:val="18"/>
              </w:rPr>
            </w:pPr>
            <w:r w:rsidRPr="00B755C4">
              <w:rPr>
                <w:rFonts w:ascii="Arial" w:hAnsi="Arial" w:cs="Arial"/>
                <w:b/>
                <w:bCs/>
                <w:sz w:val="18"/>
                <w:szCs w:val="18"/>
              </w:rPr>
              <w:t> </w:t>
            </w:r>
          </w:p>
        </w:tc>
        <w:tc>
          <w:tcPr>
            <w:tcW w:w="391"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right"/>
              <w:rPr>
                <w:rFonts w:ascii="Arial" w:hAnsi="Arial" w:cs="Arial"/>
                <w:b/>
                <w:bCs/>
                <w:sz w:val="18"/>
                <w:szCs w:val="18"/>
              </w:rPr>
            </w:pPr>
            <w:r w:rsidRPr="00B755C4">
              <w:rPr>
                <w:rFonts w:ascii="Arial" w:hAnsi="Arial" w:cs="Arial"/>
                <w:b/>
                <w:bCs/>
                <w:sz w:val="18"/>
                <w:szCs w:val="18"/>
              </w:rPr>
              <w:t> </w:t>
            </w:r>
          </w:p>
        </w:tc>
        <w:tc>
          <w:tcPr>
            <w:tcW w:w="427"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right"/>
              <w:rPr>
                <w:rFonts w:ascii="Arial" w:hAnsi="Arial" w:cs="Arial"/>
                <w:b/>
                <w:bCs/>
                <w:sz w:val="18"/>
                <w:szCs w:val="18"/>
              </w:rPr>
            </w:pPr>
            <w:r w:rsidRPr="00B755C4">
              <w:rPr>
                <w:rFonts w:ascii="Arial" w:hAnsi="Arial" w:cs="Arial"/>
                <w:b/>
                <w:bCs/>
                <w:sz w:val="18"/>
                <w:szCs w:val="18"/>
              </w:rPr>
              <w:t> </w:t>
            </w:r>
          </w:p>
        </w:tc>
        <w:tc>
          <w:tcPr>
            <w:tcW w:w="417"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right"/>
              <w:rPr>
                <w:rFonts w:ascii="Arial" w:hAnsi="Arial" w:cs="Arial"/>
                <w:b/>
                <w:bCs/>
                <w:sz w:val="18"/>
                <w:szCs w:val="18"/>
              </w:rPr>
            </w:pPr>
            <w:r w:rsidRPr="00B755C4">
              <w:rPr>
                <w:rFonts w:ascii="Arial" w:hAnsi="Arial" w:cs="Arial"/>
                <w:b/>
                <w:bCs/>
                <w:sz w:val="18"/>
                <w:szCs w:val="18"/>
              </w:rPr>
              <w:t> </w:t>
            </w:r>
          </w:p>
        </w:tc>
        <w:tc>
          <w:tcPr>
            <w:tcW w:w="474"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right"/>
              <w:rPr>
                <w:rFonts w:ascii="Arial" w:hAnsi="Arial" w:cs="Arial"/>
                <w:b/>
                <w:bCs/>
                <w:sz w:val="18"/>
                <w:szCs w:val="18"/>
              </w:rPr>
            </w:pPr>
            <w:r w:rsidRPr="00B755C4">
              <w:rPr>
                <w:rFonts w:ascii="Arial" w:hAnsi="Arial" w:cs="Arial"/>
                <w:b/>
                <w:bCs/>
                <w:sz w:val="18"/>
                <w:szCs w:val="18"/>
              </w:rPr>
              <w:t> </w:t>
            </w:r>
          </w:p>
        </w:tc>
        <w:tc>
          <w:tcPr>
            <w:tcW w:w="458"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right"/>
              <w:rPr>
                <w:rFonts w:ascii="Arial" w:hAnsi="Arial" w:cs="Arial"/>
                <w:b/>
                <w:bCs/>
                <w:sz w:val="18"/>
                <w:szCs w:val="18"/>
              </w:rPr>
            </w:pPr>
            <w:r w:rsidRPr="00B755C4">
              <w:rPr>
                <w:rFonts w:ascii="Arial" w:hAnsi="Arial" w:cs="Arial"/>
                <w:b/>
                <w:bCs/>
                <w:sz w:val="18"/>
                <w:szCs w:val="18"/>
              </w:rPr>
              <w:t> </w:t>
            </w:r>
          </w:p>
        </w:tc>
        <w:tc>
          <w:tcPr>
            <w:tcW w:w="510"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right"/>
              <w:rPr>
                <w:rFonts w:ascii="Arial" w:hAnsi="Arial" w:cs="Arial"/>
                <w:b/>
                <w:bCs/>
                <w:sz w:val="18"/>
                <w:szCs w:val="18"/>
              </w:rPr>
            </w:pPr>
            <w:r w:rsidRPr="00B755C4">
              <w:rPr>
                <w:rFonts w:ascii="Arial" w:hAnsi="Arial" w:cs="Arial"/>
                <w:b/>
                <w:bCs/>
                <w:sz w:val="18"/>
                <w:szCs w:val="18"/>
              </w:rPr>
              <w:t> </w:t>
            </w:r>
          </w:p>
        </w:tc>
        <w:tc>
          <w:tcPr>
            <w:tcW w:w="792" w:type="pct"/>
            <w:tcBorders>
              <w:top w:val="nil"/>
              <w:left w:val="nil"/>
              <w:bottom w:val="single" w:sz="4" w:space="0" w:color="auto"/>
              <w:right w:val="single" w:sz="4" w:space="0" w:color="auto"/>
            </w:tcBorders>
            <w:shd w:val="clear" w:color="000000" w:fill="C0DCC0"/>
            <w:noWrap/>
            <w:vAlign w:val="center"/>
            <w:hideMark/>
          </w:tcPr>
          <w:p w:rsidR="003B6722" w:rsidRPr="00B755C4" w:rsidRDefault="003B6722" w:rsidP="001B10D3">
            <w:pPr>
              <w:jc w:val="center"/>
              <w:rPr>
                <w:rFonts w:ascii="Arial" w:hAnsi="Arial" w:cs="Arial"/>
                <w:b/>
                <w:bCs/>
                <w:sz w:val="18"/>
                <w:szCs w:val="18"/>
              </w:rPr>
            </w:pPr>
            <w:r w:rsidRPr="00B755C4">
              <w:rPr>
                <w:rFonts w:ascii="Arial" w:hAnsi="Arial" w:cs="Arial"/>
                <w:b/>
                <w:bCs/>
                <w:sz w:val="18"/>
                <w:szCs w:val="18"/>
              </w:rPr>
              <w:t> </w:t>
            </w: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2E0208" w:rsidRDefault="003B6722" w:rsidP="003B6722">
      <w:pPr>
        <w:pStyle w:val="afff3"/>
      </w:pPr>
      <w:r w:rsidRPr="002E0208">
        <w:lastRenderedPageBreak/>
        <w:t>Анализ 76.АВ</w:t>
      </w:r>
    </w:p>
    <w:tbl>
      <w:tblPr>
        <w:tblW w:w="5000" w:type="pct"/>
        <w:tblLook w:val="04A0" w:firstRow="1" w:lastRow="0" w:firstColumn="1" w:lastColumn="0" w:noHBand="0" w:noVBand="1"/>
      </w:tblPr>
      <w:tblGrid>
        <w:gridCol w:w="4046"/>
        <w:gridCol w:w="1317"/>
        <w:gridCol w:w="1447"/>
        <w:gridCol w:w="2393"/>
        <w:gridCol w:w="2969"/>
        <w:gridCol w:w="1316"/>
        <w:gridCol w:w="1298"/>
      </w:tblGrid>
      <w:tr w:rsidR="003B6722" w:rsidRPr="00715EC4" w:rsidTr="001B10D3">
        <w:trPr>
          <w:trHeight w:val="765"/>
        </w:trPr>
        <w:tc>
          <w:tcPr>
            <w:tcW w:w="1368" w:type="pct"/>
            <w:tcBorders>
              <w:top w:val="single" w:sz="4" w:space="0" w:color="auto"/>
              <w:left w:val="single" w:sz="4" w:space="0" w:color="auto"/>
              <w:bottom w:val="nil"/>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Дата поступившей оплаты , частичной оплаты в счет предстоящих поставок (дата, № сч-фактуры)</w:t>
            </w:r>
          </w:p>
        </w:tc>
        <w:tc>
          <w:tcPr>
            <w:tcW w:w="445" w:type="pct"/>
            <w:tcBorders>
              <w:top w:val="single" w:sz="4" w:space="0" w:color="auto"/>
              <w:left w:val="nil"/>
              <w:bottom w:val="single" w:sz="4"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Сумма оплаты, частичной оплаты</w:t>
            </w:r>
          </w:p>
        </w:tc>
        <w:tc>
          <w:tcPr>
            <w:tcW w:w="489" w:type="pct"/>
            <w:tcBorders>
              <w:top w:val="single" w:sz="4" w:space="0" w:color="auto"/>
              <w:left w:val="nil"/>
              <w:bottom w:val="single" w:sz="4"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Сумма НДС (18/118%, 10/110%</w:t>
            </w:r>
          </w:p>
        </w:tc>
        <w:tc>
          <w:tcPr>
            <w:tcW w:w="809" w:type="pct"/>
            <w:tcBorders>
              <w:top w:val="single" w:sz="4" w:space="0" w:color="auto"/>
              <w:left w:val="nil"/>
              <w:bottom w:val="nil"/>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Наименование покупателя (ИНН)</w:t>
            </w:r>
          </w:p>
        </w:tc>
        <w:tc>
          <w:tcPr>
            <w:tcW w:w="1004" w:type="pct"/>
            <w:tcBorders>
              <w:top w:val="single" w:sz="4" w:space="0" w:color="auto"/>
              <w:left w:val="nil"/>
              <w:bottom w:val="nil"/>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Дата отгрузки в счет поступившей оплаты, частичной оплаты (дата, № счета-фактуры)</w:t>
            </w:r>
          </w:p>
        </w:tc>
        <w:tc>
          <w:tcPr>
            <w:tcW w:w="445" w:type="pct"/>
            <w:tcBorders>
              <w:top w:val="single" w:sz="4" w:space="0" w:color="auto"/>
              <w:left w:val="nil"/>
              <w:bottom w:val="single" w:sz="4"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Сумма отгрузки</w:t>
            </w:r>
          </w:p>
        </w:tc>
        <w:tc>
          <w:tcPr>
            <w:tcW w:w="439" w:type="pct"/>
            <w:tcBorders>
              <w:top w:val="single" w:sz="4" w:space="0" w:color="auto"/>
              <w:left w:val="nil"/>
              <w:bottom w:val="single" w:sz="4"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Сумма НДС (18%,10%)</w:t>
            </w:r>
          </w:p>
        </w:tc>
      </w:tr>
      <w:tr w:rsidR="003B6722" w:rsidRPr="00715EC4" w:rsidTr="001B10D3">
        <w:trPr>
          <w:trHeight w:val="225"/>
        </w:trPr>
        <w:tc>
          <w:tcPr>
            <w:tcW w:w="1368" w:type="pct"/>
            <w:tcBorders>
              <w:top w:val="single" w:sz="4" w:space="0" w:color="auto"/>
              <w:left w:val="single" w:sz="8" w:space="0" w:color="auto"/>
              <w:bottom w:val="single" w:sz="8"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1</w:t>
            </w:r>
          </w:p>
        </w:tc>
        <w:tc>
          <w:tcPr>
            <w:tcW w:w="445" w:type="pct"/>
            <w:tcBorders>
              <w:top w:val="nil"/>
              <w:left w:val="nil"/>
              <w:bottom w:val="single" w:sz="8"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2</w:t>
            </w:r>
          </w:p>
        </w:tc>
        <w:tc>
          <w:tcPr>
            <w:tcW w:w="489" w:type="pct"/>
            <w:tcBorders>
              <w:top w:val="nil"/>
              <w:left w:val="nil"/>
              <w:bottom w:val="single" w:sz="8"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3</w:t>
            </w:r>
          </w:p>
        </w:tc>
        <w:tc>
          <w:tcPr>
            <w:tcW w:w="809" w:type="pct"/>
            <w:tcBorders>
              <w:top w:val="single" w:sz="4" w:space="0" w:color="auto"/>
              <w:left w:val="single" w:sz="8" w:space="0" w:color="auto"/>
              <w:bottom w:val="single" w:sz="8"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4</w:t>
            </w:r>
          </w:p>
        </w:tc>
        <w:tc>
          <w:tcPr>
            <w:tcW w:w="1004" w:type="pct"/>
            <w:tcBorders>
              <w:top w:val="single" w:sz="4" w:space="0" w:color="auto"/>
              <w:left w:val="nil"/>
              <w:bottom w:val="single" w:sz="8"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5</w:t>
            </w:r>
          </w:p>
        </w:tc>
        <w:tc>
          <w:tcPr>
            <w:tcW w:w="445" w:type="pct"/>
            <w:tcBorders>
              <w:top w:val="nil"/>
              <w:left w:val="nil"/>
              <w:bottom w:val="single" w:sz="8"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6</w:t>
            </w:r>
          </w:p>
        </w:tc>
        <w:tc>
          <w:tcPr>
            <w:tcW w:w="439" w:type="pct"/>
            <w:tcBorders>
              <w:top w:val="nil"/>
              <w:left w:val="nil"/>
              <w:bottom w:val="single" w:sz="8" w:space="0" w:color="auto"/>
              <w:right w:val="single" w:sz="4" w:space="0" w:color="auto"/>
            </w:tcBorders>
            <w:shd w:val="clear" w:color="000000" w:fill="E0FFE0"/>
            <w:vAlign w:val="center"/>
            <w:hideMark/>
          </w:tcPr>
          <w:p w:rsidR="003B6722" w:rsidRPr="00715EC4" w:rsidRDefault="003B6722" w:rsidP="001B10D3">
            <w:pPr>
              <w:jc w:val="center"/>
              <w:rPr>
                <w:rFonts w:ascii="Arial" w:hAnsi="Arial" w:cs="Arial"/>
                <w:sz w:val="16"/>
                <w:szCs w:val="16"/>
              </w:rPr>
            </w:pPr>
            <w:r w:rsidRPr="00715EC4">
              <w:rPr>
                <w:rFonts w:ascii="Arial" w:hAnsi="Arial" w:cs="Arial"/>
                <w:sz w:val="16"/>
                <w:szCs w:val="16"/>
              </w:rPr>
              <w:t>7</w:t>
            </w:r>
          </w:p>
        </w:tc>
      </w:tr>
      <w:tr w:rsidR="003B6722" w:rsidRPr="00715EC4" w:rsidTr="001B10D3">
        <w:trPr>
          <w:trHeight w:val="225"/>
        </w:trPr>
        <w:tc>
          <w:tcPr>
            <w:tcW w:w="1368" w:type="pct"/>
            <w:tcBorders>
              <w:top w:val="nil"/>
              <w:left w:val="nil"/>
              <w:bottom w:val="nil"/>
              <w:right w:val="nil"/>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nil"/>
              <w:right w:val="nil"/>
            </w:tcBorders>
            <w:shd w:val="clear" w:color="auto" w:fill="auto"/>
            <w:noWrap/>
            <w:vAlign w:val="bottom"/>
            <w:hideMark/>
          </w:tcPr>
          <w:p w:rsidR="003B6722" w:rsidRPr="00715EC4" w:rsidRDefault="003B6722" w:rsidP="001B10D3">
            <w:pPr>
              <w:rPr>
                <w:rFonts w:ascii="Arial" w:hAnsi="Arial" w:cs="Arial"/>
                <w:sz w:val="16"/>
                <w:szCs w:val="16"/>
              </w:rPr>
            </w:pPr>
          </w:p>
        </w:tc>
        <w:tc>
          <w:tcPr>
            <w:tcW w:w="489" w:type="pct"/>
            <w:tcBorders>
              <w:top w:val="nil"/>
              <w:left w:val="nil"/>
              <w:bottom w:val="nil"/>
              <w:right w:val="nil"/>
            </w:tcBorders>
            <w:shd w:val="clear" w:color="auto" w:fill="auto"/>
            <w:noWrap/>
            <w:vAlign w:val="bottom"/>
            <w:hideMark/>
          </w:tcPr>
          <w:p w:rsidR="003B6722" w:rsidRPr="00715EC4" w:rsidRDefault="003B6722" w:rsidP="001B10D3">
            <w:pPr>
              <w:rPr>
                <w:rFonts w:ascii="Arial" w:hAnsi="Arial" w:cs="Arial"/>
                <w:sz w:val="16"/>
                <w:szCs w:val="16"/>
              </w:rPr>
            </w:pPr>
          </w:p>
        </w:tc>
        <w:tc>
          <w:tcPr>
            <w:tcW w:w="809" w:type="pct"/>
            <w:tcBorders>
              <w:top w:val="nil"/>
              <w:left w:val="nil"/>
              <w:bottom w:val="nil"/>
              <w:right w:val="nil"/>
            </w:tcBorders>
            <w:shd w:val="clear" w:color="auto" w:fill="auto"/>
            <w:noWrap/>
            <w:vAlign w:val="bottom"/>
            <w:hideMark/>
          </w:tcPr>
          <w:p w:rsidR="003B6722" w:rsidRPr="00715EC4" w:rsidRDefault="003B6722" w:rsidP="001B10D3">
            <w:pPr>
              <w:rPr>
                <w:rFonts w:ascii="Arial" w:hAnsi="Arial" w:cs="Arial"/>
                <w:sz w:val="16"/>
                <w:szCs w:val="16"/>
              </w:rPr>
            </w:pPr>
          </w:p>
        </w:tc>
        <w:tc>
          <w:tcPr>
            <w:tcW w:w="1004" w:type="pct"/>
            <w:tcBorders>
              <w:top w:val="nil"/>
              <w:left w:val="nil"/>
              <w:bottom w:val="nil"/>
              <w:right w:val="nil"/>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nil"/>
              <w:right w:val="nil"/>
            </w:tcBorders>
            <w:shd w:val="clear" w:color="auto" w:fill="auto"/>
            <w:noWrap/>
            <w:vAlign w:val="bottom"/>
            <w:hideMark/>
          </w:tcPr>
          <w:p w:rsidR="003B6722" w:rsidRPr="00715EC4" w:rsidRDefault="003B6722" w:rsidP="001B10D3">
            <w:pPr>
              <w:rPr>
                <w:rFonts w:ascii="Arial" w:hAnsi="Arial" w:cs="Arial"/>
                <w:sz w:val="16"/>
                <w:szCs w:val="16"/>
              </w:rPr>
            </w:pPr>
          </w:p>
        </w:tc>
        <w:tc>
          <w:tcPr>
            <w:tcW w:w="439" w:type="pct"/>
            <w:tcBorders>
              <w:top w:val="nil"/>
              <w:left w:val="nil"/>
              <w:bottom w:val="nil"/>
              <w:right w:val="nil"/>
            </w:tcBorders>
            <w:shd w:val="clear" w:color="auto" w:fill="auto"/>
            <w:noWrap/>
            <w:vAlign w:val="bottom"/>
            <w:hideMark/>
          </w:tcPr>
          <w:p w:rsidR="003B6722" w:rsidRPr="00715EC4" w:rsidRDefault="003B6722" w:rsidP="001B10D3">
            <w:pPr>
              <w:rPr>
                <w:rFonts w:ascii="Arial" w:hAnsi="Arial" w:cs="Arial"/>
                <w:sz w:val="16"/>
                <w:szCs w:val="16"/>
              </w:rPr>
            </w:pPr>
          </w:p>
        </w:tc>
      </w:tr>
      <w:tr w:rsidR="003B6722" w:rsidRPr="00715EC4" w:rsidTr="001B10D3">
        <w:trPr>
          <w:trHeight w:val="675"/>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b/>
                <w:bCs/>
                <w:sz w:val="16"/>
                <w:szCs w:val="16"/>
              </w:rPr>
            </w:pPr>
          </w:p>
        </w:tc>
        <w:tc>
          <w:tcPr>
            <w:tcW w:w="1004" w:type="pct"/>
            <w:tcBorders>
              <w:top w:val="single" w:sz="4" w:space="0" w:color="auto"/>
              <w:left w:val="nil"/>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b/>
                <w:bCs/>
                <w:sz w:val="16"/>
                <w:szCs w:val="16"/>
              </w:rPr>
            </w:pP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r w:rsidRPr="00715EC4">
              <w:rPr>
                <w:rFonts w:ascii="Arial" w:hAnsi="Arial" w:cs="Arial"/>
                <w:sz w:val="16"/>
                <w:szCs w:val="16"/>
              </w:rPr>
              <w:t> </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r w:rsidRPr="00715EC4">
              <w:rPr>
                <w:rFonts w:ascii="Arial" w:hAnsi="Arial" w:cs="Arial"/>
                <w:sz w:val="16"/>
                <w:szCs w:val="16"/>
              </w:rPr>
              <w:t> </w:t>
            </w: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1004"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r w:rsidRPr="00715EC4">
              <w:rPr>
                <w:rFonts w:ascii="Arial" w:hAnsi="Arial" w:cs="Arial"/>
                <w:sz w:val="16"/>
                <w:szCs w:val="16"/>
              </w:rPr>
              <w:t> </w:t>
            </w: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r w:rsidRPr="00715EC4">
              <w:rPr>
                <w:rFonts w:ascii="Arial" w:hAnsi="Arial" w:cs="Arial"/>
                <w:sz w:val="16"/>
                <w:szCs w:val="16"/>
              </w:rPr>
              <w:t> </w:t>
            </w: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48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1004" w:type="pct"/>
            <w:tcBorders>
              <w:top w:val="nil"/>
              <w:left w:val="nil"/>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c>
          <w:tcPr>
            <w:tcW w:w="43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1004"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48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1004" w:type="pct"/>
            <w:tcBorders>
              <w:top w:val="nil"/>
              <w:left w:val="nil"/>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c>
          <w:tcPr>
            <w:tcW w:w="43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1004"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48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1004" w:type="pct"/>
            <w:tcBorders>
              <w:top w:val="nil"/>
              <w:left w:val="nil"/>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c>
          <w:tcPr>
            <w:tcW w:w="43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1004"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48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1004" w:type="pct"/>
            <w:tcBorders>
              <w:top w:val="nil"/>
              <w:left w:val="nil"/>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c>
          <w:tcPr>
            <w:tcW w:w="43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1004"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48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1004" w:type="pct"/>
            <w:tcBorders>
              <w:top w:val="nil"/>
              <w:left w:val="nil"/>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c>
          <w:tcPr>
            <w:tcW w:w="43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1004"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48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1004" w:type="pct"/>
            <w:tcBorders>
              <w:top w:val="nil"/>
              <w:left w:val="nil"/>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c>
          <w:tcPr>
            <w:tcW w:w="43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48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1004"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sz w:val="16"/>
                <w:szCs w:val="16"/>
              </w:rPr>
            </w:pPr>
          </w:p>
        </w:tc>
      </w:tr>
      <w:tr w:rsidR="003B6722" w:rsidRPr="00715EC4" w:rsidTr="001B10D3">
        <w:trPr>
          <w:trHeight w:val="225"/>
        </w:trPr>
        <w:tc>
          <w:tcPr>
            <w:tcW w:w="1368" w:type="pct"/>
            <w:tcBorders>
              <w:top w:val="nil"/>
              <w:left w:val="single" w:sz="4" w:space="0" w:color="auto"/>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48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809" w:type="pct"/>
            <w:tcBorders>
              <w:top w:val="nil"/>
              <w:left w:val="nil"/>
              <w:bottom w:val="single" w:sz="4" w:space="0" w:color="auto"/>
              <w:right w:val="single" w:sz="4" w:space="0" w:color="auto"/>
            </w:tcBorders>
            <w:shd w:val="clear" w:color="auto" w:fill="auto"/>
            <w:noWrap/>
            <w:vAlign w:val="bottom"/>
            <w:hideMark/>
          </w:tcPr>
          <w:p w:rsidR="003B6722" w:rsidRPr="00715EC4" w:rsidRDefault="003B6722" w:rsidP="001B10D3">
            <w:pPr>
              <w:rPr>
                <w:rFonts w:ascii="Arial" w:hAnsi="Arial" w:cs="Arial"/>
                <w:color w:val="000080"/>
                <w:sz w:val="16"/>
                <w:szCs w:val="16"/>
              </w:rPr>
            </w:pPr>
          </w:p>
        </w:tc>
        <w:tc>
          <w:tcPr>
            <w:tcW w:w="1004" w:type="pct"/>
            <w:tcBorders>
              <w:top w:val="nil"/>
              <w:left w:val="nil"/>
              <w:bottom w:val="single" w:sz="4" w:space="0" w:color="auto"/>
              <w:right w:val="single" w:sz="4" w:space="0" w:color="auto"/>
            </w:tcBorders>
            <w:shd w:val="clear" w:color="auto" w:fill="auto"/>
            <w:vAlign w:val="center"/>
            <w:hideMark/>
          </w:tcPr>
          <w:p w:rsidR="003B6722" w:rsidRPr="00715EC4" w:rsidRDefault="003B6722" w:rsidP="001B10D3">
            <w:pPr>
              <w:rPr>
                <w:rFonts w:ascii="Arial" w:hAnsi="Arial" w:cs="Arial"/>
                <w:color w:val="000080"/>
                <w:sz w:val="16"/>
                <w:szCs w:val="16"/>
              </w:rPr>
            </w:pPr>
          </w:p>
        </w:tc>
        <w:tc>
          <w:tcPr>
            <w:tcW w:w="445"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c>
          <w:tcPr>
            <w:tcW w:w="439" w:type="pct"/>
            <w:tcBorders>
              <w:top w:val="nil"/>
              <w:left w:val="nil"/>
              <w:bottom w:val="single" w:sz="4" w:space="0" w:color="auto"/>
              <w:right w:val="single" w:sz="4" w:space="0" w:color="auto"/>
            </w:tcBorders>
            <w:shd w:val="clear" w:color="auto" w:fill="auto"/>
            <w:noWrap/>
            <w:vAlign w:val="center"/>
            <w:hideMark/>
          </w:tcPr>
          <w:p w:rsidR="003B6722" w:rsidRPr="00715EC4" w:rsidRDefault="003B6722" w:rsidP="001B10D3">
            <w:pPr>
              <w:jc w:val="right"/>
              <w:rPr>
                <w:rFonts w:ascii="Arial" w:hAnsi="Arial" w:cs="Arial"/>
                <w:color w:val="000080"/>
                <w:sz w:val="16"/>
                <w:szCs w:val="16"/>
              </w:rPr>
            </w:pP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Отчет для Куги по амортизации арендованного имущества</w:t>
      </w:r>
    </w:p>
    <w:p w:rsidR="003B6722" w:rsidRPr="004E42D6" w:rsidRDefault="003B6722" w:rsidP="003B6722"/>
    <w:tbl>
      <w:tblPr>
        <w:tblW w:w="5000" w:type="pct"/>
        <w:tblLook w:val="04A0" w:firstRow="1" w:lastRow="0" w:firstColumn="1" w:lastColumn="0" w:noHBand="0" w:noVBand="1"/>
      </w:tblPr>
      <w:tblGrid>
        <w:gridCol w:w="795"/>
        <w:gridCol w:w="1008"/>
        <w:gridCol w:w="706"/>
        <w:gridCol w:w="704"/>
        <w:gridCol w:w="824"/>
        <w:gridCol w:w="906"/>
        <w:gridCol w:w="811"/>
        <w:gridCol w:w="704"/>
        <w:gridCol w:w="824"/>
        <w:gridCol w:w="906"/>
        <w:gridCol w:w="704"/>
        <w:gridCol w:w="824"/>
        <w:gridCol w:w="906"/>
        <w:gridCol w:w="919"/>
        <w:gridCol w:w="704"/>
        <w:gridCol w:w="824"/>
        <w:gridCol w:w="906"/>
        <w:gridCol w:w="811"/>
      </w:tblGrid>
      <w:tr w:rsidR="003B6722" w:rsidRPr="004E42D6" w:rsidTr="001B10D3">
        <w:trPr>
          <w:trHeight w:val="315"/>
        </w:trPr>
        <w:tc>
          <w:tcPr>
            <w:tcW w:w="270" w:type="pct"/>
            <w:vMerge w:val="restart"/>
            <w:tcBorders>
              <w:top w:val="single" w:sz="8" w:space="0" w:color="1D1B11"/>
              <w:left w:val="single" w:sz="8" w:space="0" w:color="1D1B11"/>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 xml:space="preserve">Вид  имущества </w:t>
            </w:r>
          </w:p>
        </w:tc>
        <w:tc>
          <w:tcPr>
            <w:tcW w:w="331" w:type="pct"/>
            <w:vMerge w:val="restart"/>
            <w:tcBorders>
              <w:top w:val="single" w:sz="8" w:space="0" w:color="1D1B11"/>
              <w:left w:val="single" w:sz="8" w:space="0" w:color="1D1B11"/>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Наименование ОС</w:t>
            </w:r>
          </w:p>
        </w:tc>
        <w:tc>
          <w:tcPr>
            <w:tcW w:w="245" w:type="pct"/>
            <w:vMerge w:val="restart"/>
            <w:tcBorders>
              <w:top w:val="single" w:sz="8" w:space="0" w:color="1D1B11"/>
              <w:left w:val="single" w:sz="8" w:space="0" w:color="1D1B11"/>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Номер и дата договора</w:t>
            </w:r>
          </w:p>
        </w:tc>
        <w:tc>
          <w:tcPr>
            <w:tcW w:w="825" w:type="pct"/>
            <w:gridSpan w:val="3"/>
            <w:vMerge w:val="restart"/>
            <w:tcBorders>
              <w:top w:val="single" w:sz="8" w:space="0" w:color="1D1B11"/>
              <w:left w:val="single" w:sz="8" w:space="0" w:color="1D1B11"/>
              <w:bottom w:val="single" w:sz="8" w:space="0" w:color="1D1B11"/>
              <w:right w:val="single" w:sz="8" w:space="0" w:color="1D1B11"/>
            </w:tcBorders>
            <w:shd w:val="clear" w:color="auto" w:fill="auto"/>
            <w:noWrap/>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Сальдо на  01.04.13.</w:t>
            </w:r>
          </w:p>
        </w:tc>
        <w:tc>
          <w:tcPr>
            <w:tcW w:w="275" w:type="pct"/>
            <w:vMerge w:val="restart"/>
            <w:tcBorders>
              <w:top w:val="single" w:sz="8" w:space="0" w:color="1D1B11"/>
              <w:left w:val="single" w:sz="8" w:space="0" w:color="1D1B11"/>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 xml:space="preserve">Остаточная  стоимость </w:t>
            </w:r>
          </w:p>
        </w:tc>
        <w:tc>
          <w:tcPr>
            <w:tcW w:w="1650" w:type="pct"/>
            <w:gridSpan w:val="6"/>
            <w:tcBorders>
              <w:top w:val="single" w:sz="8" w:space="0" w:color="1D1B11"/>
              <w:left w:val="nil"/>
              <w:bottom w:val="nil"/>
              <w:right w:val="single" w:sz="8" w:space="0" w:color="1D1B11"/>
            </w:tcBorders>
            <w:shd w:val="clear" w:color="auto" w:fill="auto"/>
            <w:noWrap/>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Движение имущества за 2квартал</w:t>
            </w:r>
          </w:p>
        </w:tc>
        <w:tc>
          <w:tcPr>
            <w:tcW w:w="306" w:type="pct"/>
            <w:vMerge w:val="restart"/>
            <w:tcBorders>
              <w:top w:val="single" w:sz="8" w:space="0" w:color="1D1B11"/>
              <w:left w:val="single" w:sz="8" w:space="0" w:color="1D1B11"/>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Амортизация начисленная    за 2квартал 2013г.</w:t>
            </w:r>
          </w:p>
        </w:tc>
        <w:tc>
          <w:tcPr>
            <w:tcW w:w="825" w:type="pct"/>
            <w:gridSpan w:val="3"/>
            <w:vMerge w:val="restart"/>
            <w:tcBorders>
              <w:top w:val="single" w:sz="8" w:space="0" w:color="1D1B11"/>
              <w:left w:val="single" w:sz="8" w:space="0" w:color="1D1B11"/>
              <w:bottom w:val="single" w:sz="8" w:space="0" w:color="1D1B11"/>
              <w:right w:val="single" w:sz="8" w:space="0" w:color="1D1B11"/>
            </w:tcBorders>
            <w:shd w:val="clear" w:color="auto" w:fill="auto"/>
            <w:noWrap/>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Сальдо на   01.07.13.</w:t>
            </w:r>
          </w:p>
        </w:tc>
        <w:tc>
          <w:tcPr>
            <w:tcW w:w="275" w:type="pct"/>
            <w:vMerge w:val="restart"/>
            <w:tcBorders>
              <w:top w:val="single" w:sz="8" w:space="0" w:color="1D1B11"/>
              <w:left w:val="single" w:sz="8" w:space="0" w:color="1D1B11"/>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 xml:space="preserve">Остаточная  стоимость </w:t>
            </w:r>
          </w:p>
        </w:tc>
      </w:tr>
      <w:tr w:rsidR="003B6722" w:rsidRPr="004E42D6" w:rsidTr="001B10D3">
        <w:trPr>
          <w:trHeight w:val="315"/>
        </w:trPr>
        <w:tc>
          <w:tcPr>
            <w:tcW w:w="270"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331"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245"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825" w:type="pct"/>
            <w:gridSpan w:val="3"/>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275"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825" w:type="pct"/>
            <w:gridSpan w:val="3"/>
            <w:tcBorders>
              <w:top w:val="single" w:sz="8" w:space="0" w:color="1D1B11"/>
              <w:left w:val="nil"/>
              <w:bottom w:val="single" w:sz="8" w:space="0" w:color="1D1B11"/>
              <w:right w:val="single" w:sz="8" w:space="0" w:color="1D1B11"/>
            </w:tcBorders>
            <w:shd w:val="clear" w:color="auto" w:fill="auto"/>
            <w:noWrap/>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Поступление</w:t>
            </w:r>
          </w:p>
        </w:tc>
        <w:tc>
          <w:tcPr>
            <w:tcW w:w="825" w:type="pct"/>
            <w:gridSpan w:val="3"/>
            <w:tcBorders>
              <w:top w:val="single" w:sz="8" w:space="0" w:color="1D1B11"/>
              <w:left w:val="nil"/>
              <w:bottom w:val="single" w:sz="8" w:space="0" w:color="1D1B11"/>
              <w:right w:val="single" w:sz="8" w:space="0" w:color="1D1B11"/>
            </w:tcBorders>
            <w:shd w:val="clear" w:color="auto" w:fill="auto"/>
            <w:noWrap/>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Выбытие</w:t>
            </w:r>
          </w:p>
        </w:tc>
        <w:tc>
          <w:tcPr>
            <w:tcW w:w="306"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825" w:type="pct"/>
            <w:gridSpan w:val="3"/>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275"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r>
      <w:tr w:rsidR="003B6722" w:rsidRPr="004E42D6" w:rsidTr="001B10D3">
        <w:trPr>
          <w:trHeight w:val="690"/>
        </w:trPr>
        <w:tc>
          <w:tcPr>
            <w:tcW w:w="270"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331"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245"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244"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кол-во объектов</w:t>
            </w:r>
          </w:p>
        </w:tc>
        <w:tc>
          <w:tcPr>
            <w:tcW w:w="278"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Балансовая  ст-сть</w:t>
            </w:r>
          </w:p>
        </w:tc>
        <w:tc>
          <w:tcPr>
            <w:tcW w:w="302"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 xml:space="preserve">Начисленная амортизация  </w:t>
            </w:r>
          </w:p>
        </w:tc>
        <w:tc>
          <w:tcPr>
            <w:tcW w:w="275"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244"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кол-во объектов</w:t>
            </w:r>
          </w:p>
        </w:tc>
        <w:tc>
          <w:tcPr>
            <w:tcW w:w="278"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Балансовая  ст-сть</w:t>
            </w:r>
          </w:p>
        </w:tc>
        <w:tc>
          <w:tcPr>
            <w:tcW w:w="302"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 xml:space="preserve">Начисленная амортизация  </w:t>
            </w:r>
          </w:p>
        </w:tc>
        <w:tc>
          <w:tcPr>
            <w:tcW w:w="244"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кол-во объектов</w:t>
            </w:r>
          </w:p>
        </w:tc>
        <w:tc>
          <w:tcPr>
            <w:tcW w:w="278"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Балансовая  ст-сть</w:t>
            </w:r>
          </w:p>
        </w:tc>
        <w:tc>
          <w:tcPr>
            <w:tcW w:w="302"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 xml:space="preserve">Начисленная амортизация  </w:t>
            </w:r>
          </w:p>
        </w:tc>
        <w:tc>
          <w:tcPr>
            <w:tcW w:w="306"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c>
          <w:tcPr>
            <w:tcW w:w="244"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кол-во объектов</w:t>
            </w:r>
          </w:p>
        </w:tc>
        <w:tc>
          <w:tcPr>
            <w:tcW w:w="278"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Балансовая          ст-сть</w:t>
            </w:r>
          </w:p>
        </w:tc>
        <w:tc>
          <w:tcPr>
            <w:tcW w:w="302" w:type="pct"/>
            <w:tcBorders>
              <w:top w:val="nil"/>
              <w:left w:val="nil"/>
              <w:bottom w:val="single" w:sz="8" w:space="0" w:color="1D1B11"/>
              <w:right w:val="single" w:sz="8" w:space="0" w:color="1D1B11"/>
            </w:tcBorders>
            <w:shd w:val="clear" w:color="auto" w:fill="auto"/>
            <w:vAlign w:val="center"/>
            <w:hideMark/>
          </w:tcPr>
          <w:p w:rsidR="003B6722" w:rsidRPr="004E42D6" w:rsidRDefault="003B6722" w:rsidP="001B10D3">
            <w:pPr>
              <w:jc w:val="center"/>
              <w:rPr>
                <w:rFonts w:ascii="Calibri" w:hAnsi="Calibri"/>
                <w:color w:val="1D1B11"/>
                <w:sz w:val="16"/>
                <w:szCs w:val="16"/>
              </w:rPr>
            </w:pPr>
            <w:r w:rsidRPr="004E42D6">
              <w:rPr>
                <w:rFonts w:ascii="Calibri" w:hAnsi="Calibri"/>
                <w:color w:val="1D1B11"/>
                <w:sz w:val="16"/>
                <w:szCs w:val="16"/>
              </w:rPr>
              <w:t xml:space="preserve">Начисленная амортизация  </w:t>
            </w:r>
          </w:p>
        </w:tc>
        <w:tc>
          <w:tcPr>
            <w:tcW w:w="275" w:type="pct"/>
            <w:vMerge/>
            <w:tcBorders>
              <w:top w:val="single" w:sz="8" w:space="0" w:color="1D1B11"/>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sz w:val="16"/>
                <w:szCs w:val="16"/>
              </w:rPr>
            </w:pPr>
          </w:p>
        </w:tc>
      </w:tr>
      <w:tr w:rsidR="003B6722" w:rsidRPr="004E42D6" w:rsidTr="001B10D3">
        <w:trPr>
          <w:trHeight w:val="1324"/>
        </w:trPr>
        <w:tc>
          <w:tcPr>
            <w:tcW w:w="270" w:type="pct"/>
            <w:vMerge w:val="restart"/>
            <w:tcBorders>
              <w:top w:val="nil"/>
              <w:left w:val="single" w:sz="8" w:space="0" w:color="1D1B11"/>
              <w:bottom w:val="single" w:sz="8" w:space="0" w:color="1D1B11"/>
              <w:right w:val="single" w:sz="8" w:space="0" w:color="1D1B11"/>
            </w:tcBorders>
            <w:shd w:val="clear" w:color="auto" w:fill="auto"/>
            <w:noWrap/>
            <w:textDirection w:val="btLr"/>
            <w:vAlign w:val="center"/>
            <w:hideMark/>
          </w:tcPr>
          <w:p w:rsidR="003B6722" w:rsidRPr="004E42D6" w:rsidRDefault="003B6722" w:rsidP="001B10D3">
            <w:pPr>
              <w:jc w:val="center"/>
              <w:rPr>
                <w:rFonts w:ascii="Calibri" w:hAnsi="Calibri"/>
                <w:color w:val="1D1B11"/>
              </w:rPr>
            </w:pPr>
            <w:r w:rsidRPr="004E42D6">
              <w:rPr>
                <w:rFonts w:ascii="Calibri" w:hAnsi="Calibri"/>
                <w:color w:val="1D1B11"/>
              </w:rPr>
              <w:t>недвижимое имущество</w:t>
            </w:r>
          </w:p>
        </w:tc>
        <w:tc>
          <w:tcPr>
            <w:tcW w:w="331" w:type="pct"/>
            <w:vMerge w:val="restart"/>
            <w:tcBorders>
              <w:top w:val="nil"/>
              <w:left w:val="single" w:sz="8" w:space="0" w:color="1D1B11"/>
              <w:bottom w:val="single" w:sz="8" w:space="0" w:color="1D1B11"/>
              <w:right w:val="single" w:sz="8" w:space="0" w:color="1D1B11"/>
            </w:tcBorders>
            <w:shd w:val="clear" w:color="auto" w:fill="auto"/>
            <w:noWrap/>
            <w:textDirection w:val="btLr"/>
            <w:vAlign w:val="center"/>
            <w:hideMark/>
          </w:tcPr>
          <w:p w:rsidR="003B6722" w:rsidRPr="004E42D6" w:rsidRDefault="003B6722" w:rsidP="001B10D3">
            <w:pPr>
              <w:jc w:val="center"/>
              <w:rPr>
                <w:rFonts w:ascii="Calibri" w:hAnsi="Calibri"/>
                <w:color w:val="1D1B11"/>
              </w:rPr>
            </w:pPr>
            <w:r w:rsidRPr="004E42D6">
              <w:rPr>
                <w:rFonts w:ascii="Calibri" w:hAnsi="Calibri"/>
                <w:color w:val="1D1B11"/>
              </w:rPr>
              <w:t>Здания</w:t>
            </w:r>
          </w:p>
        </w:tc>
        <w:tc>
          <w:tcPr>
            <w:tcW w:w="245" w:type="pct"/>
            <w:tcBorders>
              <w:top w:val="nil"/>
              <w:left w:val="nil"/>
              <w:bottom w:val="single" w:sz="4" w:space="0" w:color="1D1B11"/>
              <w:right w:val="nil"/>
            </w:tcBorders>
            <w:shd w:val="clear" w:color="auto" w:fill="auto"/>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single" w:sz="8" w:space="0" w:color="1D1B11"/>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8"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5" w:type="pct"/>
            <w:tcBorders>
              <w:top w:val="nil"/>
              <w:left w:val="nil"/>
              <w:bottom w:val="single" w:sz="4" w:space="0" w:color="1D1B11"/>
              <w:right w:val="nil"/>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single" w:sz="8" w:space="0" w:color="1D1B11"/>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8"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6" w:type="pct"/>
            <w:tcBorders>
              <w:top w:val="nil"/>
              <w:left w:val="nil"/>
              <w:bottom w:val="single" w:sz="4" w:space="0" w:color="1D1B11"/>
              <w:right w:val="nil"/>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single" w:sz="8" w:space="0" w:color="1D1B11"/>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5" w:type="pct"/>
            <w:tcBorders>
              <w:top w:val="nil"/>
              <w:left w:val="nil"/>
              <w:bottom w:val="single" w:sz="4" w:space="0" w:color="1D1B11"/>
              <w:right w:val="single" w:sz="8"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r>
      <w:tr w:rsidR="003B6722" w:rsidRPr="004E42D6" w:rsidTr="001B10D3">
        <w:trPr>
          <w:trHeight w:val="555"/>
        </w:trPr>
        <w:tc>
          <w:tcPr>
            <w:tcW w:w="270" w:type="pct"/>
            <w:vMerge/>
            <w:tcBorders>
              <w:top w:val="nil"/>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rPr>
            </w:pPr>
          </w:p>
        </w:tc>
        <w:tc>
          <w:tcPr>
            <w:tcW w:w="331" w:type="pct"/>
            <w:vMerge/>
            <w:tcBorders>
              <w:top w:val="nil"/>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rPr>
            </w:pPr>
          </w:p>
        </w:tc>
        <w:tc>
          <w:tcPr>
            <w:tcW w:w="245" w:type="pct"/>
            <w:tcBorders>
              <w:top w:val="nil"/>
              <w:left w:val="nil"/>
              <w:bottom w:val="single" w:sz="4" w:space="0" w:color="1D1B11"/>
              <w:right w:val="nil"/>
            </w:tcBorders>
            <w:shd w:val="clear" w:color="auto" w:fill="auto"/>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single" w:sz="8" w:space="0" w:color="1D1B11"/>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8"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5" w:type="pct"/>
            <w:tcBorders>
              <w:top w:val="nil"/>
              <w:left w:val="nil"/>
              <w:bottom w:val="single" w:sz="4" w:space="0" w:color="1D1B11"/>
              <w:right w:val="nil"/>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single" w:sz="8" w:space="0" w:color="1D1B11"/>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8"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6" w:type="pct"/>
            <w:tcBorders>
              <w:top w:val="nil"/>
              <w:left w:val="nil"/>
              <w:bottom w:val="single" w:sz="4" w:space="0" w:color="1D1B11"/>
              <w:right w:val="nil"/>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single" w:sz="8" w:space="0" w:color="1D1B11"/>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5" w:type="pct"/>
            <w:tcBorders>
              <w:top w:val="nil"/>
              <w:left w:val="nil"/>
              <w:bottom w:val="single" w:sz="4" w:space="0" w:color="1D1B11"/>
              <w:right w:val="single" w:sz="8"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r>
      <w:tr w:rsidR="003B6722" w:rsidRPr="004E42D6" w:rsidTr="001B10D3">
        <w:trPr>
          <w:trHeight w:val="555"/>
        </w:trPr>
        <w:tc>
          <w:tcPr>
            <w:tcW w:w="270" w:type="pct"/>
            <w:vMerge/>
            <w:tcBorders>
              <w:top w:val="nil"/>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rPr>
            </w:pPr>
          </w:p>
        </w:tc>
        <w:tc>
          <w:tcPr>
            <w:tcW w:w="331" w:type="pct"/>
            <w:vMerge/>
            <w:tcBorders>
              <w:top w:val="nil"/>
              <w:left w:val="single" w:sz="8" w:space="0" w:color="1D1B11"/>
              <w:bottom w:val="single" w:sz="8" w:space="0" w:color="1D1B11"/>
              <w:right w:val="single" w:sz="8" w:space="0" w:color="1D1B11"/>
            </w:tcBorders>
            <w:vAlign w:val="center"/>
            <w:hideMark/>
          </w:tcPr>
          <w:p w:rsidR="003B6722" w:rsidRPr="004E42D6" w:rsidRDefault="003B6722" w:rsidP="001B10D3">
            <w:pPr>
              <w:rPr>
                <w:rFonts w:ascii="Calibri" w:hAnsi="Calibri"/>
                <w:color w:val="1D1B11"/>
              </w:rPr>
            </w:pPr>
          </w:p>
        </w:tc>
        <w:tc>
          <w:tcPr>
            <w:tcW w:w="245" w:type="pct"/>
            <w:tcBorders>
              <w:top w:val="nil"/>
              <w:left w:val="nil"/>
              <w:bottom w:val="single" w:sz="4" w:space="0" w:color="1D1B11"/>
              <w:right w:val="nil"/>
            </w:tcBorders>
            <w:shd w:val="clear" w:color="auto" w:fill="auto"/>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single" w:sz="8" w:space="0" w:color="1D1B11"/>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8"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5" w:type="pct"/>
            <w:tcBorders>
              <w:top w:val="nil"/>
              <w:left w:val="nil"/>
              <w:bottom w:val="single" w:sz="4" w:space="0" w:color="1D1B11"/>
              <w:right w:val="nil"/>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single" w:sz="8" w:space="0" w:color="1D1B11"/>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8"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6" w:type="pct"/>
            <w:tcBorders>
              <w:top w:val="nil"/>
              <w:left w:val="nil"/>
              <w:bottom w:val="single" w:sz="4" w:space="0" w:color="1D1B11"/>
              <w:right w:val="nil"/>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44" w:type="pct"/>
            <w:tcBorders>
              <w:top w:val="nil"/>
              <w:left w:val="single" w:sz="8" w:space="0" w:color="1D1B11"/>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8"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302" w:type="pct"/>
            <w:tcBorders>
              <w:top w:val="nil"/>
              <w:left w:val="nil"/>
              <w:bottom w:val="single" w:sz="4" w:space="0" w:color="1D1B11"/>
              <w:right w:val="single" w:sz="4"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c>
          <w:tcPr>
            <w:tcW w:w="275" w:type="pct"/>
            <w:tcBorders>
              <w:top w:val="nil"/>
              <w:left w:val="nil"/>
              <w:bottom w:val="single" w:sz="4" w:space="0" w:color="1D1B11"/>
              <w:right w:val="single" w:sz="8" w:space="0" w:color="1D1B11"/>
            </w:tcBorders>
            <w:shd w:val="clear" w:color="auto" w:fill="auto"/>
            <w:noWrap/>
            <w:vAlign w:val="bottom"/>
            <w:hideMark/>
          </w:tcPr>
          <w:p w:rsidR="003B6722" w:rsidRPr="004E42D6" w:rsidRDefault="003B6722" w:rsidP="001B10D3">
            <w:pPr>
              <w:jc w:val="center"/>
              <w:rPr>
                <w:rFonts w:ascii="Calibri" w:hAnsi="Calibri"/>
                <w:color w:val="1D1B11"/>
                <w:sz w:val="16"/>
                <w:szCs w:val="16"/>
              </w:rPr>
            </w:pPr>
          </w:p>
        </w:tc>
      </w:tr>
    </w:tbl>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Отчет по Незавершенному строительству</w:t>
      </w:r>
    </w:p>
    <w:tbl>
      <w:tblPr>
        <w:tblW w:w="7400" w:type="dxa"/>
        <w:tblInd w:w="93" w:type="dxa"/>
        <w:tblLook w:val="04A0" w:firstRow="1" w:lastRow="0" w:firstColumn="1" w:lastColumn="0" w:noHBand="0" w:noVBand="1"/>
      </w:tblPr>
      <w:tblGrid>
        <w:gridCol w:w="580"/>
        <w:gridCol w:w="5040"/>
        <w:gridCol w:w="1780"/>
      </w:tblGrid>
      <w:tr w:rsidR="003B6722" w:rsidRPr="00E27670" w:rsidTr="001B10D3">
        <w:trPr>
          <w:trHeight w:val="405"/>
        </w:trPr>
        <w:tc>
          <w:tcPr>
            <w:tcW w:w="580" w:type="dxa"/>
            <w:tcBorders>
              <w:top w:val="nil"/>
              <w:left w:val="nil"/>
              <w:bottom w:val="nil"/>
              <w:right w:val="nil"/>
            </w:tcBorders>
            <w:shd w:val="clear" w:color="auto" w:fill="auto"/>
            <w:noWrap/>
            <w:vAlign w:val="bottom"/>
            <w:hideMark/>
          </w:tcPr>
          <w:p w:rsidR="003B6722" w:rsidRPr="00E27670" w:rsidRDefault="003B6722" w:rsidP="001B10D3">
            <w:pPr>
              <w:rPr>
                <w:rFonts w:ascii="Arial" w:hAnsi="Arial" w:cs="Arial"/>
                <w:sz w:val="16"/>
                <w:szCs w:val="16"/>
              </w:rPr>
            </w:pPr>
          </w:p>
        </w:tc>
        <w:tc>
          <w:tcPr>
            <w:tcW w:w="6820" w:type="dxa"/>
            <w:gridSpan w:val="2"/>
            <w:tcBorders>
              <w:top w:val="nil"/>
              <w:left w:val="nil"/>
              <w:bottom w:val="nil"/>
              <w:right w:val="nil"/>
            </w:tcBorders>
            <w:shd w:val="clear" w:color="auto" w:fill="auto"/>
            <w:vAlign w:val="bottom"/>
            <w:hideMark/>
          </w:tcPr>
          <w:p w:rsidR="003B6722" w:rsidRPr="00E27670" w:rsidRDefault="003B6722" w:rsidP="001B10D3">
            <w:pPr>
              <w:jc w:val="center"/>
              <w:rPr>
                <w:rFonts w:ascii="Arial" w:hAnsi="Arial" w:cs="Arial"/>
                <w:b/>
                <w:bCs/>
              </w:rPr>
            </w:pPr>
            <w:r w:rsidRPr="00E27670">
              <w:rPr>
                <w:rFonts w:ascii="Arial" w:hAnsi="Arial" w:cs="Arial"/>
                <w:b/>
                <w:bCs/>
              </w:rPr>
              <w:t>Незавершенное строительство</w:t>
            </w:r>
          </w:p>
        </w:tc>
      </w:tr>
      <w:tr w:rsidR="003B6722" w:rsidRPr="00E27670" w:rsidTr="001B10D3">
        <w:trPr>
          <w:trHeight w:val="120"/>
        </w:trPr>
        <w:tc>
          <w:tcPr>
            <w:tcW w:w="580" w:type="dxa"/>
            <w:tcBorders>
              <w:top w:val="nil"/>
              <w:left w:val="nil"/>
              <w:bottom w:val="nil"/>
              <w:right w:val="nil"/>
            </w:tcBorders>
            <w:shd w:val="clear" w:color="auto" w:fill="auto"/>
            <w:vAlign w:val="center"/>
            <w:hideMark/>
          </w:tcPr>
          <w:p w:rsidR="003B6722" w:rsidRPr="00E27670" w:rsidRDefault="003B6722" w:rsidP="001B10D3">
            <w:pPr>
              <w:rPr>
                <w:rFonts w:ascii="Arial" w:hAnsi="Arial" w:cs="Arial"/>
                <w:sz w:val="16"/>
                <w:szCs w:val="16"/>
              </w:rPr>
            </w:pPr>
          </w:p>
        </w:tc>
        <w:tc>
          <w:tcPr>
            <w:tcW w:w="5040" w:type="dxa"/>
            <w:tcBorders>
              <w:top w:val="nil"/>
              <w:left w:val="nil"/>
              <w:bottom w:val="nil"/>
              <w:right w:val="nil"/>
            </w:tcBorders>
            <w:shd w:val="clear" w:color="auto" w:fill="auto"/>
            <w:vAlign w:val="center"/>
            <w:hideMark/>
          </w:tcPr>
          <w:p w:rsidR="003B6722" w:rsidRPr="00E27670" w:rsidRDefault="003B6722" w:rsidP="001B10D3">
            <w:pPr>
              <w:rPr>
                <w:rFonts w:ascii="Arial" w:hAnsi="Arial" w:cs="Arial"/>
                <w:b/>
                <w:bCs/>
              </w:rPr>
            </w:pPr>
          </w:p>
        </w:tc>
        <w:tc>
          <w:tcPr>
            <w:tcW w:w="1780" w:type="dxa"/>
            <w:tcBorders>
              <w:top w:val="nil"/>
              <w:left w:val="nil"/>
              <w:bottom w:val="nil"/>
              <w:right w:val="nil"/>
            </w:tcBorders>
            <w:shd w:val="clear" w:color="auto" w:fill="auto"/>
            <w:vAlign w:val="center"/>
            <w:hideMark/>
          </w:tcPr>
          <w:p w:rsidR="003B6722" w:rsidRPr="00E27670" w:rsidRDefault="003B6722" w:rsidP="001B10D3">
            <w:pPr>
              <w:rPr>
                <w:rFonts w:ascii="Arial" w:hAnsi="Arial" w:cs="Arial"/>
                <w:sz w:val="16"/>
                <w:szCs w:val="16"/>
              </w:rPr>
            </w:pPr>
          </w:p>
        </w:tc>
      </w:tr>
      <w:tr w:rsidR="003B6722" w:rsidRPr="00E27670" w:rsidTr="001B10D3">
        <w:trPr>
          <w:trHeight w:val="375"/>
        </w:trPr>
        <w:tc>
          <w:tcPr>
            <w:tcW w:w="580" w:type="dxa"/>
            <w:tcBorders>
              <w:top w:val="nil"/>
              <w:left w:val="nil"/>
              <w:bottom w:val="nil"/>
              <w:right w:val="nil"/>
            </w:tcBorders>
            <w:shd w:val="clear" w:color="auto" w:fill="auto"/>
            <w:noWrap/>
            <w:vAlign w:val="bottom"/>
            <w:hideMark/>
          </w:tcPr>
          <w:p w:rsidR="003B6722" w:rsidRPr="00E27670" w:rsidRDefault="003B6722" w:rsidP="001B10D3">
            <w:pPr>
              <w:rPr>
                <w:rFonts w:ascii="Arial" w:hAnsi="Arial" w:cs="Arial"/>
                <w:sz w:val="16"/>
                <w:szCs w:val="16"/>
              </w:rPr>
            </w:pPr>
          </w:p>
        </w:tc>
        <w:tc>
          <w:tcPr>
            <w:tcW w:w="6820" w:type="dxa"/>
            <w:gridSpan w:val="2"/>
            <w:tcBorders>
              <w:top w:val="nil"/>
              <w:left w:val="nil"/>
              <w:bottom w:val="nil"/>
              <w:right w:val="nil"/>
            </w:tcBorders>
            <w:shd w:val="clear" w:color="auto" w:fill="auto"/>
            <w:vAlign w:val="center"/>
            <w:hideMark/>
          </w:tcPr>
          <w:p w:rsidR="003B6722" w:rsidRPr="00E27670" w:rsidRDefault="003B6722" w:rsidP="001B10D3">
            <w:pPr>
              <w:jc w:val="center"/>
              <w:rPr>
                <w:rFonts w:ascii="Arial" w:hAnsi="Arial" w:cs="Arial"/>
                <w:b/>
                <w:bCs/>
              </w:rPr>
            </w:pPr>
            <w:r w:rsidRPr="00E27670">
              <w:rPr>
                <w:rFonts w:ascii="Arial" w:hAnsi="Arial" w:cs="Arial"/>
                <w:b/>
                <w:bCs/>
              </w:rPr>
              <w:t>на 01.01.2013г.</w:t>
            </w:r>
          </w:p>
        </w:tc>
      </w:tr>
      <w:tr w:rsidR="003B6722" w:rsidRPr="00E27670" w:rsidTr="001B10D3">
        <w:trPr>
          <w:trHeight w:val="405"/>
        </w:trPr>
        <w:tc>
          <w:tcPr>
            <w:tcW w:w="580" w:type="dxa"/>
            <w:tcBorders>
              <w:top w:val="nil"/>
              <w:left w:val="nil"/>
              <w:bottom w:val="nil"/>
              <w:right w:val="nil"/>
            </w:tcBorders>
            <w:shd w:val="clear" w:color="auto" w:fill="auto"/>
            <w:noWrap/>
            <w:vAlign w:val="bottom"/>
            <w:hideMark/>
          </w:tcPr>
          <w:p w:rsidR="003B6722" w:rsidRPr="00E27670" w:rsidRDefault="003B6722" w:rsidP="001B10D3">
            <w:pPr>
              <w:rPr>
                <w:rFonts w:ascii="Arial" w:hAnsi="Arial" w:cs="Arial"/>
                <w:sz w:val="16"/>
                <w:szCs w:val="16"/>
              </w:rPr>
            </w:pPr>
          </w:p>
        </w:tc>
        <w:tc>
          <w:tcPr>
            <w:tcW w:w="6820" w:type="dxa"/>
            <w:gridSpan w:val="2"/>
            <w:tcBorders>
              <w:top w:val="nil"/>
              <w:left w:val="nil"/>
              <w:bottom w:val="nil"/>
              <w:right w:val="nil"/>
            </w:tcBorders>
            <w:shd w:val="clear" w:color="auto" w:fill="auto"/>
            <w:vAlign w:val="center"/>
            <w:hideMark/>
          </w:tcPr>
          <w:p w:rsidR="003B6722" w:rsidRPr="00E27670" w:rsidRDefault="003B6722" w:rsidP="001B10D3">
            <w:pPr>
              <w:jc w:val="center"/>
              <w:rPr>
                <w:rFonts w:ascii="Arial" w:hAnsi="Arial" w:cs="Arial"/>
                <w:b/>
                <w:bCs/>
              </w:rPr>
            </w:pPr>
            <w:r w:rsidRPr="00E27670">
              <w:rPr>
                <w:rFonts w:ascii="Arial" w:hAnsi="Arial" w:cs="Arial"/>
                <w:b/>
                <w:bCs/>
              </w:rPr>
              <w:t>ООО "Автозаводская ТЭЦ"</w:t>
            </w:r>
          </w:p>
        </w:tc>
      </w:tr>
      <w:tr w:rsidR="003B6722" w:rsidRPr="00E27670" w:rsidTr="001B10D3">
        <w:trPr>
          <w:trHeight w:val="120"/>
        </w:trPr>
        <w:tc>
          <w:tcPr>
            <w:tcW w:w="580" w:type="dxa"/>
            <w:tcBorders>
              <w:top w:val="nil"/>
              <w:left w:val="nil"/>
              <w:bottom w:val="nil"/>
              <w:right w:val="nil"/>
            </w:tcBorders>
            <w:shd w:val="clear" w:color="auto" w:fill="auto"/>
            <w:noWrap/>
            <w:vAlign w:val="bottom"/>
            <w:hideMark/>
          </w:tcPr>
          <w:p w:rsidR="003B6722" w:rsidRPr="00E27670" w:rsidRDefault="003B6722" w:rsidP="001B10D3">
            <w:pPr>
              <w:rPr>
                <w:rFonts w:ascii="Arial" w:hAnsi="Arial" w:cs="Arial"/>
                <w:sz w:val="16"/>
                <w:szCs w:val="16"/>
              </w:rPr>
            </w:pPr>
          </w:p>
        </w:tc>
        <w:tc>
          <w:tcPr>
            <w:tcW w:w="5040" w:type="dxa"/>
            <w:tcBorders>
              <w:top w:val="nil"/>
              <w:left w:val="nil"/>
              <w:bottom w:val="nil"/>
              <w:right w:val="nil"/>
            </w:tcBorders>
            <w:shd w:val="clear" w:color="auto" w:fill="auto"/>
            <w:vAlign w:val="center"/>
            <w:hideMark/>
          </w:tcPr>
          <w:p w:rsidR="003B6722" w:rsidRPr="00E27670" w:rsidRDefault="003B6722" w:rsidP="001B10D3">
            <w:pPr>
              <w:rPr>
                <w:rFonts w:ascii="Arial" w:hAnsi="Arial" w:cs="Arial"/>
                <w:b/>
                <w:bCs/>
                <w:sz w:val="16"/>
                <w:szCs w:val="16"/>
              </w:rPr>
            </w:pPr>
          </w:p>
        </w:tc>
        <w:tc>
          <w:tcPr>
            <w:tcW w:w="1780" w:type="dxa"/>
            <w:tcBorders>
              <w:top w:val="nil"/>
              <w:left w:val="nil"/>
              <w:bottom w:val="nil"/>
              <w:right w:val="nil"/>
            </w:tcBorders>
            <w:shd w:val="clear" w:color="auto" w:fill="auto"/>
            <w:noWrap/>
            <w:vAlign w:val="bottom"/>
            <w:hideMark/>
          </w:tcPr>
          <w:p w:rsidR="003B6722" w:rsidRPr="00E27670" w:rsidRDefault="003B6722" w:rsidP="001B10D3">
            <w:pPr>
              <w:rPr>
                <w:rFonts w:ascii="Arial" w:hAnsi="Arial" w:cs="Arial"/>
                <w:sz w:val="16"/>
                <w:szCs w:val="16"/>
              </w:rPr>
            </w:pPr>
          </w:p>
        </w:tc>
      </w:tr>
      <w:tr w:rsidR="003B6722" w:rsidRPr="00E27670" w:rsidTr="001B10D3">
        <w:trPr>
          <w:trHeight w:val="402"/>
        </w:trPr>
        <w:tc>
          <w:tcPr>
            <w:tcW w:w="580" w:type="dxa"/>
            <w:tcBorders>
              <w:top w:val="single" w:sz="8" w:space="0" w:color="auto"/>
              <w:left w:val="single" w:sz="8" w:space="0" w:color="auto"/>
              <w:bottom w:val="nil"/>
              <w:right w:val="single" w:sz="4" w:space="0" w:color="auto"/>
            </w:tcBorders>
            <w:shd w:val="clear" w:color="auto" w:fill="auto"/>
            <w:noWrap/>
            <w:vAlign w:val="center"/>
            <w:hideMark/>
          </w:tcPr>
          <w:p w:rsidR="003B6722" w:rsidRPr="00E27670" w:rsidRDefault="003B6722" w:rsidP="001B10D3">
            <w:pPr>
              <w:rPr>
                <w:rFonts w:ascii="Arial" w:hAnsi="Arial" w:cs="Arial"/>
                <w:b/>
                <w:bCs/>
                <w:i/>
                <w:iCs/>
                <w:sz w:val="18"/>
                <w:szCs w:val="18"/>
              </w:rPr>
            </w:pPr>
            <w:r w:rsidRPr="00E27670">
              <w:rPr>
                <w:rFonts w:ascii="Arial" w:hAnsi="Arial" w:cs="Arial"/>
                <w:b/>
                <w:bCs/>
                <w:i/>
                <w:iCs/>
                <w:sz w:val="18"/>
                <w:szCs w:val="18"/>
              </w:rPr>
              <w:t> </w:t>
            </w:r>
          </w:p>
        </w:tc>
        <w:tc>
          <w:tcPr>
            <w:tcW w:w="5040" w:type="dxa"/>
            <w:tcBorders>
              <w:top w:val="single" w:sz="8" w:space="0" w:color="auto"/>
              <w:left w:val="nil"/>
              <w:bottom w:val="nil"/>
              <w:right w:val="single" w:sz="4" w:space="0" w:color="auto"/>
            </w:tcBorders>
            <w:shd w:val="clear" w:color="auto" w:fill="auto"/>
            <w:vAlign w:val="center"/>
            <w:hideMark/>
          </w:tcPr>
          <w:p w:rsidR="003B6722" w:rsidRPr="00E27670" w:rsidRDefault="003B6722" w:rsidP="001B10D3">
            <w:pPr>
              <w:jc w:val="center"/>
              <w:rPr>
                <w:rFonts w:ascii="Arial" w:hAnsi="Arial" w:cs="Arial"/>
                <w:b/>
                <w:bCs/>
                <w:i/>
                <w:iCs/>
                <w:sz w:val="18"/>
                <w:szCs w:val="18"/>
              </w:rPr>
            </w:pPr>
            <w:r w:rsidRPr="00E27670">
              <w:rPr>
                <w:rFonts w:ascii="Arial" w:hAnsi="Arial" w:cs="Arial"/>
                <w:b/>
                <w:bCs/>
                <w:i/>
                <w:iCs/>
                <w:sz w:val="18"/>
                <w:szCs w:val="18"/>
              </w:rPr>
              <w:t>Наименование</w:t>
            </w:r>
          </w:p>
        </w:tc>
        <w:tc>
          <w:tcPr>
            <w:tcW w:w="1780" w:type="dxa"/>
            <w:tcBorders>
              <w:top w:val="single" w:sz="8" w:space="0" w:color="auto"/>
              <w:left w:val="nil"/>
              <w:bottom w:val="nil"/>
              <w:right w:val="single" w:sz="8" w:space="0" w:color="auto"/>
            </w:tcBorders>
            <w:shd w:val="clear" w:color="auto" w:fill="auto"/>
            <w:noWrap/>
            <w:vAlign w:val="center"/>
            <w:hideMark/>
          </w:tcPr>
          <w:p w:rsidR="003B6722" w:rsidRPr="00E27670" w:rsidRDefault="003B6722" w:rsidP="001B10D3">
            <w:pPr>
              <w:jc w:val="center"/>
              <w:rPr>
                <w:rFonts w:ascii="Arial" w:hAnsi="Arial" w:cs="Arial"/>
                <w:b/>
                <w:bCs/>
                <w:i/>
                <w:iCs/>
                <w:sz w:val="18"/>
                <w:szCs w:val="18"/>
              </w:rPr>
            </w:pPr>
            <w:r w:rsidRPr="00E27670">
              <w:rPr>
                <w:rFonts w:ascii="Arial" w:hAnsi="Arial" w:cs="Arial"/>
                <w:b/>
                <w:bCs/>
                <w:i/>
                <w:iCs/>
                <w:sz w:val="18"/>
                <w:szCs w:val="18"/>
              </w:rPr>
              <w:t>Сумма затрат</w:t>
            </w:r>
          </w:p>
        </w:tc>
      </w:tr>
      <w:tr w:rsidR="003B6722" w:rsidRPr="00E27670" w:rsidTr="001B10D3">
        <w:trPr>
          <w:trHeight w:val="402"/>
        </w:trPr>
        <w:tc>
          <w:tcPr>
            <w:tcW w:w="580" w:type="dxa"/>
            <w:tcBorders>
              <w:top w:val="single" w:sz="8" w:space="0" w:color="auto"/>
              <w:left w:val="single" w:sz="8" w:space="0" w:color="auto"/>
              <w:bottom w:val="single" w:sz="4" w:space="0" w:color="auto"/>
              <w:right w:val="nil"/>
            </w:tcBorders>
            <w:shd w:val="clear" w:color="auto" w:fill="auto"/>
            <w:noWrap/>
            <w:vAlign w:val="center"/>
            <w:hideMark/>
          </w:tcPr>
          <w:p w:rsidR="003B6722" w:rsidRPr="00E27670" w:rsidRDefault="003B6722" w:rsidP="001B10D3">
            <w:pPr>
              <w:jc w:val="center"/>
              <w:rPr>
                <w:rFonts w:ascii="Arial" w:hAnsi="Arial" w:cs="Arial"/>
                <w:sz w:val="18"/>
                <w:szCs w:val="18"/>
              </w:rPr>
            </w:pPr>
            <w:r w:rsidRPr="00E27670">
              <w:rPr>
                <w:rFonts w:ascii="Arial" w:hAnsi="Arial" w:cs="Arial"/>
                <w:sz w:val="18"/>
                <w:szCs w:val="18"/>
              </w:rPr>
              <w:t>1</w:t>
            </w:r>
          </w:p>
        </w:tc>
        <w:tc>
          <w:tcPr>
            <w:tcW w:w="504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B6722" w:rsidRPr="00E27670" w:rsidRDefault="003B6722" w:rsidP="001B10D3">
            <w:pPr>
              <w:rPr>
                <w:rFonts w:ascii="Arial" w:hAnsi="Arial" w:cs="Arial"/>
                <w:sz w:val="18"/>
                <w:szCs w:val="18"/>
              </w:rPr>
            </w:pPr>
          </w:p>
        </w:tc>
        <w:tc>
          <w:tcPr>
            <w:tcW w:w="1780" w:type="dxa"/>
            <w:tcBorders>
              <w:top w:val="single" w:sz="8" w:space="0" w:color="auto"/>
              <w:left w:val="nil"/>
              <w:bottom w:val="single" w:sz="4" w:space="0" w:color="auto"/>
              <w:right w:val="single" w:sz="8" w:space="0" w:color="auto"/>
            </w:tcBorders>
            <w:shd w:val="clear" w:color="auto" w:fill="auto"/>
            <w:noWrap/>
            <w:vAlign w:val="center"/>
            <w:hideMark/>
          </w:tcPr>
          <w:p w:rsidR="003B6722" w:rsidRPr="00E27670" w:rsidRDefault="003B6722" w:rsidP="001B10D3">
            <w:pPr>
              <w:jc w:val="right"/>
              <w:rPr>
                <w:rFonts w:ascii="Arial" w:hAnsi="Arial" w:cs="Arial"/>
                <w:sz w:val="18"/>
                <w:szCs w:val="18"/>
              </w:rPr>
            </w:pPr>
          </w:p>
        </w:tc>
      </w:tr>
      <w:tr w:rsidR="003B6722" w:rsidRPr="00E27670" w:rsidTr="001B10D3">
        <w:trPr>
          <w:trHeight w:val="402"/>
        </w:trPr>
        <w:tc>
          <w:tcPr>
            <w:tcW w:w="580" w:type="dxa"/>
            <w:tcBorders>
              <w:top w:val="nil"/>
              <w:left w:val="single" w:sz="8" w:space="0" w:color="auto"/>
              <w:bottom w:val="single" w:sz="4" w:space="0" w:color="auto"/>
              <w:right w:val="nil"/>
            </w:tcBorders>
            <w:shd w:val="clear" w:color="auto" w:fill="auto"/>
            <w:noWrap/>
            <w:vAlign w:val="center"/>
            <w:hideMark/>
          </w:tcPr>
          <w:p w:rsidR="003B6722" w:rsidRPr="00E27670" w:rsidRDefault="003B6722" w:rsidP="001B10D3">
            <w:pPr>
              <w:jc w:val="center"/>
              <w:rPr>
                <w:rFonts w:ascii="Arial" w:hAnsi="Arial" w:cs="Arial"/>
                <w:sz w:val="18"/>
                <w:szCs w:val="18"/>
              </w:rPr>
            </w:pPr>
            <w:r w:rsidRPr="00E27670">
              <w:rPr>
                <w:rFonts w:ascii="Arial" w:hAnsi="Arial" w:cs="Arial"/>
                <w:sz w:val="18"/>
                <w:szCs w:val="18"/>
              </w:rPr>
              <w:t>2</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rsidR="003B6722" w:rsidRPr="00E27670" w:rsidRDefault="003B6722" w:rsidP="001B10D3">
            <w:pPr>
              <w:rPr>
                <w:rFonts w:ascii="Arial" w:hAnsi="Arial" w:cs="Arial"/>
                <w:sz w:val="18"/>
                <w:szCs w:val="18"/>
              </w:rPr>
            </w:pPr>
          </w:p>
        </w:tc>
        <w:tc>
          <w:tcPr>
            <w:tcW w:w="1780" w:type="dxa"/>
            <w:tcBorders>
              <w:top w:val="nil"/>
              <w:left w:val="nil"/>
              <w:bottom w:val="single" w:sz="4" w:space="0" w:color="auto"/>
              <w:right w:val="single" w:sz="8" w:space="0" w:color="auto"/>
            </w:tcBorders>
            <w:shd w:val="clear" w:color="auto" w:fill="auto"/>
            <w:noWrap/>
            <w:vAlign w:val="center"/>
            <w:hideMark/>
          </w:tcPr>
          <w:p w:rsidR="003B6722" w:rsidRPr="00E27670" w:rsidRDefault="003B6722" w:rsidP="001B10D3">
            <w:pPr>
              <w:jc w:val="right"/>
              <w:rPr>
                <w:rFonts w:ascii="Arial" w:hAnsi="Arial" w:cs="Arial"/>
                <w:sz w:val="18"/>
                <w:szCs w:val="18"/>
              </w:rPr>
            </w:pPr>
          </w:p>
        </w:tc>
      </w:tr>
      <w:tr w:rsidR="003B6722" w:rsidRPr="00E27670" w:rsidTr="001B10D3">
        <w:trPr>
          <w:trHeight w:val="402"/>
        </w:trPr>
        <w:tc>
          <w:tcPr>
            <w:tcW w:w="580" w:type="dxa"/>
            <w:tcBorders>
              <w:top w:val="nil"/>
              <w:left w:val="single" w:sz="8" w:space="0" w:color="auto"/>
              <w:bottom w:val="single" w:sz="4" w:space="0" w:color="auto"/>
              <w:right w:val="nil"/>
            </w:tcBorders>
            <w:shd w:val="clear" w:color="auto" w:fill="auto"/>
            <w:noWrap/>
            <w:vAlign w:val="center"/>
            <w:hideMark/>
          </w:tcPr>
          <w:p w:rsidR="003B6722" w:rsidRPr="00E27670" w:rsidRDefault="003B6722" w:rsidP="001B10D3">
            <w:pPr>
              <w:jc w:val="center"/>
              <w:rPr>
                <w:rFonts w:ascii="Arial" w:hAnsi="Arial" w:cs="Arial"/>
                <w:sz w:val="18"/>
                <w:szCs w:val="18"/>
              </w:rPr>
            </w:pPr>
            <w:r w:rsidRPr="00E27670">
              <w:rPr>
                <w:rFonts w:ascii="Arial" w:hAnsi="Arial" w:cs="Arial"/>
                <w:sz w:val="18"/>
                <w:szCs w:val="18"/>
              </w:rPr>
              <w:t>3</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rsidR="003B6722" w:rsidRPr="00E27670" w:rsidRDefault="003B6722" w:rsidP="001B10D3">
            <w:pPr>
              <w:rPr>
                <w:rFonts w:ascii="Arial" w:hAnsi="Arial" w:cs="Arial"/>
                <w:sz w:val="18"/>
                <w:szCs w:val="18"/>
              </w:rPr>
            </w:pPr>
          </w:p>
        </w:tc>
        <w:tc>
          <w:tcPr>
            <w:tcW w:w="1780" w:type="dxa"/>
            <w:tcBorders>
              <w:top w:val="nil"/>
              <w:left w:val="nil"/>
              <w:bottom w:val="single" w:sz="4" w:space="0" w:color="auto"/>
              <w:right w:val="single" w:sz="8" w:space="0" w:color="auto"/>
            </w:tcBorders>
            <w:shd w:val="clear" w:color="auto" w:fill="auto"/>
            <w:noWrap/>
            <w:vAlign w:val="center"/>
            <w:hideMark/>
          </w:tcPr>
          <w:p w:rsidR="003B6722" w:rsidRPr="00E27670" w:rsidRDefault="003B6722" w:rsidP="001B10D3">
            <w:pPr>
              <w:jc w:val="right"/>
              <w:rPr>
                <w:rFonts w:ascii="Arial" w:hAnsi="Arial" w:cs="Arial"/>
                <w:sz w:val="18"/>
                <w:szCs w:val="18"/>
              </w:rPr>
            </w:pPr>
          </w:p>
        </w:tc>
      </w:tr>
      <w:tr w:rsidR="003B6722" w:rsidRPr="00E27670" w:rsidTr="001B10D3">
        <w:trPr>
          <w:trHeight w:val="402"/>
        </w:trPr>
        <w:tc>
          <w:tcPr>
            <w:tcW w:w="580" w:type="dxa"/>
            <w:tcBorders>
              <w:top w:val="nil"/>
              <w:left w:val="single" w:sz="8" w:space="0" w:color="auto"/>
              <w:bottom w:val="single" w:sz="4" w:space="0" w:color="auto"/>
              <w:right w:val="nil"/>
            </w:tcBorders>
            <w:shd w:val="clear" w:color="auto" w:fill="auto"/>
            <w:noWrap/>
            <w:vAlign w:val="center"/>
            <w:hideMark/>
          </w:tcPr>
          <w:p w:rsidR="003B6722" w:rsidRPr="00E27670" w:rsidRDefault="003B6722" w:rsidP="001B10D3">
            <w:pPr>
              <w:jc w:val="center"/>
              <w:rPr>
                <w:rFonts w:ascii="Arial" w:hAnsi="Arial" w:cs="Arial"/>
                <w:sz w:val="18"/>
                <w:szCs w:val="18"/>
              </w:rPr>
            </w:pPr>
            <w:r w:rsidRPr="00E27670">
              <w:rPr>
                <w:rFonts w:ascii="Arial" w:hAnsi="Arial" w:cs="Arial"/>
                <w:sz w:val="18"/>
                <w:szCs w:val="18"/>
              </w:rPr>
              <w:t>4</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rsidR="003B6722" w:rsidRPr="00E27670" w:rsidRDefault="003B6722" w:rsidP="001B10D3">
            <w:pPr>
              <w:rPr>
                <w:rFonts w:ascii="Arial" w:hAnsi="Arial" w:cs="Arial"/>
                <w:sz w:val="18"/>
                <w:szCs w:val="18"/>
              </w:rPr>
            </w:pPr>
          </w:p>
        </w:tc>
        <w:tc>
          <w:tcPr>
            <w:tcW w:w="1780" w:type="dxa"/>
            <w:tcBorders>
              <w:top w:val="nil"/>
              <w:left w:val="nil"/>
              <w:bottom w:val="single" w:sz="4" w:space="0" w:color="auto"/>
              <w:right w:val="single" w:sz="8" w:space="0" w:color="auto"/>
            </w:tcBorders>
            <w:shd w:val="clear" w:color="auto" w:fill="auto"/>
            <w:noWrap/>
            <w:vAlign w:val="center"/>
            <w:hideMark/>
          </w:tcPr>
          <w:p w:rsidR="003B6722" w:rsidRPr="00E27670" w:rsidRDefault="003B6722" w:rsidP="001B10D3">
            <w:pPr>
              <w:jc w:val="right"/>
              <w:rPr>
                <w:rFonts w:ascii="Arial" w:hAnsi="Arial" w:cs="Arial"/>
                <w:sz w:val="18"/>
                <w:szCs w:val="18"/>
              </w:rPr>
            </w:pPr>
          </w:p>
        </w:tc>
      </w:tr>
      <w:tr w:rsidR="003B6722" w:rsidRPr="00E27670" w:rsidTr="001B10D3">
        <w:trPr>
          <w:trHeight w:val="402"/>
        </w:trPr>
        <w:tc>
          <w:tcPr>
            <w:tcW w:w="580" w:type="dxa"/>
            <w:tcBorders>
              <w:top w:val="nil"/>
              <w:left w:val="single" w:sz="8" w:space="0" w:color="auto"/>
              <w:bottom w:val="single" w:sz="4" w:space="0" w:color="auto"/>
              <w:right w:val="nil"/>
            </w:tcBorders>
            <w:shd w:val="clear" w:color="auto" w:fill="auto"/>
            <w:noWrap/>
            <w:vAlign w:val="center"/>
            <w:hideMark/>
          </w:tcPr>
          <w:p w:rsidR="003B6722" w:rsidRPr="00E27670" w:rsidRDefault="003B6722" w:rsidP="001B10D3">
            <w:pPr>
              <w:jc w:val="center"/>
              <w:rPr>
                <w:rFonts w:ascii="Arial" w:hAnsi="Arial" w:cs="Arial"/>
                <w:sz w:val="18"/>
                <w:szCs w:val="18"/>
              </w:rPr>
            </w:pPr>
            <w:r w:rsidRPr="00E27670">
              <w:rPr>
                <w:rFonts w:ascii="Arial" w:hAnsi="Arial" w:cs="Arial"/>
                <w:sz w:val="18"/>
                <w:szCs w:val="18"/>
              </w:rPr>
              <w:t>5</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rsidR="003B6722" w:rsidRPr="00E27670" w:rsidRDefault="003B6722" w:rsidP="001B10D3">
            <w:pPr>
              <w:rPr>
                <w:rFonts w:ascii="Arial" w:hAnsi="Arial" w:cs="Arial"/>
                <w:sz w:val="18"/>
                <w:szCs w:val="18"/>
              </w:rPr>
            </w:pPr>
          </w:p>
        </w:tc>
        <w:tc>
          <w:tcPr>
            <w:tcW w:w="1780" w:type="dxa"/>
            <w:tcBorders>
              <w:top w:val="nil"/>
              <w:left w:val="nil"/>
              <w:bottom w:val="single" w:sz="4" w:space="0" w:color="auto"/>
              <w:right w:val="single" w:sz="8" w:space="0" w:color="auto"/>
            </w:tcBorders>
            <w:shd w:val="clear" w:color="auto" w:fill="auto"/>
            <w:noWrap/>
            <w:vAlign w:val="center"/>
            <w:hideMark/>
          </w:tcPr>
          <w:p w:rsidR="003B6722" w:rsidRPr="00E27670" w:rsidRDefault="003B6722" w:rsidP="001B10D3">
            <w:pPr>
              <w:jc w:val="right"/>
              <w:rPr>
                <w:rFonts w:ascii="Arial" w:hAnsi="Arial" w:cs="Arial"/>
                <w:sz w:val="18"/>
                <w:szCs w:val="18"/>
              </w:rPr>
            </w:pPr>
          </w:p>
        </w:tc>
      </w:tr>
      <w:tr w:rsidR="003B6722" w:rsidRPr="00E27670" w:rsidTr="001B10D3">
        <w:trPr>
          <w:trHeight w:val="402"/>
        </w:trPr>
        <w:tc>
          <w:tcPr>
            <w:tcW w:w="580" w:type="dxa"/>
            <w:tcBorders>
              <w:top w:val="nil"/>
              <w:left w:val="single" w:sz="8" w:space="0" w:color="auto"/>
              <w:bottom w:val="single" w:sz="4" w:space="0" w:color="auto"/>
              <w:right w:val="nil"/>
            </w:tcBorders>
            <w:shd w:val="clear" w:color="auto" w:fill="auto"/>
            <w:noWrap/>
            <w:vAlign w:val="center"/>
            <w:hideMark/>
          </w:tcPr>
          <w:p w:rsidR="003B6722" w:rsidRPr="00E27670" w:rsidRDefault="003B6722" w:rsidP="001B10D3">
            <w:pPr>
              <w:jc w:val="center"/>
              <w:rPr>
                <w:rFonts w:ascii="Arial" w:hAnsi="Arial" w:cs="Arial"/>
                <w:sz w:val="18"/>
                <w:szCs w:val="18"/>
              </w:rPr>
            </w:pPr>
            <w:r w:rsidRPr="00E27670">
              <w:rPr>
                <w:rFonts w:ascii="Arial" w:hAnsi="Arial" w:cs="Arial"/>
                <w:sz w:val="18"/>
                <w:szCs w:val="18"/>
              </w:rPr>
              <w:t>6</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rsidR="003B6722" w:rsidRPr="00E27670" w:rsidRDefault="003B6722" w:rsidP="001B10D3">
            <w:pPr>
              <w:rPr>
                <w:rFonts w:ascii="Arial" w:hAnsi="Arial" w:cs="Arial"/>
                <w:sz w:val="18"/>
                <w:szCs w:val="18"/>
              </w:rPr>
            </w:pPr>
          </w:p>
        </w:tc>
        <w:tc>
          <w:tcPr>
            <w:tcW w:w="1780" w:type="dxa"/>
            <w:tcBorders>
              <w:top w:val="nil"/>
              <w:left w:val="nil"/>
              <w:bottom w:val="single" w:sz="4" w:space="0" w:color="auto"/>
              <w:right w:val="single" w:sz="8" w:space="0" w:color="auto"/>
            </w:tcBorders>
            <w:shd w:val="clear" w:color="auto" w:fill="auto"/>
            <w:noWrap/>
            <w:vAlign w:val="center"/>
            <w:hideMark/>
          </w:tcPr>
          <w:p w:rsidR="003B6722" w:rsidRPr="00E27670" w:rsidRDefault="003B6722" w:rsidP="001B10D3">
            <w:pPr>
              <w:jc w:val="right"/>
              <w:rPr>
                <w:rFonts w:ascii="Arial" w:hAnsi="Arial" w:cs="Arial"/>
                <w:sz w:val="18"/>
                <w:szCs w:val="18"/>
              </w:rPr>
            </w:pPr>
          </w:p>
        </w:tc>
      </w:tr>
      <w:tr w:rsidR="003B6722" w:rsidRPr="00E27670" w:rsidTr="001B10D3">
        <w:trPr>
          <w:trHeight w:val="402"/>
        </w:trPr>
        <w:tc>
          <w:tcPr>
            <w:tcW w:w="580" w:type="dxa"/>
            <w:tcBorders>
              <w:top w:val="nil"/>
              <w:left w:val="single" w:sz="8" w:space="0" w:color="auto"/>
              <w:bottom w:val="single" w:sz="8" w:space="0" w:color="auto"/>
              <w:right w:val="single" w:sz="4" w:space="0" w:color="auto"/>
            </w:tcBorders>
            <w:shd w:val="clear" w:color="auto" w:fill="auto"/>
            <w:noWrap/>
            <w:vAlign w:val="center"/>
            <w:hideMark/>
          </w:tcPr>
          <w:p w:rsidR="003B6722" w:rsidRPr="00E27670" w:rsidRDefault="003B6722" w:rsidP="001B10D3">
            <w:pPr>
              <w:rPr>
                <w:rFonts w:ascii="Arial" w:hAnsi="Arial" w:cs="Arial"/>
                <w:b/>
                <w:bCs/>
                <w:sz w:val="18"/>
                <w:szCs w:val="18"/>
              </w:rPr>
            </w:pPr>
            <w:r w:rsidRPr="00E27670">
              <w:rPr>
                <w:rFonts w:ascii="Arial" w:hAnsi="Arial" w:cs="Arial"/>
                <w:b/>
                <w:bCs/>
                <w:sz w:val="18"/>
                <w:szCs w:val="18"/>
              </w:rPr>
              <w:t> </w:t>
            </w:r>
          </w:p>
        </w:tc>
        <w:tc>
          <w:tcPr>
            <w:tcW w:w="5040" w:type="dxa"/>
            <w:tcBorders>
              <w:top w:val="nil"/>
              <w:left w:val="nil"/>
              <w:bottom w:val="single" w:sz="8" w:space="0" w:color="auto"/>
              <w:right w:val="single" w:sz="4" w:space="0" w:color="auto"/>
            </w:tcBorders>
            <w:shd w:val="clear" w:color="auto" w:fill="auto"/>
            <w:vAlign w:val="center"/>
            <w:hideMark/>
          </w:tcPr>
          <w:p w:rsidR="003B6722" w:rsidRPr="00E27670" w:rsidRDefault="003B6722" w:rsidP="001B10D3">
            <w:pPr>
              <w:rPr>
                <w:rFonts w:ascii="Arial" w:hAnsi="Arial" w:cs="Arial"/>
                <w:b/>
                <w:bCs/>
                <w:sz w:val="18"/>
                <w:szCs w:val="18"/>
              </w:rPr>
            </w:pPr>
            <w:r w:rsidRPr="00E27670">
              <w:rPr>
                <w:rFonts w:ascii="Arial" w:hAnsi="Arial" w:cs="Arial"/>
                <w:b/>
                <w:bCs/>
                <w:sz w:val="18"/>
                <w:szCs w:val="18"/>
              </w:rPr>
              <w:t>Итого</w:t>
            </w:r>
          </w:p>
        </w:tc>
        <w:tc>
          <w:tcPr>
            <w:tcW w:w="1780" w:type="dxa"/>
            <w:tcBorders>
              <w:top w:val="nil"/>
              <w:left w:val="nil"/>
              <w:bottom w:val="single" w:sz="8" w:space="0" w:color="auto"/>
              <w:right w:val="single" w:sz="8" w:space="0" w:color="auto"/>
            </w:tcBorders>
            <w:shd w:val="clear" w:color="auto" w:fill="auto"/>
            <w:noWrap/>
            <w:vAlign w:val="center"/>
            <w:hideMark/>
          </w:tcPr>
          <w:p w:rsidR="003B6722" w:rsidRPr="00063BA3" w:rsidRDefault="003B6722" w:rsidP="001B10D3">
            <w:pPr>
              <w:pStyle w:val="aff3"/>
              <w:rPr>
                <w:rFonts w:ascii="Arial" w:hAnsi="Arial" w:cs="Arial"/>
                <w:b/>
                <w:bCs/>
                <w:sz w:val="18"/>
                <w:szCs w:val="18"/>
              </w:rPr>
            </w:pP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1906" w:h="16838"/>
          <w:pgMar w:top="1134" w:right="851" w:bottom="1134" w:left="851" w:header="709" w:footer="709" w:gutter="0"/>
          <w:cols w:space="708"/>
          <w:docGrid w:linePitch="360"/>
        </w:sectPr>
      </w:pPr>
    </w:p>
    <w:p w:rsidR="003B6722" w:rsidRPr="00CE3F4E" w:rsidRDefault="003B6722" w:rsidP="003B6722">
      <w:pPr>
        <w:pStyle w:val="afff3"/>
      </w:pPr>
      <w:r w:rsidRPr="00CE3F4E">
        <w:lastRenderedPageBreak/>
        <w:t>Отчет по транспортным средствам</w:t>
      </w:r>
    </w:p>
    <w:tbl>
      <w:tblPr>
        <w:tblW w:w="5000" w:type="pct"/>
        <w:tblLook w:val="04A0" w:firstRow="1" w:lastRow="0" w:firstColumn="1" w:lastColumn="0" w:noHBand="0" w:noVBand="1"/>
      </w:tblPr>
      <w:tblGrid>
        <w:gridCol w:w="305"/>
        <w:gridCol w:w="1907"/>
        <w:gridCol w:w="636"/>
        <w:gridCol w:w="519"/>
        <w:gridCol w:w="654"/>
        <w:gridCol w:w="551"/>
        <w:gridCol w:w="1770"/>
        <w:gridCol w:w="1026"/>
        <w:gridCol w:w="1043"/>
        <w:gridCol w:w="1246"/>
        <w:gridCol w:w="1167"/>
        <w:gridCol w:w="996"/>
        <w:gridCol w:w="973"/>
        <w:gridCol w:w="931"/>
        <w:gridCol w:w="1062"/>
      </w:tblGrid>
      <w:tr w:rsidR="003B6722" w:rsidRPr="00063BA3" w:rsidTr="001B10D3">
        <w:trPr>
          <w:trHeight w:val="960"/>
        </w:trPr>
        <w:tc>
          <w:tcPr>
            <w:tcW w:w="1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i/>
                <w:iCs/>
                <w:sz w:val="16"/>
                <w:szCs w:val="16"/>
              </w:rPr>
            </w:pPr>
            <w:r w:rsidRPr="00063BA3">
              <w:rPr>
                <w:rFonts w:ascii="Arial" w:hAnsi="Arial" w:cs="Arial"/>
                <w:b/>
                <w:bCs/>
                <w:i/>
                <w:iCs/>
                <w:sz w:val="16"/>
                <w:szCs w:val="16"/>
              </w:rPr>
              <w:t> </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Наименование</w:t>
            </w:r>
            <w:r w:rsidRPr="00063BA3">
              <w:rPr>
                <w:rFonts w:ascii="Arial" w:hAnsi="Arial" w:cs="Arial"/>
                <w:b/>
                <w:bCs/>
                <w:i/>
                <w:iCs/>
                <w:sz w:val="14"/>
                <w:szCs w:val="14"/>
              </w:rPr>
              <w:br/>
              <w:t>основного средства</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Дата ввода</w:t>
            </w:r>
          </w:p>
        </w:tc>
        <w:tc>
          <w:tcPr>
            <w:tcW w:w="160"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СПИ</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Инв. номер</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Код вида</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Идентификационный номер</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Марка</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Регистрац.   знак</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Год изготовления</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Дата регистрации</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Налог.база         л.с.</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4"/>
                <w:szCs w:val="14"/>
              </w:rPr>
            </w:pPr>
            <w:r w:rsidRPr="00063BA3">
              <w:rPr>
                <w:rFonts w:ascii="Arial" w:hAnsi="Arial" w:cs="Arial"/>
                <w:b/>
                <w:bCs/>
                <w:i/>
                <w:iCs/>
                <w:sz w:val="14"/>
                <w:szCs w:val="14"/>
              </w:rPr>
              <w:t>Налоговая ставка</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sz w:val="16"/>
                <w:szCs w:val="16"/>
              </w:rPr>
            </w:pPr>
            <w:r w:rsidRPr="00063BA3">
              <w:rPr>
                <w:rFonts w:ascii="Arial" w:hAnsi="Arial" w:cs="Arial"/>
                <w:b/>
                <w:bCs/>
                <w:i/>
                <w:iCs/>
                <w:sz w:val="16"/>
                <w:szCs w:val="16"/>
              </w:rPr>
              <w:t>ЭКОЛОГ.      класс</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B6722" w:rsidRPr="00063BA3" w:rsidRDefault="003B6722" w:rsidP="001B10D3">
            <w:pPr>
              <w:jc w:val="center"/>
              <w:rPr>
                <w:rFonts w:ascii="Arial" w:hAnsi="Arial" w:cs="Arial"/>
                <w:b/>
                <w:bCs/>
                <w:i/>
                <w:iCs/>
              </w:rPr>
            </w:pPr>
            <w:r w:rsidRPr="00063BA3">
              <w:rPr>
                <w:rFonts w:ascii="Arial" w:hAnsi="Arial" w:cs="Arial"/>
                <w:b/>
                <w:bCs/>
                <w:i/>
                <w:iCs/>
              </w:rPr>
              <w:t>НАЛОГ</w:t>
            </w:r>
          </w:p>
        </w:tc>
      </w:tr>
      <w:tr w:rsidR="003B6722" w:rsidRPr="00063BA3" w:rsidTr="001B10D3">
        <w:trPr>
          <w:trHeight w:val="499"/>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r w:rsidRPr="00063BA3">
              <w:rPr>
                <w:rFonts w:ascii="Arial" w:hAnsi="Arial" w:cs="Arial"/>
                <w:sz w:val="16"/>
                <w:szCs w:val="16"/>
              </w:rPr>
              <w:t>1</w:t>
            </w:r>
          </w:p>
        </w:tc>
        <w:tc>
          <w:tcPr>
            <w:tcW w:w="780" w:type="pct"/>
            <w:tcBorders>
              <w:top w:val="nil"/>
              <w:left w:val="nil"/>
              <w:bottom w:val="single" w:sz="4" w:space="0" w:color="auto"/>
              <w:right w:val="single" w:sz="4" w:space="0" w:color="auto"/>
            </w:tcBorders>
            <w:shd w:val="clear" w:color="auto" w:fill="auto"/>
            <w:vAlign w:val="center"/>
            <w:hideMark/>
          </w:tcPr>
          <w:p w:rsidR="003B6722" w:rsidRPr="00063BA3" w:rsidRDefault="003B6722" w:rsidP="001B10D3">
            <w:pP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16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16"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i/>
                <w:iCs/>
                <w:sz w:val="18"/>
                <w:szCs w:val="18"/>
              </w:rPr>
            </w:pPr>
          </w:p>
        </w:tc>
        <w:tc>
          <w:tcPr>
            <w:tcW w:w="232"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516"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52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49"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27"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i/>
                <w:iCs/>
                <w:sz w:val="18"/>
                <w:szCs w:val="18"/>
              </w:rPr>
            </w:pPr>
          </w:p>
        </w:tc>
        <w:tc>
          <w:tcPr>
            <w:tcW w:w="272"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r w:rsidRPr="00063BA3">
              <w:rPr>
                <w:rFonts w:ascii="Arial" w:hAnsi="Arial" w:cs="Arial"/>
                <w:sz w:val="16"/>
                <w:szCs w:val="16"/>
              </w:rPr>
              <w:t>4</w:t>
            </w:r>
          </w:p>
        </w:tc>
        <w:tc>
          <w:tcPr>
            <w:tcW w:w="278" w:type="pct"/>
            <w:tcBorders>
              <w:top w:val="nil"/>
              <w:left w:val="nil"/>
              <w:bottom w:val="single" w:sz="4" w:space="0" w:color="auto"/>
              <w:right w:val="single" w:sz="4" w:space="0" w:color="auto"/>
            </w:tcBorders>
            <w:shd w:val="clear" w:color="000000" w:fill="FFFFFF"/>
            <w:noWrap/>
            <w:vAlign w:val="center"/>
            <w:hideMark/>
          </w:tcPr>
          <w:p w:rsidR="003B6722" w:rsidRPr="00063BA3" w:rsidRDefault="003B6722" w:rsidP="001B10D3">
            <w:pPr>
              <w:jc w:val="center"/>
              <w:rPr>
                <w:rFonts w:ascii="Arial" w:hAnsi="Arial" w:cs="Arial"/>
                <w:sz w:val="16"/>
                <w:szCs w:val="16"/>
              </w:rPr>
            </w:pPr>
          </w:p>
        </w:tc>
      </w:tr>
      <w:tr w:rsidR="003B6722" w:rsidRPr="00063BA3" w:rsidTr="001B10D3">
        <w:trPr>
          <w:trHeight w:val="499"/>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r w:rsidRPr="00063BA3">
              <w:rPr>
                <w:rFonts w:ascii="Arial" w:hAnsi="Arial" w:cs="Arial"/>
                <w:sz w:val="16"/>
                <w:szCs w:val="16"/>
              </w:rPr>
              <w:t>2</w:t>
            </w:r>
          </w:p>
        </w:tc>
        <w:tc>
          <w:tcPr>
            <w:tcW w:w="780" w:type="pct"/>
            <w:tcBorders>
              <w:top w:val="nil"/>
              <w:left w:val="nil"/>
              <w:bottom w:val="single" w:sz="4" w:space="0" w:color="auto"/>
              <w:right w:val="single" w:sz="4" w:space="0" w:color="auto"/>
            </w:tcBorders>
            <w:shd w:val="clear" w:color="auto" w:fill="auto"/>
            <w:vAlign w:val="center"/>
            <w:hideMark/>
          </w:tcPr>
          <w:p w:rsidR="003B6722" w:rsidRPr="00063BA3" w:rsidRDefault="003B6722" w:rsidP="001B10D3">
            <w:pP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16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16"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i/>
                <w:iCs/>
                <w:sz w:val="18"/>
                <w:szCs w:val="18"/>
              </w:rPr>
            </w:pPr>
          </w:p>
        </w:tc>
        <w:tc>
          <w:tcPr>
            <w:tcW w:w="232"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516"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52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49"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27"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i/>
                <w:iCs/>
                <w:sz w:val="18"/>
                <w:szCs w:val="18"/>
              </w:rPr>
            </w:pPr>
          </w:p>
        </w:tc>
        <w:tc>
          <w:tcPr>
            <w:tcW w:w="272"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r w:rsidRPr="00063BA3">
              <w:rPr>
                <w:rFonts w:ascii="Arial" w:hAnsi="Arial" w:cs="Arial"/>
                <w:sz w:val="16"/>
                <w:szCs w:val="16"/>
              </w:rPr>
              <w:t>-</w:t>
            </w:r>
          </w:p>
        </w:tc>
        <w:tc>
          <w:tcPr>
            <w:tcW w:w="278" w:type="pct"/>
            <w:tcBorders>
              <w:top w:val="nil"/>
              <w:left w:val="nil"/>
              <w:bottom w:val="single" w:sz="4" w:space="0" w:color="auto"/>
              <w:right w:val="single" w:sz="4" w:space="0" w:color="auto"/>
            </w:tcBorders>
            <w:shd w:val="clear" w:color="000000" w:fill="FFFFFF"/>
            <w:noWrap/>
            <w:vAlign w:val="center"/>
            <w:hideMark/>
          </w:tcPr>
          <w:p w:rsidR="003B6722" w:rsidRPr="00063BA3" w:rsidRDefault="003B6722" w:rsidP="001B10D3">
            <w:pPr>
              <w:jc w:val="center"/>
              <w:rPr>
                <w:rFonts w:ascii="Arial" w:hAnsi="Arial" w:cs="Arial"/>
                <w:sz w:val="16"/>
                <w:szCs w:val="16"/>
              </w:rPr>
            </w:pPr>
          </w:p>
        </w:tc>
      </w:tr>
      <w:tr w:rsidR="003B6722" w:rsidRPr="00063BA3" w:rsidTr="001B10D3">
        <w:trPr>
          <w:trHeight w:val="499"/>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r w:rsidRPr="00063BA3">
              <w:rPr>
                <w:rFonts w:ascii="Arial" w:hAnsi="Arial" w:cs="Arial"/>
                <w:sz w:val="16"/>
                <w:szCs w:val="16"/>
              </w:rPr>
              <w:t>3</w:t>
            </w:r>
          </w:p>
        </w:tc>
        <w:tc>
          <w:tcPr>
            <w:tcW w:w="780" w:type="pct"/>
            <w:tcBorders>
              <w:top w:val="nil"/>
              <w:left w:val="nil"/>
              <w:bottom w:val="single" w:sz="4" w:space="0" w:color="auto"/>
              <w:right w:val="single" w:sz="4" w:space="0" w:color="auto"/>
            </w:tcBorders>
            <w:shd w:val="clear" w:color="auto" w:fill="auto"/>
            <w:vAlign w:val="center"/>
            <w:hideMark/>
          </w:tcPr>
          <w:p w:rsidR="003B6722" w:rsidRPr="00063BA3" w:rsidRDefault="003B6722" w:rsidP="001B10D3">
            <w:pP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16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16"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i/>
                <w:iCs/>
                <w:sz w:val="18"/>
                <w:szCs w:val="18"/>
              </w:rPr>
            </w:pPr>
          </w:p>
        </w:tc>
        <w:tc>
          <w:tcPr>
            <w:tcW w:w="232"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516"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52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49"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27"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i/>
                <w:iCs/>
                <w:sz w:val="18"/>
                <w:szCs w:val="18"/>
              </w:rPr>
            </w:pPr>
          </w:p>
        </w:tc>
        <w:tc>
          <w:tcPr>
            <w:tcW w:w="272"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r w:rsidRPr="00063BA3">
              <w:rPr>
                <w:rFonts w:ascii="Arial" w:hAnsi="Arial" w:cs="Arial"/>
                <w:sz w:val="16"/>
                <w:szCs w:val="16"/>
              </w:rPr>
              <w:t>-</w:t>
            </w:r>
          </w:p>
        </w:tc>
        <w:tc>
          <w:tcPr>
            <w:tcW w:w="278" w:type="pct"/>
            <w:tcBorders>
              <w:top w:val="nil"/>
              <w:left w:val="nil"/>
              <w:bottom w:val="single" w:sz="4" w:space="0" w:color="auto"/>
              <w:right w:val="single" w:sz="4" w:space="0" w:color="auto"/>
            </w:tcBorders>
            <w:shd w:val="clear" w:color="000000" w:fill="FFFFFF"/>
            <w:noWrap/>
            <w:vAlign w:val="center"/>
            <w:hideMark/>
          </w:tcPr>
          <w:p w:rsidR="003B6722" w:rsidRPr="00063BA3" w:rsidRDefault="003B6722" w:rsidP="001B10D3">
            <w:pPr>
              <w:jc w:val="center"/>
              <w:rPr>
                <w:rFonts w:ascii="Arial" w:hAnsi="Arial" w:cs="Arial"/>
                <w:sz w:val="16"/>
                <w:szCs w:val="16"/>
              </w:rPr>
            </w:pPr>
          </w:p>
        </w:tc>
      </w:tr>
      <w:tr w:rsidR="003B6722" w:rsidRPr="00063BA3" w:rsidTr="001B10D3">
        <w:trPr>
          <w:trHeight w:val="499"/>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r w:rsidRPr="00063BA3">
              <w:rPr>
                <w:rFonts w:ascii="Arial" w:hAnsi="Arial" w:cs="Arial"/>
                <w:sz w:val="16"/>
                <w:szCs w:val="16"/>
              </w:rPr>
              <w:t>4</w:t>
            </w:r>
          </w:p>
        </w:tc>
        <w:tc>
          <w:tcPr>
            <w:tcW w:w="780" w:type="pct"/>
            <w:tcBorders>
              <w:top w:val="nil"/>
              <w:left w:val="nil"/>
              <w:bottom w:val="single" w:sz="4" w:space="0" w:color="auto"/>
              <w:right w:val="single" w:sz="4" w:space="0" w:color="auto"/>
            </w:tcBorders>
            <w:shd w:val="clear" w:color="auto" w:fill="auto"/>
            <w:vAlign w:val="center"/>
            <w:hideMark/>
          </w:tcPr>
          <w:p w:rsidR="003B6722" w:rsidRPr="00063BA3" w:rsidRDefault="003B6722" w:rsidP="001B10D3">
            <w:pP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16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16"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i/>
                <w:iCs/>
                <w:sz w:val="18"/>
                <w:szCs w:val="18"/>
              </w:rPr>
            </w:pPr>
          </w:p>
        </w:tc>
        <w:tc>
          <w:tcPr>
            <w:tcW w:w="232"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516"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52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49"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327"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b/>
                <w:bCs/>
                <w:i/>
                <w:iCs/>
                <w:sz w:val="18"/>
                <w:szCs w:val="18"/>
              </w:rPr>
            </w:pPr>
          </w:p>
        </w:tc>
        <w:tc>
          <w:tcPr>
            <w:tcW w:w="272"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p>
        </w:tc>
        <w:tc>
          <w:tcPr>
            <w:tcW w:w="261" w:type="pct"/>
            <w:tcBorders>
              <w:top w:val="nil"/>
              <w:left w:val="nil"/>
              <w:bottom w:val="single" w:sz="4" w:space="0" w:color="auto"/>
              <w:right w:val="single" w:sz="4" w:space="0" w:color="auto"/>
            </w:tcBorders>
            <w:shd w:val="clear" w:color="auto" w:fill="auto"/>
            <w:noWrap/>
            <w:vAlign w:val="center"/>
            <w:hideMark/>
          </w:tcPr>
          <w:p w:rsidR="003B6722" w:rsidRPr="00063BA3" w:rsidRDefault="003B6722" w:rsidP="001B10D3">
            <w:pPr>
              <w:jc w:val="center"/>
              <w:rPr>
                <w:rFonts w:ascii="Arial" w:hAnsi="Arial" w:cs="Arial"/>
                <w:sz w:val="16"/>
                <w:szCs w:val="16"/>
              </w:rPr>
            </w:pPr>
            <w:r w:rsidRPr="00063BA3">
              <w:rPr>
                <w:rFonts w:ascii="Arial" w:hAnsi="Arial" w:cs="Arial"/>
                <w:sz w:val="16"/>
                <w:szCs w:val="16"/>
              </w:rPr>
              <w:t>-</w:t>
            </w:r>
          </w:p>
        </w:tc>
        <w:tc>
          <w:tcPr>
            <w:tcW w:w="278" w:type="pct"/>
            <w:tcBorders>
              <w:top w:val="nil"/>
              <w:left w:val="nil"/>
              <w:bottom w:val="single" w:sz="4" w:space="0" w:color="auto"/>
              <w:right w:val="single" w:sz="4" w:space="0" w:color="auto"/>
            </w:tcBorders>
            <w:shd w:val="clear" w:color="000000" w:fill="FFFFFF"/>
            <w:noWrap/>
            <w:vAlign w:val="center"/>
            <w:hideMark/>
          </w:tcPr>
          <w:p w:rsidR="003B6722" w:rsidRPr="00132724" w:rsidRDefault="003B6722" w:rsidP="001B10D3">
            <w:pPr>
              <w:rPr>
                <w:rFonts w:ascii="Arial" w:hAnsi="Arial" w:cs="Arial"/>
                <w:sz w:val="16"/>
                <w:szCs w:val="16"/>
              </w:rPr>
            </w:pP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Сводный список ОС</w:t>
      </w:r>
    </w:p>
    <w:tbl>
      <w:tblPr>
        <w:tblW w:w="5000" w:type="pct"/>
        <w:tblLook w:val="04A0" w:firstRow="1" w:lastRow="0" w:firstColumn="1" w:lastColumn="0" w:noHBand="0" w:noVBand="1"/>
      </w:tblPr>
      <w:tblGrid>
        <w:gridCol w:w="1878"/>
        <w:gridCol w:w="2236"/>
        <w:gridCol w:w="703"/>
        <w:gridCol w:w="1922"/>
        <w:gridCol w:w="702"/>
        <w:gridCol w:w="2003"/>
        <w:gridCol w:w="702"/>
        <w:gridCol w:w="1799"/>
        <w:gridCol w:w="702"/>
        <w:gridCol w:w="2139"/>
      </w:tblGrid>
      <w:tr w:rsidR="003B6722" w:rsidRPr="00DE4524" w:rsidTr="001B10D3">
        <w:trPr>
          <w:trHeight w:val="510"/>
        </w:trPr>
        <w:tc>
          <w:tcPr>
            <w:tcW w:w="5000" w:type="pct"/>
            <w:gridSpan w:val="10"/>
            <w:tcBorders>
              <w:top w:val="nil"/>
              <w:left w:val="nil"/>
              <w:bottom w:val="nil"/>
              <w:right w:val="nil"/>
            </w:tcBorders>
            <w:shd w:val="clear" w:color="000000" w:fill="FFFFFF"/>
            <w:noWrap/>
            <w:vAlign w:val="bottom"/>
            <w:hideMark/>
          </w:tcPr>
          <w:p w:rsidR="003B6722" w:rsidRPr="00DE4524" w:rsidRDefault="003B6722" w:rsidP="001B10D3">
            <w:pPr>
              <w:jc w:val="center"/>
              <w:rPr>
                <w:rFonts w:ascii="Arial" w:hAnsi="Arial" w:cs="Arial"/>
                <w:sz w:val="36"/>
                <w:szCs w:val="36"/>
              </w:rPr>
            </w:pPr>
            <w:r w:rsidRPr="00DE4524">
              <w:rPr>
                <w:rFonts w:ascii="Arial" w:hAnsi="Arial" w:cs="Arial"/>
                <w:sz w:val="36"/>
                <w:szCs w:val="36"/>
              </w:rPr>
              <w:t xml:space="preserve">Сводный список  основных средств </w:t>
            </w:r>
          </w:p>
        </w:tc>
      </w:tr>
      <w:tr w:rsidR="003B6722" w:rsidRPr="00DE4524" w:rsidTr="001B10D3">
        <w:trPr>
          <w:trHeight w:val="645"/>
        </w:trPr>
        <w:tc>
          <w:tcPr>
            <w:tcW w:w="5000" w:type="pct"/>
            <w:gridSpan w:val="10"/>
            <w:tcBorders>
              <w:top w:val="nil"/>
              <w:left w:val="nil"/>
              <w:bottom w:val="nil"/>
              <w:right w:val="nil"/>
            </w:tcBorders>
            <w:shd w:val="clear" w:color="000000" w:fill="FFFFFF"/>
            <w:noWrap/>
            <w:vAlign w:val="bottom"/>
            <w:hideMark/>
          </w:tcPr>
          <w:p w:rsidR="003B6722" w:rsidRPr="00DE4524" w:rsidRDefault="003B6722" w:rsidP="001B10D3">
            <w:pPr>
              <w:jc w:val="center"/>
              <w:rPr>
                <w:rFonts w:ascii="Arial" w:hAnsi="Arial" w:cs="Arial"/>
                <w:sz w:val="36"/>
                <w:szCs w:val="36"/>
              </w:rPr>
            </w:pPr>
            <w:r w:rsidRPr="00DE4524">
              <w:rPr>
                <w:rFonts w:ascii="Arial" w:hAnsi="Arial" w:cs="Arial"/>
                <w:sz w:val="36"/>
                <w:szCs w:val="36"/>
              </w:rPr>
              <w:t xml:space="preserve"> ООО"Автозаводской  ТЭЦ"   </w:t>
            </w:r>
          </w:p>
        </w:tc>
      </w:tr>
      <w:tr w:rsidR="003B6722" w:rsidRPr="00DE4524" w:rsidTr="001B10D3">
        <w:trPr>
          <w:trHeight w:val="645"/>
        </w:trPr>
        <w:tc>
          <w:tcPr>
            <w:tcW w:w="5000" w:type="pct"/>
            <w:gridSpan w:val="10"/>
            <w:tcBorders>
              <w:top w:val="nil"/>
              <w:left w:val="nil"/>
              <w:bottom w:val="nil"/>
              <w:right w:val="nil"/>
            </w:tcBorders>
            <w:shd w:val="clear" w:color="000000" w:fill="FFFFFF"/>
            <w:noWrap/>
            <w:vAlign w:val="bottom"/>
            <w:hideMark/>
          </w:tcPr>
          <w:p w:rsidR="003B6722" w:rsidRPr="00DE4524" w:rsidRDefault="003B6722" w:rsidP="001B10D3">
            <w:pPr>
              <w:jc w:val="center"/>
              <w:rPr>
                <w:rFonts w:ascii="Arial" w:hAnsi="Arial" w:cs="Arial"/>
                <w:sz w:val="36"/>
                <w:szCs w:val="36"/>
              </w:rPr>
            </w:pPr>
            <w:r w:rsidRPr="00DE4524">
              <w:rPr>
                <w:rFonts w:ascii="Arial" w:hAnsi="Arial" w:cs="Arial"/>
                <w:sz w:val="36"/>
                <w:szCs w:val="36"/>
              </w:rPr>
              <w:t>на 01.11.11г.</w:t>
            </w:r>
          </w:p>
        </w:tc>
      </w:tr>
      <w:tr w:rsidR="003B6722" w:rsidRPr="00DE4524" w:rsidTr="001B10D3">
        <w:trPr>
          <w:trHeight w:val="270"/>
        </w:trPr>
        <w:tc>
          <w:tcPr>
            <w:tcW w:w="641" w:type="pct"/>
            <w:tcBorders>
              <w:top w:val="nil"/>
              <w:left w:val="nil"/>
              <w:bottom w:val="nil"/>
              <w:right w:val="nil"/>
            </w:tcBorders>
            <w:shd w:val="clear" w:color="000000" w:fill="FFFFFF"/>
            <w:noWrap/>
            <w:vAlign w:val="bottom"/>
            <w:hideMark/>
          </w:tcPr>
          <w:p w:rsidR="003B6722" w:rsidRPr="00DE4524" w:rsidRDefault="003B6722" w:rsidP="001B10D3">
            <w:pPr>
              <w:rPr>
                <w:rFonts w:ascii="Arial" w:hAnsi="Arial" w:cs="Arial"/>
              </w:rPr>
            </w:pPr>
            <w:r w:rsidRPr="00DE4524">
              <w:rPr>
                <w:rFonts w:ascii="Arial" w:hAnsi="Arial" w:cs="Arial"/>
              </w:rPr>
              <w:t> </w:t>
            </w:r>
          </w:p>
        </w:tc>
        <w:tc>
          <w:tcPr>
            <w:tcW w:w="762" w:type="pct"/>
            <w:tcBorders>
              <w:top w:val="nil"/>
              <w:left w:val="nil"/>
              <w:bottom w:val="nil"/>
              <w:right w:val="nil"/>
            </w:tcBorders>
            <w:shd w:val="clear" w:color="000000" w:fill="FFFFFF"/>
            <w:noWrap/>
            <w:vAlign w:val="bottom"/>
            <w:hideMark/>
          </w:tcPr>
          <w:p w:rsidR="003B6722" w:rsidRPr="00DE4524" w:rsidRDefault="003B6722" w:rsidP="001B10D3">
            <w:pPr>
              <w:rPr>
                <w:rFonts w:ascii="Arial" w:hAnsi="Arial" w:cs="Arial"/>
              </w:rPr>
            </w:pPr>
            <w:r w:rsidRPr="00DE4524">
              <w:rPr>
                <w:rFonts w:ascii="Arial" w:hAnsi="Arial" w:cs="Arial"/>
              </w:rPr>
              <w:t> </w:t>
            </w:r>
          </w:p>
        </w:tc>
        <w:tc>
          <w:tcPr>
            <w:tcW w:w="239" w:type="pct"/>
            <w:tcBorders>
              <w:top w:val="nil"/>
              <w:left w:val="nil"/>
              <w:bottom w:val="nil"/>
              <w:right w:val="nil"/>
            </w:tcBorders>
            <w:shd w:val="clear" w:color="000000" w:fill="FFFFFF"/>
            <w:noWrap/>
            <w:vAlign w:val="bottom"/>
            <w:hideMark/>
          </w:tcPr>
          <w:p w:rsidR="003B6722" w:rsidRPr="00DE4524" w:rsidRDefault="003B6722" w:rsidP="001B10D3">
            <w:pPr>
              <w:rPr>
                <w:rFonts w:ascii="Arial" w:hAnsi="Arial" w:cs="Arial"/>
              </w:rPr>
            </w:pPr>
            <w:r w:rsidRPr="00DE4524">
              <w:rPr>
                <w:rFonts w:ascii="Arial" w:hAnsi="Arial" w:cs="Arial"/>
              </w:rPr>
              <w:t> </w:t>
            </w:r>
          </w:p>
        </w:tc>
        <w:tc>
          <w:tcPr>
            <w:tcW w:w="660" w:type="pct"/>
            <w:tcBorders>
              <w:top w:val="nil"/>
              <w:left w:val="nil"/>
              <w:bottom w:val="nil"/>
              <w:right w:val="nil"/>
            </w:tcBorders>
            <w:shd w:val="clear" w:color="000000" w:fill="FFFFFF"/>
            <w:noWrap/>
            <w:vAlign w:val="bottom"/>
            <w:hideMark/>
          </w:tcPr>
          <w:p w:rsidR="003B6722" w:rsidRPr="00DE4524" w:rsidRDefault="003B6722" w:rsidP="001B10D3">
            <w:pPr>
              <w:rPr>
                <w:rFonts w:ascii="Arial" w:hAnsi="Arial" w:cs="Arial"/>
              </w:rPr>
            </w:pPr>
            <w:r w:rsidRPr="00DE4524">
              <w:rPr>
                <w:rFonts w:ascii="Arial" w:hAnsi="Arial" w:cs="Arial"/>
              </w:rPr>
              <w:t> </w:t>
            </w:r>
          </w:p>
        </w:tc>
        <w:tc>
          <w:tcPr>
            <w:tcW w:w="224" w:type="pct"/>
            <w:tcBorders>
              <w:top w:val="nil"/>
              <w:left w:val="nil"/>
              <w:bottom w:val="nil"/>
              <w:right w:val="nil"/>
            </w:tcBorders>
            <w:shd w:val="clear" w:color="000000" w:fill="FFFFFF"/>
            <w:noWrap/>
            <w:vAlign w:val="bottom"/>
            <w:hideMark/>
          </w:tcPr>
          <w:p w:rsidR="003B6722" w:rsidRPr="00DE4524" w:rsidRDefault="003B6722" w:rsidP="001B10D3">
            <w:pPr>
              <w:jc w:val="center"/>
              <w:rPr>
                <w:rFonts w:ascii="Arial" w:hAnsi="Arial" w:cs="Arial"/>
              </w:rPr>
            </w:pPr>
            <w:r w:rsidRPr="00DE4524">
              <w:rPr>
                <w:rFonts w:ascii="Arial" w:hAnsi="Arial" w:cs="Arial"/>
              </w:rPr>
              <w:t> </w:t>
            </w:r>
          </w:p>
        </w:tc>
        <w:tc>
          <w:tcPr>
            <w:tcW w:w="683" w:type="pct"/>
            <w:tcBorders>
              <w:top w:val="nil"/>
              <w:left w:val="nil"/>
              <w:bottom w:val="nil"/>
              <w:right w:val="nil"/>
            </w:tcBorders>
            <w:shd w:val="clear" w:color="000000" w:fill="FFFFFF"/>
            <w:noWrap/>
            <w:vAlign w:val="bottom"/>
            <w:hideMark/>
          </w:tcPr>
          <w:p w:rsidR="003B6722" w:rsidRPr="00DE4524" w:rsidRDefault="003B6722" w:rsidP="001B10D3">
            <w:pPr>
              <w:rPr>
                <w:rFonts w:ascii="Arial" w:hAnsi="Arial" w:cs="Arial"/>
              </w:rPr>
            </w:pPr>
            <w:r w:rsidRPr="00DE4524">
              <w:rPr>
                <w:rFonts w:ascii="Arial" w:hAnsi="Arial" w:cs="Arial"/>
              </w:rPr>
              <w:t> </w:t>
            </w:r>
          </w:p>
        </w:tc>
        <w:tc>
          <w:tcPr>
            <w:tcW w:w="224" w:type="pct"/>
            <w:tcBorders>
              <w:top w:val="nil"/>
              <w:left w:val="nil"/>
              <w:bottom w:val="nil"/>
              <w:right w:val="nil"/>
            </w:tcBorders>
            <w:shd w:val="clear" w:color="000000" w:fill="FFFFFF"/>
            <w:noWrap/>
            <w:vAlign w:val="bottom"/>
            <w:hideMark/>
          </w:tcPr>
          <w:p w:rsidR="003B6722" w:rsidRPr="00DE4524" w:rsidRDefault="003B6722" w:rsidP="001B10D3">
            <w:pPr>
              <w:jc w:val="center"/>
              <w:rPr>
                <w:rFonts w:ascii="Arial" w:hAnsi="Arial" w:cs="Arial"/>
              </w:rPr>
            </w:pPr>
            <w:r w:rsidRPr="00DE4524">
              <w:rPr>
                <w:rFonts w:ascii="Arial" w:hAnsi="Arial" w:cs="Arial"/>
              </w:rPr>
              <w:t> </w:t>
            </w:r>
          </w:p>
        </w:tc>
        <w:tc>
          <w:tcPr>
            <w:tcW w:w="614" w:type="pct"/>
            <w:tcBorders>
              <w:top w:val="nil"/>
              <w:left w:val="nil"/>
              <w:bottom w:val="nil"/>
              <w:right w:val="nil"/>
            </w:tcBorders>
            <w:shd w:val="clear" w:color="000000" w:fill="FFFFFF"/>
            <w:noWrap/>
            <w:vAlign w:val="bottom"/>
            <w:hideMark/>
          </w:tcPr>
          <w:p w:rsidR="003B6722" w:rsidRPr="00DE4524" w:rsidRDefault="003B6722" w:rsidP="001B10D3">
            <w:pPr>
              <w:rPr>
                <w:rFonts w:ascii="Arial" w:hAnsi="Arial" w:cs="Arial"/>
              </w:rPr>
            </w:pPr>
            <w:r w:rsidRPr="00DE4524">
              <w:rPr>
                <w:rFonts w:ascii="Arial" w:hAnsi="Arial" w:cs="Arial"/>
              </w:rPr>
              <w:t> </w:t>
            </w:r>
          </w:p>
        </w:tc>
        <w:tc>
          <w:tcPr>
            <w:tcW w:w="224" w:type="pct"/>
            <w:tcBorders>
              <w:top w:val="nil"/>
              <w:left w:val="nil"/>
              <w:bottom w:val="nil"/>
              <w:right w:val="nil"/>
            </w:tcBorders>
            <w:shd w:val="clear" w:color="000000" w:fill="FFFFFF"/>
            <w:noWrap/>
            <w:vAlign w:val="bottom"/>
            <w:hideMark/>
          </w:tcPr>
          <w:p w:rsidR="003B6722" w:rsidRPr="00DE4524" w:rsidRDefault="003B6722" w:rsidP="001B10D3">
            <w:pPr>
              <w:jc w:val="center"/>
              <w:rPr>
                <w:rFonts w:ascii="Arial" w:hAnsi="Arial" w:cs="Arial"/>
              </w:rPr>
            </w:pPr>
            <w:r w:rsidRPr="00DE4524">
              <w:rPr>
                <w:rFonts w:ascii="Arial" w:hAnsi="Arial" w:cs="Arial"/>
              </w:rPr>
              <w:t> </w:t>
            </w:r>
          </w:p>
        </w:tc>
        <w:tc>
          <w:tcPr>
            <w:tcW w:w="729" w:type="pct"/>
            <w:tcBorders>
              <w:top w:val="nil"/>
              <w:left w:val="nil"/>
              <w:bottom w:val="nil"/>
              <w:right w:val="nil"/>
            </w:tcBorders>
            <w:shd w:val="clear" w:color="000000" w:fill="FFFFFF"/>
            <w:noWrap/>
            <w:vAlign w:val="bottom"/>
            <w:hideMark/>
          </w:tcPr>
          <w:p w:rsidR="003B6722" w:rsidRPr="00DE4524" w:rsidRDefault="003B6722" w:rsidP="001B10D3">
            <w:pPr>
              <w:rPr>
                <w:rFonts w:ascii="Arial" w:hAnsi="Arial" w:cs="Arial"/>
              </w:rPr>
            </w:pPr>
            <w:r w:rsidRPr="00DE4524">
              <w:rPr>
                <w:rFonts w:ascii="Arial" w:hAnsi="Arial" w:cs="Arial"/>
              </w:rPr>
              <w:t> </w:t>
            </w:r>
          </w:p>
        </w:tc>
      </w:tr>
      <w:tr w:rsidR="003B6722" w:rsidRPr="00DE4524" w:rsidTr="001B10D3">
        <w:trPr>
          <w:trHeight w:val="450"/>
        </w:trPr>
        <w:tc>
          <w:tcPr>
            <w:tcW w:w="64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B6722" w:rsidRPr="00DE4524" w:rsidRDefault="003B6722" w:rsidP="001B10D3">
            <w:pPr>
              <w:jc w:val="center"/>
              <w:rPr>
                <w:rFonts w:ascii="Arial" w:hAnsi="Arial" w:cs="Arial"/>
                <w:b/>
                <w:bCs/>
              </w:rPr>
            </w:pPr>
            <w:r w:rsidRPr="00DE4524">
              <w:rPr>
                <w:rFonts w:ascii="Arial" w:hAnsi="Arial" w:cs="Arial"/>
                <w:b/>
                <w:bCs/>
              </w:rPr>
              <w:t>Цех</w:t>
            </w:r>
          </w:p>
        </w:tc>
        <w:tc>
          <w:tcPr>
            <w:tcW w:w="762" w:type="pct"/>
            <w:vMerge w:val="restart"/>
            <w:tcBorders>
              <w:top w:val="single" w:sz="8" w:space="0" w:color="auto"/>
              <w:left w:val="nil"/>
              <w:bottom w:val="single" w:sz="8" w:space="0" w:color="000000"/>
              <w:right w:val="nil"/>
            </w:tcBorders>
            <w:shd w:val="clear" w:color="000000" w:fill="FFFFFF"/>
            <w:vAlign w:val="center"/>
            <w:hideMark/>
          </w:tcPr>
          <w:p w:rsidR="003B6722" w:rsidRPr="00DE4524" w:rsidRDefault="003B6722" w:rsidP="001B10D3">
            <w:pPr>
              <w:jc w:val="center"/>
              <w:rPr>
                <w:rFonts w:ascii="Arial" w:hAnsi="Arial" w:cs="Arial"/>
                <w:b/>
                <w:bCs/>
              </w:rPr>
            </w:pPr>
            <w:r w:rsidRPr="00DE4524">
              <w:rPr>
                <w:rFonts w:ascii="Arial" w:hAnsi="Arial" w:cs="Arial"/>
                <w:b/>
                <w:bCs/>
              </w:rPr>
              <w:t>МОЛ</w:t>
            </w:r>
          </w:p>
        </w:tc>
        <w:tc>
          <w:tcPr>
            <w:tcW w:w="899" w:type="pct"/>
            <w:gridSpan w:val="2"/>
            <w:vMerge w:val="restart"/>
            <w:tcBorders>
              <w:top w:val="single" w:sz="8" w:space="0" w:color="auto"/>
              <w:left w:val="single" w:sz="8" w:space="0" w:color="auto"/>
              <w:bottom w:val="single" w:sz="4" w:space="0" w:color="000000"/>
              <w:right w:val="single" w:sz="8" w:space="0" w:color="000000"/>
            </w:tcBorders>
            <w:shd w:val="clear" w:color="000000" w:fill="FFFFFF"/>
            <w:vAlign w:val="center"/>
            <w:hideMark/>
          </w:tcPr>
          <w:p w:rsidR="003B6722" w:rsidRPr="00DE4524" w:rsidRDefault="003B6722" w:rsidP="001B10D3">
            <w:pPr>
              <w:jc w:val="center"/>
              <w:rPr>
                <w:rFonts w:ascii="Arial" w:hAnsi="Arial" w:cs="Arial"/>
                <w:b/>
                <w:bCs/>
              </w:rPr>
            </w:pPr>
            <w:r w:rsidRPr="00DE4524">
              <w:rPr>
                <w:rFonts w:ascii="Arial" w:hAnsi="Arial" w:cs="Arial"/>
                <w:b/>
                <w:bCs/>
              </w:rPr>
              <w:t xml:space="preserve">Собственные </w:t>
            </w:r>
          </w:p>
        </w:tc>
        <w:tc>
          <w:tcPr>
            <w:tcW w:w="2698" w:type="pct"/>
            <w:gridSpan w:val="6"/>
            <w:tcBorders>
              <w:top w:val="single" w:sz="8" w:space="0" w:color="auto"/>
              <w:left w:val="nil"/>
              <w:bottom w:val="single" w:sz="8" w:space="0" w:color="auto"/>
              <w:right w:val="single" w:sz="8" w:space="0" w:color="000000"/>
            </w:tcBorders>
            <w:shd w:val="clear" w:color="000000" w:fill="FFFFFF"/>
            <w:vAlign w:val="center"/>
            <w:hideMark/>
          </w:tcPr>
          <w:p w:rsidR="003B6722" w:rsidRPr="00DE4524" w:rsidRDefault="003B6722" w:rsidP="001B10D3">
            <w:pPr>
              <w:jc w:val="center"/>
              <w:rPr>
                <w:rFonts w:ascii="Arial" w:hAnsi="Arial" w:cs="Arial"/>
                <w:b/>
                <w:bCs/>
              </w:rPr>
            </w:pPr>
            <w:r w:rsidRPr="00DE4524">
              <w:rPr>
                <w:rFonts w:ascii="Arial" w:hAnsi="Arial" w:cs="Arial"/>
                <w:b/>
                <w:bCs/>
              </w:rPr>
              <w:t>Арендованные</w:t>
            </w:r>
          </w:p>
        </w:tc>
      </w:tr>
      <w:tr w:rsidR="003B6722" w:rsidRPr="00DE4524" w:rsidTr="001B10D3">
        <w:trPr>
          <w:trHeight w:val="31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vMerge/>
            <w:tcBorders>
              <w:top w:val="single" w:sz="8" w:space="0" w:color="auto"/>
              <w:left w:val="nil"/>
              <w:bottom w:val="single" w:sz="8" w:space="0" w:color="000000"/>
              <w:right w:val="nil"/>
            </w:tcBorders>
            <w:vAlign w:val="center"/>
            <w:hideMark/>
          </w:tcPr>
          <w:p w:rsidR="003B6722" w:rsidRPr="00DE4524" w:rsidRDefault="003B6722" w:rsidP="001B10D3">
            <w:pPr>
              <w:rPr>
                <w:rFonts w:ascii="Arial" w:hAnsi="Arial" w:cs="Arial"/>
                <w:b/>
                <w:bCs/>
              </w:rPr>
            </w:pPr>
          </w:p>
        </w:tc>
        <w:tc>
          <w:tcPr>
            <w:tcW w:w="899" w:type="pct"/>
            <w:gridSpan w:val="2"/>
            <w:vMerge/>
            <w:tcBorders>
              <w:top w:val="single" w:sz="8" w:space="0" w:color="auto"/>
              <w:left w:val="single" w:sz="8" w:space="0" w:color="auto"/>
              <w:bottom w:val="single" w:sz="4" w:space="0" w:color="000000"/>
              <w:right w:val="single" w:sz="8" w:space="0" w:color="000000"/>
            </w:tcBorders>
            <w:vAlign w:val="center"/>
            <w:hideMark/>
          </w:tcPr>
          <w:p w:rsidR="003B6722" w:rsidRPr="00DE4524" w:rsidRDefault="003B6722" w:rsidP="001B10D3">
            <w:pPr>
              <w:rPr>
                <w:rFonts w:ascii="Arial" w:hAnsi="Arial" w:cs="Arial"/>
                <w:b/>
                <w:bCs/>
              </w:rPr>
            </w:pPr>
          </w:p>
        </w:tc>
        <w:tc>
          <w:tcPr>
            <w:tcW w:w="907" w:type="pct"/>
            <w:gridSpan w:val="2"/>
            <w:tcBorders>
              <w:top w:val="single" w:sz="8" w:space="0" w:color="auto"/>
              <w:left w:val="nil"/>
              <w:bottom w:val="single" w:sz="4" w:space="0" w:color="auto"/>
              <w:right w:val="single" w:sz="8" w:space="0" w:color="000000"/>
            </w:tcBorders>
            <w:shd w:val="clear" w:color="000000" w:fill="FFFFFF"/>
            <w:vAlign w:val="center"/>
            <w:hideMark/>
          </w:tcPr>
          <w:p w:rsidR="003B6722" w:rsidRPr="00DE4524" w:rsidRDefault="003B6722" w:rsidP="001B10D3">
            <w:pPr>
              <w:jc w:val="center"/>
              <w:rPr>
                <w:rFonts w:ascii="Arial" w:hAnsi="Arial" w:cs="Arial"/>
                <w:b/>
                <w:bCs/>
              </w:rPr>
            </w:pPr>
            <w:r w:rsidRPr="00DE4524">
              <w:rPr>
                <w:rFonts w:ascii="Arial" w:hAnsi="Arial" w:cs="Arial"/>
                <w:b/>
                <w:bCs/>
              </w:rPr>
              <w:t>ЕСЭ</w:t>
            </w:r>
          </w:p>
        </w:tc>
        <w:tc>
          <w:tcPr>
            <w:tcW w:w="838" w:type="pct"/>
            <w:gridSpan w:val="2"/>
            <w:tcBorders>
              <w:top w:val="nil"/>
              <w:left w:val="nil"/>
              <w:bottom w:val="single" w:sz="4" w:space="0" w:color="auto"/>
              <w:right w:val="single" w:sz="8" w:space="0" w:color="000000"/>
            </w:tcBorders>
            <w:shd w:val="clear" w:color="000000" w:fill="FFFFFF"/>
            <w:vAlign w:val="center"/>
            <w:hideMark/>
          </w:tcPr>
          <w:p w:rsidR="003B6722" w:rsidRPr="00DE4524" w:rsidRDefault="003B6722" w:rsidP="001B10D3">
            <w:pPr>
              <w:jc w:val="center"/>
              <w:rPr>
                <w:rFonts w:ascii="Arial" w:hAnsi="Arial" w:cs="Arial"/>
                <w:b/>
                <w:bCs/>
              </w:rPr>
            </w:pPr>
            <w:r w:rsidRPr="00DE4524">
              <w:rPr>
                <w:rFonts w:ascii="Arial" w:hAnsi="Arial" w:cs="Arial"/>
                <w:b/>
                <w:bCs/>
              </w:rPr>
              <w:t>ГАЗ</w:t>
            </w:r>
          </w:p>
        </w:tc>
        <w:tc>
          <w:tcPr>
            <w:tcW w:w="953" w:type="pct"/>
            <w:gridSpan w:val="2"/>
            <w:tcBorders>
              <w:top w:val="nil"/>
              <w:left w:val="nil"/>
              <w:bottom w:val="single" w:sz="4" w:space="0" w:color="auto"/>
              <w:right w:val="single" w:sz="8" w:space="0" w:color="000000"/>
            </w:tcBorders>
            <w:shd w:val="clear" w:color="000000" w:fill="FFFFFF"/>
            <w:vAlign w:val="center"/>
            <w:hideMark/>
          </w:tcPr>
          <w:p w:rsidR="003B6722" w:rsidRPr="00DE4524" w:rsidRDefault="003B6722" w:rsidP="001B10D3">
            <w:pPr>
              <w:jc w:val="center"/>
              <w:rPr>
                <w:rFonts w:ascii="Arial" w:hAnsi="Arial" w:cs="Arial"/>
                <w:b/>
                <w:bCs/>
              </w:rPr>
            </w:pPr>
            <w:r w:rsidRPr="00DE4524">
              <w:rPr>
                <w:rFonts w:ascii="Arial" w:hAnsi="Arial" w:cs="Arial"/>
                <w:b/>
                <w:bCs/>
              </w:rPr>
              <w:t>ВЭС</w:t>
            </w:r>
          </w:p>
        </w:tc>
      </w:tr>
      <w:tr w:rsidR="003B6722" w:rsidRPr="00DE4524" w:rsidTr="001B10D3">
        <w:trPr>
          <w:trHeight w:val="270"/>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vMerge/>
            <w:tcBorders>
              <w:top w:val="single" w:sz="8" w:space="0" w:color="auto"/>
              <w:left w:val="nil"/>
              <w:bottom w:val="single" w:sz="8" w:space="0" w:color="000000"/>
              <w:right w:val="nil"/>
            </w:tcBorders>
            <w:vAlign w:val="center"/>
            <w:hideMark/>
          </w:tcPr>
          <w:p w:rsidR="003B6722" w:rsidRPr="00DE4524" w:rsidRDefault="003B6722" w:rsidP="001B10D3">
            <w:pPr>
              <w:rPr>
                <w:rFonts w:ascii="Arial" w:hAnsi="Arial" w:cs="Arial"/>
                <w:b/>
                <w:bCs/>
              </w:rPr>
            </w:pPr>
          </w:p>
        </w:tc>
        <w:tc>
          <w:tcPr>
            <w:tcW w:w="239" w:type="pct"/>
            <w:tcBorders>
              <w:top w:val="nil"/>
              <w:left w:val="single" w:sz="8" w:space="0" w:color="auto"/>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b/>
                <w:bCs/>
              </w:rPr>
            </w:pPr>
            <w:r w:rsidRPr="00DE4524">
              <w:rPr>
                <w:rFonts w:ascii="Arial" w:hAnsi="Arial" w:cs="Arial"/>
                <w:b/>
                <w:bCs/>
              </w:rPr>
              <w:t>кол.</w:t>
            </w:r>
          </w:p>
        </w:tc>
        <w:tc>
          <w:tcPr>
            <w:tcW w:w="660"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jc w:val="center"/>
              <w:rPr>
                <w:rFonts w:ascii="Arial" w:hAnsi="Arial" w:cs="Arial"/>
                <w:b/>
                <w:bCs/>
              </w:rPr>
            </w:pPr>
            <w:r w:rsidRPr="00DE4524">
              <w:rPr>
                <w:rFonts w:ascii="Arial" w:hAnsi="Arial" w:cs="Arial"/>
                <w:b/>
                <w:bCs/>
              </w:rPr>
              <w:t>сумма</w:t>
            </w:r>
          </w:p>
        </w:tc>
        <w:tc>
          <w:tcPr>
            <w:tcW w:w="224"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b/>
                <w:bCs/>
              </w:rPr>
            </w:pPr>
            <w:r w:rsidRPr="00DE4524">
              <w:rPr>
                <w:rFonts w:ascii="Arial" w:hAnsi="Arial" w:cs="Arial"/>
                <w:b/>
                <w:bCs/>
              </w:rPr>
              <w:t>кол.</w:t>
            </w:r>
          </w:p>
        </w:tc>
        <w:tc>
          <w:tcPr>
            <w:tcW w:w="683"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jc w:val="center"/>
              <w:rPr>
                <w:rFonts w:ascii="Arial" w:hAnsi="Arial" w:cs="Arial"/>
                <w:b/>
                <w:bCs/>
              </w:rPr>
            </w:pPr>
            <w:r w:rsidRPr="00DE4524">
              <w:rPr>
                <w:rFonts w:ascii="Arial" w:hAnsi="Arial" w:cs="Arial"/>
                <w:b/>
                <w:bCs/>
              </w:rPr>
              <w:t xml:space="preserve"> сумма </w:t>
            </w:r>
          </w:p>
        </w:tc>
        <w:tc>
          <w:tcPr>
            <w:tcW w:w="224"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b/>
                <w:bCs/>
              </w:rPr>
            </w:pPr>
            <w:r w:rsidRPr="00DE4524">
              <w:rPr>
                <w:rFonts w:ascii="Arial" w:hAnsi="Arial" w:cs="Arial"/>
                <w:b/>
                <w:bCs/>
              </w:rPr>
              <w:t>кол.</w:t>
            </w:r>
          </w:p>
        </w:tc>
        <w:tc>
          <w:tcPr>
            <w:tcW w:w="614"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jc w:val="center"/>
              <w:rPr>
                <w:rFonts w:ascii="Arial" w:hAnsi="Arial" w:cs="Arial"/>
                <w:b/>
                <w:bCs/>
              </w:rPr>
            </w:pPr>
            <w:r w:rsidRPr="00DE4524">
              <w:rPr>
                <w:rFonts w:ascii="Arial" w:hAnsi="Arial" w:cs="Arial"/>
                <w:b/>
                <w:bCs/>
              </w:rPr>
              <w:t xml:space="preserve"> сумма </w:t>
            </w:r>
          </w:p>
        </w:tc>
        <w:tc>
          <w:tcPr>
            <w:tcW w:w="224"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b/>
                <w:bCs/>
              </w:rPr>
            </w:pPr>
            <w:r w:rsidRPr="00DE4524">
              <w:rPr>
                <w:rFonts w:ascii="Arial" w:hAnsi="Arial" w:cs="Arial"/>
                <w:b/>
                <w:bCs/>
              </w:rPr>
              <w:t>кол.</w:t>
            </w:r>
          </w:p>
        </w:tc>
        <w:tc>
          <w:tcPr>
            <w:tcW w:w="729"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jc w:val="center"/>
              <w:rPr>
                <w:rFonts w:ascii="Arial" w:hAnsi="Arial" w:cs="Arial"/>
                <w:b/>
                <w:bCs/>
              </w:rPr>
            </w:pPr>
            <w:r w:rsidRPr="00DE4524">
              <w:rPr>
                <w:rFonts w:ascii="Arial" w:hAnsi="Arial" w:cs="Arial"/>
                <w:b/>
                <w:bCs/>
              </w:rPr>
              <w:t xml:space="preserve"> сумма </w:t>
            </w:r>
          </w:p>
        </w:tc>
      </w:tr>
      <w:tr w:rsidR="003B6722" w:rsidRPr="00DE4524" w:rsidTr="001B10D3">
        <w:trPr>
          <w:trHeight w:val="255"/>
        </w:trPr>
        <w:tc>
          <w:tcPr>
            <w:tcW w:w="64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B6722" w:rsidRPr="00DE4524" w:rsidRDefault="003B6722" w:rsidP="001B10D3">
            <w:pPr>
              <w:jc w:val="center"/>
              <w:rPr>
                <w:rFonts w:ascii="Arial" w:hAnsi="Arial" w:cs="Arial"/>
                <w:b/>
                <w:bCs/>
              </w:rPr>
            </w:pPr>
            <w:r w:rsidRPr="00DE4524">
              <w:rPr>
                <w:rFonts w:ascii="Arial" w:hAnsi="Arial" w:cs="Arial"/>
                <w:b/>
                <w:bCs/>
              </w:rPr>
              <w:t>Кот.цех</w:t>
            </w: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nil"/>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70"/>
        </w:trPr>
        <w:tc>
          <w:tcPr>
            <w:tcW w:w="641" w:type="pct"/>
            <w:vMerge/>
            <w:tcBorders>
              <w:top w:val="nil"/>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420"/>
        </w:trPr>
        <w:tc>
          <w:tcPr>
            <w:tcW w:w="641" w:type="pct"/>
            <w:tcBorders>
              <w:top w:val="nil"/>
              <w:left w:val="single" w:sz="8" w:space="0" w:color="auto"/>
              <w:bottom w:val="single" w:sz="8" w:space="0" w:color="auto"/>
              <w:right w:val="nil"/>
            </w:tcBorders>
            <w:shd w:val="clear" w:color="000000" w:fill="FFFFFF"/>
            <w:noWrap/>
            <w:vAlign w:val="center"/>
            <w:hideMark/>
          </w:tcPr>
          <w:p w:rsidR="003B6722" w:rsidRPr="00DE4524" w:rsidRDefault="003B6722" w:rsidP="001B10D3">
            <w:pPr>
              <w:jc w:val="center"/>
              <w:rPr>
                <w:rFonts w:ascii="Arial" w:hAnsi="Arial" w:cs="Arial"/>
                <w:b/>
                <w:bCs/>
              </w:rPr>
            </w:pPr>
            <w:r w:rsidRPr="00DE4524">
              <w:rPr>
                <w:rFonts w:ascii="Arial" w:hAnsi="Arial" w:cs="Arial"/>
                <w:b/>
                <w:bCs/>
              </w:rPr>
              <w:t>ОСКМ</w:t>
            </w:r>
          </w:p>
        </w:tc>
        <w:tc>
          <w:tcPr>
            <w:tcW w:w="762" w:type="pct"/>
            <w:tcBorders>
              <w:top w:val="nil"/>
              <w:left w:val="single" w:sz="8" w:space="0" w:color="auto"/>
              <w:bottom w:val="single" w:sz="8" w:space="0" w:color="auto"/>
              <w:right w:val="single" w:sz="8" w:space="0" w:color="auto"/>
            </w:tcBorders>
            <w:shd w:val="clear" w:color="000000" w:fill="FFFFFF"/>
            <w:noWrap/>
            <w:vAlign w:val="center"/>
            <w:hideMark/>
          </w:tcPr>
          <w:p w:rsidR="003B6722" w:rsidRPr="00DE4524" w:rsidRDefault="003B6722" w:rsidP="001B10D3">
            <w:pPr>
              <w:rPr>
                <w:rFonts w:ascii="Arial" w:hAnsi="Arial" w:cs="Arial"/>
              </w:rPr>
            </w:pPr>
          </w:p>
        </w:tc>
        <w:tc>
          <w:tcPr>
            <w:tcW w:w="239" w:type="pct"/>
            <w:tcBorders>
              <w:top w:val="nil"/>
              <w:left w:val="nil"/>
              <w:bottom w:val="single" w:sz="8" w:space="0" w:color="auto"/>
              <w:right w:val="single" w:sz="4" w:space="0" w:color="auto"/>
            </w:tcBorders>
            <w:shd w:val="clear" w:color="000000" w:fill="FFFFFF"/>
            <w:noWrap/>
            <w:vAlign w:val="center"/>
            <w:hideMark/>
          </w:tcPr>
          <w:p w:rsidR="003B6722" w:rsidRPr="00DE4524" w:rsidRDefault="003B6722" w:rsidP="001B10D3">
            <w:pPr>
              <w:jc w:val="center"/>
              <w:rPr>
                <w:rFonts w:ascii="Arial" w:hAnsi="Arial" w:cs="Arial"/>
              </w:rPr>
            </w:pPr>
          </w:p>
        </w:tc>
        <w:tc>
          <w:tcPr>
            <w:tcW w:w="660" w:type="pct"/>
            <w:tcBorders>
              <w:top w:val="nil"/>
              <w:left w:val="nil"/>
              <w:bottom w:val="single" w:sz="8" w:space="0" w:color="auto"/>
              <w:right w:val="single" w:sz="8" w:space="0" w:color="auto"/>
            </w:tcBorders>
            <w:shd w:val="clear" w:color="000000" w:fill="FFFFFF"/>
            <w:noWrap/>
            <w:vAlign w:val="center"/>
            <w:hideMark/>
          </w:tcPr>
          <w:p w:rsidR="003B6722" w:rsidRPr="00DE4524" w:rsidRDefault="003B6722" w:rsidP="001B10D3">
            <w:pPr>
              <w:rPr>
                <w:rFonts w:ascii="Arial" w:hAnsi="Arial" w:cs="Arial"/>
              </w:rPr>
            </w:pPr>
          </w:p>
        </w:tc>
        <w:tc>
          <w:tcPr>
            <w:tcW w:w="224" w:type="pct"/>
            <w:tcBorders>
              <w:top w:val="nil"/>
              <w:left w:val="nil"/>
              <w:bottom w:val="single" w:sz="8" w:space="0" w:color="auto"/>
              <w:right w:val="single" w:sz="4" w:space="0" w:color="auto"/>
            </w:tcBorders>
            <w:shd w:val="clear" w:color="000000" w:fill="FFFFFF"/>
            <w:noWrap/>
            <w:vAlign w:val="center"/>
            <w:hideMark/>
          </w:tcPr>
          <w:p w:rsidR="003B6722" w:rsidRPr="00DE4524" w:rsidRDefault="003B6722" w:rsidP="001B10D3">
            <w:pPr>
              <w:jc w:val="center"/>
              <w:rPr>
                <w:rFonts w:ascii="Arial" w:hAnsi="Arial" w:cs="Arial"/>
              </w:rPr>
            </w:pPr>
          </w:p>
        </w:tc>
        <w:tc>
          <w:tcPr>
            <w:tcW w:w="683" w:type="pct"/>
            <w:tcBorders>
              <w:top w:val="nil"/>
              <w:left w:val="nil"/>
              <w:bottom w:val="single" w:sz="8" w:space="0" w:color="auto"/>
              <w:right w:val="single" w:sz="8" w:space="0" w:color="auto"/>
            </w:tcBorders>
            <w:shd w:val="clear" w:color="000000" w:fill="FFFFFF"/>
            <w:noWrap/>
            <w:vAlign w:val="center"/>
            <w:hideMark/>
          </w:tcPr>
          <w:p w:rsidR="003B6722" w:rsidRPr="00DE4524" w:rsidRDefault="003B6722" w:rsidP="001B10D3">
            <w:pPr>
              <w:rPr>
                <w:rFonts w:ascii="Arial" w:hAnsi="Arial" w:cs="Arial"/>
              </w:rPr>
            </w:pPr>
          </w:p>
        </w:tc>
        <w:tc>
          <w:tcPr>
            <w:tcW w:w="224" w:type="pct"/>
            <w:tcBorders>
              <w:top w:val="nil"/>
              <w:left w:val="nil"/>
              <w:bottom w:val="single" w:sz="8" w:space="0" w:color="auto"/>
              <w:right w:val="single" w:sz="4" w:space="0" w:color="auto"/>
            </w:tcBorders>
            <w:shd w:val="clear" w:color="000000" w:fill="FFFFFF"/>
            <w:noWrap/>
            <w:vAlign w:val="center"/>
            <w:hideMark/>
          </w:tcPr>
          <w:p w:rsidR="003B6722" w:rsidRPr="00DE4524" w:rsidRDefault="003B6722" w:rsidP="001B10D3">
            <w:pPr>
              <w:jc w:val="center"/>
              <w:rPr>
                <w:rFonts w:ascii="Arial" w:hAnsi="Arial" w:cs="Arial"/>
              </w:rPr>
            </w:pPr>
          </w:p>
        </w:tc>
        <w:tc>
          <w:tcPr>
            <w:tcW w:w="614" w:type="pct"/>
            <w:tcBorders>
              <w:top w:val="nil"/>
              <w:left w:val="nil"/>
              <w:bottom w:val="single" w:sz="8" w:space="0" w:color="auto"/>
              <w:right w:val="single" w:sz="8" w:space="0" w:color="auto"/>
            </w:tcBorders>
            <w:shd w:val="clear" w:color="000000" w:fill="FFFFFF"/>
            <w:noWrap/>
            <w:vAlign w:val="center"/>
            <w:hideMark/>
          </w:tcPr>
          <w:p w:rsidR="003B6722" w:rsidRPr="00DE4524" w:rsidRDefault="003B6722" w:rsidP="001B10D3">
            <w:pPr>
              <w:rPr>
                <w:rFonts w:ascii="Arial" w:hAnsi="Arial" w:cs="Arial"/>
              </w:rPr>
            </w:pPr>
          </w:p>
        </w:tc>
        <w:tc>
          <w:tcPr>
            <w:tcW w:w="224" w:type="pct"/>
            <w:tcBorders>
              <w:top w:val="nil"/>
              <w:left w:val="nil"/>
              <w:bottom w:val="single" w:sz="8" w:space="0" w:color="auto"/>
              <w:right w:val="single" w:sz="4" w:space="0" w:color="auto"/>
            </w:tcBorders>
            <w:shd w:val="clear" w:color="000000" w:fill="FFFFFF"/>
            <w:noWrap/>
            <w:vAlign w:val="center"/>
            <w:hideMark/>
          </w:tcPr>
          <w:p w:rsidR="003B6722" w:rsidRPr="00DE4524" w:rsidRDefault="003B6722" w:rsidP="001B10D3">
            <w:pPr>
              <w:jc w:val="center"/>
              <w:rPr>
                <w:rFonts w:ascii="Arial" w:hAnsi="Arial" w:cs="Arial"/>
              </w:rPr>
            </w:pPr>
          </w:p>
        </w:tc>
        <w:tc>
          <w:tcPr>
            <w:tcW w:w="729" w:type="pct"/>
            <w:tcBorders>
              <w:top w:val="nil"/>
              <w:left w:val="nil"/>
              <w:bottom w:val="single" w:sz="8" w:space="0" w:color="auto"/>
              <w:right w:val="single" w:sz="8" w:space="0" w:color="auto"/>
            </w:tcBorders>
            <w:shd w:val="clear" w:color="000000" w:fill="FFFFFF"/>
            <w:noWrap/>
            <w:vAlign w:val="center"/>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B6722" w:rsidRPr="00DE4524" w:rsidRDefault="003B6722" w:rsidP="001B10D3">
            <w:pPr>
              <w:jc w:val="center"/>
              <w:rPr>
                <w:rFonts w:ascii="Arial" w:hAnsi="Arial" w:cs="Arial"/>
                <w:b/>
                <w:bCs/>
              </w:rPr>
            </w:pPr>
            <w:r w:rsidRPr="00DE4524">
              <w:rPr>
                <w:rFonts w:ascii="Arial" w:hAnsi="Arial" w:cs="Arial"/>
                <w:b/>
                <w:bCs/>
              </w:rPr>
              <w:t>РСЦ</w:t>
            </w: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70"/>
        </w:trPr>
        <w:tc>
          <w:tcPr>
            <w:tcW w:w="641" w:type="pct"/>
            <w:vMerge/>
            <w:tcBorders>
              <w:top w:val="nil"/>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8"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8"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val="restart"/>
            <w:tcBorders>
              <w:top w:val="nil"/>
              <w:left w:val="single" w:sz="8" w:space="0" w:color="auto"/>
              <w:bottom w:val="nil"/>
              <w:right w:val="single" w:sz="8" w:space="0" w:color="auto"/>
            </w:tcBorders>
            <w:shd w:val="clear" w:color="000000" w:fill="FFFFFF"/>
            <w:noWrap/>
            <w:vAlign w:val="center"/>
            <w:hideMark/>
          </w:tcPr>
          <w:p w:rsidR="003B6722" w:rsidRPr="00DE4524" w:rsidRDefault="003B6722" w:rsidP="001B10D3">
            <w:pPr>
              <w:jc w:val="center"/>
              <w:rPr>
                <w:rFonts w:ascii="Arial" w:hAnsi="Arial" w:cs="Arial"/>
                <w:b/>
                <w:bCs/>
              </w:rPr>
            </w:pPr>
            <w:r w:rsidRPr="00DE4524">
              <w:rPr>
                <w:rFonts w:ascii="Arial" w:hAnsi="Arial" w:cs="Arial"/>
                <w:b/>
                <w:bCs/>
              </w:rPr>
              <w:t>Турб.цех</w:t>
            </w: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nil"/>
              <w:left w:val="single" w:sz="8" w:space="0" w:color="auto"/>
              <w:bottom w:val="nil"/>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nil"/>
              <w:left w:val="single" w:sz="8" w:space="0" w:color="auto"/>
              <w:bottom w:val="nil"/>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70"/>
        </w:trPr>
        <w:tc>
          <w:tcPr>
            <w:tcW w:w="641" w:type="pct"/>
            <w:vMerge/>
            <w:tcBorders>
              <w:top w:val="nil"/>
              <w:left w:val="single" w:sz="8" w:space="0" w:color="auto"/>
              <w:bottom w:val="nil"/>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nil"/>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nil"/>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nil"/>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nil"/>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nil"/>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nil"/>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nil"/>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nil"/>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nil"/>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3B6722" w:rsidRPr="00DE4524" w:rsidRDefault="003B6722" w:rsidP="001B10D3">
            <w:pPr>
              <w:jc w:val="center"/>
              <w:rPr>
                <w:rFonts w:ascii="Arial" w:hAnsi="Arial" w:cs="Arial"/>
                <w:b/>
                <w:bCs/>
              </w:rPr>
            </w:pPr>
            <w:r w:rsidRPr="00DE4524">
              <w:rPr>
                <w:rFonts w:ascii="Arial" w:hAnsi="Arial" w:cs="Arial"/>
                <w:b/>
                <w:bCs/>
              </w:rPr>
              <w:t>Управление</w:t>
            </w:r>
          </w:p>
        </w:tc>
        <w:tc>
          <w:tcPr>
            <w:tcW w:w="762" w:type="pct"/>
            <w:tcBorders>
              <w:top w:val="single" w:sz="8" w:space="0" w:color="auto"/>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single" w:sz="8" w:space="0" w:color="auto"/>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single" w:sz="8" w:space="0" w:color="auto"/>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single" w:sz="4" w:space="0" w:color="auto"/>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single" w:sz="8" w:space="0" w:color="auto"/>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single" w:sz="4" w:space="0" w:color="auto"/>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single" w:sz="8" w:space="0" w:color="auto"/>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single" w:sz="8" w:space="0" w:color="auto"/>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single" w:sz="8" w:space="0" w:color="auto"/>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r w:rsidR="003B6722" w:rsidRPr="00DE4524" w:rsidTr="001B10D3">
        <w:trPr>
          <w:trHeight w:val="255"/>
        </w:trPr>
        <w:tc>
          <w:tcPr>
            <w:tcW w:w="641" w:type="pct"/>
            <w:vMerge/>
            <w:tcBorders>
              <w:top w:val="single" w:sz="8" w:space="0" w:color="auto"/>
              <w:left w:val="single" w:sz="8" w:space="0" w:color="auto"/>
              <w:bottom w:val="single" w:sz="8" w:space="0" w:color="000000"/>
              <w:right w:val="single" w:sz="8" w:space="0" w:color="auto"/>
            </w:tcBorders>
            <w:vAlign w:val="center"/>
            <w:hideMark/>
          </w:tcPr>
          <w:p w:rsidR="003B6722" w:rsidRPr="00DE4524" w:rsidRDefault="003B6722" w:rsidP="001B10D3">
            <w:pPr>
              <w:rPr>
                <w:rFonts w:ascii="Arial" w:hAnsi="Arial" w:cs="Arial"/>
                <w:b/>
                <w:bCs/>
              </w:rPr>
            </w:pPr>
          </w:p>
        </w:tc>
        <w:tc>
          <w:tcPr>
            <w:tcW w:w="762"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39"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60"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83"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614"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c>
          <w:tcPr>
            <w:tcW w:w="224" w:type="pct"/>
            <w:tcBorders>
              <w:top w:val="nil"/>
              <w:left w:val="nil"/>
              <w:bottom w:val="single" w:sz="4" w:space="0" w:color="auto"/>
              <w:right w:val="single" w:sz="4" w:space="0" w:color="auto"/>
            </w:tcBorders>
            <w:shd w:val="clear" w:color="000000" w:fill="FFFFFF"/>
            <w:noWrap/>
            <w:vAlign w:val="bottom"/>
            <w:hideMark/>
          </w:tcPr>
          <w:p w:rsidR="003B6722" w:rsidRPr="00DE4524" w:rsidRDefault="003B6722" w:rsidP="001B10D3">
            <w:pPr>
              <w:jc w:val="center"/>
              <w:rPr>
                <w:rFonts w:ascii="Arial" w:hAnsi="Arial" w:cs="Arial"/>
              </w:rPr>
            </w:pPr>
          </w:p>
        </w:tc>
        <w:tc>
          <w:tcPr>
            <w:tcW w:w="729" w:type="pct"/>
            <w:tcBorders>
              <w:top w:val="nil"/>
              <w:left w:val="nil"/>
              <w:bottom w:val="single" w:sz="4" w:space="0" w:color="auto"/>
              <w:right w:val="single" w:sz="8" w:space="0" w:color="auto"/>
            </w:tcBorders>
            <w:shd w:val="clear" w:color="000000" w:fill="FFFFFF"/>
            <w:noWrap/>
            <w:vAlign w:val="bottom"/>
            <w:hideMark/>
          </w:tcPr>
          <w:p w:rsidR="003B6722" w:rsidRPr="00DE4524" w:rsidRDefault="003B6722" w:rsidP="001B10D3">
            <w:pPr>
              <w:rPr>
                <w:rFonts w:ascii="Arial" w:hAnsi="Arial" w:cs="Arial"/>
              </w:rPr>
            </w:pPr>
          </w:p>
        </w:tc>
      </w:tr>
    </w:tbl>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Строительство собственными силами</w:t>
      </w:r>
    </w:p>
    <w:tbl>
      <w:tblPr>
        <w:tblW w:w="5000" w:type="pct"/>
        <w:tblLook w:val="04A0" w:firstRow="1" w:lastRow="0" w:firstColumn="1" w:lastColumn="0" w:noHBand="0" w:noVBand="1"/>
      </w:tblPr>
      <w:tblGrid>
        <w:gridCol w:w="342"/>
        <w:gridCol w:w="3908"/>
        <w:gridCol w:w="1921"/>
        <w:gridCol w:w="759"/>
        <w:gridCol w:w="1563"/>
        <w:gridCol w:w="513"/>
        <w:gridCol w:w="2131"/>
        <w:gridCol w:w="1072"/>
        <w:gridCol w:w="1750"/>
        <w:gridCol w:w="827"/>
      </w:tblGrid>
      <w:tr w:rsidR="003B6722" w:rsidRPr="00D97FD1" w:rsidTr="001B10D3">
        <w:trPr>
          <w:trHeight w:val="375"/>
        </w:trPr>
        <w:tc>
          <w:tcPr>
            <w:tcW w:w="118" w:type="pct"/>
            <w:tcBorders>
              <w:top w:val="nil"/>
              <w:left w:val="nil"/>
              <w:bottom w:val="nil"/>
              <w:right w:val="nil"/>
            </w:tcBorders>
            <w:shd w:val="clear" w:color="auto" w:fill="auto"/>
            <w:noWrap/>
            <w:vAlign w:val="center"/>
            <w:hideMark/>
          </w:tcPr>
          <w:p w:rsidR="003B6722" w:rsidRPr="00D97FD1" w:rsidRDefault="003B6722" w:rsidP="001B10D3">
            <w:pPr>
              <w:jc w:val="center"/>
              <w:rPr>
                <w:rFonts w:ascii="Calibri" w:hAnsi="Calibri"/>
                <w:color w:val="000000"/>
              </w:rPr>
            </w:pPr>
          </w:p>
        </w:tc>
        <w:tc>
          <w:tcPr>
            <w:tcW w:w="1324"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3558" w:type="pct"/>
            <w:gridSpan w:val="8"/>
            <w:tcBorders>
              <w:top w:val="nil"/>
              <w:left w:val="nil"/>
              <w:bottom w:val="nil"/>
              <w:right w:val="nil"/>
            </w:tcBorders>
            <w:shd w:val="clear" w:color="auto" w:fill="auto"/>
            <w:noWrap/>
            <w:vAlign w:val="bottom"/>
            <w:hideMark/>
          </w:tcPr>
          <w:p w:rsidR="003B6722" w:rsidRPr="00D97FD1" w:rsidRDefault="003B6722" w:rsidP="001B10D3">
            <w:pPr>
              <w:jc w:val="center"/>
              <w:rPr>
                <w:rFonts w:ascii="Calibri" w:hAnsi="Calibri"/>
                <w:b/>
                <w:bCs/>
                <w:color w:val="000000"/>
                <w:sz w:val="28"/>
                <w:szCs w:val="28"/>
              </w:rPr>
            </w:pPr>
            <w:r w:rsidRPr="00D97FD1">
              <w:rPr>
                <w:rFonts w:ascii="Calibri" w:hAnsi="Calibri"/>
                <w:b/>
                <w:bCs/>
                <w:color w:val="000000"/>
                <w:sz w:val="28"/>
                <w:szCs w:val="28"/>
              </w:rPr>
              <w:t xml:space="preserve"> Строительство собственными силами за июль 2013г. </w:t>
            </w:r>
          </w:p>
        </w:tc>
      </w:tr>
      <w:tr w:rsidR="003B6722" w:rsidRPr="00D97FD1" w:rsidTr="001B10D3">
        <w:trPr>
          <w:trHeight w:val="300"/>
        </w:trPr>
        <w:tc>
          <w:tcPr>
            <w:tcW w:w="118" w:type="pct"/>
            <w:tcBorders>
              <w:top w:val="nil"/>
              <w:left w:val="nil"/>
              <w:bottom w:val="nil"/>
              <w:right w:val="nil"/>
            </w:tcBorders>
            <w:shd w:val="clear" w:color="auto" w:fill="auto"/>
            <w:noWrap/>
            <w:vAlign w:val="center"/>
            <w:hideMark/>
          </w:tcPr>
          <w:p w:rsidR="003B6722" w:rsidRPr="00D97FD1" w:rsidRDefault="003B6722" w:rsidP="001B10D3">
            <w:pPr>
              <w:jc w:val="center"/>
              <w:rPr>
                <w:rFonts w:ascii="Calibri" w:hAnsi="Calibri"/>
                <w:color w:val="000000"/>
              </w:rPr>
            </w:pPr>
          </w:p>
        </w:tc>
        <w:tc>
          <w:tcPr>
            <w:tcW w:w="1324"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652"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259"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531"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152"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723"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365"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594"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282"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r>
      <w:tr w:rsidR="003B6722" w:rsidRPr="00D97FD1" w:rsidTr="001B10D3">
        <w:trPr>
          <w:trHeight w:val="300"/>
        </w:trPr>
        <w:tc>
          <w:tcPr>
            <w:tcW w:w="118" w:type="pct"/>
            <w:tcBorders>
              <w:top w:val="nil"/>
              <w:left w:val="nil"/>
              <w:bottom w:val="nil"/>
              <w:right w:val="nil"/>
            </w:tcBorders>
            <w:shd w:val="clear" w:color="auto" w:fill="auto"/>
            <w:noWrap/>
            <w:vAlign w:val="center"/>
            <w:hideMark/>
          </w:tcPr>
          <w:p w:rsidR="003B6722" w:rsidRPr="00D97FD1" w:rsidRDefault="003B6722" w:rsidP="001B10D3">
            <w:pPr>
              <w:jc w:val="center"/>
              <w:rPr>
                <w:rFonts w:ascii="Calibri" w:hAnsi="Calibri"/>
                <w:color w:val="000000"/>
              </w:rPr>
            </w:pPr>
          </w:p>
        </w:tc>
        <w:tc>
          <w:tcPr>
            <w:tcW w:w="1324"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2317" w:type="pct"/>
            <w:gridSpan w:val="5"/>
            <w:tcBorders>
              <w:top w:val="nil"/>
              <w:left w:val="nil"/>
              <w:bottom w:val="nil"/>
              <w:right w:val="nil"/>
            </w:tcBorders>
            <w:shd w:val="clear" w:color="auto" w:fill="auto"/>
            <w:noWrap/>
            <w:vAlign w:val="bottom"/>
            <w:hideMark/>
          </w:tcPr>
          <w:p w:rsidR="003B6722" w:rsidRPr="00D97FD1" w:rsidRDefault="003B6722" w:rsidP="001B10D3">
            <w:pPr>
              <w:jc w:val="center"/>
              <w:rPr>
                <w:rFonts w:ascii="Calibri" w:hAnsi="Calibri"/>
                <w:color w:val="000000"/>
              </w:rPr>
            </w:pPr>
          </w:p>
        </w:tc>
        <w:tc>
          <w:tcPr>
            <w:tcW w:w="365"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594"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c>
          <w:tcPr>
            <w:tcW w:w="282" w:type="pct"/>
            <w:tcBorders>
              <w:top w:val="nil"/>
              <w:left w:val="nil"/>
              <w:bottom w:val="nil"/>
              <w:right w:val="nil"/>
            </w:tcBorders>
            <w:shd w:val="clear" w:color="auto" w:fill="auto"/>
            <w:noWrap/>
            <w:vAlign w:val="bottom"/>
            <w:hideMark/>
          </w:tcPr>
          <w:p w:rsidR="003B6722" w:rsidRPr="00D97FD1" w:rsidRDefault="003B6722" w:rsidP="001B10D3">
            <w:pPr>
              <w:rPr>
                <w:rFonts w:ascii="Calibri" w:hAnsi="Calibri"/>
                <w:color w:val="000000"/>
              </w:rPr>
            </w:pPr>
          </w:p>
        </w:tc>
      </w:tr>
      <w:tr w:rsidR="003B6722" w:rsidRPr="00D97FD1" w:rsidTr="001B10D3">
        <w:trPr>
          <w:trHeight w:val="300"/>
        </w:trPr>
        <w:tc>
          <w:tcPr>
            <w:tcW w:w="1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color w:val="000000"/>
              </w:rPr>
            </w:pPr>
            <w:r w:rsidRPr="00D97FD1">
              <w:rPr>
                <w:rFonts w:ascii="Calibri" w:hAnsi="Calibri"/>
                <w:color w:val="000000"/>
              </w:rPr>
              <w:t> </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 xml:space="preserve">Наименование объекта </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 xml:space="preserve"> Материалы </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 xml:space="preserve"> З/пл </w:t>
            </w:r>
          </w:p>
        </w:tc>
        <w:tc>
          <w:tcPr>
            <w:tcW w:w="683" w:type="pct"/>
            <w:gridSpan w:val="2"/>
            <w:tcBorders>
              <w:top w:val="single" w:sz="4" w:space="0" w:color="auto"/>
              <w:left w:val="nil"/>
              <w:bottom w:val="single" w:sz="4" w:space="0" w:color="auto"/>
              <w:right w:val="single" w:sz="4" w:space="0" w:color="auto"/>
            </w:tcBorders>
            <w:shd w:val="clear" w:color="auto" w:fill="auto"/>
            <w:noWrap/>
            <w:vAlign w:val="bottom"/>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 xml:space="preserve">Отчисления </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 xml:space="preserve"> Накл.расходы </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 xml:space="preserve"> Итого </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 xml:space="preserve"> Сумма НДС </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 xml:space="preserve">Всего </w:t>
            </w:r>
          </w:p>
        </w:tc>
      </w:tr>
      <w:tr w:rsidR="003B6722" w:rsidRPr="00D97FD1" w:rsidTr="001B10D3">
        <w:trPr>
          <w:trHeight w:val="720"/>
        </w:trPr>
        <w:tc>
          <w:tcPr>
            <w:tcW w:w="118" w:type="pct"/>
            <w:vMerge/>
            <w:tcBorders>
              <w:top w:val="single" w:sz="4" w:space="0" w:color="auto"/>
              <w:left w:val="single" w:sz="4" w:space="0" w:color="auto"/>
              <w:bottom w:val="single" w:sz="4" w:space="0" w:color="auto"/>
              <w:right w:val="single" w:sz="4" w:space="0" w:color="auto"/>
            </w:tcBorders>
            <w:vAlign w:val="center"/>
            <w:hideMark/>
          </w:tcPr>
          <w:p w:rsidR="003B6722" w:rsidRPr="00D97FD1" w:rsidRDefault="003B6722" w:rsidP="001B10D3">
            <w:pPr>
              <w:rPr>
                <w:rFonts w:ascii="Calibri" w:hAnsi="Calibri"/>
                <w:color w:val="00000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3B6722" w:rsidRPr="00D97FD1" w:rsidRDefault="003B6722" w:rsidP="001B10D3">
            <w:pPr>
              <w:rPr>
                <w:rFonts w:ascii="Calibri" w:hAnsi="Calibri"/>
                <w:b/>
                <w:bCs/>
                <w:i/>
                <w:iCs/>
                <w:color w:val="000000"/>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rsidR="003B6722" w:rsidRPr="00D97FD1" w:rsidRDefault="003B6722" w:rsidP="001B10D3">
            <w:pPr>
              <w:rPr>
                <w:rFonts w:ascii="Calibri" w:hAnsi="Calibri"/>
                <w:b/>
                <w:bCs/>
                <w:i/>
                <w:iCs/>
                <w:color w:val="000000"/>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rsidR="003B6722" w:rsidRPr="00D97FD1" w:rsidRDefault="003B6722" w:rsidP="001B10D3">
            <w:pPr>
              <w:rPr>
                <w:rFonts w:ascii="Calibri" w:hAnsi="Calibri"/>
                <w:b/>
                <w:bCs/>
                <w:i/>
                <w:iCs/>
                <w:color w:val="000000"/>
              </w:rPr>
            </w:pPr>
          </w:p>
        </w:tc>
        <w:tc>
          <w:tcPr>
            <w:tcW w:w="531" w:type="pct"/>
            <w:tcBorders>
              <w:top w:val="nil"/>
              <w:left w:val="nil"/>
              <w:bottom w:val="single" w:sz="4" w:space="0" w:color="auto"/>
              <w:right w:val="single" w:sz="4" w:space="0" w:color="auto"/>
            </w:tcBorders>
            <w:shd w:val="clear" w:color="auto" w:fill="auto"/>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30,20%</w:t>
            </w:r>
          </w:p>
        </w:tc>
        <w:tc>
          <w:tcPr>
            <w:tcW w:w="152" w:type="pct"/>
            <w:tcBorders>
              <w:top w:val="nil"/>
              <w:left w:val="nil"/>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2%</w:t>
            </w: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3B6722" w:rsidRPr="00D97FD1" w:rsidRDefault="003B6722" w:rsidP="001B10D3">
            <w:pPr>
              <w:rPr>
                <w:rFonts w:ascii="Calibri" w:hAnsi="Calibri"/>
                <w:b/>
                <w:bCs/>
                <w:i/>
                <w:iCs/>
                <w:color w:val="000000"/>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3B6722" w:rsidRPr="00D97FD1" w:rsidRDefault="003B6722" w:rsidP="001B10D3">
            <w:pPr>
              <w:rPr>
                <w:rFonts w:ascii="Calibri" w:hAnsi="Calibri"/>
                <w:b/>
                <w:bCs/>
                <w:i/>
                <w:iCs/>
                <w:color w:val="000000"/>
              </w:rPr>
            </w:pPr>
          </w:p>
        </w:tc>
        <w:tc>
          <w:tcPr>
            <w:tcW w:w="594" w:type="pct"/>
            <w:vMerge/>
            <w:tcBorders>
              <w:top w:val="single" w:sz="4" w:space="0" w:color="auto"/>
              <w:left w:val="single" w:sz="4" w:space="0" w:color="auto"/>
              <w:bottom w:val="single" w:sz="4" w:space="0" w:color="auto"/>
              <w:right w:val="single" w:sz="4" w:space="0" w:color="auto"/>
            </w:tcBorders>
            <w:vAlign w:val="center"/>
            <w:hideMark/>
          </w:tcPr>
          <w:p w:rsidR="003B6722" w:rsidRPr="00D97FD1" w:rsidRDefault="003B6722" w:rsidP="001B10D3">
            <w:pPr>
              <w:rPr>
                <w:rFonts w:ascii="Calibri" w:hAnsi="Calibri"/>
                <w:b/>
                <w:bCs/>
                <w:i/>
                <w:iCs/>
                <w:color w:val="00000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3B6722" w:rsidRPr="00D97FD1" w:rsidRDefault="003B6722" w:rsidP="001B10D3">
            <w:pPr>
              <w:rPr>
                <w:rFonts w:ascii="Calibri" w:hAnsi="Calibri"/>
                <w:b/>
                <w:bCs/>
                <w:i/>
                <w:iCs/>
                <w:color w:val="000000"/>
              </w:rPr>
            </w:pPr>
          </w:p>
        </w:tc>
      </w:tr>
      <w:tr w:rsidR="003B6722" w:rsidRPr="00D97FD1" w:rsidTr="001B10D3">
        <w:trPr>
          <w:trHeight w:val="300"/>
        </w:trPr>
        <w:tc>
          <w:tcPr>
            <w:tcW w:w="118" w:type="pct"/>
            <w:tcBorders>
              <w:top w:val="nil"/>
              <w:left w:val="single" w:sz="4" w:space="0" w:color="auto"/>
              <w:bottom w:val="single" w:sz="4" w:space="0" w:color="auto"/>
              <w:right w:val="single" w:sz="4" w:space="0" w:color="auto"/>
            </w:tcBorders>
            <w:shd w:val="clear" w:color="auto" w:fill="auto"/>
            <w:noWrap/>
            <w:vAlign w:val="center"/>
            <w:hideMark/>
          </w:tcPr>
          <w:p w:rsidR="003B6722" w:rsidRPr="00D97FD1" w:rsidRDefault="003B6722" w:rsidP="001B10D3">
            <w:pPr>
              <w:jc w:val="center"/>
              <w:rPr>
                <w:rFonts w:ascii="Calibri" w:hAnsi="Calibri"/>
                <w:color w:val="000000"/>
              </w:rPr>
            </w:pPr>
            <w:r w:rsidRPr="00D97FD1">
              <w:rPr>
                <w:rFonts w:ascii="Calibri" w:hAnsi="Calibri"/>
                <w:color w:val="000000"/>
              </w:rPr>
              <w:t>1</w:t>
            </w:r>
          </w:p>
        </w:tc>
        <w:tc>
          <w:tcPr>
            <w:tcW w:w="1324" w:type="pct"/>
            <w:tcBorders>
              <w:top w:val="nil"/>
              <w:left w:val="nil"/>
              <w:bottom w:val="single" w:sz="4" w:space="0" w:color="auto"/>
              <w:right w:val="single" w:sz="4" w:space="0" w:color="auto"/>
            </w:tcBorders>
            <w:shd w:val="clear" w:color="auto" w:fill="auto"/>
            <w:vAlign w:val="center"/>
            <w:hideMark/>
          </w:tcPr>
          <w:p w:rsidR="003B6722" w:rsidRPr="00D97FD1" w:rsidRDefault="003B6722" w:rsidP="001B10D3">
            <w:pPr>
              <w:rPr>
                <w:rFonts w:ascii="Calibri" w:hAnsi="Calibri"/>
                <w:color w:val="000000"/>
              </w:rPr>
            </w:pPr>
          </w:p>
        </w:tc>
        <w:tc>
          <w:tcPr>
            <w:tcW w:w="6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59"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31"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1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723"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365" w:type="pct"/>
            <w:tcBorders>
              <w:top w:val="nil"/>
              <w:left w:val="nil"/>
              <w:bottom w:val="single" w:sz="4" w:space="0" w:color="auto"/>
              <w:right w:val="single" w:sz="4" w:space="0" w:color="auto"/>
            </w:tcBorders>
            <w:shd w:val="clear" w:color="000000" w:fill="FFFF00"/>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94"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8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r>
      <w:tr w:rsidR="003B6722" w:rsidRPr="00D97FD1" w:rsidTr="001B10D3">
        <w:trPr>
          <w:trHeight w:val="300"/>
        </w:trPr>
        <w:tc>
          <w:tcPr>
            <w:tcW w:w="118" w:type="pct"/>
            <w:tcBorders>
              <w:top w:val="nil"/>
              <w:left w:val="single" w:sz="4" w:space="0" w:color="auto"/>
              <w:bottom w:val="single" w:sz="4" w:space="0" w:color="auto"/>
              <w:right w:val="nil"/>
            </w:tcBorders>
            <w:shd w:val="clear" w:color="auto" w:fill="auto"/>
            <w:noWrap/>
            <w:vAlign w:val="center"/>
            <w:hideMark/>
          </w:tcPr>
          <w:p w:rsidR="003B6722" w:rsidRPr="00D97FD1" w:rsidRDefault="003B6722" w:rsidP="001B10D3">
            <w:pPr>
              <w:jc w:val="center"/>
              <w:rPr>
                <w:rFonts w:ascii="Calibri" w:hAnsi="Calibri"/>
                <w:color w:val="000000"/>
              </w:rPr>
            </w:pPr>
            <w:r w:rsidRPr="00D97FD1">
              <w:rPr>
                <w:rFonts w:ascii="Calibri" w:hAnsi="Calibri"/>
                <w:color w:val="000000"/>
              </w:rPr>
              <w:t>2</w:t>
            </w:r>
          </w:p>
        </w:tc>
        <w:tc>
          <w:tcPr>
            <w:tcW w:w="1324" w:type="pct"/>
            <w:tcBorders>
              <w:top w:val="nil"/>
              <w:left w:val="single" w:sz="4" w:space="0" w:color="auto"/>
              <w:bottom w:val="single" w:sz="4" w:space="0" w:color="auto"/>
              <w:right w:val="single" w:sz="4" w:space="0" w:color="auto"/>
            </w:tcBorders>
            <w:shd w:val="clear" w:color="auto" w:fill="auto"/>
            <w:vAlign w:val="center"/>
            <w:hideMark/>
          </w:tcPr>
          <w:p w:rsidR="003B6722" w:rsidRPr="00D97FD1" w:rsidRDefault="003B6722" w:rsidP="001B10D3">
            <w:pPr>
              <w:rPr>
                <w:rFonts w:ascii="Calibri" w:hAnsi="Calibri"/>
                <w:color w:val="000000"/>
              </w:rPr>
            </w:pPr>
          </w:p>
        </w:tc>
        <w:tc>
          <w:tcPr>
            <w:tcW w:w="6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59"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31"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1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723"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365" w:type="pct"/>
            <w:tcBorders>
              <w:top w:val="nil"/>
              <w:left w:val="nil"/>
              <w:bottom w:val="single" w:sz="4" w:space="0" w:color="auto"/>
              <w:right w:val="single" w:sz="4" w:space="0" w:color="auto"/>
            </w:tcBorders>
            <w:shd w:val="clear" w:color="000000" w:fill="FFFF00"/>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94"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8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r>
      <w:tr w:rsidR="003B6722" w:rsidRPr="00D97FD1" w:rsidTr="001B10D3">
        <w:trPr>
          <w:trHeight w:val="600"/>
        </w:trPr>
        <w:tc>
          <w:tcPr>
            <w:tcW w:w="118" w:type="pct"/>
            <w:tcBorders>
              <w:top w:val="nil"/>
              <w:left w:val="single" w:sz="4" w:space="0" w:color="auto"/>
              <w:bottom w:val="single" w:sz="4" w:space="0" w:color="auto"/>
              <w:right w:val="nil"/>
            </w:tcBorders>
            <w:shd w:val="clear" w:color="auto" w:fill="auto"/>
            <w:noWrap/>
            <w:vAlign w:val="center"/>
            <w:hideMark/>
          </w:tcPr>
          <w:p w:rsidR="003B6722" w:rsidRPr="00D97FD1" w:rsidRDefault="003B6722" w:rsidP="001B10D3">
            <w:pPr>
              <w:jc w:val="center"/>
              <w:rPr>
                <w:rFonts w:ascii="Calibri" w:hAnsi="Calibri"/>
                <w:color w:val="000000"/>
              </w:rPr>
            </w:pPr>
            <w:r w:rsidRPr="00D97FD1">
              <w:rPr>
                <w:rFonts w:ascii="Calibri" w:hAnsi="Calibri"/>
                <w:color w:val="000000"/>
              </w:rPr>
              <w:t>3</w:t>
            </w:r>
          </w:p>
        </w:tc>
        <w:tc>
          <w:tcPr>
            <w:tcW w:w="1324" w:type="pct"/>
            <w:tcBorders>
              <w:top w:val="nil"/>
              <w:left w:val="single" w:sz="4" w:space="0" w:color="auto"/>
              <w:bottom w:val="single" w:sz="4" w:space="0" w:color="auto"/>
              <w:right w:val="single" w:sz="4" w:space="0" w:color="auto"/>
            </w:tcBorders>
            <w:shd w:val="clear" w:color="auto" w:fill="auto"/>
            <w:vAlign w:val="center"/>
            <w:hideMark/>
          </w:tcPr>
          <w:p w:rsidR="003B6722" w:rsidRPr="00D97FD1" w:rsidRDefault="003B6722" w:rsidP="001B10D3">
            <w:pPr>
              <w:rPr>
                <w:rFonts w:ascii="Calibri" w:hAnsi="Calibri"/>
                <w:color w:val="000000"/>
              </w:rPr>
            </w:pPr>
          </w:p>
        </w:tc>
        <w:tc>
          <w:tcPr>
            <w:tcW w:w="6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59"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31"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1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723"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365" w:type="pct"/>
            <w:tcBorders>
              <w:top w:val="nil"/>
              <w:left w:val="nil"/>
              <w:bottom w:val="single" w:sz="4" w:space="0" w:color="auto"/>
              <w:right w:val="single" w:sz="4" w:space="0" w:color="auto"/>
            </w:tcBorders>
            <w:shd w:val="clear" w:color="000000" w:fill="FFFF00"/>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94"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8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r>
      <w:tr w:rsidR="003B6722" w:rsidRPr="00D97FD1" w:rsidTr="001B10D3">
        <w:trPr>
          <w:trHeight w:val="300"/>
        </w:trPr>
        <w:tc>
          <w:tcPr>
            <w:tcW w:w="118" w:type="pct"/>
            <w:tcBorders>
              <w:top w:val="nil"/>
              <w:left w:val="single" w:sz="4" w:space="0" w:color="auto"/>
              <w:bottom w:val="single" w:sz="4" w:space="0" w:color="auto"/>
              <w:right w:val="nil"/>
            </w:tcBorders>
            <w:shd w:val="clear" w:color="auto" w:fill="auto"/>
            <w:noWrap/>
            <w:vAlign w:val="center"/>
            <w:hideMark/>
          </w:tcPr>
          <w:p w:rsidR="003B6722" w:rsidRPr="00D97FD1" w:rsidRDefault="003B6722" w:rsidP="001B10D3">
            <w:pPr>
              <w:jc w:val="center"/>
              <w:rPr>
                <w:rFonts w:ascii="Calibri" w:hAnsi="Calibri"/>
                <w:color w:val="000000"/>
              </w:rPr>
            </w:pPr>
            <w:r w:rsidRPr="00D97FD1">
              <w:rPr>
                <w:rFonts w:ascii="Calibri" w:hAnsi="Calibri"/>
                <w:color w:val="000000"/>
              </w:rPr>
              <w:t>4</w:t>
            </w:r>
          </w:p>
        </w:tc>
        <w:tc>
          <w:tcPr>
            <w:tcW w:w="1324" w:type="pct"/>
            <w:tcBorders>
              <w:top w:val="nil"/>
              <w:left w:val="single" w:sz="4" w:space="0" w:color="auto"/>
              <w:bottom w:val="single" w:sz="4" w:space="0" w:color="auto"/>
              <w:right w:val="single" w:sz="4" w:space="0" w:color="auto"/>
            </w:tcBorders>
            <w:shd w:val="clear" w:color="auto" w:fill="auto"/>
            <w:vAlign w:val="center"/>
            <w:hideMark/>
          </w:tcPr>
          <w:p w:rsidR="003B6722" w:rsidRPr="00D97FD1" w:rsidRDefault="003B6722" w:rsidP="001B10D3">
            <w:pPr>
              <w:rPr>
                <w:rFonts w:ascii="Calibri" w:hAnsi="Calibri"/>
                <w:color w:val="000000"/>
              </w:rPr>
            </w:pPr>
          </w:p>
        </w:tc>
        <w:tc>
          <w:tcPr>
            <w:tcW w:w="6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59"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31"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1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723"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365" w:type="pct"/>
            <w:tcBorders>
              <w:top w:val="nil"/>
              <w:left w:val="nil"/>
              <w:bottom w:val="single" w:sz="4" w:space="0" w:color="auto"/>
              <w:right w:val="single" w:sz="4" w:space="0" w:color="auto"/>
            </w:tcBorders>
            <w:shd w:val="clear" w:color="000000" w:fill="FFFF00"/>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94"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8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r>
      <w:tr w:rsidR="003B6722" w:rsidRPr="00D97FD1" w:rsidTr="001B10D3">
        <w:trPr>
          <w:trHeight w:val="300"/>
        </w:trPr>
        <w:tc>
          <w:tcPr>
            <w:tcW w:w="118" w:type="pct"/>
            <w:tcBorders>
              <w:top w:val="nil"/>
              <w:left w:val="single" w:sz="4" w:space="0" w:color="auto"/>
              <w:bottom w:val="single" w:sz="4" w:space="0" w:color="auto"/>
              <w:right w:val="nil"/>
            </w:tcBorders>
            <w:shd w:val="clear" w:color="auto" w:fill="auto"/>
            <w:noWrap/>
            <w:vAlign w:val="center"/>
            <w:hideMark/>
          </w:tcPr>
          <w:p w:rsidR="003B6722" w:rsidRPr="00D97FD1" w:rsidRDefault="003B6722" w:rsidP="001B10D3">
            <w:pPr>
              <w:jc w:val="center"/>
              <w:rPr>
                <w:rFonts w:ascii="Calibri" w:hAnsi="Calibri"/>
                <w:color w:val="000000"/>
              </w:rPr>
            </w:pPr>
            <w:r w:rsidRPr="00D97FD1">
              <w:rPr>
                <w:rFonts w:ascii="Calibri" w:hAnsi="Calibri"/>
                <w:color w:val="000000"/>
              </w:rPr>
              <w:t>5</w:t>
            </w:r>
          </w:p>
        </w:tc>
        <w:tc>
          <w:tcPr>
            <w:tcW w:w="1324" w:type="pct"/>
            <w:tcBorders>
              <w:top w:val="nil"/>
              <w:left w:val="single" w:sz="4" w:space="0" w:color="auto"/>
              <w:bottom w:val="single" w:sz="4" w:space="0" w:color="auto"/>
              <w:right w:val="single" w:sz="4" w:space="0" w:color="auto"/>
            </w:tcBorders>
            <w:shd w:val="clear" w:color="auto" w:fill="auto"/>
            <w:vAlign w:val="center"/>
            <w:hideMark/>
          </w:tcPr>
          <w:p w:rsidR="003B6722" w:rsidRPr="00D97FD1" w:rsidRDefault="003B6722" w:rsidP="001B10D3">
            <w:pPr>
              <w:rPr>
                <w:rFonts w:ascii="Calibri" w:hAnsi="Calibri"/>
                <w:color w:val="000000"/>
              </w:rPr>
            </w:pPr>
          </w:p>
        </w:tc>
        <w:tc>
          <w:tcPr>
            <w:tcW w:w="6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59"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31"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1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723"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365" w:type="pct"/>
            <w:tcBorders>
              <w:top w:val="nil"/>
              <w:left w:val="nil"/>
              <w:bottom w:val="single" w:sz="4" w:space="0" w:color="auto"/>
              <w:right w:val="single" w:sz="4" w:space="0" w:color="auto"/>
            </w:tcBorders>
            <w:shd w:val="clear" w:color="000000" w:fill="FFFF00"/>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594"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c>
          <w:tcPr>
            <w:tcW w:w="28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color w:val="000000"/>
              </w:rPr>
            </w:pPr>
            <w:r w:rsidRPr="00D97FD1">
              <w:rPr>
                <w:rFonts w:ascii="Calibri" w:hAnsi="Calibri"/>
                <w:color w:val="000000"/>
              </w:rPr>
              <w:t> </w:t>
            </w:r>
          </w:p>
        </w:tc>
      </w:tr>
      <w:tr w:rsidR="003B6722" w:rsidRPr="00D97FD1" w:rsidTr="001B10D3">
        <w:trPr>
          <w:trHeight w:val="300"/>
        </w:trPr>
        <w:tc>
          <w:tcPr>
            <w:tcW w:w="144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722" w:rsidRPr="00D97FD1" w:rsidRDefault="003B6722" w:rsidP="001B10D3">
            <w:pPr>
              <w:jc w:val="center"/>
              <w:rPr>
                <w:rFonts w:ascii="Calibri" w:hAnsi="Calibri"/>
                <w:b/>
                <w:bCs/>
                <w:i/>
                <w:iCs/>
                <w:color w:val="000000"/>
              </w:rPr>
            </w:pPr>
            <w:r w:rsidRPr="00D97FD1">
              <w:rPr>
                <w:rFonts w:ascii="Calibri" w:hAnsi="Calibri"/>
                <w:b/>
                <w:bCs/>
                <w:i/>
                <w:iCs/>
                <w:color w:val="000000"/>
              </w:rPr>
              <w:t>Итого:</w:t>
            </w:r>
          </w:p>
        </w:tc>
        <w:tc>
          <w:tcPr>
            <w:tcW w:w="6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b/>
                <w:bCs/>
                <w:i/>
                <w:iCs/>
                <w:color w:val="000000"/>
              </w:rPr>
            </w:pPr>
            <w:r w:rsidRPr="00D97FD1">
              <w:rPr>
                <w:rFonts w:ascii="Calibri" w:hAnsi="Calibri"/>
                <w:b/>
                <w:bCs/>
                <w:i/>
                <w:iCs/>
                <w:color w:val="000000"/>
              </w:rPr>
              <w:t> </w:t>
            </w:r>
          </w:p>
        </w:tc>
        <w:tc>
          <w:tcPr>
            <w:tcW w:w="259"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b/>
                <w:bCs/>
                <w:i/>
                <w:iCs/>
                <w:color w:val="000000"/>
              </w:rPr>
            </w:pPr>
            <w:r w:rsidRPr="00D97FD1">
              <w:rPr>
                <w:rFonts w:ascii="Calibri" w:hAnsi="Calibri"/>
                <w:b/>
                <w:bCs/>
                <w:i/>
                <w:iCs/>
                <w:color w:val="000000"/>
              </w:rPr>
              <w:t> </w:t>
            </w:r>
          </w:p>
        </w:tc>
        <w:tc>
          <w:tcPr>
            <w:tcW w:w="531"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b/>
                <w:bCs/>
                <w:i/>
                <w:iCs/>
                <w:color w:val="000000"/>
              </w:rPr>
            </w:pPr>
            <w:r w:rsidRPr="00D97FD1">
              <w:rPr>
                <w:rFonts w:ascii="Calibri" w:hAnsi="Calibri"/>
                <w:b/>
                <w:bCs/>
                <w:i/>
                <w:iCs/>
                <w:color w:val="000000"/>
              </w:rPr>
              <w:t> </w:t>
            </w:r>
          </w:p>
        </w:tc>
        <w:tc>
          <w:tcPr>
            <w:tcW w:w="15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b/>
                <w:bCs/>
                <w:i/>
                <w:iCs/>
                <w:color w:val="000000"/>
              </w:rPr>
            </w:pPr>
            <w:r w:rsidRPr="00D97FD1">
              <w:rPr>
                <w:rFonts w:ascii="Calibri" w:hAnsi="Calibri"/>
                <w:b/>
                <w:bCs/>
                <w:i/>
                <w:iCs/>
                <w:color w:val="000000"/>
              </w:rPr>
              <w:t> </w:t>
            </w:r>
          </w:p>
        </w:tc>
        <w:tc>
          <w:tcPr>
            <w:tcW w:w="723"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b/>
                <w:bCs/>
                <w:i/>
                <w:iCs/>
                <w:color w:val="000000"/>
              </w:rPr>
            </w:pPr>
            <w:r w:rsidRPr="00D97FD1">
              <w:rPr>
                <w:rFonts w:ascii="Calibri" w:hAnsi="Calibri"/>
                <w:b/>
                <w:bCs/>
                <w:i/>
                <w:iCs/>
                <w:color w:val="000000"/>
              </w:rPr>
              <w:t> </w:t>
            </w:r>
          </w:p>
        </w:tc>
        <w:tc>
          <w:tcPr>
            <w:tcW w:w="365" w:type="pct"/>
            <w:tcBorders>
              <w:top w:val="nil"/>
              <w:left w:val="nil"/>
              <w:bottom w:val="single" w:sz="4" w:space="0" w:color="auto"/>
              <w:right w:val="single" w:sz="4" w:space="0" w:color="auto"/>
            </w:tcBorders>
            <w:shd w:val="clear" w:color="000000" w:fill="FFFF00"/>
            <w:noWrap/>
            <w:vAlign w:val="bottom"/>
            <w:hideMark/>
          </w:tcPr>
          <w:p w:rsidR="003B6722" w:rsidRPr="00D97FD1" w:rsidRDefault="003B6722" w:rsidP="001B10D3">
            <w:pPr>
              <w:rPr>
                <w:rFonts w:ascii="Calibri" w:hAnsi="Calibri"/>
                <w:b/>
                <w:bCs/>
                <w:i/>
                <w:iCs/>
                <w:color w:val="000000"/>
              </w:rPr>
            </w:pPr>
            <w:r w:rsidRPr="00D97FD1">
              <w:rPr>
                <w:rFonts w:ascii="Calibri" w:hAnsi="Calibri"/>
                <w:b/>
                <w:bCs/>
                <w:i/>
                <w:iCs/>
                <w:color w:val="000000"/>
              </w:rPr>
              <w:t> </w:t>
            </w:r>
          </w:p>
        </w:tc>
        <w:tc>
          <w:tcPr>
            <w:tcW w:w="594"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b/>
                <w:bCs/>
                <w:i/>
                <w:iCs/>
                <w:color w:val="000000"/>
              </w:rPr>
            </w:pPr>
            <w:r w:rsidRPr="00D97FD1">
              <w:rPr>
                <w:rFonts w:ascii="Calibri" w:hAnsi="Calibri"/>
                <w:b/>
                <w:bCs/>
                <w:i/>
                <w:iCs/>
                <w:color w:val="000000"/>
              </w:rPr>
              <w:t> </w:t>
            </w:r>
          </w:p>
        </w:tc>
        <w:tc>
          <w:tcPr>
            <w:tcW w:w="282" w:type="pct"/>
            <w:tcBorders>
              <w:top w:val="nil"/>
              <w:left w:val="nil"/>
              <w:bottom w:val="single" w:sz="4" w:space="0" w:color="auto"/>
              <w:right w:val="single" w:sz="4" w:space="0" w:color="auto"/>
            </w:tcBorders>
            <w:shd w:val="clear" w:color="auto" w:fill="auto"/>
            <w:noWrap/>
            <w:vAlign w:val="bottom"/>
            <w:hideMark/>
          </w:tcPr>
          <w:p w:rsidR="003B6722" w:rsidRPr="00D97FD1" w:rsidRDefault="003B6722" w:rsidP="001B10D3">
            <w:pPr>
              <w:rPr>
                <w:rFonts w:ascii="Calibri" w:hAnsi="Calibri"/>
                <w:b/>
                <w:bCs/>
                <w:i/>
                <w:iCs/>
                <w:color w:val="000000"/>
              </w:rPr>
            </w:pPr>
            <w:r w:rsidRPr="00D97FD1">
              <w:rPr>
                <w:rFonts w:ascii="Calibri" w:hAnsi="Calibri"/>
                <w:b/>
                <w:bCs/>
                <w:i/>
                <w:iCs/>
                <w:color w:val="000000"/>
              </w:rPr>
              <w:t> </w:t>
            </w:r>
          </w:p>
        </w:tc>
      </w:tr>
    </w:tbl>
    <w:p w:rsidR="003B6722" w:rsidRPr="00D97FD1" w:rsidRDefault="003B6722" w:rsidP="003B6722">
      <w:pPr>
        <w:pStyle w:val="a5"/>
      </w:pPr>
    </w:p>
    <w:p w:rsidR="003B6722" w:rsidRPr="00DE4524"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 xml:space="preserve">Доходы и расходы </w:t>
      </w:r>
    </w:p>
    <w:tbl>
      <w:tblPr>
        <w:tblW w:w="5000" w:type="pct"/>
        <w:tblLook w:val="04A0" w:firstRow="1" w:lastRow="0" w:firstColumn="1" w:lastColumn="0" w:noHBand="0" w:noVBand="1"/>
      </w:tblPr>
      <w:tblGrid>
        <w:gridCol w:w="3400"/>
        <w:gridCol w:w="3871"/>
        <w:gridCol w:w="3747"/>
        <w:gridCol w:w="1884"/>
        <w:gridCol w:w="1884"/>
      </w:tblGrid>
      <w:tr w:rsidR="003B6722" w:rsidRPr="00E0218B" w:rsidTr="001B10D3">
        <w:trPr>
          <w:trHeight w:val="315"/>
        </w:trPr>
        <w:tc>
          <w:tcPr>
            <w:tcW w:w="5000" w:type="pct"/>
            <w:gridSpan w:val="5"/>
            <w:tcBorders>
              <w:top w:val="nil"/>
              <w:left w:val="nil"/>
              <w:bottom w:val="nil"/>
              <w:right w:val="nil"/>
            </w:tcBorders>
            <w:shd w:val="clear" w:color="auto" w:fill="auto"/>
            <w:noWrap/>
            <w:vAlign w:val="center"/>
            <w:hideMark/>
          </w:tcPr>
          <w:p w:rsidR="003B6722" w:rsidRPr="00E0218B" w:rsidRDefault="003B6722" w:rsidP="001B10D3">
            <w:pPr>
              <w:jc w:val="center"/>
              <w:rPr>
                <w:rFonts w:ascii="Arial" w:hAnsi="Arial" w:cs="Arial"/>
                <w:b/>
                <w:bCs/>
                <w:color w:val="800000"/>
              </w:rPr>
            </w:pPr>
            <w:r w:rsidRPr="00E0218B">
              <w:rPr>
                <w:rFonts w:ascii="Arial" w:hAnsi="Arial" w:cs="Arial"/>
                <w:b/>
                <w:bCs/>
                <w:color w:val="800000"/>
              </w:rPr>
              <w:t>Доходы и Расходы</w:t>
            </w:r>
          </w:p>
        </w:tc>
      </w:tr>
      <w:tr w:rsidR="003B6722" w:rsidRPr="00E0218B" w:rsidTr="001B10D3">
        <w:trPr>
          <w:trHeight w:val="255"/>
        </w:trPr>
        <w:tc>
          <w:tcPr>
            <w:tcW w:w="5000" w:type="pct"/>
            <w:gridSpan w:val="5"/>
            <w:tcBorders>
              <w:top w:val="nil"/>
              <w:left w:val="nil"/>
              <w:bottom w:val="nil"/>
              <w:right w:val="nil"/>
            </w:tcBorders>
            <w:shd w:val="clear" w:color="auto" w:fill="auto"/>
            <w:noWrap/>
            <w:vAlign w:val="center"/>
            <w:hideMark/>
          </w:tcPr>
          <w:p w:rsidR="003B6722" w:rsidRPr="00E0218B" w:rsidRDefault="003B6722" w:rsidP="001B10D3">
            <w:pPr>
              <w:jc w:val="center"/>
              <w:rPr>
                <w:rFonts w:ascii="Arial" w:hAnsi="Arial" w:cs="Arial"/>
                <w:b/>
                <w:bCs/>
                <w:color w:val="800000"/>
              </w:rPr>
            </w:pPr>
            <w:r w:rsidRPr="00E0218B">
              <w:rPr>
                <w:rFonts w:ascii="Arial" w:hAnsi="Arial" w:cs="Arial"/>
                <w:b/>
                <w:bCs/>
                <w:color w:val="800000"/>
              </w:rPr>
              <w:t>за период : Июнь 2013 г.</w:t>
            </w:r>
          </w:p>
        </w:tc>
      </w:tr>
      <w:tr w:rsidR="003B6722" w:rsidRPr="00E0218B" w:rsidTr="001B10D3">
        <w:trPr>
          <w:trHeight w:val="225"/>
        </w:trPr>
        <w:tc>
          <w:tcPr>
            <w:tcW w:w="1150"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i/>
                <w:iCs/>
                <w:sz w:val="16"/>
                <w:szCs w:val="16"/>
              </w:rPr>
            </w:pPr>
            <w:r w:rsidRPr="00E0218B">
              <w:rPr>
                <w:rFonts w:ascii="Arial" w:hAnsi="Arial" w:cs="Arial"/>
                <w:i/>
                <w:iCs/>
                <w:sz w:val="16"/>
                <w:szCs w:val="16"/>
              </w:rPr>
              <w:t>27.09.13</w:t>
            </w:r>
          </w:p>
        </w:tc>
        <w:tc>
          <w:tcPr>
            <w:tcW w:w="1309"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sz w:val="16"/>
                <w:szCs w:val="16"/>
              </w:rPr>
            </w:pPr>
          </w:p>
        </w:tc>
        <w:tc>
          <w:tcPr>
            <w:tcW w:w="1267"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sz w:val="16"/>
                <w:szCs w:val="16"/>
              </w:rPr>
            </w:pPr>
          </w:p>
        </w:tc>
        <w:tc>
          <w:tcPr>
            <w:tcW w:w="637"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sz w:val="16"/>
                <w:szCs w:val="16"/>
              </w:rPr>
            </w:pPr>
          </w:p>
        </w:tc>
        <w:tc>
          <w:tcPr>
            <w:tcW w:w="637"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sz w:val="16"/>
                <w:szCs w:val="16"/>
              </w:rPr>
            </w:pPr>
          </w:p>
        </w:tc>
      </w:tr>
      <w:tr w:rsidR="003B6722" w:rsidRPr="00E0218B" w:rsidTr="001B10D3">
        <w:trPr>
          <w:trHeight w:val="225"/>
        </w:trPr>
        <w:tc>
          <w:tcPr>
            <w:tcW w:w="1150"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i/>
                <w:iCs/>
                <w:sz w:val="16"/>
                <w:szCs w:val="16"/>
              </w:rPr>
            </w:pPr>
            <w:r w:rsidRPr="00E0218B">
              <w:rPr>
                <w:rFonts w:ascii="Arial" w:hAnsi="Arial" w:cs="Arial"/>
                <w:i/>
                <w:iCs/>
                <w:sz w:val="16"/>
                <w:szCs w:val="16"/>
              </w:rPr>
              <w:t>11:52:29</w:t>
            </w:r>
          </w:p>
        </w:tc>
        <w:tc>
          <w:tcPr>
            <w:tcW w:w="1309"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sz w:val="16"/>
                <w:szCs w:val="16"/>
              </w:rPr>
            </w:pPr>
          </w:p>
        </w:tc>
        <w:tc>
          <w:tcPr>
            <w:tcW w:w="1267"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sz w:val="16"/>
                <w:szCs w:val="16"/>
              </w:rPr>
            </w:pPr>
          </w:p>
        </w:tc>
        <w:tc>
          <w:tcPr>
            <w:tcW w:w="637"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sz w:val="16"/>
                <w:szCs w:val="16"/>
              </w:rPr>
            </w:pPr>
          </w:p>
        </w:tc>
        <w:tc>
          <w:tcPr>
            <w:tcW w:w="637" w:type="pct"/>
            <w:tcBorders>
              <w:top w:val="nil"/>
              <w:left w:val="nil"/>
              <w:bottom w:val="nil"/>
              <w:right w:val="nil"/>
            </w:tcBorders>
            <w:shd w:val="clear" w:color="auto" w:fill="auto"/>
            <w:noWrap/>
            <w:vAlign w:val="bottom"/>
            <w:hideMark/>
          </w:tcPr>
          <w:p w:rsidR="003B6722" w:rsidRPr="00E0218B" w:rsidRDefault="003B6722" w:rsidP="001B10D3">
            <w:pPr>
              <w:rPr>
                <w:rFonts w:ascii="Arial" w:hAnsi="Arial" w:cs="Arial"/>
                <w:sz w:val="16"/>
                <w:szCs w:val="16"/>
              </w:rPr>
            </w:pPr>
          </w:p>
        </w:tc>
      </w:tr>
      <w:tr w:rsidR="003B6722" w:rsidRPr="00E0218B" w:rsidTr="001B10D3">
        <w:trPr>
          <w:trHeight w:val="705"/>
        </w:trPr>
        <w:tc>
          <w:tcPr>
            <w:tcW w:w="1150"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3B6722" w:rsidRPr="00E0218B" w:rsidRDefault="003B6722" w:rsidP="001B10D3">
            <w:pPr>
              <w:jc w:val="center"/>
              <w:rPr>
                <w:rFonts w:ascii="Arial" w:hAnsi="Arial" w:cs="Arial"/>
                <w:b/>
                <w:bCs/>
              </w:rPr>
            </w:pPr>
            <w:r w:rsidRPr="00E0218B">
              <w:rPr>
                <w:rFonts w:ascii="Arial" w:hAnsi="Arial" w:cs="Arial"/>
                <w:b/>
                <w:bCs/>
              </w:rPr>
              <w:t>Название статьи</w:t>
            </w:r>
          </w:p>
        </w:tc>
        <w:tc>
          <w:tcPr>
            <w:tcW w:w="1309" w:type="pct"/>
            <w:tcBorders>
              <w:top w:val="single" w:sz="4" w:space="0" w:color="auto"/>
              <w:left w:val="nil"/>
              <w:bottom w:val="single" w:sz="4" w:space="0" w:color="auto"/>
              <w:right w:val="single" w:sz="4" w:space="0" w:color="auto"/>
            </w:tcBorders>
            <w:shd w:val="clear" w:color="000000" w:fill="C0C0C0"/>
            <w:noWrap/>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single" w:sz="4" w:space="0" w:color="auto"/>
              <w:left w:val="nil"/>
              <w:bottom w:val="single" w:sz="4" w:space="0" w:color="auto"/>
              <w:right w:val="single" w:sz="4" w:space="0" w:color="auto"/>
            </w:tcBorders>
            <w:shd w:val="clear" w:color="000000" w:fill="C0C0C0"/>
            <w:noWrap/>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single" w:sz="4" w:space="0" w:color="auto"/>
              <w:left w:val="nil"/>
              <w:bottom w:val="single" w:sz="4" w:space="0" w:color="auto"/>
              <w:right w:val="single" w:sz="4" w:space="0" w:color="auto"/>
            </w:tcBorders>
            <w:shd w:val="clear" w:color="000000" w:fill="C0C0C0"/>
            <w:vAlign w:val="center"/>
            <w:hideMark/>
          </w:tcPr>
          <w:p w:rsidR="003B6722" w:rsidRPr="00E0218B" w:rsidRDefault="003B6722" w:rsidP="001B10D3">
            <w:pPr>
              <w:jc w:val="center"/>
              <w:rPr>
                <w:rFonts w:ascii="Arial" w:hAnsi="Arial" w:cs="Arial"/>
                <w:b/>
                <w:bCs/>
              </w:rPr>
            </w:pPr>
            <w:r w:rsidRPr="00E0218B">
              <w:rPr>
                <w:rFonts w:ascii="Arial" w:hAnsi="Arial" w:cs="Arial"/>
                <w:b/>
                <w:bCs/>
              </w:rPr>
              <w:t>Сумма без НДС,руб</w:t>
            </w:r>
          </w:p>
        </w:tc>
        <w:tc>
          <w:tcPr>
            <w:tcW w:w="637" w:type="pct"/>
            <w:tcBorders>
              <w:top w:val="single" w:sz="4" w:space="0" w:color="auto"/>
              <w:left w:val="nil"/>
              <w:bottom w:val="single" w:sz="4" w:space="0" w:color="auto"/>
              <w:right w:val="single" w:sz="4" w:space="0" w:color="auto"/>
            </w:tcBorders>
            <w:shd w:val="clear" w:color="000000" w:fill="C0C0C0"/>
            <w:vAlign w:val="center"/>
            <w:hideMark/>
          </w:tcPr>
          <w:p w:rsidR="003B6722" w:rsidRPr="00E0218B" w:rsidRDefault="003B6722" w:rsidP="001B10D3">
            <w:pPr>
              <w:jc w:val="center"/>
              <w:rPr>
                <w:rFonts w:ascii="Arial" w:hAnsi="Arial" w:cs="Arial"/>
                <w:b/>
                <w:bCs/>
              </w:rPr>
            </w:pPr>
            <w:r w:rsidRPr="00E0218B">
              <w:rPr>
                <w:rFonts w:ascii="Arial" w:hAnsi="Arial" w:cs="Arial"/>
                <w:b/>
                <w:bCs/>
              </w:rPr>
              <w:t>Сумма ВО без НДС,руб</w:t>
            </w:r>
          </w:p>
        </w:tc>
      </w:tr>
      <w:tr w:rsidR="003B6722" w:rsidRPr="00E0218B" w:rsidTr="001B10D3">
        <w:trPr>
          <w:trHeight w:val="510"/>
        </w:trPr>
        <w:tc>
          <w:tcPr>
            <w:tcW w:w="1150" w:type="pct"/>
            <w:tcBorders>
              <w:top w:val="nil"/>
              <w:left w:val="single" w:sz="4" w:space="0" w:color="auto"/>
              <w:bottom w:val="nil"/>
              <w:right w:val="nil"/>
            </w:tcBorders>
            <w:shd w:val="clear" w:color="000000" w:fill="C0C0FF"/>
            <w:noWrap/>
            <w:vAlign w:val="center"/>
            <w:hideMark/>
          </w:tcPr>
          <w:p w:rsidR="003B6722" w:rsidRPr="00E0218B" w:rsidRDefault="003B6722" w:rsidP="001B10D3">
            <w:pPr>
              <w:rPr>
                <w:rFonts w:ascii="Arial" w:hAnsi="Arial" w:cs="Arial"/>
                <w:b/>
                <w:bCs/>
              </w:rPr>
            </w:pPr>
            <w:r w:rsidRPr="00E0218B">
              <w:rPr>
                <w:rFonts w:ascii="Arial" w:hAnsi="Arial" w:cs="Arial"/>
                <w:b/>
                <w:bCs/>
              </w:rPr>
              <w:t xml:space="preserve">     ДОХОДЫ</w:t>
            </w:r>
          </w:p>
        </w:tc>
        <w:tc>
          <w:tcPr>
            <w:tcW w:w="1309" w:type="pct"/>
            <w:tcBorders>
              <w:top w:val="nil"/>
              <w:left w:val="single" w:sz="4" w:space="0" w:color="auto"/>
              <w:bottom w:val="nil"/>
              <w:right w:val="nil"/>
            </w:tcBorders>
            <w:shd w:val="clear" w:color="000000" w:fill="C0C0FF"/>
            <w:noWrap/>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single" w:sz="4" w:space="0" w:color="auto"/>
              <w:bottom w:val="nil"/>
              <w:right w:val="nil"/>
            </w:tcBorders>
            <w:shd w:val="clear" w:color="000000" w:fill="C0C0FF"/>
            <w:noWrap/>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single" w:sz="4" w:space="0" w:color="auto"/>
              <w:bottom w:val="single" w:sz="4" w:space="0" w:color="auto"/>
              <w:right w:val="single" w:sz="4" w:space="0" w:color="auto"/>
            </w:tcBorders>
            <w:shd w:val="clear" w:color="000000" w:fill="C0C0FF"/>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C0C0FF"/>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0,00</w:t>
            </w:r>
          </w:p>
        </w:tc>
      </w:tr>
      <w:tr w:rsidR="003B6722" w:rsidRPr="00E0218B" w:rsidTr="001B10D3">
        <w:trPr>
          <w:trHeight w:val="420"/>
        </w:trPr>
        <w:tc>
          <w:tcPr>
            <w:tcW w:w="1150" w:type="pct"/>
            <w:tcBorders>
              <w:top w:val="single" w:sz="8" w:space="0" w:color="auto"/>
              <w:left w:val="single" w:sz="4" w:space="0" w:color="auto"/>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1. Выручка</w:t>
            </w:r>
          </w:p>
        </w:tc>
        <w:tc>
          <w:tcPr>
            <w:tcW w:w="1309" w:type="pct"/>
            <w:tcBorders>
              <w:top w:val="single" w:sz="8" w:space="0" w:color="auto"/>
              <w:left w:val="nil"/>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single" w:sz="8" w:space="0" w:color="auto"/>
              <w:left w:val="nil"/>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single" w:sz="8" w:space="0" w:color="auto"/>
              <w:left w:val="nil"/>
              <w:bottom w:val="single" w:sz="4" w:space="0" w:color="auto"/>
              <w:right w:val="single" w:sz="4" w:space="0" w:color="auto"/>
            </w:tcBorders>
            <w:shd w:val="clear" w:color="000000" w:fill="FFFFC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single" w:sz="8" w:space="0" w:color="auto"/>
              <w:left w:val="nil"/>
              <w:bottom w:val="single" w:sz="4" w:space="0" w:color="auto"/>
              <w:right w:val="single" w:sz="4" w:space="0" w:color="auto"/>
            </w:tcBorders>
            <w:shd w:val="clear" w:color="000000" w:fill="FFFFC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0,00</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1.01 Электроэнергия</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765"/>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xml:space="preserve">                          Продажа электроэнергии ГП на розничном рынке</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xml:space="preserve">                          Продажа электроэнергии на оптовом рынке</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1.03 Теплоэнергия</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xml:space="preserve">                          Агентское вознаграждение</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1.05 Сжатый воздух</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xml:space="preserve">                          Агентское вознаграждение</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xml:space="preserve">                          ДСП/001/03/06 от 13.01.2006г.(сжатый воздух)</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xml:space="preserve">                          Аренда автотранспорта</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xml:space="preserve">                          Аренда имущества</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xml:space="preserve">                          Информационные услуги</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xml:space="preserve">                          Оказание </w:t>
            </w:r>
            <w:r w:rsidRPr="00E0218B">
              <w:rPr>
                <w:rFonts w:ascii="Arial" w:hAnsi="Arial" w:cs="Arial"/>
              </w:rPr>
              <w:lastRenderedPageBreak/>
              <w:t>услуг по До № 08/В-12 от 01.10.12г. .</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lastRenderedPageBreak/>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lastRenderedPageBreak/>
              <w:t xml:space="preserve">                          Услуга по коммерческим узлам учета</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rPr>
            </w:pPr>
            <w:r w:rsidRPr="00E0218B">
              <w:rPr>
                <w:rFonts w:ascii="Arial" w:hAnsi="Arial" w:cs="Arial"/>
              </w:rPr>
              <w:t xml:space="preserve"> </w:t>
            </w:r>
          </w:p>
        </w:tc>
      </w:tr>
      <w:tr w:rsidR="003B6722" w:rsidRPr="00E0218B" w:rsidTr="001B10D3">
        <w:trPr>
          <w:trHeight w:val="510"/>
        </w:trPr>
        <w:tc>
          <w:tcPr>
            <w:tcW w:w="1150" w:type="pct"/>
            <w:tcBorders>
              <w:top w:val="nil"/>
              <w:left w:val="single" w:sz="4" w:space="0" w:color="auto"/>
              <w:bottom w:val="nil"/>
              <w:right w:val="nil"/>
            </w:tcBorders>
            <w:shd w:val="clear" w:color="000000" w:fill="C0C0FF"/>
            <w:noWrap/>
            <w:vAlign w:val="center"/>
            <w:hideMark/>
          </w:tcPr>
          <w:p w:rsidR="003B6722" w:rsidRPr="00E0218B" w:rsidRDefault="003B6722" w:rsidP="001B10D3">
            <w:pPr>
              <w:rPr>
                <w:rFonts w:ascii="Arial" w:hAnsi="Arial" w:cs="Arial"/>
                <w:b/>
                <w:bCs/>
              </w:rPr>
            </w:pPr>
            <w:r w:rsidRPr="00E0218B">
              <w:rPr>
                <w:rFonts w:ascii="Arial" w:hAnsi="Arial" w:cs="Arial"/>
                <w:b/>
                <w:bCs/>
              </w:rPr>
              <w:t xml:space="preserve">     РАСХОДЫ</w:t>
            </w:r>
          </w:p>
        </w:tc>
        <w:tc>
          <w:tcPr>
            <w:tcW w:w="1309" w:type="pct"/>
            <w:tcBorders>
              <w:top w:val="nil"/>
              <w:left w:val="single" w:sz="4" w:space="0" w:color="auto"/>
              <w:bottom w:val="nil"/>
              <w:right w:val="nil"/>
            </w:tcBorders>
            <w:shd w:val="clear" w:color="000000" w:fill="C0C0FF"/>
            <w:noWrap/>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single" w:sz="4" w:space="0" w:color="auto"/>
              <w:bottom w:val="nil"/>
              <w:right w:val="nil"/>
            </w:tcBorders>
            <w:shd w:val="clear" w:color="000000" w:fill="C0C0FF"/>
            <w:noWrap/>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single" w:sz="4" w:space="0" w:color="auto"/>
              <w:bottom w:val="single" w:sz="4" w:space="0" w:color="auto"/>
              <w:right w:val="single" w:sz="4" w:space="0" w:color="auto"/>
            </w:tcBorders>
            <w:shd w:val="clear" w:color="000000" w:fill="C0C0FF"/>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C0C0FF"/>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r>
      <w:tr w:rsidR="003B6722" w:rsidRPr="00E0218B" w:rsidTr="001B10D3">
        <w:trPr>
          <w:trHeight w:val="420"/>
        </w:trPr>
        <w:tc>
          <w:tcPr>
            <w:tcW w:w="1150" w:type="pct"/>
            <w:tcBorders>
              <w:top w:val="single" w:sz="8" w:space="0" w:color="auto"/>
              <w:left w:val="single" w:sz="4" w:space="0" w:color="auto"/>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2. Себестоимость реализованной продукции</w:t>
            </w:r>
          </w:p>
        </w:tc>
        <w:tc>
          <w:tcPr>
            <w:tcW w:w="1309" w:type="pct"/>
            <w:tcBorders>
              <w:top w:val="single" w:sz="8" w:space="0" w:color="auto"/>
              <w:left w:val="nil"/>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single" w:sz="8" w:space="0" w:color="auto"/>
              <w:left w:val="nil"/>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single" w:sz="8" w:space="0" w:color="auto"/>
              <w:left w:val="nil"/>
              <w:bottom w:val="single" w:sz="4" w:space="0" w:color="auto"/>
              <w:right w:val="single" w:sz="4" w:space="0" w:color="auto"/>
            </w:tcBorders>
            <w:shd w:val="clear" w:color="000000" w:fill="FFFFC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single" w:sz="8" w:space="0" w:color="auto"/>
              <w:left w:val="nil"/>
              <w:bottom w:val="single" w:sz="4" w:space="0" w:color="auto"/>
              <w:right w:val="single" w:sz="4" w:space="0" w:color="auto"/>
            </w:tcBorders>
            <w:shd w:val="clear" w:color="000000" w:fill="FFFFC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0,00</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2.02 Зарплата</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2.03 ЕСН, страховые взносы</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2.08 Электроэнергия</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2.11 Сжатый воздух</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xml:space="preserve">2.17 Услуги биллинговой компании </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225"/>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b/>
                <w:bCs/>
                <w:sz w:val="16"/>
                <w:szCs w:val="16"/>
              </w:rPr>
            </w:pPr>
            <w:r w:rsidRPr="00E0218B">
              <w:rPr>
                <w:rFonts w:ascii="Arial" w:hAnsi="Arial" w:cs="Arial"/>
                <w:b/>
                <w:bCs/>
                <w:sz w:val="16"/>
                <w:szCs w:val="16"/>
              </w:rPr>
              <w:t> </w:t>
            </w:r>
          </w:p>
        </w:tc>
        <w:tc>
          <w:tcPr>
            <w:tcW w:w="1309" w:type="pct"/>
            <w:tcBorders>
              <w:top w:val="nil"/>
              <w:left w:val="nil"/>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1267" w:type="pct"/>
            <w:tcBorders>
              <w:top w:val="nil"/>
              <w:left w:val="single" w:sz="4" w:space="0" w:color="auto"/>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637" w:type="pct"/>
            <w:tcBorders>
              <w:top w:val="nil"/>
              <w:left w:val="single" w:sz="4" w:space="0" w:color="auto"/>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w:t>
            </w:r>
          </w:p>
        </w:tc>
        <w:tc>
          <w:tcPr>
            <w:tcW w:w="637" w:type="pct"/>
            <w:tcBorders>
              <w:top w:val="nil"/>
              <w:left w:val="nil"/>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2.20 Резервы предстоящих расходов на оплату отпуск</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420"/>
        </w:trPr>
        <w:tc>
          <w:tcPr>
            <w:tcW w:w="1150" w:type="pct"/>
            <w:tcBorders>
              <w:top w:val="single" w:sz="8" w:space="0" w:color="auto"/>
              <w:left w:val="single" w:sz="4" w:space="0" w:color="auto"/>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6. Налоги,кроме налога на прибыль</w:t>
            </w:r>
          </w:p>
        </w:tc>
        <w:tc>
          <w:tcPr>
            <w:tcW w:w="1309" w:type="pct"/>
            <w:tcBorders>
              <w:top w:val="single" w:sz="8" w:space="0" w:color="auto"/>
              <w:left w:val="nil"/>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single" w:sz="8" w:space="0" w:color="auto"/>
              <w:left w:val="nil"/>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single" w:sz="8" w:space="0" w:color="auto"/>
              <w:left w:val="nil"/>
              <w:bottom w:val="single" w:sz="4" w:space="0" w:color="auto"/>
              <w:right w:val="single" w:sz="4" w:space="0" w:color="auto"/>
            </w:tcBorders>
            <w:shd w:val="clear" w:color="000000" w:fill="FFFFC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single" w:sz="8" w:space="0" w:color="auto"/>
              <w:left w:val="nil"/>
              <w:bottom w:val="single" w:sz="4" w:space="0" w:color="auto"/>
              <w:right w:val="single" w:sz="4" w:space="0" w:color="auto"/>
            </w:tcBorders>
            <w:shd w:val="clear" w:color="000000" w:fill="FFFFC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6.01  Зарплата</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6.02  ЕСН, страховые взносы</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6.03  Оплата по дог. гражданско-правового хар-ра</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6.05  Амортизация ОС</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6.06  Командировочные расходы</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6.07  Расходы на персонал (обучение)</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xml:space="preserve"> </w:t>
            </w:r>
          </w:p>
        </w:tc>
      </w:tr>
      <w:tr w:rsidR="003B6722" w:rsidRPr="00E0218B" w:rsidTr="001B10D3">
        <w:trPr>
          <w:trHeight w:val="225"/>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b/>
                <w:bCs/>
                <w:sz w:val="16"/>
                <w:szCs w:val="16"/>
              </w:rPr>
            </w:pPr>
            <w:r w:rsidRPr="00E0218B">
              <w:rPr>
                <w:rFonts w:ascii="Arial" w:hAnsi="Arial" w:cs="Arial"/>
                <w:b/>
                <w:bCs/>
                <w:sz w:val="16"/>
                <w:szCs w:val="16"/>
              </w:rPr>
              <w:t> </w:t>
            </w:r>
          </w:p>
        </w:tc>
        <w:tc>
          <w:tcPr>
            <w:tcW w:w="1309" w:type="pct"/>
            <w:tcBorders>
              <w:top w:val="nil"/>
              <w:left w:val="nil"/>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1267" w:type="pct"/>
            <w:tcBorders>
              <w:top w:val="nil"/>
              <w:left w:val="single" w:sz="4" w:space="0" w:color="auto"/>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637" w:type="pct"/>
            <w:tcBorders>
              <w:top w:val="nil"/>
              <w:left w:val="single" w:sz="4" w:space="0" w:color="auto"/>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w:t>
            </w:r>
          </w:p>
        </w:tc>
        <w:tc>
          <w:tcPr>
            <w:tcW w:w="637" w:type="pct"/>
            <w:tcBorders>
              <w:top w:val="nil"/>
              <w:left w:val="nil"/>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xml:space="preserve"> </w:t>
            </w:r>
          </w:p>
        </w:tc>
      </w:tr>
      <w:tr w:rsidR="003B6722" w:rsidRPr="00E0218B" w:rsidTr="001B10D3">
        <w:trPr>
          <w:trHeight w:val="225"/>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b/>
                <w:bCs/>
                <w:sz w:val="16"/>
                <w:szCs w:val="16"/>
              </w:rPr>
            </w:pPr>
            <w:r w:rsidRPr="00E0218B">
              <w:rPr>
                <w:rFonts w:ascii="Arial" w:hAnsi="Arial" w:cs="Arial"/>
                <w:b/>
                <w:bCs/>
                <w:sz w:val="16"/>
                <w:szCs w:val="16"/>
              </w:rPr>
              <w:t> </w:t>
            </w:r>
          </w:p>
        </w:tc>
        <w:tc>
          <w:tcPr>
            <w:tcW w:w="1309" w:type="pct"/>
            <w:tcBorders>
              <w:top w:val="nil"/>
              <w:left w:val="nil"/>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1267" w:type="pct"/>
            <w:tcBorders>
              <w:top w:val="nil"/>
              <w:left w:val="single" w:sz="4" w:space="0" w:color="auto"/>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637" w:type="pct"/>
            <w:tcBorders>
              <w:top w:val="nil"/>
              <w:left w:val="single" w:sz="4" w:space="0" w:color="auto"/>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w:t>
            </w:r>
          </w:p>
        </w:tc>
        <w:tc>
          <w:tcPr>
            <w:tcW w:w="637" w:type="pct"/>
            <w:tcBorders>
              <w:top w:val="nil"/>
              <w:left w:val="nil"/>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xml:space="preserve"> </w:t>
            </w:r>
          </w:p>
        </w:tc>
      </w:tr>
      <w:tr w:rsidR="003B6722" w:rsidRPr="00E0218B" w:rsidTr="001B10D3">
        <w:trPr>
          <w:trHeight w:val="225"/>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b/>
                <w:bCs/>
                <w:sz w:val="16"/>
                <w:szCs w:val="16"/>
              </w:rPr>
            </w:pPr>
            <w:r w:rsidRPr="00E0218B">
              <w:rPr>
                <w:rFonts w:ascii="Arial" w:hAnsi="Arial" w:cs="Arial"/>
                <w:b/>
                <w:bCs/>
                <w:sz w:val="16"/>
                <w:szCs w:val="16"/>
              </w:rPr>
              <w:lastRenderedPageBreak/>
              <w:t> </w:t>
            </w:r>
          </w:p>
        </w:tc>
        <w:tc>
          <w:tcPr>
            <w:tcW w:w="1309" w:type="pct"/>
            <w:tcBorders>
              <w:top w:val="nil"/>
              <w:left w:val="nil"/>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1267" w:type="pct"/>
            <w:tcBorders>
              <w:top w:val="nil"/>
              <w:left w:val="single" w:sz="4" w:space="0" w:color="auto"/>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637" w:type="pct"/>
            <w:tcBorders>
              <w:top w:val="nil"/>
              <w:left w:val="single" w:sz="4" w:space="0" w:color="auto"/>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w:t>
            </w:r>
          </w:p>
        </w:tc>
        <w:tc>
          <w:tcPr>
            <w:tcW w:w="637" w:type="pct"/>
            <w:tcBorders>
              <w:top w:val="nil"/>
              <w:left w:val="nil"/>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xml:space="preserve"> </w:t>
            </w:r>
          </w:p>
        </w:tc>
      </w:tr>
      <w:tr w:rsidR="003B6722" w:rsidRPr="00E0218B" w:rsidTr="001B10D3">
        <w:trPr>
          <w:trHeight w:val="225"/>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b/>
                <w:bCs/>
                <w:sz w:val="16"/>
                <w:szCs w:val="16"/>
              </w:rPr>
            </w:pPr>
            <w:r w:rsidRPr="00E0218B">
              <w:rPr>
                <w:rFonts w:ascii="Arial" w:hAnsi="Arial" w:cs="Arial"/>
                <w:b/>
                <w:bCs/>
                <w:sz w:val="16"/>
                <w:szCs w:val="16"/>
              </w:rPr>
              <w:t> </w:t>
            </w:r>
          </w:p>
        </w:tc>
        <w:tc>
          <w:tcPr>
            <w:tcW w:w="1309" w:type="pct"/>
            <w:tcBorders>
              <w:top w:val="nil"/>
              <w:left w:val="nil"/>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1267" w:type="pct"/>
            <w:tcBorders>
              <w:top w:val="nil"/>
              <w:left w:val="single" w:sz="4" w:space="0" w:color="auto"/>
              <w:bottom w:val="single" w:sz="4" w:space="0" w:color="auto"/>
              <w:right w:val="nil"/>
            </w:tcBorders>
            <w:shd w:val="clear" w:color="auto" w:fill="auto"/>
            <w:vAlign w:val="center"/>
            <w:hideMark/>
          </w:tcPr>
          <w:p w:rsidR="003B6722" w:rsidRPr="00E0218B" w:rsidRDefault="003B6722" w:rsidP="001B10D3">
            <w:pPr>
              <w:rPr>
                <w:i/>
                <w:iCs/>
                <w:sz w:val="16"/>
                <w:szCs w:val="16"/>
              </w:rPr>
            </w:pPr>
          </w:p>
        </w:tc>
        <w:tc>
          <w:tcPr>
            <w:tcW w:w="637" w:type="pct"/>
            <w:tcBorders>
              <w:top w:val="nil"/>
              <w:left w:val="single" w:sz="4" w:space="0" w:color="auto"/>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w:t>
            </w:r>
          </w:p>
        </w:tc>
        <w:tc>
          <w:tcPr>
            <w:tcW w:w="637" w:type="pct"/>
            <w:tcBorders>
              <w:top w:val="nil"/>
              <w:left w:val="nil"/>
              <w:bottom w:val="single" w:sz="4" w:space="0" w:color="auto"/>
              <w:right w:val="single" w:sz="4" w:space="0" w:color="auto"/>
            </w:tcBorders>
            <w:shd w:val="clear" w:color="auto" w:fill="auto"/>
            <w:noWrap/>
            <w:vAlign w:val="center"/>
            <w:hideMark/>
          </w:tcPr>
          <w:p w:rsidR="003B6722" w:rsidRPr="00E0218B" w:rsidRDefault="003B6722" w:rsidP="001B10D3">
            <w:pPr>
              <w:jc w:val="right"/>
              <w:rPr>
                <w:i/>
                <w:iCs/>
                <w:sz w:val="16"/>
                <w:szCs w:val="16"/>
              </w:rPr>
            </w:pPr>
            <w:r w:rsidRPr="00E0218B">
              <w:rPr>
                <w:i/>
                <w:iCs/>
                <w:sz w:val="16"/>
                <w:szCs w:val="16"/>
              </w:rPr>
              <w:t xml:space="preserve"> </w:t>
            </w:r>
          </w:p>
        </w:tc>
      </w:tr>
      <w:tr w:rsidR="003B6722" w:rsidRPr="00E0218B" w:rsidTr="001B10D3">
        <w:trPr>
          <w:trHeight w:val="420"/>
        </w:trPr>
        <w:tc>
          <w:tcPr>
            <w:tcW w:w="1150" w:type="pct"/>
            <w:tcBorders>
              <w:top w:val="single" w:sz="8" w:space="0" w:color="auto"/>
              <w:left w:val="single" w:sz="4" w:space="0" w:color="auto"/>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8. Операционная прибыль</w:t>
            </w:r>
          </w:p>
        </w:tc>
        <w:tc>
          <w:tcPr>
            <w:tcW w:w="1309" w:type="pct"/>
            <w:tcBorders>
              <w:top w:val="single" w:sz="8" w:space="0" w:color="auto"/>
              <w:left w:val="nil"/>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single" w:sz="8" w:space="0" w:color="auto"/>
              <w:left w:val="nil"/>
              <w:bottom w:val="single" w:sz="4" w:space="0" w:color="auto"/>
              <w:right w:val="single" w:sz="4" w:space="0" w:color="auto"/>
            </w:tcBorders>
            <w:shd w:val="clear" w:color="000000" w:fill="FFFFC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single" w:sz="8" w:space="0" w:color="auto"/>
              <w:left w:val="nil"/>
              <w:bottom w:val="single" w:sz="4" w:space="0" w:color="auto"/>
              <w:right w:val="single" w:sz="4" w:space="0" w:color="auto"/>
            </w:tcBorders>
            <w:shd w:val="clear" w:color="000000" w:fill="FFFFC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single" w:sz="8" w:space="0" w:color="auto"/>
              <w:left w:val="nil"/>
              <w:bottom w:val="single" w:sz="4" w:space="0" w:color="auto"/>
              <w:right w:val="single" w:sz="4" w:space="0" w:color="auto"/>
            </w:tcBorders>
            <w:shd w:val="clear" w:color="000000" w:fill="FFFFC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8.02</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8.02.02 Проценты полученные от банка</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auto" w:fill="auto"/>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auto" w:fill="auto"/>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r>
      <w:tr w:rsidR="003B6722" w:rsidRPr="00E0218B" w:rsidTr="001B10D3">
        <w:trPr>
          <w:trHeight w:val="255"/>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8.02.03 Проценты по займу</w:t>
            </w:r>
          </w:p>
        </w:tc>
        <w:tc>
          <w:tcPr>
            <w:tcW w:w="1309"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1267" w:type="pct"/>
            <w:tcBorders>
              <w:top w:val="nil"/>
              <w:left w:val="nil"/>
              <w:bottom w:val="single" w:sz="4" w:space="0" w:color="auto"/>
              <w:right w:val="single" w:sz="4" w:space="0" w:color="auto"/>
            </w:tcBorders>
            <w:shd w:val="clear" w:color="auto" w:fill="auto"/>
            <w:vAlign w:val="center"/>
            <w:hideMark/>
          </w:tcPr>
          <w:p w:rsidR="003B6722" w:rsidRPr="00E0218B" w:rsidRDefault="003B6722" w:rsidP="001B10D3">
            <w:pPr>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auto" w:fill="auto"/>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c>
          <w:tcPr>
            <w:tcW w:w="637" w:type="pct"/>
            <w:tcBorders>
              <w:top w:val="nil"/>
              <w:left w:val="nil"/>
              <w:bottom w:val="single" w:sz="4" w:space="0" w:color="auto"/>
              <w:right w:val="single" w:sz="4" w:space="0" w:color="auto"/>
            </w:tcBorders>
            <w:shd w:val="clear" w:color="auto" w:fill="auto"/>
            <w:noWrap/>
            <w:vAlign w:val="center"/>
            <w:hideMark/>
          </w:tcPr>
          <w:p w:rsidR="003B6722" w:rsidRPr="00E0218B" w:rsidRDefault="003B6722" w:rsidP="001B10D3">
            <w:pPr>
              <w:jc w:val="right"/>
              <w:rPr>
                <w:rFonts w:ascii="Arial" w:hAnsi="Arial" w:cs="Arial"/>
              </w:rPr>
            </w:pPr>
            <w:r w:rsidRPr="00E0218B">
              <w:rPr>
                <w:rFonts w:ascii="Arial" w:hAnsi="Arial" w:cs="Arial"/>
              </w:rPr>
              <w:t>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8.03.03 Проценты банку по кредиту</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r>
      <w:tr w:rsidR="003B6722" w:rsidRPr="00E0218B" w:rsidTr="001B10D3">
        <w:trPr>
          <w:trHeight w:val="510"/>
        </w:trPr>
        <w:tc>
          <w:tcPr>
            <w:tcW w:w="1150" w:type="pct"/>
            <w:tcBorders>
              <w:top w:val="nil"/>
              <w:left w:val="single" w:sz="4" w:space="0" w:color="auto"/>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8.06 Резервы по сомнительным долгам</w:t>
            </w:r>
          </w:p>
        </w:tc>
        <w:tc>
          <w:tcPr>
            <w:tcW w:w="1309"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FFFBF0"/>
            <w:vAlign w:val="center"/>
            <w:hideMark/>
          </w:tcPr>
          <w:p w:rsidR="003B6722" w:rsidRPr="00E0218B" w:rsidRDefault="003B6722" w:rsidP="001B10D3">
            <w:pPr>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FFFBF0"/>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r>
      <w:tr w:rsidR="003B6722" w:rsidRPr="00E0218B" w:rsidTr="001B10D3">
        <w:trPr>
          <w:trHeight w:val="300"/>
        </w:trPr>
        <w:tc>
          <w:tcPr>
            <w:tcW w:w="1150" w:type="pct"/>
            <w:tcBorders>
              <w:top w:val="nil"/>
              <w:left w:val="single" w:sz="4" w:space="0" w:color="auto"/>
              <w:bottom w:val="single" w:sz="4" w:space="0" w:color="auto"/>
              <w:right w:val="single" w:sz="4" w:space="0" w:color="auto"/>
            </w:tcBorders>
            <w:shd w:val="clear" w:color="000000" w:fill="C0C0FF"/>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ДОХОДЫ - РАСХОДЫ =</w:t>
            </w:r>
          </w:p>
        </w:tc>
        <w:tc>
          <w:tcPr>
            <w:tcW w:w="1309" w:type="pct"/>
            <w:tcBorders>
              <w:top w:val="nil"/>
              <w:left w:val="nil"/>
              <w:bottom w:val="single" w:sz="4" w:space="0" w:color="auto"/>
              <w:right w:val="single" w:sz="4" w:space="0" w:color="auto"/>
            </w:tcBorders>
            <w:shd w:val="clear" w:color="000000" w:fill="C0C0FF"/>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1267" w:type="pct"/>
            <w:tcBorders>
              <w:top w:val="nil"/>
              <w:left w:val="nil"/>
              <w:bottom w:val="single" w:sz="4" w:space="0" w:color="auto"/>
              <w:right w:val="single" w:sz="4" w:space="0" w:color="auto"/>
            </w:tcBorders>
            <w:shd w:val="clear" w:color="000000" w:fill="C0C0FF"/>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C0C0FF"/>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c>
          <w:tcPr>
            <w:tcW w:w="637" w:type="pct"/>
            <w:tcBorders>
              <w:top w:val="nil"/>
              <w:left w:val="nil"/>
              <w:bottom w:val="single" w:sz="4" w:space="0" w:color="auto"/>
              <w:right w:val="single" w:sz="4" w:space="0" w:color="auto"/>
            </w:tcBorders>
            <w:shd w:val="clear" w:color="000000" w:fill="C0C0FF"/>
            <w:noWrap/>
            <w:vAlign w:val="center"/>
            <w:hideMark/>
          </w:tcPr>
          <w:p w:rsidR="003B6722" w:rsidRPr="00E0218B" w:rsidRDefault="003B6722" w:rsidP="001B10D3">
            <w:pPr>
              <w:jc w:val="right"/>
              <w:rPr>
                <w:rFonts w:ascii="Arial" w:hAnsi="Arial" w:cs="Arial"/>
                <w:b/>
                <w:bCs/>
              </w:rPr>
            </w:pPr>
            <w:r w:rsidRPr="00E0218B">
              <w:rPr>
                <w:rFonts w:ascii="Arial" w:hAnsi="Arial" w:cs="Arial"/>
                <w:b/>
                <w:bCs/>
              </w:rPr>
              <w:t> </w:t>
            </w:r>
          </w:p>
        </w:tc>
      </w:tr>
    </w:tbl>
    <w:p w:rsidR="003B6722" w:rsidRDefault="003B6722" w:rsidP="003B6722"/>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Затраты</w:t>
      </w:r>
    </w:p>
    <w:tbl>
      <w:tblPr>
        <w:tblW w:w="5000" w:type="pct"/>
        <w:tblLook w:val="04A0" w:firstRow="1" w:lastRow="0" w:firstColumn="1" w:lastColumn="0" w:noHBand="0" w:noVBand="1"/>
      </w:tblPr>
      <w:tblGrid>
        <w:gridCol w:w="907"/>
        <w:gridCol w:w="3304"/>
        <w:gridCol w:w="2892"/>
        <w:gridCol w:w="2895"/>
        <w:gridCol w:w="3145"/>
        <w:gridCol w:w="1643"/>
      </w:tblGrid>
      <w:tr w:rsidR="003B6722" w:rsidRPr="007D042C" w:rsidTr="001B10D3">
        <w:trPr>
          <w:trHeight w:val="315"/>
        </w:trPr>
        <w:tc>
          <w:tcPr>
            <w:tcW w:w="23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3119" w:type="pct"/>
            <w:gridSpan w:val="3"/>
            <w:tcBorders>
              <w:top w:val="nil"/>
              <w:left w:val="nil"/>
              <w:bottom w:val="nil"/>
              <w:right w:val="nil"/>
            </w:tcBorders>
            <w:shd w:val="clear" w:color="auto" w:fill="auto"/>
            <w:noWrap/>
            <w:vAlign w:val="center"/>
            <w:hideMark/>
          </w:tcPr>
          <w:p w:rsidR="003B6722" w:rsidRPr="007D042C" w:rsidRDefault="003B6722" w:rsidP="001B10D3">
            <w:pPr>
              <w:jc w:val="center"/>
              <w:rPr>
                <w:rFonts w:ascii="Arial" w:hAnsi="Arial" w:cs="Arial"/>
                <w:b/>
                <w:bCs/>
                <w:color w:val="800000"/>
              </w:rPr>
            </w:pPr>
            <w:r w:rsidRPr="007D042C">
              <w:rPr>
                <w:rFonts w:ascii="Arial" w:hAnsi="Arial" w:cs="Arial"/>
                <w:b/>
                <w:bCs/>
                <w:color w:val="800000"/>
              </w:rPr>
              <w:t>Отчет по затратам по счету 20</w:t>
            </w:r>
          </w:p>
        </w:tc>
        <w:tc>
          <w:tcPr>
            <w:tcW w:w="1078" w:type="pct"/>
            <w:tcBorders>
              <w:top w:val="nil"/>
              <w:left w:val="nil"/>
              <w:bottom w:val="nil"/>
              <w:right w:val="nil"/>
            </w:tcBorders>
            <w:shd w:val="clear" w:color="auto" w:fill="auto"/>
            <w:noWrap/>
            <w:vAlign w:val="center"/>
            <w:hideMark/>
          </w:tcPr>
          <w:p w:rsidR="003B6722" w:rsidRPr="007D042C" w:rsidRDefault="003B6722" w:rsidP="001B10D3">
            <w:pPr>
              <w:jc w:val="center"/>
              <w:rPr>
                <w:rFonts w:ascii="Arial" w:hAnsi="Arial" w:cs="Arial"/>
                <w:b/>
                <w:bCs/>
                <w:color w:val="800000"/>
              </w:rPr>
            </w:pPr>
          </w:p>
        </w:tc>
        <w:tc>
          <w:tcPr>
            <w:tcW w:w="570"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r>
      <w:tr w:rsidR="003B6722" w:rsidRPr="007D042C" w:rsidTr="001B10D3">
        <w:trPr>
          <w:trHeight w:val="255"/>
        </w:trPr>
        <w:tc>
          <w:tcPr>
            <w:tcW w:w="23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3119" w:type="pct"/>
            <w:gridSpan w:val="3"/>
            <w:tcBorders>
              <w:top w:val="nil"/>
              <w:left w:val="nil"/>
              <w:bottom w:val="nil"/>
              <w:right w:val="nil"/>
            </w:tcBorders>
            <w:shd w:val="clear" w:color="auto" w:fill="auto"/>
            <w:noWrap/>
            <w:vAlign w:val="center"/>
            <w:hideMark/>
          </w:tcPr>
          <w:p w:rsidR="003B6722" w:rsidRPr="007D042C" w:rsidRDefault="003B6722" w:rsidP="001B10D3">
            <w:pPr>
              <w:jc w:val="center"/>
              <w:rPr>
                <w:rFonts w:ascii="Arial" w:hAnsi="Arial" w:cs="Arial"/>
                <w:b/>
                <w:bCs/>
                <w:color w:val="800000"/>
              </w:rPr>
            </w:pPr>
            <w:r w:rsidRPr="007D042C">
              <w:rPr>
                <w:rFonts w:ascii="Arial" w:hAnsi="Arial" w:cs="Arial"/>
                <w:b/>
                <w:bCs/>
                <w:color w:val="800000"/>
              </w:rPr>
              <w:t>за период : Июнь 2013 г.</w:t>
            </w:r>
          </w:p>
        </w:tc>
        <w:tc>
          <w:tcPr>
            <w:tcW w:w="1078" w:type="pct"/>
            <w:tcBorders>
              <w:top w:val="nil"/>
              <w:left w:val="nil"/>
              <w:bottom w:val="nil"/>
              <w:right w:val="nil"/>
            </w:tcBorders>
            <w:shd w:val="clear" w:color="auto" w:fill="auto"/>
            <w:noWrap/>
            <w:vAlign w:val="center"/>
            <w:hideMark/>
          </w:tcPr>
          <w:p w:rsidR="003B6722" w:rsidRPr="007D042C" w:rsidRDefault="003B6722" w:rsidP="001B10D3">
            <w:pPr>
              <w:jc w:val="center"/>
              <w:rPr>
                <w:rFonts w:ascii="Arial" w:hAnsi="Arial" w:cs="Arial"/>
                <w:b/>
                <w:bCs/>
                <w:color w:val="800000"/>
              </w:rPr>
            </w:pPr>
          </w:p>
        </w:tc>
        <w:tc>
          <w:tcPr>
            <w:tcW w:w="570"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r>
      <w:tr w:rsidR="003B6722" w:rsidRPr="007D042C" w:rsidTr="001B10D3">
        <w:trPr>
          <w:trHeight w:val="225"/>
        </w:trPr>
        <w:tc>
          <w:tcPr>
            <w:tcW w:w="23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1132"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i/>
                <w:iCs/>
                <w:sz w:val="16"/>
                <w:szCs w:val="16"/>
              </w:rPr>
            </w:pPr>
            <w:r w:rsidRPr="007D042C">
              <w:rPr>
                <w:rFonts w:ascii="Arial" w:hAnsi="Arial" w:cs="Arial"/>
                <w:i/>
                <w:iCs/>
                <w:sz w:val="16"/>
                <w:szCs w:val="16"/>
              </w:rPr>
              <w:t>27.09.13</w:t>
            </w:r>
          </w:p>
        </w:tc>
        <w:tc>
          <w:tcPr>
            <w:tcW w:w="99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99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1078"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570"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r>
      <w:tr w:rsidR="003B6722" w:rsidRPr="007D042C" w:rsidTr="001B10D3">
        <w:trPr>
          <w:trHeight w:val="225"/>
        </w:trPr>
        <w:tc>
          <w:tcPr>
            <w:tcW w:w="23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1132"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i/>
                <w:iCs/>
                <w:sz w:val="16"/>
                <w:szCs w:val="16"/>
              </w:rPr>
            </w:pPr>
            <w:r w:rsidRPr="007D042C">
              <w:rPr>
                <w:rFonts w:ascii="Arial" w:hAnsi="Arial" w:cs="Arial"/>
                <w:i/>
                <w:iCs/>
                <w:sz w:val="16"/>
                <w:szCs w:val="16"/>
              </w:rPr>
              <w:t>11:58:59</w:t>
            </w:r>
          </w:p>
        </w:tc>
        <w:tc>
          <w:tcPr>
            <w:tcW w:w="99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99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1078"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570"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r>
      <w:tr w:rsidR="003B6722" w:rsidRPr="007D042C" w:rsidTr="001B10D3">
        <w:trPr>
          <w:trHeight w:val="225"/>
        </w:trPr>
        <w:tc>
          <w:tcPr>
            <w:tcW w:w="23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1132"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99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993"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1078"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c>
          <w:tcPr>
            <w:tcW w:w="570" w:type="pct"/>
            <w:tcBorders>
              <w:top w:val="nil"/>
              <w:left w:val="nil"/>
              <w:bottom w:val="nil"/>
              <w:right w:val="nil"/>
            </w:tcBorders>
            <w:shd w:val="clear" w:color="auto" w:fill="auto"/>
            <w:noWrap/>
            <w:vAlign w:val="bottom"/>
            <w:hideMark/>
          </w:tcPr>
          <w:p w:rsidR="003B6722" w:rsidRPr="007D042C" w:rsidRDefault="003B6722" w:rsidP="001B10D3">
            <w:pPr>
              <w:rPr>
                <w:rFonts w:ascii="Arial" w:hAnsi="Arial" w:cs="Arial"/>
                <w:sz w:val="16"/>
                <w:szCs w:val="16"/>
              </w:rPr>
            </w:pPr>
          </w:p>
        </w:tc>
      </w:tr>
      <w:tr w:rsidR="003B6722" w:rsidRPr="007D042C" w:rsidTr="001B10D3">
        <w:trPr>
          <w:trHeight w:val="510"/>
        </w:trPr>
        <w:tc>
          <w:tcPr>
            <w:tcW w:w="233" w:type="pct"/>
            <w:tcBorders>
              <w:top w:val="single" w:sz="4" w:space="0" w:color="auto"/>
              <w:left w:val="single" w:sz="4" w:space="0" w:color="auto"/>
              <w:bottom w:val="single" w:sz="4" w:space="0" w:color="auto"/>
              <w:right w:val="single" w:sz="4" w:space="0" w:color="auto"/>
            </w:tcBorders>
            <w:shd w:val="clear" w:color="000000" w:fill="FFFBF0"/>
            <w:noWrap/>
            <w:vAlign w:val="center"/>
            <w:hideMark/>
          </w:tcPr>
          <w:p w:rsidR="003B6722" w:rsidRPr="007D042C" w:rsidRDefault="003B6722" w:rsidP="001B10D3">
            <w:pPr>
              <w:jc w:val="center"/>
              <w:rPr>
                <w:rFonts w:ascii="Arial" w:hAnsi="Arial" w:cs="Arial"/>
                <w:b/>
                <w:bCs/>
              </w:rPr>
            </w:pPr>
            <w:r w:rsidRPr="007D042C">
              <w:rPr>
                <w:rFonts w:ascii="Arial" w:hAnsi="Arial" w:cs="Arial"/>
                <w:b/>
                <w:bCs/>
              </w:rPr>
              <w:t>№ п/п</w:t>
            </w:r>
          </w:p>
        </w:tc>
        <w:tc>
          <w:tcPr>
            <w:tcW w:w="1132"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7D042C" w:rsidRDefault="003B6722" w:rsidP="001B10D3">
            <w:pPr>
              <w:jc w:val="center"/>
              <w:rPr>
                <w:rFonts w:ascii="Arial" w:hAnsi="Arial" w:cs="Arial"/>
                <w:b/>
                <w:bCs/>
              </w:rPr>
            </w:pPr>
            <w:r w:rsidRPr="007D042C">
              <w:rPr>
                <w:rFonts w:ascii="Arial" w:hAnsi="Arial" w:cs="Arial"/>
                <w:b/>
                <w:bCs/>
              </w:rPr>
              <w:t>Подразделения</w:t>
            </w:r>
          </w:p>
        </w:tc>
        <w:tc>
          <w:tcPr>
            <w:tcW w:w="993"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7D042C" w:rsidRDefault="003B6722" w:rsidP="001B10D3">
            <w:pPr>
              <w:jc w:val="center"/>
              <w:rPr>
                <w:rFonts w:ascii="Arial" w:hAnsi="Arial" w:cs="Arial"/>
                <w:b/>
                <w:bCs/>
              </w:rPr>
            </w:pPr>
            <w:r w:rsidRPr="007D042C">
              <w:rPr>
                <w:rFonts w:ascii="Arial" w:hAnsi="Arial" w:cs="Arial"/>
                <w:b/>
                <w:bCs/>
              </w:rPr>
              <w:t>Виды Продукции</w:t>
            </w:r>
          </w:p>
        </w:tc>
        <w:tc>
          <w:tcPr>
            <w:tcW w:w="993" w:type="pct"/>
            <w:tcBorders>
              <w:top w:val="single" w:sz="4" w:space="0" w:color="auto"/>
              <w:left w:val="nil"/>
              <w:bottom w:val="single" w:sz="4" w:space="0" w:color="auto"/>
              <w:right w:val="single" w:sz="4" w:space="0" w:color="auto"/>
            </w:tcBorders>
            <w:shd w:val="clear" w:color="000000" w:fill="FFFBF0"/>
            <w:vAlign w:val="center"/>
            <w:hideMark/>
          </w:tcPr>
          <w:p w:rsidR="003B6722" w:rsidRPr="007D042C" w:rsidRDefault="003B6722" w:rsidP="001B10D3">
            <w:pPr>
              <w:jc w:val="center"/>
              <w:rPr>
                <w:rFonts w:ascii="Arial" w:hAnsi="Arial" w:cs="Arial"/>
                <w:b/>
                <w:bCs/>
              </w:rPr>
            </w:pPr>
            <w:r w:rsidRPr="007D042C">
              <w:rPr>
                <w:rFonts w:ascii="Arial" w:hAnsi="Arial" w:cs="Arial"/>
                <w:b/>
                <w:bCs/>
              </w:rPr>
              <w:t xml:space="preserve">Статьи Затрат </w:t>
            </w:r>
          </w:p>
        </w:tc>
        <w:tc>
          <w:tcPr>
            <w:tcW w:w="1078" w:type="pct"/>
            <w:tcBorders>
              <w:top w:val="single" w:sz="4" w:space="0" w:color="auto"/>
              <w:left w:val="nil"/>
              <w:bottom w:val="single" w:sz="4" w:space="0" w:color="auto"/>
              <w:right w:val="single" w:sz="4" w:space="0" w:color="auto"/>
            </w:tcBorders>
            <w:shd w:val="clear" w:color="000000" w:fill="FFFBF0"/>
            <w:vAlign w:val="center"/>
            <w:hideMark/>
          </w:tcPr>
          <w:p w:rsidR="003B6722" w:rsidRPr="007D042C" w:rsidRDefault="003B6722" w:rsidP="001B10D3">
            <w:pPr>
              <w:jc w:val="center"/>
              <w:rPr>
                <w:rFonts w:ascii="Arial" w:hAnsi="Arial" w:cs="Arial"/>
                <w:b/>
                <w:bCs/>
              </w:rPr>
            </w:pPr>
            <w:r w:rsidRPr="007D042C">
              <w:rPr>
                <w:rFonts w:ascii="Arial" w:hAnsi="Arial" w:cs="Arial"/>
                <w:b/>
                <w:bCs/>
              </w:rPr>
              <w:t>Проект/ Комментарий</w:t>
            </w:r>
          </w:p>
        </w:tc>
        <w:tc>
          <w:tcPr>
            <w:tcW w:w="570" w:type="pct"/>
            <w:tcBorders>
              <w:top w:val="single" w:sz="4" w:space="0" w:color="auto"/>
              <w:left w:val="nil"/>
              <w:bottom w:val="single" w:sz="4" w:space="0" w:color="auto"/>
              <w:right w:val="single" w:sz="4" w:space="0" w:color="auto"/>
            </w:tcBorders>
            <w:shd w:val="clear" w:color="000000" w:fill="FFFBF0"/>
            <w:noWrap/>
            <w:vAlign w:val="center"/>
            <w:hideMark/>
          </w:tcPr>
          <w:p w:rsidR="003B6722" w:rsidRPr="007D042C" w:rsidRDefault="003B6722" w:rsidP="001B10D3">
            <w:pPr>
              <w:jc w:val="center"/>
              <w:rPr>
                <w:rFonts w:ascii="Arial" w:hAnsi="Arial" w:cs="Arial"/>
                <w:b/>
                <w:bCs/>
              </w:rPr>
            </w:pPr>
            <w:r w:rsidRPr="007D042C">
              <w:rPr>
                <w:rFonts w:ascii="Arial" w:hAnsi="Arial" w:cs="Arial"/>
                <w:b/>
                <w:bCs/>
              </w:rPr>
              <w:t>Сумма,руб</w:t>
            </w:r>
          </w:p>
        </w:tc>
      </w:tr>
      <w:tr w:rsidR="003B6722" w:rsidRPr="007D042C" w:rsidTr="001B10D3">
        <w:trPr>
          <w:trHeight w:val="600"/>
        </w:trPr>
        <w:tc>
          <w:tcPr>
            <w:tcW w:w="233" w:type="pct"/>
            <w:tcBorders>
              <w:top w:val="nil"/>
              <w:left w:val="single" w:sz="4" w:space="0" w:color="auto"/>
              <w:bottom w:val="single" w:sz="4" w:space="0" w:color="auto"/>
              <w:right w:val="single" w:sz="4" w:space="0" w:color="auto"/>
            </w:tcBorders>
            <w:shd w:val="clear" w:color="000000" w:fill="C0C0C0"/>
            <w:vAlign w:val="center"/>
            <w:hideMark/>
          </w:tcPr>
          <w:p w:rsidR="003B6722" w:rsidRPr="007D042C" w:rsidRDefault="003B6722" w:rsidP="001B10D3">
            <w:pPr>
              <w:rPr>
                <w:rFonts w:ascii="Arial" w:hAnsi="Arial" w:cs="Arial"/>
                <w:b/>
                <w:bCs/>
              </w:rPr>
            </w:pPr>
            <w:r w:rsidRPr="007D042C">
              <w:rPr>
                <w:rFonts w:ascii="Arial" w:hAnsi="Arial" w:cs="Arial"/>
                <w:b/>
                <w:bCs/>
              </w:rPr>
              <w:t> </w:t>
            </w:r>
          </w:p>
        </w:tc>
        <w:tc>
          <w:tcPr>
            <w:tcW w:w="1132" w:type="pct"/>
            <w:tcBorders>
              <w:top w:val="nil"/>
              <w:left w:val="nil"/>
              <w:bottom w:val="single" w:sz="4" w:space="0" w:color="auto"/>
              <w:right w:val="single" w:sz="4" w:space="0" w:color="auto"/>
            </w:tcBorders>
            <w:shd w:val="clear" w:color="000000" w:fill="C0C0C0"/>
            <w:vAlign w:val="center"/>
            <w:hideMark/>
          </w:tcPr>
          <w:p w:rsidR="003B6722" w:rsidRPr="007D042C" w:rsidRDefault="003B6722" w:rsidP="001B10D3">
            <w:pPr>
              <w:rPr>
                <w:rFonts w:ascii="Arial" w:hAnsi="Arial" w:cs="Arial"/>
                <w:b/>
                <w:bCs/>
              </w:rPr>
            </w:pPr>
            <w:r w:rsidRPr="007D042C">
              <w:rPr>
                <w:rFonts w:ascii="Arial" w:hAnsi="Arial" w:cs="Arial"/>
                <w:b/>
                <w:bCs/>
              </w:rPr>
              <w:t>Департамент оптового рынка</w:t>
            </w:r>
          </w:p>
        </w:tc>
        <w:tc>
          <w:tcPr>
            <w:tcW w:w="993" w:type="pct"/>
            <w:tcBorders>
              <w:top w:val="nil"/>
              <w:left w:val="nil"/>
              <w:bottom w:val="single" w:sz="4" w:space="0" w:color="auto"/>
              <w:right w:val="single" w:sz="4" w:space="0" w:color="auto"/>
            </w:tcBorders>
            <w:shd w:val="clear" w:color="000000" w:fill="C0C0C0"/>
            <w:vAlign w:val="center"/>
            <w:hideMark/>
          </w:tcPr>
          <w:p w:rsidR="003B6722" w:rsidRPr="007D042C" w:rsidRDefault="003B6722" w:rsidP="001B10D3">
            <w:pPr>
              <w:rPr>
                <w:rFonts w:ascii="Arial" w:hAnsi="Arial" w:cs="Arial"/>
                <w:b/>
                <w:bCs/>
              </w:rPr>
            </w:pPr>
            <w:r w:rsidRPr="007D042C">
              <w:rPr>
                <w:rFonts w:ascii="Arial" w:hAnsi="Arial" w:cs="Arial"/>
                <w:b/>
                <w:bCs/>
              </w:rPr>
              <w:t> </w:t>
            </w:r>
          </w:p>
        </w:tc>
        <w:tc>
          <w:tcPr>
            <w:tcW w:w="993" w:type="pct"/>
            <w:tcBorders>
              <w:top w:val="nil"/>
              <w:left w:val="nil"/>
              <w:bottom w:val="single" w:sz="4" w:space="0" w:color="auto"/>
              <w:right w:val="single" w:sz="4" w:space="0" w:color="auto"/>
            </w:tcBorders>
            <w:shd w:val="clear" w:color="000000" w:fill="C0C0C0"/>
            <w:vAlign w:val="center"/>
            <w:hideMark/>
          </w:tcPr>
          <w:p w:rsidR="003B6722" w:rsidRPr="007D042C" w:rsidRDefault="003B6722" w:rsidP="001B10D3">
            <w:pPr>
              <w:rPr>
                <w:rFonts w:ascii="Arial" w:hAnsi="Arial" w:cs="Arial"/>
                <w:b/>
                <w:bCs/>
              </w:rPr>
            </w:pPr>
            <w:r w:rsidRPr="007D042C">
              <w:rPr>
                <w:rFonts w:ascii="Arial" w:hAnsi="Arial" w:cs="Arial"/>
                <w:b/>
                <w:bCs/>
              </w:rPr>
              <w:t> </w:t>
            </w:r>
          </w:p>
        </w:tc>
        <w:tc>
          <w:tcPr>
            <w:tcW w:w="1078" w:type="pct"/>
            <w:tcBorders>
              <w:top w:val="nil"/>
              <w:left w:val="nil"/>
              <w:bottom w:val="single" w:sz="4" w:space="0" w:color="auto"/>
              <w:right w:val="single" w:sz="4" w:space="0" w:color="auto"/>
            </w:tcBorders>
            <w:shd w:val="clear" w:color="000000" w:fill="C0C0C0"/>
            <w:vAlign w:val="center"/>
            <w:hideMark/>
          </w:tcPr>
          <w:p w:rsidR="003B6722" w:rsidRPr="007D042C" w:rsidRDefault="003B6722" w:rsidP="001B10D3">
            <w:pPr>
              <w:rPr>
                <w:rFonts w:ascii="Arial" w:hAnsi="Arial" w:cs="Arial"/>
                <w:b/>
                <w:bCs/>
              </w:rPr>
            </w:pPr>
            <w:r w:rsidRPr="007D042C">
              <w:rPr>
                <w:rFonts w:ascii="Arial" w:hAnsi="Arial" w:cs="Arial"/>
                <w:b/>
                <w:bCs/>
              </w:rPr>
              <w:t> </w:t>
            </w:r>
          </w:p>
        </w:tc>
        <w:tc>
          <w:tcPr>
            <w:tcW w:w="570" w:type="pct"/>
            <w:tcBorders>
              <w:top w:val="nil"/>
              <w:left w:val="nil"/>
              <w:bottom w:val="single" w:sz="4" w:space="0" w:color="auto"/>
              <w:right w:val="single" w:sz="4" w:space="0" w:color="auto"/>
            </w:tcBorders>
            <w:shd w:val="clear" w:color="000000" w:fill="C0C0C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510"/>
        </w:trPr>
        <w:tc>
          <w:tcPr>
            <w:tcW w:w="233" w:type="pct"/>
            <w:tcBorders>
              <w:top w:val="nil"/>
              <w:left w:val="single" w:sz="4" w:space="0" w:color="auto"/>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132"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Департамент оптового рынка</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Агентские услуги ЗС по расчетам и отчетности</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078"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570"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jc w:val="right"/>
              <w:rPr>
                <w:rFonts w:ascii="Arial" w:hAnsi="Arial" w:cs="Arial"/>
                <w:b/>
                <w:bCs/>
                <w:color w:val="000000"/>
              </w:rPr>
            </w:pPr>
            <w:r w:rsidRPr="007D042C">
              <w:rPr>
                <w:rFonts w:ascii="Arial" w:hAnsi="Arial" w:cs="Arial"/>
                <w:b/>
                <w:bCs/>
                <w:color w:val="000000"/>
              </w:rPr>
              <w:t> </w:t>
            </w:r>
          </w:p>
        </w:tc>
      </w:tr>
      <w:tr w:rsidR="003B6722" w:rsidRPr="007D042C" w:rsidTr="001B10D3">
        <w:trPr>
          <w:trHeight w:val="48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Агентские услуги ЗС по расчетам и отчетности</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2.02 Зарплата</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48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Агентские услуги ЗС по расчетам и отчетности</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2.03 ЕСН, страховые взносы</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48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Агентские услуги ЗС по расчетам и отчетности</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2.20 Резервы предстоящих расходов на оплату отпуск</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510"/>
        </w:trPr>
        <w:tc>
          <w:tcPr>
            <w:tcW w:w="233" w:type="pct"/>
            <w:tcBorders>
              <w:top w:val="nil"/>
              <w:left w:val="single" w:sz="4" w:space="0" w:color="auto"/>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132"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Департамент оптового рынка</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Информационные услуги</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078"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570"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jc w:val="right"/>
              <w:rPr>
                <w:rFonts w:ascii="Arial" w:hAnsi="Arial" w:cs="Arial"/>
                <w:b/>
                <w:bCs/>
                <w:color w:val="000000"/>
              </w:rPr>
            </w:pPr>
            <w:r w:rsidRPr="007D042C">
              <w:rPr>
                <w:rFonts w:ascii="Arial" w:hAnsi="Arial" w:cs="Arial"/>
                <w:b/>
                <w:bCs/>
                <w:color w:val="000000"/>
              </w:rPr>
              <w:t> </w:t>
            </w:r>
          </w:p>
        </w:tc>
      </w:tr>
      <w:tr w:rsidR="003B6722" w:rsidRPr="007D042C" w:rsidTr="001B10D3">
        <w:trPr>
          <w:trHeight w:val="24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Информационные услуги</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2.02 Зарплата</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48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Информационные услуги</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2.03 ЕСН, страховые взносы</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48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Информационные услуги</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2.20 Резервы предстоящих расходов на оплату отпуск</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1020"/>
        </w:trPr>
        <w:tc>
          <w:tcPr>
            <w:tcW w:w="233" w:type="pct"/>
            <w:tcBorders>
              <w:top w:val="nil"/>
              <w:left w:val="single" w:sz="4" w:space="0" w:color="auto"/>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132"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Департамент оптового рынка</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Реализация электроэнергии по закупкам и транспорту НАСЕЛЕНИЕ</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078"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570"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jc w:val="right"/>
              <w:rPr>
                <w:rFonts w:ascii="Arial" w:hAnsi="Arial" w:cs="Arial"/>
                <w:b/>
                <w:bCs/>
                <w:color w:val="000000"/>
              </w:rPr>
            </w:pPr>
            <w:r w:rsidRPr="007D042C">
              <w:rPr>
                <w:rFonts w:ascii="Arial" w:hAnsi="Arial" w:cs="Arial"/>
                <w:b/>
                <w:bCs/>
                <w:color w:val="000000"/>
              </w:rPr>
              <w:t> </w:t>
            </w:r>
          </w:p>
        </w:tc>
      </w:tr>
      <w:tr w:rsidR="003B6722" w:rsidRPr="007D042C" w:rsidTr="001B10D3">
        <w:trPr>
          <w:trHeight w:val="96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Реализация электроэнергии по закупкам и транспорту НАСЕЛЕНИЕ</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2.02 Зарплата</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96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lastRenderedPageBreak/>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Реализация электроэнергии по закупкам и транспорту НАСЕЛЕНИЕ</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2.03 ЕСН, страховые взносы</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96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Реализация электроэнергии по закупкам и транспорту НАСЕЛЕНИЕ</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2.20 Резервы предстоящих расходов на оплату отпуск</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1020"/>
        </w:trPr>
        <w:tc>
          <w:tcPr>
            <w:tcW w:w="233" w:type="pct"/>
            <w:tcBorders>
              <w:top w:val="nil"/>
              <w:left w:val="single" w:sz="4" w:space="0" w:color="auto"/>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132"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Департамент оптового рынка</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Реализация электроэнергии по закупкам и транспорту ПРОЧИЕ</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078"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570"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jc w:val="right"/>
              <w:rPr>
                <w:rFonts w:ascii="Arial" w:hAnsi="Arial" w:cs="Arial"/>
                <w:b/>
                <w:bCs/>
                <w:color w:val="000000"/>
              </w:rPr>
            </w:pPr>
            <w:r w:rsidRPr="007D042C">
              <w:rPr>
                <w:rFonts w:ascii="Arial" w:hAnsi="Arial" w:cs="Arial"/>
                <w:b/>
                <w:bCs/>
                <w:color w:val="000000"/>
              </w:rPr>
              <w:t> </w:t>
            </w:r>
          </w:p>
        </w:tc>
      </w:tr>
      <w:tr w:rsidR="003B6722" w:rsidRPr="007D042C" w:rsidTr="001B10D3">
        <w:trPr>
          <w:trHeight w:val="96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Реализация электроэнергии по закупкам и транспорту ПРОЧИЕ</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2.02 Зарплата</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96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Реализация электроэнергии по закупкам и транспорту ПРОЧИЕ</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2.03 ЕСН, страховые взносы</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96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Реализация электроэнергии по закупкам и транспорту ПРОЧИЕ</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2.20 Резервы предстоящих расходов на оплату отпуск</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1020"/>
        </w:trPr>
        <w:tc>
          <w:tcPr>
            <w:tcW w:w="233" w:type="pct"/>
            <w:tcBorders>
              <w:top w:val="nil"/>
              <w:left w:val="single" w:sz="4" w:space="0" w:color="auto"/>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132"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Департамент оптового рынка</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Реализация электроэнергии по закупкам и транспорту СЕТЕВЫЕ</w:t>
            </w:r>
          </w:p>
        </w:tc>
        <w:tc>
          <w:tcPr>
            <w:tcW w:w="993"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1078"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rPr>
                <w:rFonts w:ascii="Arial" w:hAnsi="Arial" w:cs="Arial"/>
                <w:b/>
                <w:bCs/>
                <w:color w:val="000000"/>
              </w:rPr>
            </w:pPr>
            <w:r w:rsidRPr="007D042C">
              <w:rPr>
                <w:rFonts w:ascii="Arial" w:hAnsi="Arial" w:cs="Arial"/>
                <w:b/>
                <w:bCs/>
                <w:color w:val="000000"/>
              </w:rPr>
              <w:t> </w:t>
            </w:r>
          </w:p>
        </w:tc>
        <w:tc>
          <w:tcPr>
            <w:tcW w:w="570" w:type="pct"/>
            <w:tcBorders>
              <w:top w:val="nil"/>
              <w:left w:val="nil"/>
              <w:bottom w:val="single" w:sz="4" w:space="0" w:color="auto"/>
              <w:right w:val="single" w:sz="4" w:space="0" w:color="auto"/>
            </w:tcBorders>
            <w:shd w:val="clear" w:color="000000" w:fill="FFFFC0"/>
            <w:vAlign w:val="center"/>
            <w:hideMark/>
          </w:tcPr>
          <w:p w:rsidR="003B6722" w:rsidRPr="007D042C" w:rsidRDefault="003B6722" w:rsidP="001B10D3">
            <w:pPr>
              <w:jc w:val="right"/>
              <w:rPr>
                <w:rFonts w:ascii="Arial" w:hAnsi="Arial" w:cs="Arial"/>
                <w:b/>
                <w:bCs/>
                <w:color w:val="000000"/>
              </w:rPr>
            </w:pPr>
            <w:r w:rsidRPr="007D042C">
              <w:rPr>
                <w:rFonts w:ascii="Arial" w:hAnsi="Arial" w:cs="Arial"/>
                <w:b/>
                <w:bCs/>
                <w:color w:val="000000"/>
              </w:rPr>
              <w:t> </w:t>
            </w:r>
          </w:p>
        </w:tc>
      </w:tr>
      <w:tr w:rsidR="003B6722" w:rsidRPr="007D042C" w:rsidTr="001B10D3">
        <w:trPr>
          <w:trHeight w:val="96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Реализация электроэнергии по закупкам и транспорту СЕТЕВЫЕ</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2.02 Зарплата</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96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Реализация электроэнергии по закупкам и транспорту СЕТЕВЫЕ</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2.03 ЕСН, страховые взносы</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r w:rsidR="003B6722" w:rsidRPr="007D042C" w:rsidTr="001B10D3">
        <w:trPr>
          <w:trHeight w:val="960"/>
        </w:trPr>
        <w:tc>
          <w:tcPr>
            <w:tcW w:w="233" w:type="pct"/>
            <w:tcBorders>
              <w:top w:val="nil"/>
              <w:left w:val="single" w:sz="4" w:space="0" w:color="auto"/>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lastRenderedPageBreak/>
              <w:t> </w:t>
            </w:r>
          </w:p>
        </w:tc>
        <w:tc>
          <w:tcPr>
            <w:tcW w:w="1132"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Департамент оптового рынка</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Реализация электроэнергии по закупкам и транспорту СЕТЕВЫЕ</w:t>
            </w:r>
          </w:p>
        </w:tc>
        <w:tc>
          <w:tcPr>
            <w:tcW w:w="993"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2.20 Резервы предстоящих расходов на оплату отпуск</w:t>
            </w:r>
          </w:p>
        </w:tc>
        <w:tc>
          <w:tcPr>
            <w:tcW w:w="1078"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rPr>
                <w:rFonts w:ascii="Arial" w:hAnsi="Arial" w:cs="Arial"/>
                <w:b/>
                <w:bCs/>
                <w:sz w:val="18"/>
                <w:szCs w:val="18"/>
              </w:rPr>
            </w:pPr>
            <w:r w:rsidRPr="007D042C">
              <w:rPr>
                <w:rFonts w:ascii="Arial" w:hAnsi="Arial" w:cs="Arial"/>
                <w:b/>
                <w:bCs/>
                <w:sz w:val="18"/>
                <w:szCs w:val="18"/>
              </w:rPr>
              <w:t> </w:t>
            </w:r>
          </w:p>
        </w:tc>
        <w:tc>
          <w:tcPr>
            <w:tcW w:w="570" w:type="pct"/>
            <w:tcBorders>
              <w:top w:val="nil"/>
              <w:left w:val="nil"/>
              <w:bottom w:val="single" w:sz="4" w:space="0" w:color="auto"/>
              <w:right w:val="single" w:sz="4" w:space="0" w:color="auto"/>
            </w:tcBorders>
            <w:shd w:val="clear" w:color="000000" w:fill="FFFBF0"/>
            <w:vAlign w:val="center"/>
            <w:hideMark/>
          </w:tcPr>
          <w:p w:rsidR="003B6722" w:rsidRPr="007D042C" w:rsidRDefault="003B6722" w:rsidP="001B10D3">
            <w:pPr>
              <w:jc w:val="right"/>
              <w:rPr>
                <w:rFonts w:ascii="Arial" w:hAnsi="Arial" w:cs="Arial"/>
                <w:b/>
                <w:bCs/>
                <w:sz w:val="18"/>
                <w:szCs w:val="18"/>
              </w:rPr>
            </w:pPr>
            <w:r w:rsidRPr="007D042C">
              <w:rPr>
                <w:rFonts w:ascii="Arial" w:hAnsi="Arial" w:cs="Arial"/>
                <w:b/>
                <w:bCs/>
                <w:sz w:val="18"/>
                <w:szCs w:val="18"/>
              </w:rPr>
              <w:t> </w:t>
            </w:r>
          </w:p>
        </w:tc>
      </w:tr>
    </w:tbl>
    <w:p w:rsidR="003B6722" w:rsidRDefault="003B6722" w:rsidP="003B6722">
      <w:pPr>
        <w:pStyle w:val="a5"/>
      </w:pPr>
    </w:p>
    <w:p w:rsidR="003B6722" w:rsidRPr="00DE5497" w:rsidRDefault="003B6722" w:rsidP="00B26F9D">
      <w:pPr>
        <w:pStyle w:val="3"/>
        <w:keepLines/>
        <w:numPr>
          <w:ilvl w:val="0"/>
          <w:numId w:val="35"/>
        </w:numPr>
        <w:spacing w:after="120"/>
        <w:rPr>
          <w:color w:val="548DD4" w:themeColor="text2" w:themeTint="99"/>
          <w:lang w:val="ru-RU"/>
        </w:rPr>
        <w:sectPr w:rsidR="003B6722" w:rsidRPr="00DE5497"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Прочие доходы и расходы</w:t>
      </w:r>
    </w:p>
    <w:tbl>
      <w:tblPr>
        <w:tblW w:w="9140" w:type="dxa"/>
        <w:tblInd w:w="93" w:type="dxa"/>
        <w:tblLook w:val="04A0" w:firstRow="1" w:lastRow="0" w:firstColumn="1" w:lastColumn="0" w:noHBand="0" w:noVBand="1"/>
      </w:tblPr>
      <w:tblGrid>
        <w:gridCol w:w="3960"/>
        <w:gridCol w:w="3700"/>
        <w:gridCol w:w="1507"/>
      </w:tblGrid>
      <w:tr w:rsidR="003B6722" w:rsidRPr="004D021D" w:rsidTr="001B10D3">
        <w:trPr>
          <w:trHeight w:val="315"/>
        </w:trPr>
        <w:tc>
          <w:tcPr>
            <w:tcW w:w="9140" w:type="dxa"/>
            <w:gridSpan w:val="3"/>
            <w:tcBorders>
              <w:top w:val="nil"/>
              <w:left w:val="nil"/>
              <w:bottom w:val="nil"/>
              <w:right w:val="nil"/>
            </w:tcBorders>
            <w:shd w:val="clear" w:color="auto" w:fill="auto"/>
            <w:noWrap/>
            <w:vAlign w:val="center"/>
            <w:hideMark/>
          </w:tcPr>
          <w:p w:rsidR="003B6722" w:rsidRPr="004D021D" w:rsidRDefault="003B6722" w:rsidP="001B10D3">
            <w:pPr>
              <w:jc w:val="center"/>
              <w:rPr>
                <w:rFonts w:ascii="Arial" w:hAnsi="Arial" w:cs="Arial"/>
                <w:b/>
                <w:bCs/>
                <w:color w:val="800000"/>
              </w:rPr>
            </w:pPr>
            <w:r w:rsidRPr="004D021D">
              <w:rPr>
                <w:rFonts w:ascii="Arial" w:hAnsi="Arial" w:cs="Arial"/>
                <w:b/>
                <w:bCs/>
                <w:color w:val="800000"/>
              </w:rPr>
              <w:t xml:space="preserve">Доходы и Расходы(счета 91.1 и 91.2) </w:t>
            </w:r>
          </w:p>
        </w:tc>
      </w:tr>
      <w:tr w:rsidR="003B6722" w:rsidRPr="004D021D" w:rsidTr="001B10D3">
        <w:trPr>
          <w:trHeight w:val="255"/>
        </w:trPr>
        <w:tc>
          <w:tcPr>
            <w:tcW w:w="7660" w:type="dxa"/>
            <w:gridSpan w:val="2"/>
            <w:tcBorders>
              <w:top w:val="nil"/>
              <w:left w:val="nil"/>
              <w:bottom w:val="nil"/>
              <w:right w:val="nil"/>
            </w:tcBorders>
            <w:shd w:val="clear" w:color="auto" w:fill="auto"/>
            <w:noWrap/>
            <w:vAlign w:val="center"/>
            <w:hideMark/>
          </w:tcPr>
          <w:p w:rsidR="003B6722" w:rsidRPr="004D021D" w:rsidRDefault="003B6722" w:rsidP="001B10D3">
            <w:pPr>
              <w:jc w:val="center"/>
              <w:rPr>
                <w:rFonts w:ascii="Arial" w:hAnsi="Arial" w:cs="Arial"/>
                <w:b/>
                <w:bCs/>
                <w:color w:val="800000"/>
              </w:rPr>
            </w:pPr>
            <w:r w:rsidRPr="004D021D">
              <w:rPr>
                <w:rFonts w:ascii="Arial" w:hAnsi="Arial" w:cs="Arial"/>
                <w:b/>
                <w:bCs/>
                <w:color w:val="800000"/>
              </w:rPr>
              <w:t>за период : Июнь 2013 г.</w:t>
            </w:r>
          </w:p>
        </w:tc>
        <w:tc>
          <w:tcPr>
            <w:tcW w:w="1480" w:type="dxa"/>
            <w:tcBorders>
              <w:top w:val="nil"/>
              <w:left w:val="nil"/>
              <w:bottom w:val="nil"/>
              <w:right w:val="nil"/>
            </w:tcBorders>
            <w:shd w:val="clear" w:color="auto" w:fill="auto"/>
            <w:noWrap/>
            <w:vAlign w:val="center"/>
            <w:hideMark/>
          </w:tcPr>
          <w:p w:rsidR="003B6722" w:rsidRPr="004D021D" w:rsidRDefault="003B6722" w:rsidP="001B10D3">
            <w:pPr>
              <w:jc w:val="center"/>
              <w:rPr>
                <w:rFonts w:ascii="Arial" w:hAnsi="Arial" w:cs="Arial"/>
                <w:b/>
                <w:bCs/>
                <w:color w:val="800000"/>
              </w:rPr>
            </w:pPr>
          </w:p>
        </w:tc>
      </w:tr>
      <w:tr w:rsidR="003B6722" w:rsidRPr="004D021D" w:rsidTr="001B10D3">
        <w:trPr>
          <w:trHeight w:val="225"/>
        </w:trPr>
        <w:tc>
          <w:tcPr>
            <w:tcW w:w="3960" w:type="dxa"/>
            <w:tcBorders>
              <w:top w:val="nil"/>
              <w:left w:val="nil"/>
              <w:bottom w:val="nil"/>
              <w:right w:val="nil"/>
            </w:tcBorders>
            <w:shd w:val="clear" w:color="auto" w:fill="auto"/>
            <w:noWrap/>
            <w:vAlign w:val="bottom"/>
            <w:hideMark/>
          </w:tcPr>
          <w:p w:rsidR="003B6722" w:rsidRPr="004D021D" w:rsidRDefault="003B6722" w:rsidP="001B10D3">
            <w:pPr>
              <w:rPr>
                <w:rFonts w:ascii="Arial" w:hAnsi="Arial" w:cs="Arial"/>
                <w:i/>
                <w:iCs/>
                <w:sz w:val="16"/>
                <w:szCs w:val="16"/>
              </w:rPr>
            </w:pPr>
            <w:r w:rsidRPr="004D021D">
              <w:rPr>
                <w:rFonts w:ascii="Arial" w:hAnsi="Arial" w:cs="Arial"/>
                <w:i/>
                <w:iCs/>
                <w:sz w:val="16"/>
                <w:szCs w:val="16"/>
              </w:rPr>
              <w:t>27.09.13</w:t>
            </w:r>
          </w:p>
        </w:tc>
        <w:tc>
          <w:tcPr>
            <w:tcW w:w="3700" w:type="dxa"/>
            <w:tcBorders>
              <w:top w:val="nil"/>
              <w:left w:val="nil"/>
              <w:bottom w:val="nil"/>
              <w:right w:val="nil"/>
            </w:tcBorders>
            <w:shd w:val="clear" w:color="auto" w:fill="auto"/>
            <w:noWrap/>
            <w:vAlign w:val="bottom"/>
            <w:hideMark/>
          </w:tcPr>
          <w:p w:rsidR="003B6722" w:rsidRPr="004D021D" w:rsidRDefault="003B6722" w:rsidP="001B10D3">
            <w:pPr>
              <w:rPr>
                <w:rFonts w:ascii="Arial" w:hAnsi="Arial" w:cs="Arial"/>
                <w:sz w:val="16"/>
                <w:szCs w:val="16"/>
              </w:rPr>
            </w:pPr>
          </w:p>
        </w:tc>
        <w:tc>
          <w:tcPr>
            <w:tcW w:w="1480" w:type="dxa"/>
            <w:tcBorders>
              <w:top w:val="nil"/>
              <w:left w:val="nil"/>
              <w:bottom w:val="nil"/>
              <w:right w:val="nil"/>
            </w:tcBorders>
            <w:shd w:val="clear" w:color="auto" w:fill="auto"/>
            <w:noWrap/>
            <w:vAlign w:val="bottom"/>
            <w:hideMark/>
          </w:tcPr>
          <w:p w:rsidR="003B6722" w:rsidRPr="004D021D" w:rsidRDefault="003B6722" w:rsidP="001B10D3">
            <w:pPr>
              <w:rPr>
                <w:rFonts w:ascii="Arial" w:hAnsi="Arial" w:cs="Arial"/>
                <w:sz w:val="16"/>
                <w:szCs w:val="16"/>
              </w:rPr>
            </w:pPr>
          </w:p>
        </w:tc>
      </w:tr>
      <w:tr w:rsidR="003B6722" w:rsidRPr="004D021D" w:rsidTr="001B10D3">
        <w:trPr>
          <w:trHeight w:val="225"/>
        </w:trPr>
        <w:tc>
          <w:tcPr>
            <w:tcW w:w="3960" w:type="dxa"/>
            <w:tcBorders>
              <w:top w:val="nil"/>
              <w:left w:val="nil"/>
              <w:bottom w:val="nil"/>
              <w:right w:val="nil"/>
            </w:tcBorders>
            <w:shd w:val="clear" w:color="auto" w:fill="auto"/>
            <w:noWrap/>
            <w:vAlign w:val="bottom"/>
            <w:hideMark/>
          </w:tcPr>
          <w:p w:rsidR="003B6722" w:rsidRPr="004D021D" w:rsidRDefault="003B6722" w:rsidP="001B10D3">
            <w:pPr>
              <w:rPr>
                <w:rFonts w:ascii="Arial" w:hAnsi="Arial" w:cs="Arial"/>
                <w:i/>
                <w:iCs/>
                <w:sz w:val="16"/>
                <w:szCs w:val="16"/>
              </w:rPr>
            </w:pPr>
            <w:r w:rsidRPr="004D021D">
              <w:rPr>
                <w:rFonts w:ascii="Arial" w:hAnsi="Arial" w:cs="Arial"/>
                <w:i/>
                <w:iCs/>
                <w:sz w:val="16"/>
                <w:szCs w:val="16"/>
              </w:rPr>
              <w:t>11:58:59</w:t>
            </w:r>
          </w:p>
        </w:tc>
        <w:tc>
          <w:tcPr>
            <w:tcW w:w="3700" w:type="dxa"/>
            <w:tcBorders>
              <w:top w:val="nil"/>
              <w:left w:val="nil"/>
              <w:bottom w:val="nil"/>
              <w:right w:val="nil"/>
            </w:tcBorders>
            <w:shd w:val="clear" w:color="auto" w:fill="auto"/>
            <w:noWrap/>
            <w:vAlign w:val="bottom"/>
            <w:hideMark/>
          </w:tcPr>
          <w:p w:rsidR="003B6722" w:rsidRPr="004D021D" w:rsidRDefault="003B6722" w:rsidP="001B10D3">
            <w:pPr>
              <w:rPr>
                <w:rFonts w:ascii="Arial" w:hAnsi="Arial" w:cs="Arial"/>
                <w:sz w:val="16"/>
                <w:szCs w:val="16"/>
              </w:rPr>
            </w:pPr>
          </w:p>
        </w:tc>
        <w:tc>
          <w:tcPr>
            <w:tcW w:w="1480" w:type="dxa"/>
            <w:tcBorders>
              <w:top w:val="nil"/>
              <w:left w:val="nil"/>
              <w:bottom w:val="nil"/>
              <w:right w:val="nil"/>
            </w:tcBorders>
            <w:shd w:val="clear" w:color="auto" w:fill="auto"/>
            <w:noWrap/>
            <w:vAlign w:val="bottom"/>
            <w:hideMark/>
          </w:tcPr>
          <w:p w:rsidR="003B6722" w:rsidRPr="004D021D" w:rsidRDefault="003B6722" w:rsidP="001B10D3">
            <w:pPr>
              <w:rPr>
                <w:rFonts w:ascii="Arial" w:hAnsi="Arial" w:cs="Arial"/>
                <w:sz w:val="16"/>
                <w:szCs w:val="16"/>
              </w:rPr>
            </w:pPr>
          </w:p>
        </w:tc>
      </w:tr>
      <w:tr w:rsidR="003B6722" w:rsidRPr="004D021D" w:rsidTr="001B10D3">
        <w:trPr>
          <w:trHeight w:val="225"/>
        </w:trPr>
        <w:tc>
          <w:tcPr>
            <w:tcW w:w="3960" w:type="dxa"/>
            <w:tcBorders>
              <w:top w:val="nil"/>
              <w:left w:val="nil"/>
              <w:bottom w:val="nil"/>
              <w:right w:val="nil"/>
            </w:tcBorders>
            <w:shd w:val="clear" w:color="auto" w:fill="auto"/>
            <w:noWrap/>
            <w:vAlign w:val="bottom"/>
            <w:hideMark/>
          </w:tcPr>
          <w:p w:rsidR="003B6722" w:rsidRPr="004D021D" w:rsidRDefault="003B6722" w:rsidP="001B10D3">
            <w:pPr>
              <w:rPr>
                <w:rFonts w:ascii="Arial" w:hAnsi="Arial" w:cs="Arial"/>
                <w:sz w:val="16"/>
                <w:szCs w:val="16"/>
              </w:rPr>
            </w:pPr>
          </w:p>
        </w:tc>
        <w:tc>
          <w:tcPr>
            <w:tcW w:w="3700" w:type="dxa"/>
            <w:tcBorders>
              <w:top w:val="nil"/>
              <w:left w:val="nil"/>
              <w:bottom w:val="nil"/>
              <w:right w:val="nil"/>
            </w:tcBorders>
            <w:shd w:val="clear" w:color="auto" w:fill="auto"/>
            <w:noWrap/>
            <w:vAlign w:val="bottom"/>
            <w:hideMark/>
          </w:tcPr>
          <w:p w:rsidR="003B6722" w:rsidRPr="004D021D" w:rsidRDefault="003B6722" w:rsidP="001B10D3">
            <w:pPr>
              <w:rPr>
                <w:rFonts w:ascii="Arial" w:hAnsi="Arial" w:cs="Arial"/>
                <w:sz w:val="16"/>
                <w:szCs w:val="16"/>
              </w:rPr>
            </w:pPr>
          </w:p>
        </w:tc>
        <w:tc>
          <w:tcPr>
            <w:tcW w:w="1480" w:type="dxa"/>
            <w:tcBorders>
              <w:top w:val="nil"/>
              <w:left w:val="nil"/>
              <w:bottom w:val="nil"/>
              <w:right w:val="nil"/>
            </w:tcBorders>
            <w:shd w:val="clear" w:color="auto" w:fill="auto"/>
            <w:noWrap/>
            <w:vAlign w:val="bottom"/>
            <w:hideMark/>
          </w:tcPr>
          <w:p w:rsidR="003B6722" w:rsidRPr="004D021D" w:rsidRDefault="003B6722" w:rsidP="001B10D3">
            <w:pPr>
              <w:rPr>
                <w:rFonts w:ascii="Arial" w:hAnsi="Arial" w:cs="Arial"/>
                <w:sz w:val="16"/>
                <w:szCs w:val="16"/>
              </w:rPr>
            </w:pPr>
          </w:p>
        </w:tc>
      </w:tr>
      <w:tr w:rsidR="003B6722" w:rsidRPr="004D021D" w:rsidTr="001B10D3">
        <w:trPr>
          <w:trHeight w:val="255"/>
        </w:trPr>
        <w:tc>
          <w:tcPr>
            <w:tcW w:w="3960" w:type="dxa"/>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jc w:val="center"/>
              <w:rPr>
                <w:rFonts w:ascii="Arial" w:hAnsi="Arial" w:cs="Arial"/>
                <w:b/>
                <w:bCs/>
              </w:rPr>
            </w:pPr>
            <w:r w:rsidRPr="004D021D">
              <w:rPr>
                <w:rFonts w:ascii="Arial" w:hAnsi="Arial" w:cs="Arial"/>
                <w:b/>
                <w:bCs/>
              </w:rPr>
              <w:t>Доходы/Расходы</w:t>
            </w:r>
          </w:p>
        </w:tc>
        <w:tc>
          <w:tcPr>
            <w:tcW w:w="3700" w:type="dxa"/>
            <w:tcBorders>
              <w:top w:val="single" w:sz="4" w:space="0" w:color="auto"/>
              <w:left w:val="nil"/>
              <w:bottom w:val="single" w:sz="4" w:space="0" w:color="auto"/>
              <w:right w:val="single" w:sz="4" w:space="0" w:color="auto"/>
            </w:tcBorders>
            <w:shd w:val="clear" w:color="000000" w:fill="FFFBF0"/>
            <w:vAlign w:val="center"/>
            <w:hideMark/>
          </w:tcPr>
          <w:p w:rsidR="003B6722" w:rsidRPr="004D021D" w:rsidRDefault="003B6722" w:rsidP="001B10D3">
            <w:pPr>
              <w:jc w:val="center"/>
              <w:rPr>
                <w:rFonts w:ascii="Arial" w:hAnsi="Arial" w:cs="Arial"/>
                <w:b/>
                <w:bCs/>
              </w:rPr>
            </w:pPr>
            <w:r w:rsidRPr="004D021D">
              <w:rPr>
                <w:rFonts w:ascii="Arial" w:hAnsi="Arial" w:cs="Arial"/>
                <w:b/>
                <w:bCs/>
              </w:rPr>
              <w:t xml:space="preserve">Проект/ Документ/ Комментарий </w:t>
            </w:r>
          </w:p>
        </w:tc>
        <w:tc>
          <w:tcPr>
            <w:tcW w:w="1480" w:type="dxa"/>
            <w:tcBorders>
              <w:top w:val="single" w:sz="4" w:space="0" w:color="auto"/>
              <w:left w:val="nil"/>
              <w:bottom w:val="single" w:sz="4" w:space="0" w:color="auto"/>
              <w:right w:val="single" w:sz="4" w:space="0" w:color="auto"/>
            </w:tcBorders>
            <w:shd w:val="clear" w:color="000000" w:fill="FFFBF0"/>
            <w:noWrap/>
            <w:vAlign w:val="center"/>
            <w:hideMark/>
          </w:tcPr>
          <w:p w:rsidR="003B6722" w:rsidRPr="004D021D" w:rsidRDefault="003B6722" w:rsidP="001B10D3">
            <w:pPr>
              <w:jc w:val="center"/>
              <w:rPr>
                <w:rFonts w:ascii="Arial" w:hAnsi="Arial" w:cs="Arial"/>
                <w:b/>
                <w:bCs/>
              </w:rPr>
            </w:pPr>
            <w:r w:rsidRPr="004D021D">
              <w:rPr>
                <w:rFonts w:ascii="Arial" w:hAnsi="Arial" w:cs="Arial"/>
                <w:b/>
                <w:bCs/>
              </w:rPr>
              <w:t>Сумма,руб</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7.18 Резервы по сомнительным долгам</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7.18 Резервы по сомнительным долгам</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675"/>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8.02.02 Проценты полученные от банка</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8.02.03 Проценты по займу</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8.02.03 Проценты по займу</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8.02.03 Проценты по займу</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8.03.03 Проценты банку по кредиту</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8.03.03 Проценты банку по кредиту</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8.03.03 Проценты банку по кредиту</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675"/>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8.03.03 Проценты банку по кредиту</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24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8.06 Резервы по сомнительным долгам</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 Услуги соц.характера</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24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8.10.01 Компенсация стоимости путевок</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8.10.03 Выплата к юбилейной дате</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8.10.04 Мат.помощь на ритуальные услуги</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5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8.10.07 Мат.помощь на рождение ребенка</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8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8.10.08 Компенсация стоимости содержания детей</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8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8.10.08 Компенсация стоимости содержания детей</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8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8.10.08 Компенсация стоимости содержания детей</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8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8.10.08 Компенсация стоимости содержания детей</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r w:rsidR="003B6722" w:rsidRPr="004D021D" w:rsidTr="001B10D3">
        <w:trPr>
          <w:trHeight w:val="480"/>
        </w:trPr>
        <w:tc>
          <w:tcPr>
            <w:tcW w:w="3960" w:type="dxa"/>
            <w:tcBorders>
              <w:top w:val="nil"/>
              <w:left w:val="single" w:sz="4" w:space="0" w:color="auto"/>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b/>
                <w:bCs/>
                <w:sz w:val="18"/>
                <w:szCs w:val="18"/>
              </w:rPr>
            </w:pPr>
            <w:r w:rsidRPr="004D021D">
              <w:rPr>
                <w:rFonts w:ascii="Arial" w:hAnsi="Arial" w:cs="Arial"/>
                <w:b/>
                <w:bCs/>
                <w:sz w:val="18"/>
                <w:szCs w:val="18"/>
              </w:rPr>
              <w:t>8.10.08 Компенсация стоимости содержания детей</w:t>
            </w:r>
          </w:p>
        </w:tc>
        <w:tc>
          <w:tcPr>
            <w:tcW w:w="3700" w:type="dxa"/>
            <w:tcBorders>
              <w:top w:val="nil"/>
              <w:left w:val="nil"/>
              <w:bottom w:val="single" w:sz="4" w:space="0" w:color="auto"/>
              <w:right w:val="single" w:sz="4" w:space="0" w:color="auto"/>
            </w:tcBorders>
            <w:shd w:val="clear" w:color="000000" w:fill="FFFBF0"/>
            <w:vAlign w:val="center"/>
            <w:hideMark/>
          </w:tcPr>
          <w:p w:rsidR="003B6722" w:rsidRPr="004D021D" w:rsidRDefault="003B6722" w:rsidP="001B10D3">
            <w:pPr>
              <w:rPr>
                <w:rFonts w:ascii="Arial" w:hAnsi="Arial" w:cs="Arial"/>
                <w:sz w:val="16"/>
                <w:szCs w:val="16"/>
              </w:rPr>
            </w:pPr>
          </w:p>
        </w:tc>
        <w:tc>
          <w:tcPr>
            <w:tcW w:w="1480" w:type="dxa"/>
            <w:tcBorders>
              <w:top w:val="nil"/>
              <w:left w:val="nil"/>
              <w:bottom w:val="single" w:sz="4" w:space="0" w:color="auto"/>
              <w:right w:val="single" w:sz="4" w:space="0" w:color="auto"/>
            </w:tcBorders>
            <w:shd w:val="clear" w:color="000000" w:fill="FFFBF0"/>
            <w:noWrap/>
            <w:vAlign w:val="center"/>
            <w:hideMark/>
          </w:tcPr>
          <w:p w:rsidR="003B6722" w:rsidRPr="004D021D" w:rsidRDefault="003B6722" w:rsidP="001B10D3">
            <w:pPr>
              <w:jc w:val="right"/>
              <w:rPr>
                <w:rFonts w:ascii="Arial" w:hAnsi="Arial" w:cs="Arial"/>
                <w:sz w:val="16"/>
                <w:szCs w:val="16"/>
              </w:rPr>
            </w:pPr>
            <w:r w:rsidRPr="004D021D">
              <w:rPr>
                <w:rFonts w:ascii="Arial" w:hAnsi="Arial" w:cs="Arial"/>
                <w:sz w:val="16"/>
                <w:szCs w:val="16"/>
              </w:rPr>
              <w:t> </w:t>
            </w:r>
          </w:p>
        </w:tc>
      </w:tr>
    </w:tbl>
    <w:p w:rsidR="003B6722" w:rsidRDefault="003B6722" w:rsidP="003B6722">
      <w:pPr>
        <w:pStyle w:val="a5"/>
      </w:pPr>
    </w:p>
    <w:p w:rsidR="003B6722" w:rsidRPr="00CE3F4E" w:rsidRDefault="003B6722" w:rsidP="003B6722">
      <w:pPr>
        <w:pStyle w:val="afff3"/>
      </w:pPr>
      <w:r>
        <w:t>С</w:t>
      </w:r>
      <w:r w:rsidRPr="00CE3F4E">
        <w:t>чета затрат</w:t>
      </w:r>
    </w:p>
    <w:tbl>
      <w:tblPr>
        <w:tblW w:w="7120" w:type="dxa"/>
        <w:tblInd w:w="93" w:type="dxa"/>
        <w:tblLook w:val="04A0" w:firstRow="1" w:lastRow="0" w:firstColumn="1" w:lastColumn="0" w:noHBand="0" w:noVBand="1"/>
      </w:tblPr>
      <w:tblGrid>
        <w:gridCol w:w="972"/>
        <w:gridCol w:w="1680"/>
        <w:gridCol w:w="2536"/>
        <w:gridCol w:w="1932"/>
      </w:tblGrid>
      <w:tr w:rsidR="003B6722" w:rsidRPr="009A20E4" w:rsidTr="001B10D3">
        <w:trPr>
          <w:trHeight w:val="855"/>
        </w:trPr>
        <w:tc>
          <w:tcPr>
            <w:tcW w:w="7120" w:type="dxa"/>
            <w:gridSpan w:val="4"/>
            <w:tcBorders>
              <w:top w:val="single" w:sz="4" w:space="0" w:color="auto"/>
              <w:left w:val="single" w:sz="4" w:space="0" w:color="auto"/>
              <w:bottom w:val="nil"/>
              <w:right w:val="nil"/>
            </w:tcBorders>
            <w:shd w:val="clear" w:color="000000" w:fill="E0FFE0"/>
            <w:vAlign w:val="center"/>
            <w:hideMark/>
          </w:tcPr>
          <w:p w:rsidR="003B6722" w:rsidRPr="009A20E4" w:rsidRDefault="003B6722" w:rsidP="001B10D3">
            <w:pPr>
              <w:jc w:val="center"/>
              <w:rPr>
                <w:rFonts w:ascii="Arial" w:hAnsi="Arial" w:cs="Arial"/>
                <w:b/>
                <w:bCs/>
              </w:rPr>
            </w:pPr>
            <w:r w:rsidRPr="009A20E4">
              <w:rPr>
                <w:rFonts w:ascii="Arial" w:hAnsi="Arial" w:cs="Arial"/>
                <w:b/>
                <w:bCs/>
              </w:rPr>
              <w:t>Ведомость по документам поступления (по затратным счетам ) в группировке по комментариям</w:t>
            </w:r>
          </w:p>
        </w:tc>
      </w:tr>
      <w:tr w:rsidR="003B6722" w:rsidRPr="009A20E4" w:rsidTr="001B10D3">
        <w:trPr>
          <w:trHeight w:val="240"/>
        </w:trPr>
        <w:tc>
          <w:tcPr>
            <w:tcW w:w="7120" w:type="dxa"/>
            <w:gridSpan w:val="4"/>
            <w:tcBorders>
              <w:top w:val="single" w:sz="4" w:space="0" w:color="auto"/>
              <w:left w:val="single" w:sz="4" w:space="0" w:color="auto"/>
              <w:bottom w:val="nil"/>
              <w:right w:val="nil"/>
            </w:tcBorders>
            <w:shd w:val="clear" w:color="000000" w:fill="E0FFE0"/>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Комментарий</w:t>
            </w:r>
          </w:p>
        </w:tc>
      </w:tr>
      <w:tr w:rsidR="003B6722" w:rsidRPr="009A20E4" w:rsidTr="001B10D3">
        <w:trPr>
          <w:trHeight w:val="240"/>
        </w:trPr>
        <w:tc>
          <w:tcPr>
            <w:tcW w:w="972" w:type="dxa"/>
            <w:tcBorders>
              <w:top w:val="single" w:sz="4" w:space="0" w:color="auto"/>
              <w:left w:val="single" w:sz="4" w:space="0" w:color="auto"/>
              <w:bottom w:val="single" w:sz="4" w:space="0" w:color="auto"/>
              <w:right w:val="single" w:sz="4" w:space="0" w:color="auto"/>
            </w:tcBorders>
            <w:shd w:val="clear" w:color="000000" w:fill="E0FFE0"/>
            <w:noWrap/>
            <w:vAlign w:val="center"/>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Счет</w:t>
            </w:r>
          </w:p>
        </w:tc>
        <w:tc>
          <w:tcPr>
            <w:tcW w:w="1680" w:type="dxa"/>
            <w:tcBorders>
              <w:top w:val="single" w:sz="4" w:space="0" w:color="auto"/>
              <w:left w:val="nil"/>
              <w:bottom w:val="single" w:sz="4" w:space="0" w:color="auto"/>
              <w:right w:val="single" w:sz="4" w:space="0" w:color="auto"/>
            </w:tcBorders>
            <w:shd w:val="clear" w:color="000000" w:fill="E0FFE0"/>
            <w:noWrap/>
            <w:vAlign w:val="center"/>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КорСчет</w:t>
            </w:r>
          </w:p>
        </w:tc>
        <w:tc>
          <w:tcPr>
            <w:tcW w:w="2536" w:type="dxa"/>
            <w:tcBorders>
              <w:top w:val="single" w:sz="4" w:space="0" w:color="auto"/>
              <w:left w:val="nil"/>
              <w:bottom w:val="single" w:sz="4" w:space="0" w:color="auto"/>
              <w:right w:val="single" w:sz="4" w:space="0" w:color="auto"/>
            </w:tcBorders>
            <w:shd w:val="clear" w:color="000000" w:fill="E0FFE0"/>
            <w:noWrap/>
            <w:vAlign w:val="center"/>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Контрагент</w:t>
            </w:r>
          </w:p>
        </w:tc>
        <w:tc>
          <w:tcPr>
            <w:tcW w:w="1932" w:type="dxa"/>
            <w:tcBorders>
              <w:top w:val="single" w:sz="4" w:space="0" w:color="auto"/>
              <w:left w:val="nil"/>
              <w:bottom w:val="single" w:sz="4" w:space="0" w:color="auto"/>
              <w:right w:val="single" w:sz="4" w:space="0" w:color="auto"/>
            </w:tcBorders>
            <w:shd w:val="clear" w:color="000000" w:fill="E0FFE0"/>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Сумма</w:t>
            </w:r>
          </w:p>
        </w:tc>
      </w:tr>
      <w:tr w:rsidR="003B6722" w:rsidRPr="009A20E4" w:rsidTr="001B10D3">
        <w:trPr>
          <w:trHeight w:val="240"/>
        </w:trPr>
        <w:tc>
          <w:tcPr>
            <w:tcW w:w="7120" w:type="dxa"/>
            <w:gridSpan w:val="4"/>
            <w:tcBorders>
              <w:top w:val="dashed" w:sz="4" w:space="0" w:color="auto"/>
              <w:left w:val="dashed" w:sz="4" w:space="0" w:color="auto"/>
              <w:bottom w:val="dashed" w:sz="4" w:space="0" w:color="auto"/>
              <w:right w:val="dashed" w:sz="4" w:space="0" w:color="auto"/>
            </w:tcBorders>
            <w:shd w:val="clear" w:color="000000" w:fill="FFFFC0"/>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нет комментария</w:t>
            </w:r>
          </w:p>
        </w:tc>
      </w:tr>
      <w:tr w:rsidR="003B6722" w:rsidRPr="009A20E4" w:rsidTr="001B10D3">
        <w:trPr>
          <w:trHeight w:val="240"/>
        </w:trPr>
        <w:tc>
          <w:tcPr>
            <w:tcW w:w="97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lastRenderedPageBreak/>
              <w:t>71.1</w:t>
            </w:r>
          </w:p>
        </w:tc>
        <w:tc>
          <w:tcPr>
            <w:tcW w:w="1680" w:type="dxa"/>
            <w:tcBorders>
              <w:top w:val="nil"/>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23</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Pr>
                <w:rFonts w:ascii="Arial" w:hAnsi="Arial" w:cs="Arial"/>
                <w:b/>
                <w:bCs/>
                <w:i/>
                <w:iCs/>
                <w:sz w:val="18"/>
                <w:szCs w:val="18"/>
              </w:rPr>
              <w:t>ФИО</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Авансовый отчет 000210 (30.09.13)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97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 </w:t>
            </w:r>
          </w:p>
        </w:tc>
        <w:tc>
          <w:tcPr>
            <w:tcW w:w="1680" w:type="dxa"/>
            <w:tcBorders>
              <w:top w:val="nil"/>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25</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Pr>
                <w:rFonts w:ascii="Arial" w:hAnsi="Arial" w:cs="Arial"/>
                <w:b/>
                <w:bCs/>
                <w:i/>
                <w:iCs/>
                <w:sz w:val="18"/>
                <w:szCs w:val="18"/>
              </w:rPr>
              <w:t>ФИО</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Авансовый отчет 000210 (30.09.13)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7120" w:type="dxa"/>
            <w:gridSpan w:val="4"/>
            <w:tcBorders>
              <w:top w:val="dashed" w:sz="4" w:space="0" w:color="auto"/>
              <w:left w:val="dashed" w:sz="4" w:space="0" w:color="auto"/>
              <w:bottom w:val="dashed" w:sz="4" w:space="0" w:color="auto"/>
              <w:right w:val="dashed" w:sz="4" w:space="0" w:color="auto"/>
            </w:tcBorders>
            <w:shd w:val="clear" w:color="000000" w:fill="FFFFC0"/>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1 чел. "обучение по охране труда работников пр-й и орг-й всех форм собств-ти</w:t>
            </w:r>
          </w:p>
        </w:tc>
      </w:tr>
      <w:tr w:rsidR="003B6722" w:rsidRPr="009A20E4" w:rsidTr="001B10D3">
        <w:trPr>
          <w:trHeight w:val="240"/>
        </w:trPr>
        <w:tc>
          <w:tcPr>
            <w:tcW w:w="97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60.1</w:t>
            </w:r>
          </w:p>
        </w:tc>
        <w:tc>
          <w:tcPr>
            <w:tcW w:w="1680" w:type="dxa"/>
            <w:tcBorders>
              <w:top w:val="nil"/>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25</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sidRPr="009A20E4">
              <w:rPr>
                <w:rFonts w:ascii="Arial" w:hAnsi="Arial" w:cs="Arial"/>
                <w:b/>
                <w:bCs/>
                <w:i/>
                <w:iCs/>
                <w:sz w:val="18"/>
                <w:szCs w:val="18"/>
              </w:rPr>
              <w:t>Станкоинформ новый</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Услуги сторонних организаций 001857 (06.09.13)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7120" w:type="dxa"/>
            <w:gridSpan w:val="4"/>
            <w:tcBorders>
              <w:top w:val="dashed" w:sz="4" w:space="0" w:color="auto"/>
              <w:left w:val="dashed" w:sz="4" w:space="0" w:color="auto"/>
              <w:bottom w:val="dashed" w:sz="4" w:space="0" w:color="auto"/>
              <w:right w:val="dashed" w:sz="4" w:space="0" w:color="auto"/>
            </w:tcBorders>
            <w:shd w:val="clear" w:color="000000" w:fill="FFFFC0"/>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1 чел. - "обучение персонала, обслуживающего трубопроводы пара и гор.воды"- (Дуев М.Е.)</w:t>
            </w:r>
          </w:p>
        </w:tc>
      </w:tr>
      <w:tr w:rsidR="003B6722" w:rsidRPr="009A20E4" w:rsidTr="001B10D3">
        <w:trPr>
          <w:trHeight w:val="240"/>
        </w:trPr>
        <w:tc>
          <w:tcPr>
            <w:tcW w:w="97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60.1</w:t>
            </w:r>
          </w:p>
        </w:tc>
        <w:tc>
          <w:tcPr>
            <w:tcW w:w="1680" w:type="dxa"/>
            <w:tcBorders>
              <w:top w:val="nil"/>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25</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sidRPr="009A20E4">
              <w:rPr>
                <w:rFonts w:ascii="Arial" w:hAnsi="Arial" w:cs="Arial"/>
                <w:b/>
                <w:bCs/>
                <w:i/>
                <w:iCs/>
                <w:sz w:val="18"/>
                <w:szCs w:val="18"/>
              </w:rPr>
              <w:t>Станкоинформ новый</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Услуги сторонних организаций 001858 (06.09.13)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7120" w:type="dxa"/>
            <w:gridSpan w:val="4"/>
            <w:tcBorders>
              <w:top w:val="dashed" w:sz="4" w:space="0" w:color="auto"/>
              <w:left w:val="dashed" w:sz="4" w:space="0" w:color="auto"/>
              <w:bottom w:val="dashed" w:sz="4" w:space="0" w:color="auto"/>
              <w:right w:val="dashed" w:sz="4" w:space="0" w:color="auto"/>
            </w:tcBorders>
            <w:shd w:val="clear" w:color="000000" w:fill="FFFFC0"/>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ГАЗ -3102, Р 532</w:t>
            </w:r>
          </w:p>
        </w:tc>
      </w:tr>
      <w:tr w:rsidR="003B6722" w:rsidRPr="009A20E4" w:rsidTr="001B10D3">
        <w:trPr>
          <w:trHeight w:val="240"/>
        </w:trPr>
        <w:tc>
          <w:tcPr>
            <w:tcW w:w="97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60.1</w:t>
            </w:r>
          </w:p>
        </w:tc>
        <w:tc>
          <w:tcPr>
            <w:tcW w:w="1680" w:type="dxa"/>
            <w:tcBorders>
              <w:top w:val="nil"/>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23</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Услуги сторонних организаций 001980 (05.09.13)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7120" w:type="dxa"/>
            <w:gridSpan w:val="4"/>
            <w:tcBorders>
              <w:top w:val="dashed" w:sz="4" w:space="0" w:color="auto"/>
              <w:left w:val="dashed" w:sz="4" w:space="0" w:color="auto"/>
              <w:bottom w:val="dashed" w:sz="4" w:space="0" w:color="auto"/>
              <w:right w:val="dashed" w:sz="4" w:space="0" w:color="auto"/>
            </w:tcBorders>
            <w:shd w:val="clear" w:color="000000" w:fill="FFFFC0"/>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Плата за водопользование  за сентябрь 2013 года (Забор воды за сентябрь - 21 883,191  тыс.м3, в т.ч.техн. вода ??? м3</w:t>
            </w:r>
          </w:p>
        </w:tc>
      </w:tr>
      <w:tr w:rsidR="003B6722" w:rsidRPr="009A20E4" w:rsidTr="001B10D3">
        <w:trPr>
          <w:trHeight w:val="240"/>
        </w:trPr>
        <w:tc>
          <w:tcPr>
            <w:tcW w:w="97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60.1</w:t>
            </w:r>
          </w:p>
        </w:tc>
        <w:tc>
          <w:tcPr>
            <w:tcW w:w="1680" w:type="dxa"/>
            <w:tcBorders>
              <w:top w:val="nil"/>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25</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sidRPr="009A20E4">
              <w:rPr>
                <w:rFonts w:ascii="Arial" w:hAnsi="Arial" w:cs="Arial"/>
                <w:b/>
                <w:bCs/>
                <w:i/>
                <w:iCs/>
                <w:sz w:val="18"/>
                <w:szCs w:val="18"/>
              </w:rPr>
              <w:t>Верхне-Волжское БВУ</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Услуги сторонних организаций 002049 (30.09.13)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r w:rsidRPr="009A20E4">
              <w:rPr>
                <w:rFonts w:ascii="Arial" w:hAnsi="Arial" w:cs="Arial"/>
                <w:sz w:val="16"/>
                <w:szCs w:val="16"/>
              </w:rPr>
              <w:t>86</w:t>
            </w:r>
          </w:p>
        </w:tc>
      </w:tr>
      <w:tr w:rsidR="003B6722" w:rsidRPr="009A20E4" w:rsidTr="001B10D3">
        <w:trPr>
          <w:trHeight w:val="240"/>
        </w:trPr>
        <w:tc>
          <w:tcPr>
            <w:tcW w:w="7120" w:type="dxa"/>
            <w:gridSpan w:val="4"/>
            <w:tcBorders>
              <w:top w:val="dashed" w:sz="4" w:space="0" w:color="auto"/>
              <w:left w:val="dashed" w:sz="4" w:space="0" w:color="auto"/>
              <w:bottom w:val="dashed" w:sz="4" w:space="0" w:color="auto"/>
              <w:right w:val="dashed" w:sz="4" w:space="0" w:color="auto"/>
            </w:tcBorders>
            <w:shd w:val="clear" w:color="000000" w:fill="FFFFC0"/>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ТО ЭЗУ,к договору приложен расчет стоимости работ с графиком обслуживания оборудования(обновляется ежегодно)</w:t>
            </w:r>
          </w:p>
        </w:tc>
      </w:tr>
      <w:tr w:rsidR="003B6722" w:rsidRPr="009A20E4" w:rsidTr="001B10D3">
        <w:trPr>
          <w:trHeight w:val="240"/>
        </w:trPr>
        <w:tc>
          <w:tcPr>
            <w:tcW w:w="97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60.1</w:t>
            </w:r>
          </w:p>
        </w:tc>
        <w:tc>
          <w:tcPr>
            <w:tcW w:w="1680" w:type="dxa"/>
            <w:tcBorders>
              <w:top w:val="nil"/>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25</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sidRPr="009A20E4">
              <w:rPr>
                <w:rFonts w:ascii="Arial" w:hAnsi="Arial" w:cs="Arial"/>
                <w:b/>
                <w:bCs/>
                <w:i/>
                <w:iCs/>
                <w:sz w:val="18"/>
                <w:szCs w:val="18"/>
              </w:rPr>
              <w:t>Нижегородоблгаз ОАО</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Услуги сторонних организаций 001979 (16.09.13)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7120" w:type="dxa"/>
            <w:gridSpan w:val="4"/>
            <w:tcBorders>
              <w:top w:val="dashed" w:sz="4" w:space="0" w:color="auto"/>
              <w:left w:val="dashed" w:sz="4" w:space="0" w:color="auto"/>
              <w:bottom w:val="dashed" w:sz="4" w:space="0" w:color="auto"/>
              <w:right w:val="dashed" w:sz="4" w:space="0" w:color="auto"/>
            </w:tcBorders>
            <w:shd w:val="clear" w:color="000000" w:fill="FFFFC0"/>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абон.плата за аварийно-диспетч.обслуж.</w:t>
            </w:r>
          </w:p>
        </w:tc>
      </w:tr>
      <w:tr w:rsidR="003B6722" w:rsidRPr="009A20E4" w:rsidTr="001B10D3">
        <w:trPr>
          <w:trHeight w:val="240"/>
        </w:trPr>
        <w:tc>
          <w:tcPr>
            <w:tcW w:w="97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60.1</w:t>
            </w:r>
          </w:p>
        </w:tc>
        <w:tc>
          <w:tcPr>
            <w:tcW w:w="1680" w:type="dxa"/>
            <w:tcBorders>
              <w:top w:val="nil"/>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25</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sidRPr="009A20E4">
              <w:rPr>
                <w:rFonts w:ascii="Arial" w:hAnsi="Arial" w:cs="Arial"/>
                <w:b/>
                <w:bCs/>
                <w:i/>
                <w:iCs/>
                <w:sz w:val="18"/>
                <w:szCs w:val="18"/>
              </w:rPr>
              <w:t>Нижегородоблгаз ОАО</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Услуги сторонних организаций 001978 (30.09.13)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7120" w:type="dxa"/>
            <w:gridSpan w:val="4"/>
            <w:tcBorders>
              <w:top w:val="dashed" w:sz="4" w:space="0" w:color="auto"/>
              <w:left w:val="dashed" w:sz="4" w:space="0" w:color="auto"/>
              <w:bottom w:val="dashed" w:sz="4" w:space="0" w:color="auto"/>
              <w:right w:val="dashed" w:sz="4" w:space="0" w:color="auto"/>
            </w:tcBorders>
            <w:shd w:val="clear" w:color="000000" w:fill="FFFFC0"/>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командир. расходы</w:t>
            </w:r>
          </w:p>
        </w:tc>
      </w:tr>
      <w:tr w:rsidR="003B6722" w:rsidRPr="009A20E4" w:rsidTr="001B10D3">
        <w:trPr>
          <w:trHeight w:val="240"/>
        </w:trPr>
        <w:tc>
          <w:tcPr>
            <w:tcW w:w="97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71.1</w:t>
            </w:r>
          </w:p>
        </w:tc>
        <w:tc>
          <w:tcPr>
            <w:tcW w:w="1680" w:type="dxa"/>
            <w:tcBorders>
              <w:top w:val="nil"/>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sz w:val="18"/>
                <w:szCs w:val="18"/>
              </w:rPr>
            </w:pPr>
            <w:r w:rsidRPr="009A20E4">
              <w:rPr>
                <w:rFonts w:ascii="Arial" w:hAnsi="Arial" w:cs="Arial"/>
                <w:b/>
                <w:bCs/>
                <w:sz w:val="18"/>
                <w:szCs w:val="18"/>
              </w:rPr>
              <w:t>23</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Pr>
                <w:rFonts w:ascii="Arial" w:hAnsi="Arial" w:cs="Arial"/>
                <w:b/>
                <w:bCs/>
                <w:i/>
                <w:iCs/>
                <w:sz w:val="18"/>
                <w:szCs w:val="18"/>
              </w:rPr>
              <w:t>ФИО</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Авансовый отчет 000192 (11.09.13)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2652" w:type="dxa"/>
            <w:gridSpan w:val="2"/>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 </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Pr>
                <w:rFonts w:ascii="Arial" w:hAnsi="Arial" w:cs="Arial"/>
                <w:b/>
                <w:bCs/>
                <w:i/>
                <w:iCs/>
                <w:sz w:val="18"/>
                <w:szCs w:val="18"/>
              </w:rPr>
              <w:t>ФИО</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Авансовый отчет 000193 (11.09.13)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2652" w:type="dxa"/>
            <w:gridSpan w:val="2"/>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 </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r>
              <w:rPr>
                <w:rFonts w:ascii="Arial" w:hAnsi="Arial" w:cs="Arial"/>
                <w:b/>
                <w:bCs/>
                <w:i/>
                <w:iCs/>
                <w:sz w:val="18"/>
                <w:szCs w:val="18"/>
              </w:rPr>
              <w:t>ФИО</w:t>
            </w:r>
          </w:p>
        </w:tc>
      </w:tr>
      <w:tr w:rsidR="003B6722" w:rsidRPr="009A20E4" w:rsidTr="001B10D3">
        <w:trPr>
          <w:trHeight w:val="225"/>
        </w:trPr>
        <w:tc>
          <w:tcPr>
            <w:tcW w:w="5188" w:type="dxa"/>
            <w:gridSpan w:val="3"/>
            <w:tcBorders>
              <w:top w:val="dashed" w:sz="4" w:space="0" w:color="auto"/>
              <w:left w:val="dashed" w:sz="4" w:space="0" w:color="auto"/>
              <w:bottom w:val="dashed" w:sz="4" w:space="0" w:color="auto"/>
              <w:right w:val="nil"/>
            </w:tcBorders>
            <w:shd w:val="clear" w:color="auto" w:fill="auto"/>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Авансовый отчет 000198 (25.09.13)</w:t>
            </w:r>
          </w:p>
        </w:tc>
        <w:tc>
          <w:tcPr>
            <w:tcW w:w="1932" w:type="dxa"/>
            <w:tcBorders>
              <w:top w:val="nil"/>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jc w:val="right"/>
              <w:rPr>
                <w:rFonts w:ascii="Arial" w:hAnsi="Arial" w:cs="Arial"/>
                <w:sz w:val="16"/>
                <w:szCs w:val="16"/>
              </w:rPr>
            </w:pPr>
          </w:p>
        </w:tc>
      </w:tr>
      <w:tr w:rsidR="003B6722" w:rsidRPr="009A20E4" w:rsidTr="001B10D3">
        <w:trPr>
          <w:trHeight w:val="240"/>
        </w:trPr>
        <w:tc>
          <w:tcPr>
            <w:tcW w:w="2652" w:type="dxa"/>
            <w:gridSpan w:val="2"/>
            <w:tcBorders>
              <w:top w:val="dashed" w:sz="4" w:space="0" w:color="auto"/>
              <w:left w:val="dashed" w:sz="4" w:space="0" w:color="auto"/>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sz w:val="16"/>
                <w:szCs w:val="16"/>
              </w:rPr>
            </w:pPr>
            <w:r w:rsidRPr="009A20E4">
              <w:rPr>
                <w:rFonts w:ascii="Arial" w:hAnsi="Arial" w:cs="Arial"/>
                <w:sz w:val="16"/>
                <w:szCs w:val="16"/>
              </w:rPr>
              <w:t> </w:t>
            </w:r>
          </w:p>
        </w:tc>
        <w:tc>
          <w:tcPr>
            <w:tcW w:w="4468" w:type="dxa"/>
            <w:gridSpan w:val="2"/>
            <w:tcBorders>
              <w:top w:val="dashed" w:sz="4" w:space="0" w:color="auto"/>
              <w:left w:val="nil"/>
              <w:bottom w:val="dashed" w:sz="4" w:space="0" w:color="auto"/>
              <w:right w:val="dashed" w:sz="4" w:space="0" w:color="auto"/>
            </w:tcBorders>
            <w:shd w:val="clear" w:color="auto" w:fill="auto"/>
            <w:noWrap/>
            <w:vAlign w:val="bottom"/>
            <w:hideMark/>
          </w:tcPr>
          <w:p w:rsidR="003B6722" w:rsidRPr="009A20E4" w:rsidRDefault="003B6722" w:rsidP="001B10D3">
            <w:pPr>
              <w:rPr>
                <w:rFonts w:ascii="Arial" w:hAnsi="Arial" w:cs="Arial"/>
                <w:b/>
                <w:bCs/>
                <w:i/>
                <w:iCs/>
                <w:sz w:val="18"/>
                <w:szCs w:val="18"/>
              </w:rPr>
            </w:pPr>
          </w:p>
        </w:tc>
      </w:tr>
    </w:tbl>
    <w:p w:rsidR="003B6722" w:rsidRDefault="003B6722" w:rsidP="003B6722">
      <w:pPr>
        <w:pStyle w:val="a5"/>
      </w:pPr>
    </w:p>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1906" w:h="16838"/>
          <w:pgMar w:top="1134" w:right="851" w:bottom="1134" w:left="851" w:header="709" w:footer="709" w:gutter="0"/>
          <w:cols w:space="708"/>
          <w:docGrid w:linePitch="360"/>
        </w:sectPr>
      </w:pPr>
    </w:p>
    <w:p w:rsidR="003B6722" w:rsidRPr="00CE3F4E" w:rsidRDefault="003B6722" w:rsidP="003B6722">
      <w:pPr>
        <w:pStyle w:val="afff3"/>
      </w:pPr>
      <w:r w:rsidRPr="00CE3F4E">
        <w:lastRenderedPageBreak/>
        <w:t>Себестоимость продаж</w:t>
      </w:r>
    </w:p>
    <w:tbl>
      <w:tblPr>
        <w:tblW w:w="5000" w:type="pct"/>
        <w:tblLook w:val="04A0" w:firstRow="1" w:lastRow="0" w:firstColumn="1" w:lastColumn="0" w:noHBand="0" w:noVBand="1"/>
      </w:tblPr>
      <w:tblGrid>
        <w:gridCol w:w="750"/>
        <w:gridCol w:w="635"/>
        <w:gridCol w:w="448"/>
        <w:gridCol w:w="555"/>
        <w:gridCol w:w="642"/>
        <w:gridCol w:w="622"/>
        <w:gridCol w:w="523"/>
        <w:gridCol w:w="396"/>
        <w:gridCol w:w="545"/>
        <w:gridCol w:w="426"/>
        <w:gridCol w:w="350"/>
        <w:gridCol w:w="856"/>
        <w:gridCol w:w="1101"/>
        <w:gridCol w:w="849"/>
        <w:gridCol w:w="1101"/>
        <w:gridCol w:w="1028"/>
        <w:gridCol w:w="963"/>
        <w:gridCol w:w="755"/>
        <w:gridCol w:w="755"/>
        <w:gridCol w:w="731"/>
        <w:gridCol w:w="755"/>
      </w:tblGrid>
      <w:tr w:rsidR="003B6722" w:rsidRPr="002B3AD4" w:rsidTr="001B10D3">
        <w:trPr>
          <w:trHeight w:val="900"/>
        </w:trPr>
        <w:tc>
          <w:tcPr>
            <w:tcW w:w="238" w:type="pct"/>
            <w:tcBorders>
              <w:top w:val="single" w:sz="4" w:space="0" w:color="auto"/>
              <w:left w:val="single" w:sz="4" w:space="0" w:color="auto"/>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Наименование продукции</w:t>
            </w:r>
          </w:p>
        </w:tc>
        <w:tc>
          <w:tcPr>
            <w:tcW w:w="195"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Количество</w:t>
            </w:r>
          </w:p>
        </w:tc>
        <w:tc>
          <w:tcPr>
            <w:tcW w:w="124"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ЕдИзм</w:t>
            </w:r>
          </w:p>
        </w:tc>
        <w:tc>
          <w:tcPr>
            <w:tcW w:w="197"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Зарплата осн.+доп.</w:t>
            </w:r>
          </w:p>
        </w:tc>
        <w:tc>
          <w:tcPr>
            <w:tcW w:w="208"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Отчисление соцстраху</w:t>
            </w:r>
          </w:p>
        </w:tc>
        <w:tc>
          <w:tcPr>
            <w:tcW w:w="205"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Материалы</w:t>
            </w:r>
          </w:p>
        </w:tc>
        <w:tc>
          <w:tcPr>
            <w:tcW w:w="199"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Топливо</w:t>
            </w:r>
          </w:p>
        </w:tc>
        <w:tc>
          <w:tcPr>
            <w:tcW w:w="181"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Вода</w:t>
            </w:r>
          </w:p>
        </w:tc>
        <w:tc>
          <w:tcPr>
            <w:tcW w:w="195"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Резерв по отпускам</w:t>
            </w:r>
          </w:p>
        </w:tc>
        <w:tc>
          <w:tcPr>
            <w:tcW w:w="180"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Эл.Эн</w:t>
            </w:r>
          </w:p>
        </w:tc>
        <w:tc>
          <w:tcPr>
            <w:tcW w:w="170"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Пар</w:t>
            </w:r>
          </w:p>
        </w:tc>
        <w:tc>
          <w:tcPr>
            <w:tcW w:w="278"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Плата за водопользование</w:t>
            </w:r>
          </w:p>
        </w:tc>
        <w:tc>
          <w:tcPr>
            <w:tcW w:w="371"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Общепроизводственные расходы</w:t>
            </w:r>
          </w:p>
        </w:tc>
        <w:tc>
          <w:tcPr>
            <w:tcW w:w="275"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Вспомогательное производство</w:t>
            </w:r>
          </w:p>
        </w:tc>
        <w:tc>
          <w:tcPr>
            <w:tcW w:w="371"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Общепроизводственные расходы (Всего)</w:t>
            </w:r>
          </w:p>
        </w:tc>
        <w:tc>
          <w:tcPr>
            <w:tcW w:w="343"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Итого произв.себестоимость</w:t>
            </w:r>
          </w:p>
        </w:tc>
        <w:tc>
          <w:tcPr>
            <w:tcW w:w="319"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Общехозяйственные расходы</w:t>
            </w:r>
          </w:p>
        </w:tc>
        <w:tc>
          <w:tcPr>
            <w:tcW w:w="240"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Итого полная себестоимость</w:t>
            </w:r>
          </w:p>
        </w:tc>
        <w:tc>
          <w:tcPr>
            <w:tcW w:w="240" w:type="pct"/>
            <w:tcBorders>
              <w:top w:val="single" w:sz="4" w:space="0" w:color="auto"/>
              <w:left w:val="nil"/>
              <w:bottom w:val="single" w:sz="4" w:space="0" w:color="auto"/>
              <w:right w:val="single" w:sz="4" w:space="0" w:color="auto"/>
            </w:tcBorders>
            <w:shd w:val="clear" w:color="000000" w:fill="E0FFE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Итого себестоимость по бух.учету</w:t>
            </w:r>
          </w:p>
        </w:tc>
        <w:tc>
          <w:tcPr>
            <w:tcW w:w="231"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Коммерческие расходы</w:t>
            </w:r>
          </w:p>
        </w:tc>
        <w:tc>
          <w:tcPr>
            <w:tcW w:w="240" w:type="pct"/>
            <w:tcBorders>
              <w:top w:val="single" w:sz="4" w:space="0" w:color="auto"/>
              <w:left w:val="nil"/>
              <w:bottom w:val="single" w:sz="4" w:space="0" w:color="auto"/>
              <w:right w:val="single" w:sz="4" w:space="0" w:color="auto"/>
            </w:tcBorders>
            <w:shd w:val="clear" w:color="000000" w:fill="FFFBF0"/>
            <w:vAlign w:val="center"/>
            <w:hideMark/>
          </w:tcPr>
          <w:p w:rsidR="003B6722" w:rsidRPr="002B3AD4" w:rsidRDefault="003B6722" w:rsidP="001B10D3">
            <w:pPr>
              <w:jc w:val="center"/>
              <w:rPr>
                <w:rFonts w:ascii="Arial" w:hAnsi="Arial" w:cs="Arial"/>
                <w:b/>
                <w:bCs/>
                <w:sz w:val="16"/>
                <w:szCs w:val="16"/>
              </w:rPr>
            </w:pPr>
            <w:r w:rsidRPr="002B3AD4">
              <w:rPr>
                <w:rFonts w:ascii="Arial" w:hAnsi="Arial" w:cs="Arial"/>
                <w:b/>
                <w:bCs/>
                <w:sz w:val="16"/>
                <w:szCs w:val="16"/>
              </w:rPr>
              <w:t>Всего себестоимость</w:t>
            </w:r>
          </w:p>
        </w:tc>
      </w:tr>
      <w:tr w:rsidR="003B6722" w:rsidRPr="002B3AD4" w:rsidTr="001B10D3">
        <w:trPr>
          <w:trHeight w:val="405"/>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Мощность  МВт</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т.р</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5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на ед.в руб.</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05"/>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Мощность РС  МВт</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т.р</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5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на ед.в руб.</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05"/>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Электроэнергия</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т.р</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5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на ед.в руб.</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05"/>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Электроэнергия РС</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т.р</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5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на ед.в руб.</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05"/>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Тепловая э отборный пар давлением 6.5 ата Северная котельная  Гкал</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т.р</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5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lastRenderedPageBreak/>
              <w:t> </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на ед.в руб.</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r w:rsidR="003B6722" w:rsidRPr="002B3AD4" w:rsidTr="001B10D3">
        <w:trPr>
          <w:trHeight w:val="405"/>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B6722" w:rsidRPr="002B3AD4" w:rsidRDefault="003B6722" w:rsidP="001B10D3">
            <w:pPr>
              <w:rPr>
                <w:rFonts w:ascii="Arial" w:hAnsi="Arial" w:cs="Arial"/>
                <w:sz w:val="16"/>
                <w:szCs w:val="16"/>
              </w:rPr>
            </w:pPr>
            <w:r w:rsidRPr="002B3AD4">
              <w:rPr>
                <w:rFonts w:ascii="Arial" w:hAnsi="Arial" w:cs="Arial"/>
                <w:sz w:val="16"/>
                <w:szCs w:val="16"/>
              </w:rPr>
              <w:t>Тепловая энергия (гвс Северная котельная)</w:t>
            </w: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24"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center"/>
              <w:rPr>
                <w:rFonts w:ascii="Arial" w:hAnsi="Arial" w:cs="Arial"/>
                <w:sz w:val="16"/>
                <w:szCs w:val="16"/>
              </w:rPr>
            </w:pPr>
            <w:r w:rsidRPr="002B3AD4">
              <w:rPr>
                <w:rFonts w:ascii="Arial" w:hAnsi="Arial" w:cs="Arial"/>
                <w:sz w:val="16"/>
                <w:szCs w:val="16"/>
              </w:rPr>
              <w:t>т.р</w:t>
            </w:r>
          </w:p>
        </w:tc>
        <w:tc>
          <w:tcPr>
            <w:tcW w:w="197"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8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7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000000" w:fill="E0FFE0"/>
            <w:noWrap/>
            <w:vAlign w:val="center"/>
            <w:hideMark/>
          </w:tcPr>
          <w:p w:rsidR="003B6722" w:rsidRPr="002B3AD4" w:rsidRDefault="003B6722" w:rsidP="001B10D3">
            <w:pPr>
              <w:jc w:val="right"/>
              <w:rPr>
                <w:rFonts w:ascii="Arial" w:hAnsi="Arial" w:cs="Arial"/>
                <w:sz w:val="16"/>
                <w:szCs w:val="16"/>
              </w:rPr>
            </w:pPr>
          </w:p>
        </w:tc>
        <w:tc>
          <w:tcPr>
            <w:tcW w:w="231"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3B6722" w:rsidRPr="002B3AD4" w:rsidRDefault="003B6722" w:rsidP="001B10D3">
            <w:pPr>
              <w:jc w:val="right"/>
              <w:rPr>
                <w:rFonts w:ascii="Arial" w:hAnsi="Arial" w:cs="Arial"/>
                <w:sz w:val="16"/>
                <w:szCs w:val="16"/>
              </w:rPr>
            </w:pP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Расчет себестоимости продаж</w:t>
      </w:r>
    </w:p>
    <w:p w:rsidR="003B6722" w:rsidRDefault="003B6722" w:rsidP="003B6722">
      <w:pPr>
        <w:pStyle w:val="a5"/>
      </w:pPr>
    </w:p>
    <w:tbl>
      <w:tblPr>
        <w:tblW w:w="5000" w:type="pct"/>
        <w:tblLook w:val="04A0" w:firstRow="1" w:lastRow="0" w:firstColumn="1" w:lastColumn="0" w:noHBand="0" w:noVBand="1"/>
      </w:tblPr>
      <w:tblGrid>
        <w:gridCol w:w="1259"/>
        <w:gridCol w:w="1376"/>
        <w:gridCol w:w="1149"/>
        <w:gridCol w:w="469"/>
        <w:gridCol w:w="948"/>
        <w:gridCol w:w="469"/>
        <w:gridCol w:w="1149"/>
        <w:gridCol w:w="470"/>
        <w:gridCol w:w="949"/>
        <w:gridCol w:w="470"/>
        <w:gridCol w:w="1150"/>
        <w:gridCol w:w="470"/>
        <w:gridCol w:w="949"/>
        <w:gridCol w:w="470"/>
        <w:gridCol w:w="1150"/>
        <w:gridCol w:w="470"/>
        <w:gridCol w:w="949"/>
        <w:gridCol w:w="470"/>
      </w:tblGrid>
      <w:tr w:rsidR="003B6722" w:rsidRPr="00096B03" w:rsidTr="001B10D3">
        <w:trPr>
          <w:trHeight w:val="240"/>
        </w:trPr>
        <w:tc>
          <w:tcPr>
            <w:tcW w:w="898" w:type="pct"/>
            <w:gridSpan w:val="2"/>
            <w:vMerge w:val="restart"/>
            <w:tcBorders>
              <w:top w:val="single" w:sz="4" w:space="0" w:color="auto"/>
              <w:left w:val="single" w:sz="4" w:space="0" w:color="auto"/>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 </w:t>
            </w:r>
          </w:p>
        </w:tc>
        <w:tc>
          <w:tcPr>
            <w:tcW w:w="1026" w:type="pct"/>
            <w:gridSpan w:val="4"/>
            <w:vMerge w:val="restart"/>
            <w:tcBorders>
              <w:top w:val="single" w:sz="4" w:space="0" w:color="auto"/>
              <w:left w:val="single" w:sz="4" w:space="0" w:color="auto"/>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 xml:space="preserve">Всего : </w:t>
            </w:r>
          </w:p>
        </w:tc>
        <w:tc>
          <w:tcPr>
            <w:tcW w:w="3077" w:type="pct"/>
            <w:gridSpan w:val="12"/>
            <w:tcBorders>
              <w:top w:val="single" w:sz="4" w:space="0" w:color="auto"/>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в том числе :</w:t>
            </w:r>
          </w:p>
        </w:tc>
      </w:tr>
      <w:tr w:rsidR="003B6722" w:rsidRPr="00096B03" w:rsidTr="001B10D3">
        <w:trPr>
          <w:trHeight w:val="240"/>
        </w:trPr>
        <w:tc>
          <w:tcPr>
            <w:tcW w:w="898" w:type="pct"/>
            <w:gridSpan w:val="2"/>
            <w:vMerge/>
            <w:tcBorders>
              <w:top w:val="single" w:sz="4" w:space="0" w:color="auto"/>
              <w:left w:val="single" w:sz="4" w:space="0" w:color="auto"/>
              <w:bottom w:val="single" w:sz="4" w:space="0" w:color="auto"/>
              <w:right w:val="single" w:sz="4" w:space="0" w:color="auto"/>
            </w:tcBorders>
            <w:vAlign w:val="center"/>
            <w:hideMark/>
          </w:tcPr>
          <w:p w:rsidR="003B6722" w:rsidRPr="00096B03" w:rsidRDefault="003B6722" w:rsidP="001B10D3">
            <w:pPr>
              <w:rPr>
                <w:rFonts w:ascii="Arial" w:hAnsi="Arial" w:cs="Arial"/>
                <w:b/>
                <w:bCs/>
                <w:sz w:val="18"/>
                <w:szCs w:val="18"/>
              </w:rPr>
            </w:pPr>
          </w:p>
        </w:tc>
        <w:tc>
          <w:tcPr>
            <w:tcW w:w="1026" w:type="pct"/>
            <w:gridSpan w:val="4"/>
            <w:vMerge/>
            <w:tcBorders>
              <w:top w:val="single" w:sz="4" w:space="0" w:color="auto"/>
              <w:left w:val="single" w:sz="4" w:space="0" w:color="auto"/>
              <w:bottom w:val="single" w:sz="4" w:space="0" w:color="auto"/>
              <w:right w:val="single" w:sz="4" w:space="0" w:color="auto"/>
            </w:tcBorders>
            <w:vAlign w:val="center"/>
            <w:hideMark/>
          </w:tcPr>
          <w:p w:rsidR="003B6722" w:rsidRPr="00096B03" w:rsidRDefault="003B6722" w:rsidP="001B10D3">
            <w:pPr>
              <w:rPr>
                <w:rFonts w:ascii="Arial" w:hAnsi="Arial" w:cs="Arial"/>
                <w:b/>
                <w:bCs/>
                <w:sz w:val="18"/>
                <w:szCs w:val="18"/>
              </w:rPr>
            </w:pPr>
          </w:p>
        </w:tc>
        <w:tc>
          <w:tcPr>
            <w:tcW w:w="1026" w:type="pct"/>
            <w:gridSpan w:val="4"/>
            <w:tcBorders>
              <w:top w:val="single" w:sz="4" w:space="0" w:color="auto"/>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Ленинская котельная</w:t>
            </w:r>
          </w:p>
        </w:tc>
        <w:tc>
          <w:tcPr>
            <w:tcW w:w="1026" w:type="pct"/>
            <w:gridSpan w:val="4"/>
            <w:tcBorders>
              <w:top w:val="single" w:sz="4" w:space="0" w:color="auto"/>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Северная котельная</w:t>
            </w:r>
          </w:p>
        </w:tc>
        <w:tc>
          <w:tcPr>
            <w:tcW w:w="1026" w:type="pct"/>
            <w:gridSpan w:val="4"/>
            <w:tcBorders>
              <w:top w:val="single" w:sz="4" w:space="0" w:color="auto"/>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ТЭЦ</w:t>
            </w:r>
          </w:p>
        </w:tc>
      </w:tr>
      <w:tr w:rsidR="003B6722" w:rsidRPr="00096B03" w:rsidTr="001B10D3">
        <w:trPr>
          <w:trHeight w:val="960"/>
        </w:trPr>
        <w:tc>
          <w:tcPr>
            <w:tcW w:w="426" w:type="pct"/>
            <w:tcBorders>
              <w:top w:val="nil"/>
              <w:left w:val="single" w:sz="4" w:space="0" w:color="auto"/>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Параметры теплоносителя</w:t>
            </w:r>
          </w:p>
        </w:tc>
        <w:tc>
          <w:tcPr>
            <w:tcW w:w="471"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Коэф.энергет.ценности</w:t>
            </w:r>
          </w:p>
        </w:tc>
        <w:tc>
          <w:tcPr>
            <w:tcW w:w="388"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Отпуск теплоэнергии,гКал</w:t>
            </w:r>
          </w:p>
        </w:tc>
        <w:tc>
          <w:tcPr>
            <w:tcW w:w="162"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Доля</w:t>
            </w:r>
          </w:p>
        </w:tc>
        <w:tc>
          <w:tcPr>
            <w:tcW w:w="314"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Привед.отпуск с учетом К,гКал</w:t>
            </w:r>
          </w:p>
        </w:tc>
        <w:tc>
          <w:tcPr>
            <w:tcW w:w="162"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Доля</w:t>
            </w:r>
          </w:p>
        </w:tc>
        <w:tc>
          <w:tcPr>
            <w:tcW w:w="388"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Отпуск теплоэнергии,гКал</w:t>
            </w:r>
          </w:p>
        </w:tc>
        <w:tc>
          <w:tcPr>
            <w:tcW w:w="162"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Доля</w:t>
            </w:r>
          </w:p>
        </w:tc>
        <w:tc>
          <w:tcPr>
            <w:tcW w:w="314"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Привед.отпуск с учетом К,гКал</w:t>
            </w:r>
          </w:p>
        </w:tc>
        <w:tc>
          <w:tcPr>
            <w:tcW w:w="162"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Доля</w:t>
            </w:r>
          </w:p>
        </w:tc>
        <w:tc>
          <w:tcPr>
            <w:tcW w:w="388"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Отпуск теплоэнергии,гКал</w:t>
            </w:r>
          </w:p>
        </w:tc>
        <w:tc>
          <w:tcPr>
            <w:tcW w:w="162"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Доля</w:t>
            </w:r>
          </w:p>
        </w:tc>
        <w:tc>
          <w:tcPr>
            <w:tcW w:w="314"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Привед.отпуск с учетом К,гКал</w:t>
            </w:r>
          </w:p>
        </w:tc>
        <w:tc>
          <w:tcPr>
            <w:tcW w:w="162"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Доля</w:t>
            </w:r>
          </w:p>
        </w:tc>
        <w:tc>
          <w:tcPr>
            <w:tcW w:w="388"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Отпуск теплоэнергии,гКал</w:t>
            </w:r>
          </w:p>
        </w:tc>
        <w:tc>
          <w:tcPr>
            <w:tcW w:w="162"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Доля</w:t>
            </w:r>
          </w:p>
        </w:tc>
        <w:tc>
          <w:tcPr>
            <w:tcW w:w="314"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Привед.отпуск с учетом К,гКал</w:t>
            </w:r>
          </w:p>
        </w:tc>
        <w:tc>
          <w:tcPr>
            <w:tcW w:w="162" w:type="pct"/>
            <w:tcBorders>
              <w:top w:val="nil"/>
              <w:left w:val="nil"/>
              <w:bottom w:val="single" w:sz="4" w:space="0" w:color="auto"/>
              <w:right w:val="single" w:sz="4" w:space="0" w:color="auto"/>
            </w:tcBorders>
            <w:shd w:val="clear" w:color="000000" w:fill="E0FFE0"/>
            <w:vAlign w:val="center"/>
            <w:hideMark/>
          </w:tcPr>
          <w:p w:rsidR="003B6722" w:rsidRPr="00096B03" w:rsidRDefault="003B6722" w:rsidP="001B10D3">
            <w:pPr>
              <w:jc w:val="center"/>
              <w:rPr>
                <w:rFonts w:ascii="Arial" w:hAnsi="Arial" w:cs="Arial"/>
                <w:b/>
                <w:bCs/>
                <w:sz w:val="18"/>
                <w:szCs w:val="18"/>
              </w:rPr>
            </w:pPr>
            <w:r w:rsidRPr="00096B03">
              <w:rPr>
                <w:rFonts w:ascii="Arial" w:hAnsi="Arial" w:cs="Arial"/>
                <w:b/>
                <w:bCs/>
                <w:sz w:val="18"/>
                <w:szCs w:val="18"/>
              </w:rPr>
              <w:t>Доля</w:t>
            </w:r>
          </w:p>
        </w:tc>
      </w:tr>
      <w:tr w:rsidR="003B6722" w:rsidRPr="00096B03" w:rsidTr="001B10D3">
        <w:trPr>
          <w:trHeight w:val="450"/>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3B6722" w:rsidRPr="00096B03" w:rsidRDefault="003B6722" w:rsidP="001B10D3">
            <w:pPr>
              <w:rPr>
                <w:rFonts w:ascii="Arial" w:hAnsi="Arial" w:cs="Arial"/>
                <w:sz w:val="16"/>
                <w:szCs w:val="16"/>
              </w:rPr>
            </w:pPr>
          </w:p>
        </w:tc>
        <w:tc>
          <w:tcPr>
            <w:tcW w:w="471"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r>
      <w:tr w:rsidR="003B6722" w:rsidRPr="00096B03" w:rsidTr="001B10D3">
        <w:trPr>
          <w:trHeight w:val="225"/>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3B6722" w:rsidRPr="00096B03" w:rsidRDefault="003B6722" w:rsidP="001B10D3">
            <w:pPr>
              <w:rPr>
                <w:rFonts w:ascii="Arial" w:hAnsi="Arial" w:cs="Arial"/>
                <w:sz w:val="16"/>
                <w:szCs w:val="16"/>
              </w:rPr>
            </w:pPr>
          </w:p>
        </w:tc>
        <w:tc>
          <w:tcPr>
            <w:tcW w:w="471"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r>
      <w:tr w:rsidR="003B6722" w:rsidRPr="00096B03" w:rsidTr="001B10D3">
        <w:trPr>
          <w:trHeight w:val="450"/>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3B6722" w:rsidRPr="00096B03" w:rsidRDefault="003B6722" w:rsidP="001B10D3">
            <w:pPr>
              <w:rPr>
                <w:rFonts w:ascii="Arial" w:hAnsi="Arial" w:cs="Arial"/>
                <w:sz w:val="16"/>
                <w:szCs w:val="16"/>
              </w:rPr>
            </w:pPr>
          </w:p>
        </w:tc>
        <w:tc>
          <w:tcPr>
            <w:tcW w:w="471"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r>
      <w:tr w:rsidR="003B6722" w:rsidRPr="00096B03" w:rsidTr="001B10D3">
        <w:trPr>
          <w:trHeight w:val="675"/>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3B6722" w:rsidRPr="00096B03" w:rsidRDefault="003B6722" w:rsidP="001B10D3">
            <w:pPr>
              <w:rPr>
                <w:rFonts w:ascii="Arial" w:hAnsi="Arial" w:cs="Arial"/>
                <w:sz w:val="16"/>
                <w:szCs w:val="16"/>
              </w:rPr>
            </w:pPr>
          </w:p>
        </w:tc>
        <w:tc>
          <w:tcPr>
            <w:tcW w:w="471"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r>
      <w:tr w:rsidR="003B6722" w:rsidRPr="00096B03" w:rsidTr="001B10D3">
        <w:trPr>
          <w:trHeight w:val="450"/>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3B6722" w:rsidRPr="00096B03" w:rsidRDefault="003B6722" w:rsidP="001B10D3">
            <w:pPr>
              <w:rPr>
                <w:rFonts w:ascii="Arial" w:hAnsi="Arial" w:cs="Arial"/>
                <w:sz w:val="16"/>
                <w:szCs w:val="16"/>
              </w:rPr>
            </w:pPr>
          </w:p>
        </w:tc>
        <w:tc>
          <w:tcPr>
            <w:tcW w:w="471"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r>
      <w:tr w:rsidR="003B6722" w:rsidRPr="00096B03" w:rsidTr="001B10D3">
        <w:trPr>
          <w:trHeight w:val="225"/>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3B6722" w:rsidRPr="00096B03" w:rsidRDefault="003B6722" w:rsidP="001B10D3">
            <w:pPr>
              <w:rPr>
                <w:rFonts w:ascii="Arial" w:hAnsi="Arial" w:cs="Arial"/>
                <w:sz w:val="16"/>
                <w:szCs w:val="16"/>
              </w:rPr>
            </w:pPr>
          </w:p>
        </w:tc>
        <w:tc>
          <w:tcPr>
            <w:tcW w:w="471"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3B6722" w:rsidRPr="00096B03" w:rsidRDefault="003B6722" w:rsidP="001B10D3">
            <w:pPr>
              <w:jc w:val="right"/>
              <w:rPr>
                <w:rFonts w:ascii="Arial" w:hAnsi="Arial" w:cs="Arial"/>
                <w:sz w:val="16"/>
                <w:szCs w:val="16"/>
              </w:rPr>
            </w:pPr>
          </w:p>
        </w:tc>
      </w:tr>
      <w:tr w:rsidR="003B6722" w:rsidRPr="00096B03" w:rsidTr="001B10D3">
        <w:trPr>
          <w:trHeight w:val="225"/>
        </w:trPr>
        <w:tc>
          <w:tcPr>
            <w:tcW w:w="426" w:type="pct"/>
            <w:tcBorders>
              <w:top w:val="nil"/>
              <w:left w:val="single" w:sz="4" w:space="0" w:color="auto"/>
              <w:bottom w:val="single" w:sz="4" w:space="0" w:color="auto"/>
              <w:right w:val="single" w:sz="4" w:space="0" w:color="auto"/>
            </w:tcBorders>
            <w:shd w:val="clear" w:color="000000" w:fill="E0FFE0"/>
            <w:noWrap/>
            <w:vAlign w:val="center"/>
            <w:hideMark/>
          </w:tcPr>
          <w:p w:rsidR="003B6722" w:rsidRPr="00096B03" w:rsidRDefault="003B6722" w:rsidP="001B10D3">
            <w:pPr>
              <w:rPr>
                <w:rFonts w:ascii="Arial" w:hAnsi="Arial" w:cs="Arial"/>
                <w:sz w:val="16"/>
                <w:szCs w:val="16"/>
              </w:rPr>
            </w:pPr>
            <w:r w:rsidRPr="00096B03">
              <w:rPr>
                <w:rFonts w:ascii="Arial" w:hAnsi="Arial" w:cs="Arial"/>
                <w:sz w:val="16"/>
                <w:szCs w:val="16"/>
              </w:rPr>
              <w:t>Суммарный отпуск тепла</w:t>
            </w:r>
          </w:p>
        </w:tc>
        <w:tc>
          <w:tcPr>
            <w:tcW w:w="471"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r w:rsidRPr="00096B03">
              <w:rPr>
                <w:rFonts w:ascii="Arial" w:hAnsi="Arial" w:cs="Arial"/>
                <w:sz w:val="16"/>
                <w:szCs w:val="16"/>
              </w:rPr>
              <w:t> </w:t>
            </w:r>
          </w:p>
        </w:tc>
        <w:tc>
          <w:tcPr>
            <w:tcW w:w="388"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388"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314"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p>
        </w:tc>
        <w:tc>
          <w:tcPr>
            <w:tcW w:w="162" w:type="pct"/>
            <w:tcBorders>
              <w:top w:val="nil"/>
              <w:left w:val="nil"/>
              <w:bottom w:val="single" w:sz="4" w:space="0" w:color="auto"/>
              <w:right w:val="single" w:sz="4" w:space="0" w:color="auto"/>
            </w:tcBorders>
            <w:shd w:val="clear" w:color="000000" w:fill="E0FFE0"/>
            <w:noWrap/>
            <w:vAlign w:val="center"/>
            <w:hideMark/>
          </w:tcPr>
          <w:p w:rsidR="003B6722" w:rsidRPr="00096B03" w:rsidRDefault="003B6722" w:rsidP="001B10D3">
            <w:pPr>
              <w:jc w:val="right"/>
              <w:rPr>
                <w:rFonts w:ascii="Arial" w:hAnsi="Arial" w:cs="Arial"/>
                <w:sz w:val="16"/>
                <w:szCs w:val="16"/>
              </w:rPr>
            </w:pPr>
            <w:r w:rsidRPr="00096B03">
              <w:rPr>
                <w:rFonts w:ascii="Arial" w:hAnsi="Arial" w:cs="Arial"/>
                <w:sz w:val="16"/>
                <w:szCs w:val="16"/>
              </w:rPr>
              <w:t>1</w:t>
            </w:r>
          </w:p>
        </w:tc>
      </w:tr>
    </w:tbl>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Отчет по собственным нуждам</w:t>
      </w:r>
    </w:p>
    <w:tbl>
      <w:tblPr>
        <w:tblW w:w="8420" w:type="dxa"/>
        <w:tblInd w:w="93" w:type="dxa"/>
        <w:tblLook w:val="04A0" w:firstRow="1" w:lastRow="0" w:firstColumn="1" w:lastColumn="0" w:noHBand="0" w:noVBand="1"/>
      </w:tblPr>
      <w:tblGrid>
        <w:gridCol w:w="261"/>
        <w:gridCol w:w="6478"/>
        <w:gridCol w:w="1780"/>
      </w:tblGrid>
      <w:tr w:rsidR="003B6722" w:rsidRPr="003C1E2F" w:rsidTr="001B10D3">
        <w:trPr>
          <w:trHeight w:val="300"/>
        </w:trPr>
        <w:tc>
          <w:tcPr>
            <w:tcW w:w="6640" w:type="dxa"/>
            <w:gridSpan w:val="2"/>
            <w:tcBorders>
              <w:top w:val="nil"/>
              <w:left w:val="nil"/>
              <w:bottom w:val="nil"/>
              <w:right w:val="nil"/>
            </w:tcBorders>
            <w:shd w:val="clear" w:color="auto" w:fill="auto"/>
            <w:noWrap/>
            <w:vAlign w:val="center"/>
            <w:hideMark/>
          </w:tcPr>
          <w:p w:rsidR="003B6722" w:rsidRPr="003C1E2F" w:rsidRDefault="003B6722" w:rsidP="001B10D3">
            <w:pPr>
              <w:rPr>
                <w:rFonts w:ascii="Arial" w:hAnsi="Arial" w:cs="Arial"/>
                <w:b/>
                <w:bCs/>
              </w:rPr>
            </w:pPr>
            <w:r w:rsidRPr="003C1E2F">
              <w:rPr>
                <w:rFonts w:ascii="Arial" w:hAnsi="Arial" w:cs="Arial"/>
                <w:b/>
                <w:bCs/>
              </w:rPr>
              <w:t>Отчет по собственным нуждам за период Август 2013 г.</w:t>
            </w:r>
          </w:p>
        </w:tc>
        <w:tc>
          <w:tcPr>
            <w:tcW w:w="1780" w:type="dxa"/>
            <w:tcBorders>
              <w:top w:val="nil"/>
              <w:left w:val="nil"/>
              <w:bottom w:val="nil"/>
              <w:right w:val="nil"/>
            </w:tcBorders>
            <w:shd w:val="clear" w:color="auto" w:fill="auto"/>
            <w:noWrap/>
            <w:vAlign w:val="center"/>
            <w:hideMark/>
          </w:tcPr>
          <w:p w:rsidR="003B6722" w:rsidRPr="003C1E2F" w:rsidRDefault="003B6722" w:rsidP="001B10D3">
            <w:pPr>
              <w:rPr>
                <w:rFonts w:ascii="Arial" w:hAnsi="Arial" w:cs="Arial"/>
                <w:b/>
                <w:bCs/>
              </w:rPr>
            </w:pPr>
          </w:p>
        </w:tc>
      </w:tr>
      <w:tr w:rsidR="003B6722" w:rsidRPr="003C1E2F" w:rsidTr="001B10D3">
        <w:trPr>
          <w:trHeight w:val="225"/>
        </w:trPr>
        <w:tc>
          <w:tcPr>
            <w:tcW w:w="162" w:type="dxa"/>
            <w:tcBorders>
              <w:top w:val="nil"/>
              <w:left w:val="nil"/>
              <w:bottom w:val="nil"/>
              <w:right w:val="nil"/>
            </w:tcBorders>
            <w:shd w:val="clear" w:color="auto" w:fill="auto"/>
            <w:noWrap/>
            <w:vAlign w:val="bottom"/>
            <w:hideMark/>
          </w:tcPr>
          <w:p w:rsidR="003B6722" w:rsidRPr="003C1E2F" w:rsidRDefault="003B6722" w:rsidP="001B10D3">
            <w:pPr>
              <w:rPr>
                <w:rFonts w:ascii="Arial" w:hAnsi="Arial" w:cs="Arial"/>
                <w:sz w:val="16"/>
                <w:szCs w:val="16"/>
              </w:rPr>
            </w:pPr>
          </w:p>
        </w:tc>
        <w:tc>
          <w:tcPr>
            <w:tcW w:w="6478" w:type="dxa"/>
            <w:tcBorders>
              <w:top w:val="nil"/>
              <w:left w:val="nil"/>
              <w:bottom w:val="nil"/>
              <w:right w:val="nil"/>
            </w:tcBorders>
            <w:shd w:val="clear" w:color="auto" w:fill="auto"/>
            <w:noWrap/>
            <w:vAlign w:val="bottom"/>
            <w:hideMark/>
          </w:tcPr>
          <w:p w:rsidR="003B6722" w:rsidRPr="003C1E2F" w:rsidRDefault="003B6722" w:rsidP="001B10D3">
            <w:pPr>
              <w:rPr>
                <w:rFonts w:ascii="Arial" w:hAnsi="Arial" w:cs="Arial"/>
                <w:sz w:val="16"/>
                <w:szCs w:val="16"/>
              </w:rPr>
            </w:pPr>
          </w:p>
        </w:tc>
        <w:tc>
          <w:tcPr>
            <w:tcW w:w="1780" w:type="dxa"/>
            <w:tcBorders>
              <w:top w:val="nil"/>
              <w:left w:val="nil"/>
              <w:bottom w:val="nil"/>
              <w:right w:val="nil"/>
            </w:tcBorders>
            <w:shd w:val="clear" w:color="auto" w:fill="auto"/>
            <w:noWrap/>
            <w:vAlign w:val="bottom"/>
            <w:hideMark/>
          </w:tcPr>
          <w:p w:rsidR="003B6722" w:rsidRPr="003C1E2F" w:rsidRDefault="003B6722" w:rsidP="001B10D3">
            <w:pPr>
              <w:rPr>
                <w:rFonts w:ascii="Arial" w:hAnsi="Arial" w:cs="Arial"/>
                <w:sz w:val="16"/>
                <w:szCs w:val="16"/>
              </w:rPr>
            </w:pPr>
          </w:p>
        </w:tc>
      </w:tr>
      <w:tr w:rsidR="003B6722" w:rsidRPr="003C1E2F" w:rsidTr="001B10D3">
        <w:trPr>
          <w:trHeight w:val="525"/>
        </w:trPr>
        <w:tc>
          <w:tcPr>
            <w:tcW w:w="6640" w:type="dxa"/>
            <w:gridSpan w:val="2"/>
            <w:tcBorders>
              <w:top w:val="single" w:sz="4" w:space="0" w:color="auto"/>
              <w:left w:val="single" w:sz="4" w:space="0" w:color="auto"/>
              <w:bottom w:val="single" w:sz="4" w:space="0" w:color="auto"/>
              <w:right w:val="single" w:sz="4" w:space="0" w:color="auto"/>
            </w:tcBorders>
            <w:shd w:val="clear" w:color="000000" w:fill="FFFFC0"/>
            <w:noWrap/>
            <w:vAlign w:val="center"/>
            <w:hideMark/>
          </w:tcPr>
          <w:p w:rsidR="003B6722" w:rsidRPr="003C1E2F" w:rsidRDefault="003B6722" w:rsidP="001B10D3">
            <w:pPr>
              <w:jc w:val="center"/>
              <w:rPr>
                <w:rFonts w:ascii="Arial" w:hAnsi="Arial" w:cs="Arial"/>
                <w:b/>
                <w:bCs/>
              </w:rPr>
            </w:pPr>
            <w:r w:rsidRPr="003C1E2F">
              <w:rPr>
                <w:rFonts w:ascii="Arial" w:hAnsi="Arial" w:cs="Arial"/>
                <w:b/>
                <w:bCs/>
              </w:rPr>
              <w:t>МПЗ</w:t>
            </w:r>
          </w:p>
        </w:tc>
        <w:tc>
          <w:tcPr>
            <w:tcW w:w="1780" w:type="dxa"/>
            <w:tcBorders>
              <w:top w:val="single" w:sz="4" w:space="0" w:color="auto"/>
              <w:left w:val="nil"/>
              <w:bottom w:val="single" w:sz="4" w:space="0" w:color="auto"/>
              <w:right w:val="single" w:sz="4" w:space="0" w:color="auto"/>
            </w:tcBorders>
            <w:shd w:val="clear" w:color="000000" w:fill="FFFFC0"/>
            <w:noWrap/>
            <w:vAlign w:val="center"/>
            <w:hideMark/>
          </w:tcPr>
          <w:p w:rsidR="003B6722" w:rsidRPr="003C1E2F" w:rsidRDefault="003B6722" w:rsidP="001B10D3">
            <w:pPr>
              <w:jc w:val="center"/>
              <w:rPr>
                <w:rFonts w:ascii="Arial" w:hAnsi="Arial" w:cs="Arial"/>
                <w:b/>
                <w:bCs/>
              </w:rPr>
            </w:pPr>
            <w:r w:rsidRPr="003C1E2F">
              <w:rPr>
                <w:rFonts w:ascii="Arial" w:hAnsi="Arial" w:cs="Arial"/>
                <w:b/>
                <w:bCs/>
              </w:rPr>
              <w:t>Количество</w:t>
            </w:r>
          </w:p>
        </w:tc>
      </w:tr>
      <w:tr w:rsidR="003B6722" w:rsidRPr="003C1E2F" w:rsidTr="001B10D3">
        <w:trPr>
          <w:trHeight w:val="420"/>
        </w:trPr>
        <w:tc>
          <w:tcPr>
            <w:tcW w:w="6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b/>
                <w:bCs/>
              </w:rPr>
            </w:pPr>
            <w:r w:rsidRPr="003C1E2F">
              <w:rPr>
                <w:rFonts w:ascii="Arial" w:hAnsi="Arial" w:cs="Arial"/>
                <w:b/>
                <w:bCs/>
              </w:rPr>
              <w:t>Тепловая энергия (гвс Северная)</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b/>
                <w:bCs/>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3181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420"/>
        </w:trPr>
        <w:tc>
          <w:tcPr>
            <w:tcW w:w="6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b/>
                <w:bCs/>
              </w:rPr>
            </w:pPr>
            <w:r w:rsidRPr="003C1E2F">
              <w:rPr>
                <w:rFonts w:ascii="Arial" w:hAnsi="Arial" w:cs="Arial"/>
                <w:b/>
                <w:bCs/>
              </w:rPr>
              <w:t>Тепловая энергия (гвс)</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b/>
                <w:bCs/>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3179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3180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3182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420"/>
        </w:trPr>
        <w:tc>
          <w:tcPr>
            <w:tcW w:w="6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b/>
                <w:bCs/>
              </w:rPr>
            </w:pPr>
            <w:r w:rsidRPr="003C1E2F">
              <w:rPr>
                <w:rFonts w:ascii="Arial" w:hAnsi="Arial" w:cs="Arial"/>
                <w:b/>
                <w:bCs/>
              </w:rPr>
              <w:t>Тепловая энергия (отборный пар давлением 6.5 ата)</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b/>
                <w:bCs/>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Передача в производство 93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420"/>
        </w:trPr>
        <w:tc>
          <w:tcPr>
            <w:tcW w:w="6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b/>
                <w:bCs/>
              </w:rPr>
            </w:pPr>
            <w:r w:rsidRPr="003C1E2F">
              <w:rPr>
                <w:rFonts w:ascii="Arial" w:hAnsi="Arial" w:cs="Arial"/>
                <w:b/>
                <w:bCs/>
              </w:rPr>
              <w:t>Электроэнергия</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b/>
                <w:bCs/>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Передача в производство 96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3368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3369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3370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420"/>
        </w:trPr>
        <w:tc>
          <w:tcPr>
            <w:tcW w:w="6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b/>
                <w:bCs/>
              </w:rPr>
            </w:pPr>
            <w:r w:rsidRPr="003C1E2F">
              <w:rPr>
                <w:rFonts w:ascii="Arial" w:hAnsi="Arial" w:cs="Arial"/>
                <w:b/>
                <w:bCs/>
              </w:rPr>
              <w:t>Электроэнергия РС</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b/>
                <w:bCs/>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Передача в производство 96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3368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3369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r w:rsidR="003B6722" w:rsidRPr="003C1E2F" w:rsidTr="001B10D3">
        <w:trPr>
          <w:trHeight w:val="225"/>
        </w:trPr>
        <w:tc>
          <w:tcPr>
            <w:tcW w:w="162" w:type="dxa"/>
            <w:tcBorders>
              <w:top w:val="nil"/>
              <w:left w:val="nil"/>
              <w:bottom w:val="nil"/>
              <w:right w:val="single" w:sz="4" w:space="0" w:color="auto"/>
            </w:tcBorders>
            <w:shd w:val="clear" w:color="auto" w:fill="auto"/>
            <w:noWrap/>
            <w:vAlign w:val="center"/>
            <w:hideMark/>
          </w:tcPr>
          <w:p w:rsidR="003B6722" w:rsidRPr="003C1E2F" w:rsidRDefault="003B6722" w:rsidP="001B10D3">
            <w:pPr>
              <w:rPr>
                <w:rFonts w:ascii="Arial" w:hAnsi="Arial" w:cs="Arial"/>
                <w:i/>
                <w:iCs/>
                <w:sz w:val="16"/>
                <w:szCs w:val="16"/>
              </w:rPr>
            </w:pPr>
            <w:r w:rsidRPr="003C1E2F">
              <w:rPr>
                <w:rFonts w:ascii="Arial" w:hAnsi="Arial" w:cs="Arial"/>
                <w:i/>
                <w:iCs/>
                <w:sz w:val="16"/>
                <w:szCs w:val="16"/>
              </w:rPr>
              <w:t> </w:t>
            </w:r>
          </w:p>
        </w:tc>
        <w:tc>
          <w:tcPr>
            <w:tcW w:w="6478"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rPr>
                <w:rFonts w:ascii="Arial" w:hAnsi="Arial" w:cs="Arial"/>
                <w:sz w:val="16"/>
                <w:szCs w:val="16"/>
              </w:rPr>
            </w:pPr>
            <w:r w:rsidRPr="003C1E2F">
              <w:rPr>
                <w:rFonts w:ascii="Arial" w:hAnsi="Arial" w:cs="Arial"/>
                <w:sz w:val="16"/>
                <w:szCs w:val="16"/>
              </w:rPr>
              <w:t>Списание МПЗ (прочее) 3370 (31.08.13)</w:t>
            </w:r>
          </w:p>
        </w:tc>
        <w:tc>
          <w:tcPr>
            <w:tcW w:w="1780" w:type="dxa"/>
            <w:tcBorders>
              <w:top w:val="nil"/>
              <w:left w:val="nil"/>
              <w:bottom w:val="single" w:sz="4" w:space="0" w:color="auto"/>
              <w:right w:val="single" w:sz="4" w:space="0" w:color="auto"/>
            </w:tcBorders>
            <w:shd w:val="clear" w:color="auto" w:fill="auto"/>
            <w:noWrap/>
            <w:vAlign w:val="center"/>
            <w:hideMark/>
          </w:tcPr>
          <w:p w:rsidR="003B6722" w:rsidRPr="003C1E2F" w:rsidRDefault="003B6722" w:rsidP="001B10D3">
            <w:pPr>
              <w:jc w:val="right"/>
              <w:rPr>
                <w:rFonts w:ascii="Arial" w:hAnsi="Arial" w:cs="Arial"/>
                <w:sz w:val="16"/>
                <w:szCs w:val="16"/>
              </w:rPr>
            </w:pPr>
          </w:p>
        </w:tc>
      </w:tr>
    </w:tbl>
    <w:p w:rsidR="003B6722" w:rsidRPr="00CE3F4E" w:rsidRDefault="003B6722" w:rsidP="003B6722">
      <w:pPr>
        <w:pStyle w:val="afff3"/>
      </w:pPr>
      <w:r w:rsidRPr="00CE3F4E">
        <w:t>Унифицированная форма ИНВ-11</w:t>
      </w:r>
    </w:p>
    <w:p w:rsidR="003B6722" w:rsidRDefault="003B6722" w:rsidP="003B6722">
      <w:pPr>
        <w:pStyle w:val="a5"/>
      </w:pPr>
    </w:p>
    <w:tbl>
      <w:tblPr>
        <w:tblW w:w="5000" w:type="pct"/>
        <w:tblLook w:val="04A0" w:firstRow="1" w:lastRow="0" w:firstColumn="1" w:lastColumn="0" w:noHBand="0" w:noVBand="1"/>
      </w:tblPr>
      <w:tblGrid>
        <w:gridCol w:w="288"/>
        <w:gridCol w:w="247"/>
        <w:gridCol w:w="223"/>
        <w:gridCol w:w="223"/>
        <w:gridCol w:w="1578"/>
        <w:gridCol w:w="1081"/>
        <w:gridCol w:w="723"/>
        <w:gridCol w:w="416"/>
        <w:gridCol w:w="252"/>
        <w:gridCol w:w="286"/>
        <w:gridCol w:w="253"/>
        <w:gridCol w:w="253"/>
        <w:gridCol w:w="614"/>
        <w:gridCol w:w="425"/>
        <w:gridCol w:w="288"/>
        <w:gridCol w:w="522"/>
        <w:gridCol w:w="347"/>
        <w:gridCol w:w="486"/>
        <w:gridCol w:w="513"/>
        <w:gridCol w:w="257"/>
        <w:gridCol w:w="344"/>
        <w:gridCol w:w="252"/>
        <w:gridCol w:w="252"/>
        <w:gridCol w:w="252"/>
        <w:gridCol w:w="252"/>
        <w:gridCol w:w="2222"/>
        <w:gridCol w:w="256"/>
        <w:gridCol w:w="256"/>
        <w:gridCol w:w="657"/>
        <w:gridCol w:w="473"/>
        <w:gridCol w:w="295"/>
      </w:tblGrid>
      <w:tr w:rsidR="003B6722" w:rsidRPr="00342112" w:rsidTr="001B10D3">
        <w:trPr>
          <w:trHeight w:val="255"/>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263" w:type="pct"/>
            <w:gridSpan w:val="6"/>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Унифицированная форма № ИНВ-11</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r>
      <w:tr w:rsidR="003B6722" w:rsidRPr="00342112" w:rsidTr="001B10D3">
        <w:trPr>
          <w:trHeight w:val="255"/>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45" w:type="pct"/>
            <w:gridSpan w:val="7"/>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Утверждена постановлением Госкомстата</w:t>
            </w: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r>
      <w:tr w:rsidR="003B6722" w:rsidRPr="00342112" w:rsidTr="001B10D3">
        <w:trPr>
          <w:trHeight w:val="255"/>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263" w:type="pct"/>
            <w:gridSpan w:val="6"/>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России от 18.08.98 № 88</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r>
      <w:tr w:rsidR="003B6722" w:rsidRPr="00342112" w:rsidTr="001B10D3">
        <w:trPr>
          <w:trHeight w:val="255"/>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23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18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9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single" w:sz="4"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tcBorders>
              <w:top w:val="nil"/>
              <w:left w:val="nil"/>
              <w:bottom w:val="single" w:sz="8" w:space="0" w:color="000000"/>
              <w:right w:val="single" w:sz="4" w:space="0" w:color="000000"/>
            </w:tcBorders>
            <w:shd w:val="clear" w:color="auto" w:fill="auto"/>
            <w:noWrap/>
            <w:vAlign w:val="center"/>
            <w:hideMark/>
          </w:tcPr>
          <w:p w:rsidR="003B6722" w:rsidRPr="00342112" w:rsidRDefault="003B6722" w:rsidP="001B10D3">
            <w:pPr>
              <w:jc w:val="center"/>
              <w:rPr>
                <w:color w:val="000000"/>
              </w:rPr>
            </w:pPr>
            <w:r w:rsidRPr="00342112">
              <w:rPr>
                <w:color w:val="000000"/>
              </w:rPr>
              <w:t>Код</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Форма по ОКУД</w:t>
            </w:r>
          </w:p>
        </w:tc>
        <w:tc>
          <w:tcPr>
            <w:tcW w:w="67" w:type="pct"/>
            <w:tcBorders>
              <w:top w:val="nil"/>
              <w:left w:val="nil"/>
              <w:bottom w:val="nil"/>
              <w:right w:val="single" w:sz="8"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rFonts w:ascii="Arial" w:hAnsi="Arial" w:cs="Arial"/>
                <w:color w:val="000000"/>
              </w:rPr>
            </w:pPr>
            <w:r w:rsidRPr="00342112">
              <w:rPr>
                <w:rFonts w:ascii="Arial" w:hAnsi="Arial" w:cs="Arial"/>
                <w:color w:val="000000"/>
              </w:rPr>
              <w:t>0317012</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378" w:type="pct"/>
            <w:gridSpan w:val="22"/>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Общество с ограниченной ответственностью  "Автозаводская ТЭЦ"</w:t>
            </w: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по ОКПО</w:t>
            </w:r>
          </w:p>
        </w:tc>
        <w:tc>
          <w:tcPr>
            <w:tcW w:w="67" w:type="pct"/>
            <w:tcBorders>
              <w:top w:val="nil"/>
              <w:left w:val="nil"/>
              <w:bottom w:val="nil"/>
              <w:right w:val="single" w:sz="8"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rFonts w:ascii="Arial" w:hAnsi="Arial" w:cs="Arial"/>
                <w:color w:val="000000"/>
              </w:rPr>
            </w:pPr>
            <w:r w:rsidRPr="00342112">
              <w:rPr>
                <w:rFonts w:ascii="Arial" w:hAnsi="Arial" w:cs="Arial"/>
                <w:color w:val="000000"/>
              </w:rPr>
              <w:t>14682032</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006" w:type="pct"/>
            <w:gridSpan w:val="19"/>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(организация)</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single" w:sz="8"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vMerge w:val="restart"/>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rFonts w:ascii="Arial" w:hAnsi="Arial" w:cs="Arial"/>
                <w:color w:val="000000"/>
              </w:rPr>
            </w:pPr>
            <w:r w:rsidRPr="00342112">
              <w:rPr>
                <w:rFonts w:ascii="Arial" w:hAnsi="Arial" w:cs="Arial"/>
                <w:color w:val="000000"/>
              </w:rPr>
              <w:t xml:space="preserve"> </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378" w:type="pct"/>
            <w:gridSpan w:val="22"/>
            <w:tcBorders>
              <w:top w:val="nil"/>
              <w:left w:val="nil"/>
              <w:bottom w:val="single" w:sz="4" w:space="0" w:color="auto"/>
              <w:right w:val="nil"/>
            </w:tcBorders>
            <w:shd w:val="clear" w:color="auto" w:fill="auto"/>
            <w:noWrap/>
            <w:vAlign w:val="center"/>
            <w:hideMark/>
          </w:tcPr>
          <w:p w:rsidR="003B6722" w:rsidRPr="00342112" w:rsidRDefault="003B6722" w:rsidP="001B10D3">
            <w:pPr>
              <w:jc w:val="center"/>
              <w:rPr>
                <w:color w:val="000000"/>
              </w:rPr>
            </w:pPr>
            <w:r w:rsidRPr="00342112">
              <w:rPr>
                <w:color w:val="000000"/>
              </w:rPr>
              <w:t xml:space="preserve">в целом по организации                  </w:t>
            </w:r>
          </w:p>
        </w:tc>
        <w:tc>
          <w:tcPr>
            <w:tcW w:w="67" w:type="pct"/>
            <w:tcBorders>
              <w:top w:val="nil"/>
              <w:left w:val="nil"/>
              <w:bottom w:val="single" w:sz="4" w:space="0" w:color="auto"/>
              <w:right w:val="nil"/>
            </w:tcBorders>
            <w:shd w:val="clear" w:color="auto" w:fill="auto"/>
            <w:noWrap/>
            <w:vAlign w:val="center"/>
            <w:hideMark/>
          </w:tcPr>
          <w:p w:rsidR="003B6722" w:rsidRPr="00342112" w:rsidRDefault="003B6722" w:rsidP="001B10D3">
            <w:pPr>
              <w:rPr>
                <w:color w:val="000000"/>
              </w:rPr>
            </w:pPr>
            <w:r w:rsidRPr="00342112">
              <w:rPr>
                <w:color w:val="000000"/>
              </w:rPr>
              <w:t> </w:t>
            </w:r>
          </w:p>
        </w:tc>
        <w:tc>
          <w:tcPr>
            <w:tcW w:w="67" w:type="pct"/>
            <w:tcBorders>
              <w:top w:val="nil"/>
              <w:left w:val="nil"/>
              <w:bottom w:val="single" w:sz="4" w:space="0" w:color="auto"/>
              <w:right w:val="nil"/>
            </w:tcBorders>
            <w:shd w:val="clear" w:color="auto" w:fill="auto"/>
            <w:noWrap/>
            <w:vAlign w:val="center"/>
            <w:hideMark/>
          </w:tcPr>
          <w:p w:rsidR="003B6722" w:rsidRPr="00342112" w:rsidRDefault="003B6722" w:rsidP="001B10D3">
            <w:pPr>
              <w:rPr>
                <w:color w:val="000000"/>
              </w:rPr>
            </w:pPr>
            <w:r w:rsidRPr="00342112">
              <w:rPr>
                <w:color w:val="000000"/>
              </w:rPr>
              <w:t> </w:t>
            </w:r>
          </w:p>
        </w:tc>
        <w:tc>
          <w:tcPr>
            <w:tcW w:w="761" w:type="pct"/>
            <w:tcBorders>
              <w:top w:val="nil"/>
              <w:left w:val="nil"/>
              <w:bottom w:val="single" w:sz="4" w:space="0" w:color="auto"/>
              <w:right w:val="nil"/>
            </w:tcBorders>
            <w:shd w:val="clear" w:color="auto" w:fill="auto"/>
            <w:noWrap/>
            <w:vAlign w:val="center"/>
            <w:hideMark/>
          </w:tcPr>
          <w:p w:rsidR="003B6722" w:rsidRPr="00342112" w:rsidRDefault="003B6722" w:rsidP="001B10D3">
            <w:pPr>
              <w:rPr>
                <w:color w:val="000000"/>
              </w:rPr>
            </w:pPr>
            <w:r w:rsidRPr="00342112">
              <w:rPr>
                <w:color w:val="000000"/>
              </w:rPr>
              <w:t> </w:t>
            </w:r>
          </w:p>
        </w:tc>
        <w:tc>
          <w:tcPr>
            <w:tcW w:w="67" w:type="pct"/>
            <w:tcBorders>
              <w:top w:val="nil"/>
              <w:left w:val="nil"/>
              <w:bottom w:val="single" w:sz="4" w:space="0" w:color="auto"/>
              <w:right w:val="single" w:sz="8" w:space="0" w:color="auto"/>
            </w:tcBorders>
            <w:shd w:val="clear" w:color="auto" w:fill="auto"/>
            <w:noWrap/>
            <w:vAlign w:val="bottom"/>
            <w:hideMark/>
          </w:tcPr>
          <w:p w:rsidR="003B6722" w:rsidRPr="00342112" w:rsidRDefault="003B6722" w:rsidP="001B10D3">
            <w:pPr>
              <w:rPr>
                <w:rFonts w:ascii="Arial" w:hAnsi="Arial" w:cs="Arial"/>
                <w:sz w:val="16"/>
                <w:szCs w:val="16"/>
              </w:rPr>
            </w:pPr>
            <w:r w:rsidRPr="00342112">
              <w:rPr>
                <w:rFonts w:ascii="Arial" w:hAnsi="Arial" w:cs="Arial"/>
                <w:sz w:val="16"/>
                <w:szCs w:val="16"/>
              </w:rPr>
              <w:t> </w:t>
            </w:r>
          </w:p>
        </w:tc>
        <w:tc>
          <w:tcPr>
            <w:tcW w:w="582" w:type="pct"/>
            <w:gridSpan w:val="4"/>
            <w:vMerge/>
            <w:tcBorders>
              <w:top w:val="nil"/>
              <w:left w:val="nil"/>
              <w:bottom w:val="single" w:sz="4" w:space="0" w:color="auto"/>
              <w:right w:val="single" w:sz="8" w:space="0" w:color="auto"/>
            </w:tcBorders>
            <w:vAlign w:val="center"/>
            <w:hideMark/>
          </w:tcPr>
          <w:p w:rsidR="003B6722" w:rsidRPr="00342112" w:rsidRDefault="003B6722" w:rsidP="001B10D3">
            <w:pPr>
              <w:rPr>
                <w:rFonts w:ascii="Arial" w:hAnsi="Arial" w:cs="Arial"/>
                <w:color w:val="000000"/>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006" w:type="pct"/>
            <w:gridSpan w:val="19"/>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r w:rsidRPr="00342112">
              <w:rPr>
                <w:color w:val="000000"/>
                <w:sz w:val="14"/>
                <w:szCs w:val="14"/>
              </w:rPr>
              <w:t>(структурное подразделение)</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761" w:type="pct"/>
            <w:tcBorders>
              <w:top w:val="nil"/>
              <w:left w:val="nil"/>
              <w:bottom w:val="single" w:sz="4" w:space="0" w:color="auto"/>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Вид деятельности</w:t>
            </w:r>
          </w:p>
        </w:tc>
        <w:tc>
          <w:tcPr>
            <w:tcW w:w="67" w:type="pct"/>
            <w:tcBorders>
              <w:top w:val="nil"/>
              <w:left w:val="nil"/>
              <w:bottom w:val="single" w:sz="4" w:space="0" w:color="auto"/>
              <w:right w:val="single" w:sz="8"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rFonts w:ascii="Arial" w:hAnsi="Arial" w:cs="Arial"/>
                <w:color w:val="000000"/>
              </w:rPr>
            </w:pPr>
            <w:r w:rsidRPr="00342112">
              <w:rPr>
                <w:rFonts w:ascii="Arial" w:hAnsi="Arial" w:cs="Arial"/>
                <w:color w:val="000000"/>
              </w:rPr>
              <w:t xml:space="preserve"> </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379" w:type="pct"/>
            <w:gridSpan w:val="4"/>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Основание для проведения инвентаризации:</w:t>
            </w: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822" w:type="pct"/>
            <w:gridSpan w:val="15"/>
            <w:tcBorders>
              <w:top w:val="nil"/>
              <w:left w:val="nil"/>
              <w:bottom w:val="single" w:sz="4" w:space="0" w:color="auto"/>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приказ, постановление, распоряжение</w:t>
            </w:r>
          </w:p>
        </w:tc>
        <w:tc>
          <w:tcPr>
            <w:tcW w:w="828" w:type="pct"/>
            <w:gridSpan w:val="2"/>
            <w:tcBorders>
              <w:top w:val="nil"/>
              <w:left w:val="nil"/>
              <w:bottom w:val="single" w:sz="4" w:space="0" w:color="000000"/>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номер</w:t>
            </w:r>
          </w:p>
        </w:tc>
        <w:tc>
          <w:tcPr>
            <w:tcW w:w="67" w:type="pct"/>
            <w:tcBorders>
              <w:top w:val="nil"/>
              <w:left w:val="nil"/>
              <w:bottom w:val="single" w:sz="4" w:space="0" w:color="auto"/>
              <w:right w:val="single" w:sz="8"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rFonts w:ascii="Arial" w:hAnsi="Arial" w:cs="Arial"/>
                <w:color w:val="000000"/>
              </w:rPr>
            </w:pPr>
            <w:r w:rsidRPr="00342112">
              <w:rPr>
                <w:rFonts w:ascii="Arial" w:hAnsi="Arial" w:cs="Arial"/>
                <w:color w:val="000000"/>
              </w:rPr>
              <w:t xml:space="preserve"> </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822" w:type="pct"/>
            <w:gridSpan w:val="15"/>
            <w:tcBorders>
              <w:top w:val="nil"/>
              <w:left w:val="nil"/>
              <w:bottom w:val="nil"/>
              <w:right w:val="single" w:sz="4" w:space="0" w:color="000000"/>
            </w:tcBorders>
            <w:shd w:val="clear" w:color="auto" w:fill="auto"/>
            <w:noWrap/>
            <w:vAlign w:val="bottom"/>
            <w:hideMark/>
          </w:tcPr>
          <w:p w:rsidR="003B6722" w:rsidRPr="00342112" w:rsidRDefault="003B6722" w:rsidP="001B10D3">
            <w:pPr>
              <w:jc w:val="center"/>
              <w:rPr>
                <w:color w:val="000000"/>
                <w:sz w:val="14"/>
                <w:szCs w:val="14"/>
              </w:rPr>
            </w:pPr>
            <w:r w:rsidRPr="00342112">
              <w:rPr>
                <w:color w:val="000000"/>
                <w:sz w:val="14"/>
                <w:szCs w:val="14"/>
              </w:rPr>
              <w:t>(ненужное зачеркнуть)</w:t>
            </w:r>
          </w:p>
        </w:tc>
        <w:tc>
          <w:tcPr>
            <w:tcW w:w="828" w:type="pct"/>
            <w:gridSpan w:val="2"/>
            <w:tcBorders>
              <w:top w:val="nil"/>
              <w:left w:val="nil"/>
              <w:bottom w:val="single" w:sz="4" w:space="0" w:color="000000"/>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дата</w:t>
            </w:r>
          </w:p>
        </w:tc>
        <w:tc>
          <w:tcPr>
            <w:tcW w:w="67" w:type="pct"/>
            <w:tcBorders>
              <w:top w:val="nil"/>
              <w:left w:val="nil"/>
              <w:bottom w:val="single" w:sz="4" w:space="0" w:color="auto"/>
              <w:right w:val="single" w:sz="8"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rFonts w:ascii="Arial" w:hAnsi="Arial" w:cs="Arial"/>
                <w:color w:val="000000"/>
              </w:rPr>
            </w:pPr>
            <w:r w:rsidRPr="00342112">
              <w:rPr>
                <w:rFonts w:ascii="Arial" w:hAnsi="Arial" w:cs="Arial"/>
                <w:color w:val="000000"/>
              </w:rPr>
              <w:t>31.12.12</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Дата начала инвентаризации</w:t>
            </w:r>
          </w:p>
        </w:tc>
        <w:tc>
          <w:tcPr>
            <w:tcW w:w="67" w:type="pct"/>
            <w:tcBorders>
              <w:top w:val="nil"/>
              <w:left w:val="nil"/>
              <w:bottom w:val="nil"/>
              <w:right w:val="single" w:sz="8"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rFonts w:ascii="Arial" w:hAnsi="Arial" w:cs="Arial"/>
                <w:color w:val="000000"/>
              </w:rPr>
            </w:pPr>
            <w:r w:rsidRPr="00342112">
              <w:rPr>
                <w:rFonts w:ascii="Arial" w:hAnsi="Arial" w:cs="Arial"/>
                <w:color w:val="000000"/>
              </w:rPr>
              <w:t>31.12.12</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Дата окончания инвентаризации</w:t>
            </w:r>
          </w:p>
        </w:tc>
        <w:tc>
          <w:tcPr>
            <w:tcW w:w="67" w:type="pct"/>
            <w:tcBorders>
              <w:top w:val="nil"/>
              <w:left w:val="nil"/>
              <w:bottom w:val="nil"/>
              <w:right w:val="single" w:sz="8"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rFonts w:ascii="Arial" w:hAnsi="Arial" w:cs="Arial"/>
                <w:color w:val="000000"/>
              </w:rPr>
            </w:pPr>
            <w:r w:rsidRPr="00342112">
              <w:rPr>
                <w:rFonts w:ascii="Arial" w:hAnsi="Arial" w:cs="Arial"/>
                <w:color w:val="000000"/>
              </w:rPr>
              <w:t>31.12.12</w:t>
            </w: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Вид операции</w:t>
            </w:r>
          </w:p>
        </w:tc>
        <w:tc>
          <w:tcPr>
            <w:tcW w:w="67" w:type="pct"/>
            <w:tcBorders>
              <w:top w:val="nil"/>
              <w:left w:val="nil"/>
              <w:bottom w:val="nil"/>
              <w:right w:val="single" w:sz="8"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82" w:type="pct"/>
            <w:gridSpan w:val="4"/>
            <w:tcBorders>
              <w:top w:val="nil"/>
              <w:left w:val="nil"/>
              <w:bottom w:val="single" w:sz="8" w:space="0" w:color="000000"/>
              <w:right w:val="single" w:sz="8" w:space="0" w:color="000000"/>
            </w:tcBorders>
            <w:shd w:val="clear" w:color="auto" w:fill="auto"/>
            <w:noWrap/>
            <w:vAlign w:val="bottom"/>
            <w:hideMark/>
          </w:tcPr>
          <w:p w:rsidR="003B6722" w:rsidRPr="00342112" w:rsidRDefault="003B6722" w:rsidP="001B10D3">
            <w:pPr>
              <w:jc w:val="center"/>
              <w:rPr>
                <w:rFonts w:ascii="Arial" w:hAnsi="Arial" w:cs="Arial"/>
                <w:color w:val="000000"/>
              </w:rPr>
            </w:pPr>
            <w:r w:rsidRPr="00342112">
              <w:rPr>
                <w:rFonts w:ascii="Arial" w:hAnsi="Arial" w:cs="Arial"/>
                <w:color w:val="000000"/>
              </w:rPr>
              <w:t xml:space="preserve"> </w:t>
            </w:r>
          </w:p>
        </w:tc>
      </w:tr>
      <w:tr w:rsidR="003B6722" w:rsidRPr="00342112" w:rsidTr="001B10D3">
        <w:trPr>
          <w:trHeight w:val="255"/>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1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17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17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202"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6"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10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761"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single" w:sz="4" w:space="0" w:color="auto"/>
            </w:tcBorders>
            <w:shd w:val="clear" w:color="auto" w:fill="auto"/>
            <w:noWrap/>
            <w:vAlign w:val="bottom"/>
            <w:hideMark/>
          </w:tcPr>
          <w:p w:rsidR="003B6722" w:rsidRPr="00342112" w:rsidRDefault="003B6722" w:rsidP="001B10D3">
            <w:pPr>
              <w:rPr>
                <w:rFonts w:ascii="Arial CYR" w:hAnsi="Arial CYR" w:cs="Arial CYR"/>
                <w:color w:val="000000"/>
              </w:rPr>
            </w:pPr>
            <w:r w:rsidRPr="00342112">
              <w:rPr>
                <w:rFonts w:ascii="Arial CYR" w:hAnsi="Arial CYR" w:cs="Arial CYR"/>
                <w:color w:val="000000"/>
              </w:rPr>
              <w:t> </w:t>
            </w:r>
          </w:p>
        </w:tc>
        <w:tc>
          <w:tcPr>
            <w:tcW w:w="527" w:type="pct"/>
            <w:gridSpan w:val="4"/>
            <w:tcBorders>
              <w:top w:val="nil"/>
              <w:left w:val="nil"/>
              <w:bottom w:val="single" w:sz="8"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Номер документа</w:t>
            </w:r>
          </w:p>
        </w:tc>
        <w:tc>
          <w:tcPr>
            <w:tcW w:w="1267" w:type="pct"/>
            <w:gridSpan w:val="6"/>
            <w:tcBorders>
              <w:top w:val="nil"/>
              <w:left w:val="nil"/>
              <w:bottom w:val="single" w:sz="8"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Дата составления</w:t>
            </w: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r>
      <w:tr w:rsidR="003B6722" w:rsidRPr="00342112" w:rsidTr="001B10D3">
        <w:trPr>
          <w:trHeight w:val="285"/>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68" w:type="pct"/>
            <w:tcBorders>
              <w:top w:val="nil"/>
              <w:left w:val="nil"/>
              <w:bottom w:val="nil"/>
              <w:right w:val="single" w:sz="8" w:space="0" w:color="auto"/>
            </w:tcBorders>
            <w:shd w:val="clear" w:color="auto" w:fill="auto"/>
            <w:noWrap/>
            <w:vAlign w:val="bottom"/>
            <w:hideMark/>
          </w:tcPr>
          <w:p w:rsidR="003B6722" w:rsidRPr="00342112" w:rsidRDefault="003B6722" w:rsidP="001B10D3">
            <w:pPr>
              <w:rPr>
                <w:b/>
                <w:bCs/>
                <w:color w:val="000000"/>
              </w:rPr>
            </w:pPr>
            <w:r w:rsidRPr="00342112">
              <w:rPr>
                <w:b/>
                <w:bCs/>
                <w:color w:val="000000"/>
              </w:rPr>
              <w:t>АКТ</w:t>
            </w:r>
          </w:p>
        </w:tc>
        <w:tc>
          <w:tcPr>
            <w:tcW w:w="527" w:type="pct"/>
            <w:gridSpan w:val="4"/>
            <w:tcBorders>
              <w:top w:val="nil"/>
              <w:left w:val="nil"/>
              <w:bottom w:val="single" w:sz="8" w:space="0" w:color="000000"/>
              <w:right w:val="single" w:sz="8" w:space="0" w:color="000000"/>
            </w:tcBorders>
            <w:shd w:val="clear" w:color="auto" w:fill="auto"/>
            <w:noWrap/>
            <w:vAlign w:val="center"/>
            <w:hideMark/>
          </w:tcPr>
          <w:p w:rsidR="003B6722" w:rsidRPr="00342112" w:rsidRDefault="003B6722" w:rsidP="001B10D3">
            <w:pPr>
              <w:jc w:val="center"/>
              <w:rPr>
                <w:b/>
                <w:bCs/>
                <w:color w:val="000000"/>
              </w:rPr>
            </w:pPr>
            <w:r w:rsidRPr="00342112">
              <w:rPr>
                <w:b/>
                <w:bCs/>
                <w:color w:val="000000"/>
              </w:rPr>
              <w:t xml:space="preserve"> </w:t>
            </w:r>
          </w:p>
        </w:tc>
        <w:tc>
          <w:tcPr>
            <w:tcW w:w="1267" w:type="pct"/>
            <w:gridSpan w:val="6"/>
            <w:tcBorders>
              <w:top w:val="nil"/>
              <w:left w:val="nil"/>
              <w:bottom w:val="single" w:sz="8" w:space="0" w:color="000000"/>
              <w:right w:val="single" w:sz="8" w:space="0" w:color="000000"/>
            </w:tcBorders>
            <w:shd w:val="clear" w:color="auto" w:fill="auto"/>
            <w:noWrap/>
            <w:vAlign w:val="center"/>
            <w:hideMark/>
          </w:tcPr>
          <w:p w:rsidR="003B6722" w:rsidRPr="00342112" w:rsidRDefault="003B6722" w:rsidP="001B10D3">
            <w:pPr>
              <w:jc w:val="center"/>
              <w:rPr>
                <w:b/>
                <w:bCs/>
                <w:color w:val="000000"/>
              </w:rPr>
            </w:pPr>
            <w:r w:rsidRPr="00342112">
              <w:rPr>
                <w:b/>
                <w:bCs/>
                <w:color w:val="000000"/>
              </w:rPr>
              <w:t>31.12.12</w:t>
            </w: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r>
      <w:tr w:rsidR="003B6722" w:rsidRPr="00342112" w:rsidTr="001B10D3">
        <w:trPr>
          <w:trHeight w:val="285"/>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1384" w:type="pct"/>
            <w:gridSpan w:val="11"/>
            <w:tcBorders>
              <w:top w:val="nil"/>
              <w:left w:val="nil"/>
              <w:bottom w:val="nil"/>
              <w:right w:val="nil"/>
            </w:tcBorders>
            <w:shd w:val="clear" w:color="auto" w:fill="auto"/>
            <w:noWrap/>
            <w:vAlign w:val="bottom"/>
            <w:hideMark/>
          </w:tcPr>
          <w:p w:rsidR="003B6722" w:rsidRPr="00342112" w:rsidRDefault="003B6722" w:rsidP="001B10D3">
            <w:pPr>
              <w:rPr>
                <w:b/>
                <w:bCs/>
                <w:color w:val="000000"/>
              </w:rPr>
            </w:pPr>
            <w:r w:rsidRPr="00342112">
              <w:rPr>
                <w:b/>
                <w:bCs/>
                <w:color w:val="000000"/>
              </w:rPr>
              <w:t>инвентаризации расходов будущих периодов</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4858" w:type="pct"/>
            <w:gridSpan w:val="29"/>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Акт составлен комиссией о том, что по состоянию на 31 Декабря 2012 г. проведена инвентаризация расходов будущих периодов.</w:t>
            </w:r>
          </w:p>
        </w:tc>
      </w:tr>
      <w:tr w:rsidR="003B6722" w:rsidRPr="00342112" w:rsidTr="001B10D3">
        <w:trPr>
          <w:trHeight w:val="300"/>
        </w:trPr>
        <w:tc>
          <w:tcPr>
            <w:tcW w:w="1492" w:type="pct"/>
            <w:gridSpan w:val="7"/>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При инвентаризации установлено следующее:</w:t>
            </w:r>
          </w:p>
        </w:tc>
        <w:tc>
          <w:tcPr>
            <w:tcW w:w="140"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8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6"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23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15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80"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168"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11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17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17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202"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6"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10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761"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23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c>
          <w:tcPr>
            <w:tcW w:w="183" w:type="pct"/>
            <w:tcBorders>
              <w:top w:val="nil"/>
              <w:left w:val="nil"/>
              <w:bottom w:val="single" w:sz="4" w:space="0" w:color="auto"/>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 </w:t>
            </w:r>
          </w:p>
        </w:tc>
        <w:tc>
          <w:tcPr>
            <w:tcW w:w="9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color w:val="000000"/>
              </w:rPr>
            </w:pPr>
            <w:r w:rsidRPr="00342112">
              <w:rPr>
                <w:color w:val="000000"/>
              </w:rPr>
              <w:t> </w:t>
            </w:r>
          </w:p>
        </w:tc>
      </w:tr>
      <w:tr w:rsidR="003B6722" w:rsidRPr="00342112" w:rsidTr="001B10D3">
        <w:trPr>
          <w:trHeight w:val="645"/>
        </w:trPr>
        <w:tc>
          <w:tcPr>
            <w:tcW w:w="142"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Но- мер по по- ряд-ку</w:t>
            </w:r>
          </w:p>
        </w:tc>
        <w:tc>
          <w:tcPr>
            <w:tcW w:w="1068" w:type="pct"/>
            <w:gridSpan w:val="4"/>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Вид расходов</w:t>
            </w:r>
          </w:p>
        </w:tc>
        <w:tc>
          <w:tcPr>
            <w:tcW w:w="281"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Общая (первоначаль- ная) сумма расходов будущих периодов, руб. коп.</w:t>
            </w:r>
          </w:p>
        </w:tc>
        <w:tc>
          <w:tcPr>
            <w:tcW w:w="209"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Дата возникно- вения расходов</w:t>
            </w:r>
          </w:p>
        </w:tc>
        <w:tc>
          <w:tcPr>
            <w:tcW w:w="219" w:type="pct"/>
            <w:gridSpan w:val="3"/>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Срок погашения расходов (в месяцах)</w:t>
            </w:r>
          </w:p>
        </w:tc>
        <w:tc>
          <w:tcPr>
            <w:tcW w:w="237"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Расчетная сумма к списанию, руб. коп.</w:t>
            </w:r>
          </w:p>
        </w:tc>
        <w:tc>
          <w:tcPr>
            <w:tcW w:w="402" w:type="pct"/>
            <w:gridSpan w:val="3"/>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Списано (погашено) расходов до начала инвента- ризации, руб. коп.</w:t>
            </w:r>
          </w:p>
        </w:tc>
        <w:tc>
          <w:tcPr>
            <w:tcW w:w="286"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Остаток расходов на начало инвентари- зации по данным учета, руб. коп.</w:t>
            </w:r>
          </w:p>
        </w:tc>
        <w:tc>
          <w:tcPr>
            <w:tcW w:w="17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Количе-ство месяцев со дня возник- новения расхо- дов</w:t>
            </w:r>
          </w:p>
        </w:tc>
        <w:tc>
          <w:tcPr>
            <w:tcW w:w="573" w:type="pct"/>
            <w:gridSpan w:val="6"/>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Подлежит списанию на себестоимость продукции, руб. коп.</w:t>
            </w:r>
          </w:p>
        </w:tc>
        <w:tc>
          <w:tcPr>
            <w:tcW w:w="895" w:type="pct"/>
            <w:gridSpan w:val="3"/>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Расчетный остаток расходов, подлежащий погашению в будущем периоде, руб. коп.</w:t>
            </w:r>
          </w:p>
        </w:tc>
        <w:tc>
          <w:tcPr>
            <w:tcW w:w="515" w:type="pct"/>
            <w:gridSpan w:val="3"/>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Результаты инвентари- зации, руб. коп.</w:t>
            </w:r>
          </w:p>
        </w:tc>
      </w:tr>
      <w:tr w:rsidR="003B6722" w:rsidRPr="00342112" w:rsidTr="001B10D3">
        <w:trPr>
          <w:trHeight w:val="225"/>
        </w:trPr>
        <w:tc>
          <w:tcPr>
            <w:tcW w:w="142"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1068" w:type="pct"/>
            <w:gridSpan w:val="4"/>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81"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09"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19"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7"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402"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86"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17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573" w:type="pct"/>
            <w:gridSpan w:val="6"/>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895"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подлежит досписанию</w:t>
            </w:r>
          </w:p>
        </w:tc>
        <w:tc>
          <w:tcPr>
            <w:tcW w:w="281"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 xml:space="preserve">излишне списано (подлежит </w:t>
            </w:r>
            <w:r w:rsidRPr="00342112">
              <w:rPr>
                <w:color w:val="000000"/>
                <w:sz w:val="14"/>
                <w:szCs w:val="14"/>
              </w:rPr>
              <w:lastRenderedPageBreak/>
              <w:t>восстановле- нию)</w:t>
            </w:r>
          </w:p>
        </w:tc>
      </w:tr>
      <w:tr w:rsidR="003B6722" w:rsidRPr="00342112" w:rsidTr="001B10D3">
        <w:trPr>
          <w:trHeight w:val="705"/>
        </w:trPr>
        <w:tc>
          <w:tcPr>
            <w:tcW w:w="142"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706" w:type="pct"/>
            <w:gridSpan w:val="3"/>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наименование</w:t>
            </w:r>
          </w:p>
        </w:tc>
        <w:tc>
          <w:tcPr>
            <w:tcW w:w="362"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код</w:t>
            </w:r>
          </w:p>
        </w:tc>
        <w:tc>
          <w:tcPr>
            <w:tcW w:w="281"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09"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19"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7"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402"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86"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17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69" w:type="pct"/>
            <w:gridSpan w:val="2"/>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за месяц</w:t>
            </w:r>
          </w:p>
        </w:tc>
        <w:tc>
          <w:tcPr>
            <w:tcW w:w="303" w:type="pct"/>
            <w:gridSpan w:val="4"/>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с начала года</w:t>
            </w:r>
          </w:p>
        </w:tc>
        <w:tc>
          <w:tcPr>
            <w:tcW w:w="895"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81"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r>
      <w:tr w:rsidR="003B6722" w:rsidRPr="00342112" w:rsidTr="001B10D3">
        <w:trPr>
          <w:trHeight w:val="255"/>
        </w:trPr>
        <w:tc>
          <w:tcPr>
            <w:tcW w:w="78" w:type="pct"/>
            <w:tcBorders>
              <w:top w:val="nil"/>
              <w:left w:val="single" w:sz="4" w:space="0" w:color="000000"/>
              <w:bottom w:val="single" w:sz="4" w:space="0" w:color="000000"/>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lastRenderedPageBreak/>
              <w:t>1</w:t>
            </w:r>
          </w:p>
        </w:tc>
        <w:tc>
          <w:tcPr>
            <w:tcW w:w="6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rPr>
                <w:rFonts w:ascii="Arial" w:hAnsi="Arial" w:cs="Arial"/>
                <w:sz w:val="16"/>
                <w:szCs w:val="16"/>
              </w:rPr>
            </w:pPr>
            <w:r w:rsidRPr="00342112">
              <w:rPr>
                <w:rFonts w:ascii="Arial" w:hAnsi="Arial" w:cs="Arial"/>
                <w:sz w:val="16"/>
                <w:szCs w:val="16"/>
              </w:rPr>
              <w:t> </w:t>
            </w:r>
          </w:p>
        </w:tc>
        <w:tc>
          <w:tcPr>
            <w:tcW w:w="706"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2</w:t>
            </w:r>
          </w:p>
        </w:tc>
        <w:tc>
          <w:tcPr>
            <w:tcW w:w="362" w:type="pct"/>
            <w:tcBorders>
              <w:top w:val="nil"/>
              <w:left w:val="nil"/>
              <w:bottom w:val="single" w:sz="8"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3</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4</w:t>
            </w: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5</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6</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7</w:t>
            </w: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8</w:t>
            </w: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9</w:t>
            </w: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10</w:t>
            </w: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11</w:t>
            </w: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12</w:t>
            </w:r>
          </w:p>
        </w:tc>
        <w:tc>
          <w:tcPr>
            <w:tcW w:w="895"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13</w:t>
            </w: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14</w:t>
            </w: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15</w:t>
            </w:r>
          </w:p>
        </w:tc>
      </w:tr>
      <w:tr w:rsidR="003B6722" w:rsidRPr="00342112" w:rsidTr="001B10D3">
        <w:trPr>
          <w:trHeight w:val="255"/>
        </w:trPr>
        <w:tc>
          <w:tcPr>
            <w:tcW w:w="849" w:type="pct"/>
            <w:gridSpan w:val="5"/>
            <w:tcBorders>
              <w:top w:val="single" w:sz="4" w:space="0" w:color="auto"/>
              <w:left w:val="single" w:sz="4" w:space="0" w:color="auto"/>
              <w:bottom w:val="single" w:sz="4" w:space="0" w:color="auto"/>
              <w:right w:val="nil"/>
            </w:tcBorders>
            <w:shd w:val="clear" w:color="auto" w:fill="auto"/>
            <w:noWrap/>
            <w:vAlign w:val="bottom"/>
            <w:hideMark/>
          </w:tcPr>
          <w:p w:rsidR="003B6722" w:rsidRPr="00342112" w:rsidRDefault="003B6722" w:rsidP="001B10D3">
            <w:pPr>
              <w:rPr>
                <w:b/>
                <w:bCs/>
              </w:rPr>
            </w:pPr>
            <w:r w:rsidRPr="00342112">
              <w:rPr>
                <w:b/>
                <w:bCs/>
              </w:rPr>
              <w:t>Оборотные активы</w:t>
            </w:r>
          </w:p>
        </w:tc>
        <w:tc>
          <w:tcPr>
            <w:tcW w:w="362" w:type="pct"/>
            <w:tcBorders>
              <w:top w:val="single" w:sz="4" w:space="0" w:color="auto"/>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81"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40"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8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6"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3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5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80"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68"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1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7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7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02"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6"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0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761" w:type="pct"/>
            <w:tcBorders>
              <w:top w:val="nil"/>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3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8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99" w:type="pct"/>
            <w:tcBorders>
              <w:top w:val="nil"/>
              <w:left w:val="nil"/>
              <w:bottom w:val="single" w:sz="4" w:space="0" w:color="auto"/>
              <w:right w:val="single" w:sz="4" w:space="0" w:color="auto"/>
            </w:tcBorders>
            <w:shd w:val="clear" w:color="auto" w:fill="auto"/>
            <w:noWrap/>
            <w:vAlign w:val="bottom"/>
            <w:hideMark/>
          </w:tcPr>
          <w:p w:rsidR="003B6722" w:rsidRPr="00342112" w:rsidRDefault="003B6722" w:rsidP="001B10D3">
            <w:pPr>
              <w:rPr>
                <w:sz w:val="18"/>
                <w:szCs w:val="18"/>
              </w:rPr>
            </w:pPr>
            <w:r w:rsidRPr="00342112">
              <w:rPr>
                <w:sz w:val="18"/>
                <w:szCs w:val="18"/>
              </w:rPr>
              <w:t> </w:t>
            </w:r>
          </w:p>
        </w:tc>
      </w:tr>
      <w:tr w:rsidR="003B6722" w:rsidRPr="00342112" w:rsidTr="001B10D3">
        <w:trPr>
          <w:trHeight w:val="240"/>
        </w:trPr>
        <w:tc>
          <w:tcPr>
            <w:tcW w:w="142" w:type="pct"/>
            <w:gridSpan w:val="2"/>
            <w:tcBorders>
              <w:top w:val="single" w:sz="4" w:space="0" w:color="auto"/>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w:t>
            </w:r>
          </w:p>
        </w:tc>
        <w:tc>
          <w:tcPr>
            <w:tcW w:w="110" w:type="pct"/>
            <w:gridSpan w:val="2"/>
            <w:tcBorders>
              <w:top w:val="single" w:sz="4" w:space="0" w:color="auto"/>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xml:space="preserve"> </w:t>
            </w: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8"/>
                <w:szCs w:val="18"/>
              </w:rPr>
            </w:pPr>
            <w:r w:rsidRPr="00342112">
              <w:rPr>
                <w:rFonts w:ascii="Arial" w:hAnsi="Arial" w:cs="Arial"/>
                <w:sz w:val="18"/>
                <w:szCs w:val="18"/>
              </w:rPr>
              <w:t> </w:t>
            </w:r>
          </w:p>
        </w:tc>
        <w:tc>
          <w:tcPr>
            <w:tcW w:w="362" w:type="pct"/>
            <w:tcBorders>
              <w:top w:val="nil"/>
              <w:left w:val="nil"/>
              <w:bottom w:val="nil"/>
              <w:right w:val="single" w:sz="4" w:space="0" w:color="auto"/>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Итого по странице</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 </w:t>
            </w: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895" w:type="pct"/>
            <w:gridSpan w:val="3"/>
            <w:tcBorders>
              <w:top w:val="single" w:sz="8" w:space="0" w:color="000000"/>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r>
      <w:tr w:rsidR="003B6722" w:rsidRPr="00342112" w:rsidTr="001B10D3">
        <w:trPr>
          <w:trHeight w:val="240"/>
        </w:trPr>
        <w:tc>
          <w:tcPr>
            <w:tcW w:w="142" w:type="pct"/>
            <w:gridSpan w:val="2"/>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p>
        </w:tc>
        <w:tc>
          <w:tcPr>
            <w:tcW w:w="110" w:type="pct"/>
            <w:gridSpan w:val="2"/>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xml:space="preserve"> </w:t>
            </w:r>
          </w:p>
        </w:tc>
        <w:tc>
          <w:tcPr>
            <w:tcW w:w="959" w:type="pct"/>
            <w:gridSpan w:val="2"/>
            <w:tcBorders>
              <w:top w:val="nil"/>
              <w:left w:val="nil"/>
              <w:bottom w:val="nil"/>
              <w:right w:val="single" w:sz="4" w:space="0" w:color="auto"/>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Оборотные активы</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 </w:t>
            </w: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89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r>
      <w:tr w:rsidR="003B6722" w:rsidRPr="00342112" w:rsidTr="001B10D3">
        <w:trPr>
          <w:trHeight w:val="645"/>
        </w:trPr>
        <w:tc>
          <w:tcPr>
            <w:tcW w:w="142"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Но- мер по по- ряд-ку</w:t>
            </w:r>
          </w:p>
        </w:tc>
        <w:tc>
          <w:tcPr>
            <w:tcW w:w="1068" w:type="pct"/>
            <w:gridSpan w:val="4"/>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Вид расходов</w:t>
            </w:r>
          </w:p>
        </w:tc>
        <w:tc>
          <w:tcPr>
            <w:tcW w:w="281"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Общая (первоначаль- ная) сумма расходов будущих периодов, руб. коп.</w:t>
            </w:r>
          </w:p>
        </w:tc>
        <w:tc>
          <w:tcPr>
            <w:tcW w:w="209"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Дата возникно- вения расходов</w:t>
            </w:r>
          </w:p>
        </w:tc>
        <w:tc>
          <w:tcPr>
            <w:tcW w:w="219" w:type="pct"/>
            <w:gridSpan w:val="3"/>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Срок погашения расходов (в месяцах)</w:t>
            </w:r>
          </w:p>
        </w:tc>
        <w:tc>
          <w:tcPr>
            <w:tcW w:w="237"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Расчетная сумма к списанию, руб. коп.</w:t>
            </w:r>
          </w:p>
        </w:tc>
        <w:tc>
          <w:tcPr>
            <w:tcW w:w="402" w:type="pct"/>
            <w:gridSpan w:val="3"/>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Списано (погашено) расходов до начала инвента- ризации, руб. коп.</w:t>
            </w:r>
          </w:p>
        </w:tc>
        <w:tc>
          <w:tcPr>
            <w:tcW w:w="286"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Остаток расходов на начало инвентари- зации по данным учета, руб. коп.</w:t>
            </w:r>
          </w:p>
        </w:tc>
        <w:tc>
          <w:tcPr>
            <w:tcW w:w="17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Количе-ство месяцев со дня возник- новения расхо- дов</w:t>
            </w:r>
          </w:p>
        </w:tc>
        <w:tc>
          <w:tcPr>
            <w:tcW w:w="573" w:type="pct"/>
            <w:gridSpan w:val="6"/>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Подлежит списанию на себестоимость продукции, руб. коп.</w:t>
            </w:r>
          </w:p>
        </w:tc>
        <w:tc>
          <w:tcPr>
            <w:tcW w:w="895" w:type="pct"/>
            <w:gridSpan w:val="3"/>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Расчетный остаток расходов, подлежащий погашению в будущем периоде, руб. коп.</w:t>
            </w:r>
          </w:p>
        </w:tc>
        <w:tc>
          <w:tcPr>
            <w:tcW w:w="515" w:type="pct"/>
            <w:gridSpan w:val="3"/>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Результаты инвентари- зации, руб. коп.</w:t>
            </w:r>
          </w:p>
        </w:tc>
      </w:tr>
      <w:tr w:rsidR="003B6722" w:rsidRPr="00342112" w:rsidTr="001B10D3">
        <w:trPr>
          <w:trHeight w:val="225"/>
        </w:trPr>
        <w:tc>
          <w:tcPr>
            <w:tcW w:w="142"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1068" w:type="pct"/>
            <w:gridSpan w:val="4"/>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81"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09"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19"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7"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402"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86"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17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573" w:type="pct"/>
            <w:gridSpan w:val="6"/>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895"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подлежит досписанию</w:t>
            </w:r>
          </w:p>
        </w:tc>
        <w:tc>
          <w:tcPr>
            <w:tcW w:w="281"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излишне списано (подлежит восстановле- нию)</w:t>
            </w:r>
          </w:p>
        </w:tc>
      </w:tr>
      <w:tr w:rsidR="003B6722" w:rsidRPr="00342112" w:rsidTr="001B10D3">
        <w:trPr>
          <w:trHeight w:val="705"/>
        </w:trPr>
        <w:tc>
          <w:tcPr>
            <w:tcW w:w="142"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706" w:type="pct"/>
            <w:gridSpan w:val="3"/>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наименование</w:t>
            </w:r>
          </w:p>
        </w:tc>
        <w:tc>
          <w:tcPr>
            <w:tcW w:w="362"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код</w:t>
            </w:r>
          </w:p>
        </w:tc>
        <w:tc>
          <w:tcPr>
            <w:tcW w:w="281"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09"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19"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7"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402"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86"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17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69" w:type="pct"/>
            <w:gridSpan w:val="2"/>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за месяц</w:t>
            </w:r>
          </w:p>
        </w:tc>
        <w:tc>
          <w:tcPr>
            <w:tcW w:w="303" w:type="pct"/>
            <w:gridSpan w:val="4"/>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с начала года</w:t>
            </w:r>
          </w:p>
        </w:tc>
        <w:tc>
          <w:tcPr>
            <w:tcW w:w="895"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81"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r>
      <w:tr w:rsidR="003B6722" w:rsidRPr="00342112" w:rsidTr="001B10D3">
        <w:trPr>
          <w:trHeight w:val="255"/>
        </w:trPr>
        <w:tc>
          <w:tcPr>
            <w:tcW w:w="78" w:type="pct"/>
            <w:tcBorders>
              <w:top w:val="nil"/>
              <w:left w:val="single" w:sz="4" w:space="0" w:color="000000"/>
              <w:bottom w:val="single" w:sz="4" w:space="0" w:color="000000"/>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1</w:t>
            </w:r>
          </w:p>
        </w:tc>
        <w:tc>
          <w:tcPr>
            <w:tcW w:w="6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rPr>
                <w:rFonts w:ascii="Arial" w:hAnsi="Arial" w:cs="Arial"/>
                <w:sz w:val="16"/>
                <w:szCs w:val="16"/>
              </w:rPr>
            </w:pPr>
            <w:r w:rsidRPr="00342112">
              <w:rPr>
                <w:rFonts w:ascii="Arial" w:hAnsi="Arial" w:cs="Arial"/>
                <w:sz w:val="16"/>
                <w:szCs w:val="16"/>
              </w:rPr>
              <w:t> </w:t>
            </w:r>
          </w:p>
        </w:tc>
        <w:tc>
          <w:tcPr>
            <w:tcW w:w="706"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2</w:t>
            </w:r>
          </w:p>
        </w:tc>
        <w:tc>
          <w:tcPr>
            <w:tcW w:w="362" w:type="pct"/>
            <w:tcBorders>
              <w:top w:val="nil"/>
              <w:left w:val="nil"/>
              <w:bottom w:val="single" w:sz="8"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3</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4</w:t>
            </w: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5</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6</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7</w:t>
            </w: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8</w:t>
            </w: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9</w:t>
            </w: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10</w:t>
            </w: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11</w:t>
            </w: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12</w:t>
            </w:r>
          </w:p>
        </w:tc>
        <w:tc>
          <w:tcPr>
            <w:tcW w:w="895"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13</w:t>
            </w: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14</w:t>
            </w: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15</w:t>
            </w:r>
          </w:p>
        </w:tc>
      </w:tr>
      <w:tr w:rsidR="003B6722" w:rsidRPr="00342112" w:rsidTr="001B10D3">
        <w:trPr>
          <w:trHeight w:val="255"/>
        </w:trPr>
        <w:tc>
          <w:tcPr>
            <w:tcW w:w="849" w:type="pct"/>
            <w:gridSpan w:val="5"/>
            <w:tcBorders>
              <w:top w:val="single" w:sz="4" w:space="0" w:color="auto"/>
              <w:left w:val="single" w:sz="4" w:space="0" w:color="auto"/>
              <w:bottom w:val="single" w:sz="4" w:space="0" w:color="auto"/>
              <w:right w:val="nil"/>
            </w:tcBorders>
            <w:shd w:val="clear" w:color="auto" w:fill="auto"/>
            <w:noWrap/>
            <w:vAlign w:val="bottom"/>
            <w:hideMark/>
          </w:tcPr>
          <w:p w:rsidR="003B6722" w:rsidRPr="00342112" w:rsidRDefault="003B6722" w:rsidP="001B10D3">
            <w:pPr>
              <w:rPr>
                <w:b/>
                <w:bCs/>
              </w:rPr>
            </w:pPr>
            <w:r w:rsidRPr="00342112">
              <w:rPr>
                <w:b/>
                <w:bCs/>
              </w:rPr>
              <w:t>Внеоборотные активы</w:t>
            </w:r>
          </w:p>
        </w:tc>
        <w:tc>
          <w:tcPr>
            <w:tcW w:w="362" w:type="pct"/>
            <w:tcBorders>
              <w:top w:val="single" w:sz="4" w:space="0" w:color="auto"/>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81"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40"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8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6"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3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5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80"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68"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1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7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7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02"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6"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0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761" w:type="pct"/>
            <w:tcBorders>
              <w:top w:val="nil"/>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3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8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99" w:type="pct"/>
            <w:tcBorders>
              <w:top w:val="nil"/>
              <w:left w:val="nil"/>
              <w:bottom w:val="single" w:sz="4" w:space="0" w:color="auto"/>
              <w:right w:val="single" w:sz="4" w:space="0" w:color="auto"/>
            </w:tcBorders>
            <w:shd w:val="clear" w:color="auto" w:fill="auto"/>
            <w:noWrap/>
            <w:vAlign w:val="bottom"/>
            <w:hideMark/>
          </w:tcPr>
          <w:p w:rsidR="003B6722" w:rsidRPr="00342112" w:rsidRDefault="003B6722" w:rsidP="001B10D3">
            <w:pPr>
              <w:rPr>
                <w:sz w:val="18"/>
                <w:szCs w:val="18"/>
              </w:rPr>
            </w:pPr>
            <w:r w:rsidRPr="00342112">
              <w:rPr>
                <w:sz w:val="18"/>
                <w:szCs w:val="18"/>
              </w:rPr>
              <w:t> </w:t>
            </w:r>
          </w:p>
        </w:tc>
      </w:tr>
      <w:tr w:rsidR="003B6722" w:rsidRPr="00342112" w:rsidTr="001B10D3">
        <w:trPr>
          <w:trHeight w:val="240"/>
        </w:trPr>
        <w:tc>
          <w:tcPr>
            <w:tcW w:w="1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1</w:t>
            </w:r>
          </w:p>
        </w:tc>
        <w:tc>
          <w:tcPr>
            <w:tcW w:w="706" w:type="pct"/>
            <w:gridSpan w:val="3"/>
            <w:tcBorders>
              <w:top w:val="single" w:sz="4" w:space="0" w:color="000000"/>
              <w:left w:val="nil"/>
              <w:bottom w:val="single" w:sz="4" w:space="0" w:color="000000"/>
              <w:right w:val="single" w:sz="8" w:space="0" w:color="000000"/>
            </w:tcBorders>
            <w:shd w:val="clear" w:color="auto" w:fill="auto"/>
            <w:vAlign w:val="bottom"/>
            <w:hideMark/>
          </w:tcPr>
          <w:p w:rsidR="003B6722" w:rsidRPr="00342112" w:rsidRDefault="003B6722" w:rsidP="001B10D3">
            <w:pPr>
              <w:rPr>
                <w:color w:val="000000"/>
                <w:sz w:val="18"/>
                <w:szCs w:val="18"/>
              </w:rPr>
            </w:pPr>
          </w:p>
        </w:tc>
        <w:tc>
          <w:tcPr>
            <w:tcW w:w="362" w:type="pct"/>
            <w:tcBorders>
              <w:top w:val="single" w:sz="4" w:space="0" w:color="000000"/>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240"/>
        </w:trPr>
        <w:tc>
          <w:tcPr>
            <w:tcW w:w="1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2</w:t>
            </w:r>
          </w:p>
        </w:tc>
        <w:tc>
          <w:tcPr>
            <w:tcW w:w="706" w:type="pct"/>
            <w:gridSpan w:val="3"/>
            <w:tcBorders>
              <w:top w:val="single" w:sz="4" w:space="0" w:color="000000"/>
              <w:left w:val="nil"/>
              <w:bottom w:val="single" w:sz="4" w:space="0" w:color="000000"/>
              <w:right w:val="single" w:sz="8" w:space="0" w:color="000000"/>
            </w:tcBorders>
            <w:shd w:val="clear" w:color="auto" w:fill="auto"/>
            <w:vAlign w:val="bottom"/>
            <w:hideMark/>
          </w:tcPr>
          <w:p w:rsidR="003B6722" w:rsidRPr="00342112" w:rsidRDefault="003B6722" w:rsidP="001B10D3">
            <w:pPr>
              <w:rPr>
                <w:color w:val="000000"/>
                <w:sz w:val="18"/>
                <w:szCs w:val="18"/>
              </w:rPr>
            </w:pPr>
          </w:p>
        </w:tc>
        <w:tc>
          <w:tcPr>
            <w:tcW w:w="362" w:type="pct"/>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240"/>
        </w:trPr>
        <w:tc>
          <w:tcPr>
            <w:tcW w:w="1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3</w:t>
            </w:r>
          </w:p>
        </w:tc>
        <w:tc>
          <w:tcPr>
            <w:tcW w:w="706" w:type="pct"/>
            <w:gridSpan w:val="3"/>
            <w:tcBorders>
              <w:top w:val="single" w:sz="4" w:space="0" w:color="000000"/>
              <w:left w:val="nil"/>
              <w:bottom w:val="single" w:sz="4" w:space="0" w:color="000000"/>
              <w:right w:val="single" w:sz="8" w:space="0" w:color="000000"/>
            </w:tcBorders>
            <w:shd w:val="clear" w:color="auto" w:fill="auto"/>
            <w:vAlign w:val="bottom"/>
            <w:hideMark/>
          </w:tcPr>
          <w:p w:rsidR="003B6722" w:rsidRPr="00342112" w:rsidRDefault="003B6722" w:rsidP="001B10D3">
            <w:pPr>
              <w:rPr>
                <w:color w:val="000000"/>
                <w:sz w:val="18"/>
                <w:szCs w:val="18"/>
              </w:rPr>
            </w:pPr>
          </w:p>
        </w:tc>
        <w:tc>
          <w:tcPr>
            <w:tcW w:w="362" w:type="pct"/>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240"/>
        </w:trPr>
        <w:tc>
          <w:tcPr>
            <w:tcW w:w="1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4</w:t>
            </w:r>
          </w:p>
        </w:tc>
        <w:tc>
          <w:tcPr>
            <w:tcW w:w="706" w:type="pct"/>
            <w:gridSpan w:val="3"/>
            <w:tcBorders>
              <w:top w:val="single" w:sz="4" w:space="0" w:color="000000"/>
              <w:left w:val="nil"/>
              <w:bottom w:val="single" w:sz="4" w:space="0" w:color="000000"/>
              <w:right w:val="single" w:sz="8" w:space="0" w:color="000000"/>
            </w:tcBorders>
            <w:shd w:val="clear" w:color="auto" w:fill="auto"/>
            <w:vAlign w:val="bottom"/>
            <w:hideMark/>
          </w:tcPr>
          <w:p w:rsidR="003B6722" w:rsidRPr="00342112" w:rsidRDefault="003B6722" w:rsidP="001B10D3">
            <w:pPr>
              <w:rPr>
                <w:color w:val="000000"/>
                <w:sz w:val="18"/>
                <w:szCs w:val="18"/>
              </w:rPr>
            </w:pPr>
          </w:p>
        </w:tc>
        <w:tc>
          <w:tcPr>
            <w:tcW w:w="362" w:type="pct"/>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240"/>
        </w:trPr>
        <w:tc>
          <w:tcPr>
            <w:tcW w:w="1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5</w:t>
            </w:r>
          </w:p>
        </w:tc>
        <w:tc>
          <w:tcPr>
            <w:tcW w:w="706" w:type="pct"/>
            <w:gridSpan w:val="3"/>
            <w:tcBorders>
              <w:top w:val="single" w:sz="4" w:space="0" w:color="000000"/>
              <w:left w:val="nil"/>
              <w:bottom w:val="single" w:sz="4" w:space="0" w:color="000000"/>
              <w:right w:val="single" w:sz="8" w:space="0" w:color="000000"/>
            </w:tcBorders>
            <w:shd w:val="clear" w:color="auto" w:fill="auto"/>
            <w:vAlign w:val="bottom"/>
            <w:hideMark/>
          </w:tcPr>
          <w:p w:rsidR="003B6722" w:rsidRPr="00342112" w:rsidRDefault="003B6722" w:rsidP="001B10D3">
            <w:pPr>
              <w:rPr>
                <w:color w:val="000000"/>
                <w:sz w:val="18"/>
                <w:szCs w:val="18"/>
              </w:rPr>
            </w:pPr>
          </w:p>
        </w:tc>
        <w:tc>
          <w:tcPr>
            <w:tcW w:w="362" w:type="pct"/>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240"/>
        </w:trPr>
        <w:tc>
          <w:tcPr>
            <w:tcW w:w="1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6</w:t>
            </w:r>
          </w:p>
        </w:tc>
        <w:tc>
          <w:tcPr>
            <w:tcW w:w="706" w:type="pct"/>
            <w:gridSpan w:val="3"/>
            <w:tcBorders>
              <w:top w:val="single" w:sz="4" w:space="0" w:color="000000"/>
              <w:left w:val="nil"/>
              <w:bottom w:val="single" w:sz="4" w:space="0" w:color="000000"/>
              <w:right w:val="single" w:sz="8" w:space="0" w:color="000000"/>
            </w:tcBorders>
            <w:shd w:val="clear" w:color="auto" w:fill="auto"/>
            <w:vAlign w:val="bottom"/>
            <w:hideMark/>
          </w:tcPr>
          <w:p w:rsidR="003B6722" w:rsidRPr="00342112" w:rsidRDefault="003B6722" w:rsidP="001B10D3">
            <w:pPr>
              <w:rPr>
                <w:color w:val="000000"/>
                <w:sz w:val="18"/>
                <w:szCs w:val="18"/>
              </w:rPr>
            </w:pPr>
          </w:p>
        </w:tc>
        <w:tc>
          <w:tcPr>
            <w:tcW w:w="362" w:type="pct"/>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240"/>
        </w:trPr>
        <w:tc>
          <w:tcPr>
            <w:tcW w:w="1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7</w:t>
            </w:r>
          </w:p>
        </w:tc>
        <w:tc>
          <w:tcPr>
            <w:tcW w:w="706" w:type="pct"/>
            <w:gridSpan w:val="3"/>
            <w:tcBorders>
              <w:top w:val="single" w:sz="4" w:space="0" w:color="000000"/>
              <w:left w:val="nil"/>
              <w:bottom w:val="single" w:sz="4" w:space="0" w:color="000000"/>
              <w:right w:val="single" w:sz="8" w:space="0" w:color="000000"/>
            </w:tcBorders>
            <w:shd w:val="clear" w:color="auto" w:fill="auto"/>
            <w:vAlign w:val="bottom"/>
            <w:hideMark/>
          </w:tcPr>
          <w:p w:rsidR="003B6722" w:rsidRPr="00342112" w:rsidRDefault="003B6722" w:rsidP="001B10D3">
            <w:pPr>
              <w:rPr>
                <w:color w:val="000000"/>
                <w:sz w:val="18"/>
                <w:szCs w:val="18"/>
              </w:rPr>
            </w:pPr>
          </w:p>
        </w:tc>
        <w:tc>
          <w:tcPr>
            <w:tcW w:w="362" w:type="pct"/>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nil"/>
              <w:left w:val="nil"/>
              <w:bottom w:val="single" w:sz="4" w:space="0" w:color="000000"/>
              <w:right w:val="single" w:sz="8"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240"/>
        </w:trPr>
        <w:tc>
          <w:tcPr>
            <w:tcW w:w="142" w:type="pct"/>
            <w:gridSpan w:val="2"/>
            <w:tcBorders>
              <w:top w:val="single" w:sz="4" w:space="0" w:color="auto"/>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w:t>
            </w:r>
          </w:p>
        </w:tc>
        <w:tc>
          <w:tcPr>
            <w:tcW w:w="110" w:type="pct"/>
            <w:gridSpan w:val="2"/>
            <w:tcBorders>
              <w:top w:val="single" w:sz="4" w:space="0" w:color="auto"/>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xml:space="preserve"> </w:t>
            </w: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8"/>
                <w:szCs w:val="18"/>
              </w:rPr>
            </w:pPr>
            <w:r w:rsidRPr="00342112">
              <w:rPr>
                <w:rFonts w:ascii="Arial" w:hAnsi="Arial" w:cs="Arial"/>
                <w:sz w:val="18"/>
                <w:szCs w:val="18"/>
              </w:rPr>
              <w:t> </w:t>
            </w:r>
          </w:p>
        </w:tc>
        <w:tc>
          <w:tcPr>
            <w:tcW w:w="362" w:type="pct"/>
            <w:tcBorders>
              <w:top w:val="single" w:sz="8" w:space="0" w:color="auto"/>
              <w:left w:val="nil"/>
              <w:bottom w:val="nil"/>
              <w:right w:val="single" w:sz="4" w:space="0" w:color="auto"/>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Итого по странице</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 </w:t>
            </w: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single" w:sz="8" w:space="0" w:color="000000"/>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240"/>
        </w:trPr>
        <w:tc>
          <w:tcPr>
            <w:tcW w:w="142" w:type="pct"/>
            <w:gridSpan w:val="2"/>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p>
        </w:tc>
        <w:tc>
          <w:tcPr>
            <w:tcW w:w="110" w:type="pct"/>
            <w:gridSpan w:val="2"/>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xml:space="preserve"> </w:t>
            </w:r>
          </w:p>
        </w:tc>
        <w:tc>
          <w:tcPr>
            <w:tcW w:w="959" w:type="pct"/>
            <w:gridSpan w:val="2"/>
            <w:tcBorders>
              <w:top w:val="nil"/>
              <w:left w:val="nil"/>
              <w:bottom w:val="nil"/>
              <w:right w:val="single" w:sz="4" w:space="0" w:color="auto"/>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Внеоборотные активы</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 </w:t>
            </w: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645"/>
        </w:trPr>
        <w:tc>
          <w:tcPr>
            <w:tcW w:w="142"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Но- мер по по- ряд-</w:t>
            </w:r>
            <w:r w:rsidRPr="00342112">
              <w:rPr>
                <w:color w:val="000000"/>
                <w:sz w:val="14"/>
                <w:szCs w:val="14"/>
              </w:rPr>
              <w:lastRenderedPageBreak/>
              <w:t>ку</w:t>
            </w:r>
          </w:p>
        </w:tc>
        <w:tc>
          <w:tcPr>
            <w:tcW w:w="1068" w:type="pct"/>
            <w:gridSpan w:val="4"/>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lastRenderedPageBreak/>
              <w:t>Вид расходов</w:t>
            </w:r>
          </w:p>
        </w:tc>
        <w:tc>
          <w:tcPr>
            <w:tcW w:w="281"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 xml:space="preserve">Общая (первоначаль- ная) сумма </w:t>
            </w:r>
            <w:r w:rsidRPr="00342112">
              <w:rPr>
                <w:color w:val="000000"/>
                <w:sz w:val="14"/>
                <w:szCs w:val="14"/>
              </w:rPr>
              <w:lastRenderedPageBreak/>
              <w:t>расходов будущих периодов, руб. коп.</w:t>
            </w:r>
          </w:p>
        </w:tc>
        <w:tc>
          <w:tcPr>
            <w:tcW w:w="209"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lastRenderedPageBreak/>
              <w:t>Дата возникно- вения расход</w:t>
            </w:r>
            <w:r w:rsidRPr="00342112">
              <w:rPr>
                <w:color w:val="000000"/>
                <w:sz w:val="14"/>
                <w:szCs w:val="14"/>
              </w:rPr>
              <w:lastRenderedPageBreak/>
              <w:t>ов</w:t>
            </w:r>
          </w:p>
        </w:tc>
        <w:tc>
          <w:tcPr>
            <w:tcW w:w="219" w:type="pct"/>
            <w:gridSpan w:val="3"/>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lastRenderedPageBreak/>
              <w:t xml:space="preserve">Срок погашения расходов (в </w:t>
            </w:r>
            <w:r w:rsidRPr="00342112">
              <w:rPr>
                <w:color w:val="000000"/>
                <w:sz w:val="14"/>
                <w:szCs w:val="14"/>
              </w:rPr>
              <w:lastRenderedPageBreak/>
              <w:t>месяцах)</w:t>
            </w:r>
          </w:p>
        </w:tc>
        <w:tc>
          <w:tcPr>
            <w:tcW w:w="237"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lastRenderedPageBreak/>
              <w:t>Расчетная сумма к списа</w:t>
            </w:r>
            <w:r w:rsidRPr="00342112">
              <w:rPr>
                <w:color w:val="000000"/>
                <w:sz w:val="14"/>
                <w:szCs w:val="14"/>
              </w:rPr>
              <w:lastRenderedPageBreak/>
              <w:t>нию, руб. коп.</w:t>
            </w:r>
          </w:p>
        </w:tc>
        <w:tc>
          <w:tcPr>
            <w:tcW w:w="402" w:type="pct"/>
            <w:gridSpan w:val="3"/>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lastRenderedPageBreak/>
              <w:t xml:space="preserve">Списано (погашено) расходов до начала инвента- ризации, руб. </w:t>
            </w:r>
            <w:r w:rsidRPr="00342112">
              <w:rPr>
                <w:color w:val="000000"/>
                <w:sz w:val="14"/>
                <w:szCs w:val="14"/>
              </w:rPr>
              <w:lastRenderedPageBreak/>
              <w:t>коп.</w:t>
            </w:r>
          </w:p>
        </w:tc>
        <w:tc>
          <w:tcPr>
            <w:tcW w:w="286"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lastRenderedPageBreak/>
              <w:t xml:space="preserve">Остаток расходов на начало инвентари- зации </w:t>
            </w:r>
            <w:r w:rsidRPr="00342112">
              <w:rPr>
                <w:color w:val="000000"/>
                <w:sz w:val="14"/>
                <w:szCs w:val="14"/>
              </w:rPr>
              <w:lastRenderedPageBreak/>
              <w:t>по данным учета, руб. коп.</w:t>
            </w:r>
          </w:p>
        </w:tc>
        <w:tc>
          <w:tcPr>
            <w:tcW w:w="17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lastRenderedPageBreak/>
              <w:t xml:space="preserve">Количе-ство месяцев </w:t>
            </w:r>
            <w:r w:rsidRPr="00342112">
              <w:rPr>
                <w:color w:val="000000"/>
                <w:sz w:val="14"/>
                <w:szCs w:val="14"/>
              </w:rPr>
              <w:lastRenderedPageBreak/>
              <w:t>со дня возник- новения расхо- дов</w:t>
            </w:r>
          </w:p>
        </w:tc>
        <w:tc>
          <w:tcPr>
            <w:tcW w:w="573" w:type="pct"/>
            <w:gridSpan w:val="6"/>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lastRenderedPageBreak/>
              <w:t>Подлежит списанию на себестоимость продукции, руб. коп.</w:t>
            </w:r>
          </w:p>
        </w:tc>
        <w:tc>
          <w:tcPr>
            <w:tcW w:w="895" w:type="pct"/>
            <w:gridSpan w:val="3"/>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Расчетный остаток расходов, подлежащий погашению в будущем периоде, руб. коп.</w:t>
            </w:r>
          </w:p>
        </w:tc>
        <w:tc>
          <w:tcPr>
            <w:tcW w:w="515" w:type="pct"/>
            <w:gridSpan w:val="3"/>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Результаты инвентари- зации, руб. коп.</w:t>
            </w:r>
          </w:p>
        </w:tc>
      </w:tr>
      <w:tr w:rsidR="003B6722" w:rsidRPr="00342112" w:rsidTr="001B10D3">
        <w:trPr>
          <w:trHeight w:val="225"/>
        </w:trPr>
        <w:tc>
          <w:tcPr>
            <w:tcW w:w="142"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1068" w:type="pct"/>
            <w:gridSpan w:val="4"/>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81"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09"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19"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7"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402"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86"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17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573" w:type="pct"/>
            <w:gridSpan w:val="6"/>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895"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подлежит досписанию</w:t>
            </w:r>
          </w:p>
        </w:tc>
        <w:tc>
          <w:tcPr>
            <w:tcW w:w="281" w:type="pct"/>
            <w:gridSpan w:val="2"/>
            <w:vMerge w:val="restar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излишне списано (подлежит восстановле- нию)</w:t>
            </w:r>
          </w:p>
        </w:tc>
      </w:tr>
      <w:tr w:rsidR="003B6722" w:rsidRPr="00342112" w:rsidTr="001B10D3">
        <w:trPr>
          <w:trHeight w:val="705"/>
        </w:trPr>
        <w:tc>
          <w:tcPr>
            <w:tcW w:w="142"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706" w:type="pct"/>
            <w:gridSpan w:val="3"/>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наименование</w:t>
            </w:r>
          </w:p>
        </w:tc>
        <w:tc>
          <w:tcPr>
            <w:tcW w:w="362"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код</w:t>
            </w:r>
          </w:p>
        </w:tc>
        <w:tc>
          <w:tcPr>
            <w:tcW w:w="281"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09"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19"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7"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402"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86"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17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69" w:type="pct"/>
            <w:gridSpan w:val="2"/>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за месяц</w:t>
            </w:r>
          </w:p>
        </w:tc>
        <w:tc>
          <w:tcPr>
            <w:tcW w:w="303" w:type="pct"/>
            <w:gridSpan w:val="4"/>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с начала года</w:t>
            </w:r>
          </w:p>
        </w:tc>
        <w:tc>
          <w:tcPr>
            <w:tcW w:w="895" w:type="pct"/>
            <w:gridSpan w:val="3"/>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c>
          <w:tcPr>
            <w:tcW w:w="234" w:type="pct"/>
            <w:tcBorders>
              <w:top w:val="nil"/>
              <w:left w:val="nil"/>
              <w:bottom w:val="single" w:sz="4" w:space="0" w:color="000000"/>
              <w:right w:val="single" w:sz="4" w:space="0" w:color="000000"/>
            </w:tcBorders>
            <w:shd w:val="clear" w:color="auto" w:fill="auto"/>
            <w:vAlign w:val="center"/>
            <w:hideMark/>
          </w:tcPr>
          <w:p w:rsidR="003B6722" w:rsidRPr="00342112" w:rsidRDefault="003B6722" w:rsidP="001B10D3">
            <w:pPr>
              <w:rPr>
                <w:color w:val="000000"/>
                <w:sz w:val="14"/>
                <w:szCs w:val="14"/>
              </w:rPr>
            </w:pPr>
            <w:r w:rsidRPr="00342112">
              <w:rPr>
                <w:color w:val="000000"/>
                <w:sz w:val="14"/>
                <w:szCs w:val="14"/>
              </w:rPr>
              <w:t> </w:t>
            </w:r>
          </w:p>
        </w:tc>
        <w:tc>
          <w:tcPr>
            <w:tcW w:w="281" w:type="pct"/>
            <w:gridSpan w:val="2"/>
            <w:vMerge/>
            <w:tcBorders>
              <w:top w:val="nil"/>
              <w:left w:val="nil"/>
              <w:bottom w:val="single" w:sz="4" w:space="0" w:color="000000"/>
              <w:right w:val="single" w:sz="4" w:space="0" w:color="000000"/>
            </w:tcBorders>
            <w:vAlign w:val="center"/>
            <w:hideMark/>
          </w:tcPr>
          <w:p w:rsidR="003B6722" w:rsidRPr="00342112" w:rsidRDefault="003B6722" w:rsidP="001B10D3">
            <w:pPr>
              <w:rPr>
                <w:color w:val="000000"/>
                <w:sz w:val="14"/>
                <w:szCs w:val="14"/>
              </w:rPr>
            </w:pPr>
          </w:p>
        </w:tc>
      </w:tr>
      <w:tr w:rsidR="003B6722" w:rsidRPr="00342112" w:rsidTr="001B10D3">
        <w:trPr>
          <w:trHeight w:val="255"/>
        </w:trPr>
        <w:tc>
          <w:tcPr>
            <w:tcW w:w="78" w:type="pct"/>
            <w:tcBorders>
              <w:top w:val="nil"/>
              <w:left w:val="single" w:sz="4" w:space="0" w:color="000000"/>
              <w:bottom w:val="single" w:sz="4" w:space="0" w:color="000000"/>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1</w:t>
            </w:r>
          </w:p>
        </w:tc>
        <w:tc>
          <w:tcPr>
            <w:tcW w:w="6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rPr>
                <w:rFonts w:ascii="Arial" w:hAnsi="Arial" w:cs="Arial"/>
                <w:sz w:val="16"/>
                <w:szCs w:val="16"/>
              </w:rPr>
            </w:pPr>
            <w:r w:rsidRPr="00342112">
              <w:rPr>
                <w:rFonts w:ascii="Arial" w:hAnsi="Arial" w:cs="Arial"/>
                <w:sz w:val="16"/>
                <w:szCs w:val="16"/>
              </w:rPr>
              <w:t> </w:t>
            </w:r>
          </w:p>
        </w:tc>
        <w:tc>
          <w:tcPr>
            <w:tcW w:w="706"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2</w:t>
            </w:r>
          </w:p>
        </w:tc>
        <w:tc>
          <w:tcPr>
            <w:tcW w:w="362" w:type="pct"/>
            <w:tcBorders>
              <w:top w:val="nil"/>
              <w:left w:val="nil"/>
              <w:bottom w:val="single" w:sz="8"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3</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4</w:t>
            </w: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5</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6</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7</w:t>
            </w: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8</w:t>
            </w: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9</w:t>
            </w: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10</w:t>
            </w: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11</w:t>
            </w: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12</w:t>
            </w:r>
          </w:p>
        </w:tc>
        <w:tc>
          <w:tcPr>
            <w:tcW w:w="895"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13</w:t>
            </w: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14</w:t>
            </w: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rPr>
            </w:pPr>
            <w:r w:rsidRPr="00342112">
              <w:rPr>
                <w:color w:val="000000"/>
              </w:rPr>
              <w:t>15</w:t>
            </w:r>
          </w:p>
        </w:tc>
      </w:tr>
      <w:tr w:rsidR="003B6722" w:rsidRPr="00342112" w:rsidTr="001B10D3">
        <w:trPr>
          <w:trHeight w:val="255"/>
        </w:trPr>
        <w:tc>
          <w:tcPr>
            <w:tcW w:w="849" w:type="pct"/>
            <w:gridSpan w:val="5"/>
            <w:tcBorders>
              <w:top w:val="single" w:sz="4" w:space="0" w:color="auto"/>
              <w:left w:val="single" w:sz="4" w:space="0" w:color="auto"/>
              <w:bottom w:val="single" w:sz="4" w:space="0" w:color="auto"/>
              <w:right w:val="nil"/>
            </w:tcBorders>
            <w:shd w:val="clear" w:color="auto" w:fill="auto"/>
            <w:noWrap/>
            <w:vAlign w:val="bottom"/>
            <w:hideMark/>
          </w:tcPr>
          <w:p w:rsidR="003B6722" w:rsidRPr="00342112" w:rsidRDefault="003B6722" w:rsidP="001B10D3">
            <w:pPr>
              <w:rPr>
                <w:b/>
                <w:bCs/>
              </w:rPr>
            </w:pPr>
            <w:r w:rsidRPr="00342112">
              <w:rPr>
                <w:b/>
                <w:bCs/>
              </w:rPr>
              <w:t>Прочие внеоборотные активы</w:t>
            </w:r>
          </w:p>
        </w:tc>
        <w:tc>
          <w:tcPr>
            <w:tcW w:w="362" w:type="pct"/>
            <w:tcBorders>
              <w:top w:val="single" w:sz="4" w:space="0" w:color="auto"/>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81"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40"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8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9"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6"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3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5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80"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68"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1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7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7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02"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6"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0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761" w:type="pct"/>
            <w:tcBorders>
              <w:top w:val="nil"/>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67" w:type="pct"/>
            <w:tcBorders>
              <w:top w:val="nil"/>
              <w:left w:val="nil"/>
              <w:bottom w:val="single" w:sz="8"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234"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183" w:type="pct"/>
            <w:tcBorders>
              <w:top w:val="nil"/>
              <w:left w:val="nil"/>
              <w:bottom w:val="single" w:sz="4" w:space="0" w:color="auto"/>
              <w:right w:val="nil"/>
            </w:tcBorders>
            <w:shd w:val="clear" w:color="auto" w:fill="auto"/>
            <w:noWrap/>
            <w:vAlign w:val="bottom"/>
            <w:hideMark/>
          </w:tcPr>
          <w:p w:rsidR="003B6722" w:rsidRPr="00342112" w:rsidRDefault="003B6722" w:rsidP="001B10D3">
            <w:pPr>
              <w:rPr>
                <w:sz w:val="18"/>
                <w:szCs w:val="18"/>
              </w:rPr>
            </w:pPr>
            <w:r w:rsidRPr="00342112">
              <w:rPr>
                <w:sz w:val="18"/>
                <w:szCs w:val="18"/>
              </w:rPr>
              <w:t> </w:t>
            </w:r>
          </w:p>
        </w:tc>
        <w:tc>
          <w:tcPr>
            <w:tcW w:w="99" w:type="pct"/>
            <w:tcBorders>
              <w:top w:val="nil"/>
              <w:left w:val="nil"/>
              <w:bottom w:val="single" w:sz="4" w:space="0" w:color="auto"/>
              <w:right w:val="single" w:sz="4" w:space="0" w:color="auto"/>
            </w:tcBorders>
            <w:shd w:val="clear" w:color="auto" w:fill="auto"/>
            <w:noWrap/>
            <w:vAlign w:val="bottom"/>
            <w:hideMark/>
          </w:tcPr>
          <w:p w:rsidR="003B6722" w:rsidRPr="00342112" w:rsidRDefault="003B6722" w:rsidP="001B10D3">
            <w:pPr>
              <w:rPr>
                <w:sz w:val="18"/>
                <w:szCs w:val="18"/>
              </w:rPr>
            </w:pPr>
            <w:r w:rsidRPr="00342112">
              <w:rPr>
                <w:sz w:val="18"/>
                <w:szCs w:val="18"/>
              </w:rPr>
              <w:t> </w:t>
            </w:r>
          </w:p>
        </w:tc>
      </w:tr>
      <w:tr w:rsidR="003B6722" w:rsidRPr="00342112" w:rsidTr="001B10D3">
        <w:trPr>
          <w:trHeight w:val="240"/>
        </w:trPr>
        <w:tc>
          <w:tcPr>
            <w:tcW w:w="142" w:type="pct"/>
            <w:gridSpan w:val="2"/>
            <w:tcBorders>
              <w:top w:val="single" w:sz="4" w:space="0" w:color="auto"/>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w:t>
            </w:r>
          </w:p>
        </w:tc>
        <w:tc>
          <w:tcPr>
            <w:tcW w:w="110" w:type="pct"/>
            <w:gridSpan w:val="2"/>
            <w:tcBorders>
              <w:top w:val="single" w:sz="4" w:space="0" w:color="auto"/>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xml:space="preserve"> </w:t>
            </w: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8"/>
                <w:szCs w:val="18"/>
              </w:rPr>
            </w:pPr>
            <w:r w:rsidRPr="00342112">
              <w:rPr>
                <w:rFonts w:ascii="Arial" w:hAnsi="Arial" w:cs="Arial"/>
                <w:sz w:val="18"/>
                <w:szCs w:val="18"/>
              </w:rPr>
              <w:t> </w:t>
            </w:r>
          </w:p>
        </w:tc>
        <w:tc>
          <w:tcPr>
            <w:tcW w:w="362" w:type="pct"/>
            <w:tcBorders>
              <w:top w:val="nil"/>
              <w:left w:val="nil"/>
              <w:bottom w:val="nil"/>
              <w:right w:val="single" w:sz="4" w:space="0" w:color="auto"/>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Итого по странице</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 </w:t>
            </w: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895" w:type="pct"/>
            <w:gridSpan w:val="3"/>
            <w:tcBorders>
              <w:top w:val="single" w:sz="8" w:space="0" w:color="000000"/>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r>
      <w:tr w:rsidR="003B6722" w:rsidRPr="00342112" w:rsidTr="001B10D3">
        <w:trPr>
          <w:trHeight w:val="240"/>
        </w:trPr>
        <w:tc>
          <w:tcPr>
            <w:tcW w:w="142" w:type="pct"/>
            <w:gridSpan w:val="2"/>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p>
        </w:tc>
        <w:tc>
          <w:tcPr>
            <w:tcW w:w="110" w:type="pct"/>
            <w:gridSpan w:val="2"/>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xml:space="preserve"> </w:t>
            </w:r>
          </w:p>
        </w:tc>
        <w:tc>
          <w:tcPr>
            <w:tcW w:w="959" w:type="pct"/>
            <w:gridSpan w:val="2"/>
            <w:tcBorders>
              <w:top w:val="nil"/>
              <w:left w:val="nil"/>
              <w:bottom w:val="nil"/>
              <w:right w:val="single" w:sz="4" w:space="0" w:color="auto"/>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Прочие внеоборотные активы</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 </w:t>
            </w: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89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 xml:space="preserve"> </w:t>
            </w:r>
          </w:p>
        </w:tc>
      </w:tr>
      <w:tr w:rsidR="003B6722" w:rsidRPr="00342112" w:rsidTr="001B10D3">
        <w:trPr>
          <w:trHeight w:val="240"/>
        </w:trPr>
        <w:tc>
          <w:tcPr>
            <w:tcW w:w="142" w:type="pct"/>
            <w:gridSpan w:val="2"/>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p>
        </w:tc>
        <w:tc>
          <w:tcPr>
            <w:tcW w:w="110" w:type="pct"/>
            <w:gridSpan w:val="2"/>
            <w:tcBorders>
              <w:top w:val="nil"/>
              <w:left w:val="nil"/>
              <w:bottom w:val="nil"/>
              <w:right w:val="nil"/>
            </w:tcBorders>
            <w:shd w:val="clear" w:color="auto" w:fill="auto"/>
            <w:noWrap/>
            <w:vAlign w:val="bottom"/>
            <w:hideMark/>
          </w:tcPr>
          <w:p w:rsidR="003B6722" w:rsidRPr="00342112" w:rsidRDefault="003B6722" w:rsidP="001B10D3">
            <w:pPr>
              <w:rPr>
                <w:color w:val="000000"/>
                <w:sz w:val="18"/>
                <w:szCs w:val="18"/>
              </w:rPr>
            </w:pPr>
            <w:r w:rsidRPr="00342112">
              <w:rPr>
                <w:color w:val="000000"/>
                <w:sz w:val="18"/>
                <w:szCs w:val="18"/>
              </w:rPr>
              <w:t xml:space="preserve"> </w:t>
            </w:r>
          </w:p>
        </w:tc>
        <w:tc>
          <w:tcPr>
            <w:tcW w:w="959" w:type="pct"/>
            <w:gridSpan w:val="2"/>
            <w:tcBorders>
              <w:top w:val="nil"/>
              <w:left w:val="nil"/>
              <w:bottom w:val="nil"/>
              <w:right w:val="single" w:sz="4" w:space="0" w:color="auto"/>
            </w:tcBorders>
            <w:shd w:val="clear" w:color="auto" w:fill="auto"/>
            <w:noWrap/>
            <w:vAlign w:val="bottom"/>
            <w:hideMark/>
          </w:tcPr>
          <w:p w:rsidR="003B6722" w:rsidRPr="00342112" w:rsidRDefault="003B6722" w:rsidP="001B10D3">
            <w:pPr>
              <w:jc w:val="right"/>
              <w:rPr>
                <w:color w:val="000000"/>
                <w:sz w:val="18"/>
                <w:szCs w:val="18"/>
              </w:rPr>
            </w:pPr>
            <w:r w:rsidRPr="00342112">
              <w:rPr>
                <w:color w:val="000000"/>
                <w:sz w:val="18"/>
                <w:szCs w:val="18"/>
              </w:rPr>
              <w:t>Всего по акту</w:t>
            </w:r>
          </w:p>
        </w:tc>
        <w:tc>
          <w:tcPr>
            <w:tcW w:w="281"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0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19"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r w:rsidRPr="00342112">
              <w:rPr>
                <w:color w:val="000000"/>
                <w:sz w:val="18"/>
                <w:szCs w:val="18"/>
              </w:rPr>
              <w:t>Х</w:t>
            </w:r>
          </w:p>
        </w:tc>
        <w:tc>
          <w:tcPr>
            <w:tcW w:w="237"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402" w:type="pct"/>
            <w:gridSpan w:val="3"/>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6"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17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center"/>
              <w:rPr>
                <w:color w:val="000000"/>
                <w:sz w:val="18"/>
                <w:szCs w:val="18"/>
              </w:rPr>
            </w:pPr>
          </w:p>
        </w:tc>
        <w:tc>
          <w:tcPr>
            <w:tcW w:w="269"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303" w:type="pct"/>
            <w:gridSpan w:val="4"/>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89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34" w:type="pct"/>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c>
          <w:tcPr>
            <w:tcW w:w="281" w:type="pct"/>
            <w:gridSpan w:val="2"/>
            <w:tcBorders>
              <w:top w:val="nil"/>
              <w:left w:val="nil"/>
              <w:bottom w:val="single" w:sz="4" w:space="0" w:color="000000"/>
              <w:right w:val="single" w:sz="4" w:space="0" w:color="000000"/>
            </w:tcBorders>
            <w:shd w:val="clear" w:color="auto" w:fill="auto"/>
            <w:noWrap/>
            <w:vAlign w:val="bottom"/>
            <w:hideMark/>
          </w:tcPr>
          <w:p w:rsidR="003B6722" w:rsidRPr="00342112" w:rsidRDefault="003B6722" w:rsidP="001B10D3">
            <w:pPr>
              <w:jc w:val="right"/>
              <w:rPr>
                <w:color w:val="000000"/>
                <w:sz w:val="18"/>
                <w:szCs w:val="18"/>
              </w:rPr>
            </w:pPr>
          </w:p>
        </w:tc>
      </w:tr>
      <w:tr w:rsidR="003B6722" w:rsidRPr="00342112" w:rsidTr="001B10D3">
        <w:trPr>
          <w:trHeight w:val="255"/>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6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2701" w:type="pct"/>
            <w:gridSpan w:val="16"/>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Все подсчеты итогов по строкам, страницам и в целом по акту инвентаризации проверены.</w:t>
            </w:r>
          </w:p>
        </w:tc>
        <w:tc>
          <w:tcPr>
            <w:tcW w:w="174"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234"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183"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06" w:type="pct"/>
            <w:gridSpan w:val="3"/>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Председатель комиссии</w:t>
            </w: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45" w:type="pct"/>
            <w:gridSpan w:val="7"/>
            <w:tcBorders>
              <w:top w:val="nil"/>
              <w:left w:val="nil"/>
              <w:bottom w:val="single" w:sz="4" w:space="0" w:color="auto"/>
              <w:right w:val="nil"/>
            </w:tcBorders>
            <w:shd w:val="clear" w:color="auto" w:fill="auto"/>
            <w:vAlign w:val="bottom"/>
            <w:hideMark/>
          </w:tcPr>
          <w:p w:rsidR="003B6722" w:rsidRPr="00342112" w:rsidRDefault="003B6722" w:rsidP="001B10D3">
            <w:pPr>
              <w:jc w:val="center"/>
              <w:rPr>
                <w:color w:val="000000"/>
              </w:rPr>
            </w:pPr>
            <w:r w:rsidRPr="00342112">
              <w:rPr>
                <w:color w:val="000000"/>
              </w:rPr>
              <w:t xml:space="preserve"> </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75"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45" w:type="pct"/>
            <w:gridSpan w:val="7"/>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(должность)</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75"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(подпись)</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nil"/>
              <w:right w:val="nil"/>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(расшифровка подписи)</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06" w:type="pct"/>
            <w:gridSpan w:val="3"/>
            <w:tcBorders>
              <w:top w:val="nil"/>
              <w:left w:val="nil"/>
              <w:bottom w:val="nil"/>
              <w:right w:val="nil"/>
            </w:tcBorders>
            <w:shd w:val="clear" w:color="auto" w:fill="auto"/>
            <w:noWrap/>
            <w:vAlign w:val="center"/>
            <w:hideMark/>
          </w:tcPr>
          <w:p w:rsidR="003B6722" w:rsidRPr="00342112" w:rsidRDefault="003B6722" w:rsidP="001B10D3">
            <w:pPr>
              <w:rPr>
                <w:color w:val="000000"/>
              </w:rPr>
            </w:pPr>
            <w:r w:rsidRPr="00342112">
              <w:rPr>
                <w:color w:val="000000"/>
              </w:rPr>
              <w:t>Члены комиссии:</w:t>
            </w: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45" w:type="pct"/>
            <w:gridSpan w:val="7"/>
            <w:tcBorders>
              <w:top w:val="nil"/>
              <w:left w:val="nil"/>
              <w:bottom w:val="single" w:sz="4" w:space="0" w:color="auto"/>
              <w:right w:val="nil"/>
            </w:tcBorders>
            <w:shd w:val="clear" w:color="auto" w:fill="auto"/>
            <w:vAlign w:val="bottom"/>
            <w:hideMark/>
          </w:tcPr>
          <w:p w:rsidR="003B6722" w:rsidRPr="00342112" w:rsidRDefault="003B6722" w:rsidP="001B10D3">
            <w:pPr>
              <w:jc w:val="center"/>
              <w:rPr>
                <w:color w:val="000000"/>
              </w:rPr>
            </w:pPr>
            <w:r w:rsidRPr="00342112">
              <w:rPr>
                <w:color w:val="000000"/>
              </w:rPr>
              <w:t xml:space="preserve"> </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75"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45" w:type="pct"/>
            <w:gridSpan w:val="7"/>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(должность)</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75"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(подпись)</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nil"/>
              <w:right w:val="nil"/>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(расшифровка подписи)</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45" w:type="pct"/>
            <w:gridSpan w:val="7"/>
            <w:tcBorders>
              <w:top w:val="nil"/>
              <w:left w:val="nil"/>
              <w:bottom w:val="single" w:sz="4" w:space="0" w:color="auto"/>
              <w:right w:val="nil"/>
            </w:tcBorders>
            <w:shd w:val="clear" w:color="auto" w:fill="auto"/>
            <w:vAlign w:val="bottom"/>
            <w:hideMark/>
          </w:tcPr>
          <w:p w:rsidR="003B6722" w:rsidRPr="00342112" w:rsidRDefault="003B6722" w:rsidP="001B10D3">
            <w:pPr>
              <w:jc w:val="center"/>
              <w:rPr>
                <w:color w:val="000000"/>
              </w:rPr>
            </w:pPr>
            <w:r w:rsidRPr="00342112">
              <w:rPr>
                <w:color w:val="000000"/>
              </w:rPr>
              <w:t xml:space="preserve"> </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75"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45" w:type="pct"/>
            <w:gridSpan w:val="7"/>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(должность)</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75"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(подпись)</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nil"/>
              <w:right w:val="nil"/>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(расшифровка подписи)</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45" w:type="pct"/>
            <w:gridSpan w:val="7"/>
            <w:tcBorders>
              <w:top w:val="nil"/>
              <w:left w:val="nil"/>
              <w:bottom w:val="single" w:sz="4" w:space="0" w:color="auto"/>
              <w:right w:val="nil"/>
            </w:tcBorders>
            <w:shd w:val="clear" w:color="auto" w:fill="auto"/>
            <w:vAlign w:val="bottom"/>
            <w:hideMark/>
          </w:tcPr>
          <w:p w:rsidR="003B6722" w:rsidRPr="00342112" w:rsidRDefault="003B6722" w:rsidP="001B10D3">
            <w:pPr>
              <w:jc w:val="center"/>
              <w:rPr>
                <w:color w:val="000000"/>
              </w:rPr>
            </w:pPr>
            <w:r w:rsidRPr="00342112">
              <w:rPr>
                <w:color w:val="000000"/>
              </w:rPr>
              <w:t xml:space="preserve"> </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75"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45" w:type="pct"/>
            <w:gridSpan w:val="7"/>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(должность)</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75"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(подпись)</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nil"/>
              <w:right w:val="nil"/>
            </w:tcBorders>
            <w:shd w:val="clear" w:color="auto" w:fill="auto"/>
            <w:vAlign w:val="center"/>
            <w:hideMark/>
          </w:tcPr>
          <w:p w:rsidR="003B6722" w:rsidRPr="00342112" w:rsidRDefault="003B6722" w:rsidP="001B10D3">
            <w:pPr>
              <w:jc w:val="center"/>
              <w:rPr>
                <w:color w:val="000000"/>
                <w:sz w:val="14"/>
                <w:szCs w:val="14"/>
              </w:rPr>
            </w:pPr>
            <w:r w:rsidRPr="00342112">
              <w:rPr>
                <w:color w:val="000000"/>
                <w:sz w:val="14"/>
                <w:szCs w:val="14"/>
              </w:rPr>
              <w:t>(расшифровка подписи)</w:t>
            </w:r>
          </w:p>
        </w:tc>
        <w:tc>
          <w:tcPr>
            <w:tcW w:w="183" w:type="pct"/>
            <w:tcBorders>
              <w:top w:val="nil"/>
              <w:left w:val="nil"/>
              <w:bottom w:val="nil"/>
              <w:right w:val="nil"/>
            </w:tcBorders>
            <w:shd w:val="clear" w:color="auto" w:fill="auto"/>
            <w:noWrap/>
            <w:vAlign w:val="center"/>
            <w:hideMark/>
          </w:tcPr>
          <w:p w:rsidR="003B6722" w:rsidRPr="00342112" w:rsidRDefault="003B6722" w:rsidP="001B10D3">
            <w:pPr>
              <w:rPr>
                <w:color w:val="000000"/>
                <w:sz w:val="14"/>
                <w:szCs w:val="14"/>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4858" w:type="pct"/>
            <w:gridSpan w:val="29"/>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Все ценности, поименованные в настоящем акте инвентаризации с № 1 по № 7, комиссией проверены в натуре  в моем (нашем)</w:t>
            </w:r>
          </w:p>
        </w:tc>
      </w:tr>
      <w:tr w:rsidR="003B6722" w:rsidRPr="00342112" w:rsidTr="001B10D3">
        <w:trPr>
          <w:trHeight w:val="300"/>
        </w:trPr>
        <w:tc>
          <w:tcPr>
            <w:tcW w:w="3084" w:type="pct"/>
            <w:gridSpan w:val="20"/>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присутствии и внесены в акт, в связи с чем претензий к инвентаризационной комиссии не имею (не имеем).</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r>
      <w:tr w:rsidR="003B6722" w:rsidRPr="00342112" w:rsidTr="001B10D3">
        <w:trPr>
          <w:trHeight w:val="300"/>
        </w:trPr>
        <w:tc>
          <w:tcPr>
            <w:tcW w:w="2671" w:type="pct"/>
            <w:gridSpan w:val="17"/>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 xml:space="preserve">Ценности, перечисленные в акте, находятся на моем (нашем) </w:t>
            </w:r>
            <w:r w:rsidRPr="00342112">
              <w:rPr>
                <w:color w:val="000000"/>
              </w:rPr>
              <w:lastRenderedPageBreak/>
              <w:t>ответственном хранении.</w:t>
            </w: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7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r>
      <w:tr w:rsidR="003B6722" w:rsidRPr="00342112" w:rsidTr="001B10D3">
        <w:trPr>
          <w:trHeight w:val="345"/>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414" w:type="pct"/>
            <w:gridSpan w:val="6"/>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Материально ответственное(ые) лицо(а):</w:t>
            </w:r>
          </w:p>
        </w:tc>
        <w:tc>
          <w:tcPr>
            <w:tcW w:w="664"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75"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4"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(должность)</w:t>
            </w:r>
          </w:p>
        </w:tc>
        <w:tc>
          <w:tcPr>
            <w:tcW w:w="153" w:type="pct"/>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p>
        </w:tc>
        <w:tc>
          <w:tcPr>
            <w:tcW w:w="775"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(подпись)</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(расшифровка подписи)</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15"/>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4"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75"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4"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(должность)</w:t>
            </w:r>
          </w:p>
        </w:tc>
        <w:tc>
          <w:tcPr>
            <w:tcW w:w="153" w:type="pct"/>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p>
        </w:tc>
        <w:tc>
          <w:tcPr>
            <w:tcW w:w="775"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(подпись)</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(расшифровка подписи)</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15"/>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4"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w:t>
            </w: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75"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0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4"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(должность)</w:t>
            </w:r>
          </w:p>
        </w:tc>
        <w:tc>
          <w:tcPr>
            <w:tcW w:w="153" w:type="pct"/>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p>
        </w:tc>
        <w:tc>
          <w:tcPr>
            <w:tcW w:w="775" w:type="pct"/>
            <w:gridSpan w:val="6"/>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(подпись)</w:t>
            </w:r>
          </w:p>
        </w:tc>
        <w:tc>
          <w:tcPr>
            <w:tcW w:w="202"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433" w:type="pct"/>
            <w:gridSpan w:val="8"/>
            <w:tcBorders>
              <w:top w:val="nil"/>
              <w:left w:val="nil"/>
              <w:bottom w:val="nil"/>
              <w:right w:val="nil"/>
            </w:tcBorders>
            <w:shd w:val="clear" w:color="auto" w:fill="auto"/>
            <w:noWrap/>
            <w:vAlign w:val="center"/>
            <w:hideMark/>
          </w:tcPr>
          <w:p w:rsidR="003B6722" w:rsidRPr="00342112" w:rsidRDefault="003B6722" w:rsidP="001B10D3">
            <w:pPr>
              <w:jc w:val="center"/>
              <w:rPr>
                <w:color w:val="000000"/>
                <w:sz w:val="14"/>
                <w:szCs w:val="14"/>
              </w:rPr>
            </w:pPr>
            <w:r w:rsidRPr="00342112">
              <w:rPr>
                <w:color w:val="000000"/>
                <w:sz w:val="14"/>
                <w:szCs w:val="14"/>
              </w:rPr>
              <w:t>(расшифровка подписи)</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36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jc w:val="center"/>
              <w:rP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w:t>
            </w:r>
          </w:p>
        </w:tc>
        <w:tc>
          <w:tcPr>
            <w:tcW w:w="168" w:type="pct"/>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w:hAnsi="Arial" w:cs="Arial"/>
                <w:sz w:val="16"/>
                <w:szCs w:val="16"/>
              </w:rPr>
            </w:pPr>
            <w:r w:rsidRPr="00342112">
              <w:rPr>
                <w:rFonts w:ascii="Arial" w:hAnsi="Arial" w:cs="Arial"/>
                <w:sz w:val="16"/>
                <w:szCs w:val="16"/>
              </w:rPr>
              <w:t> </w:t>
            </w: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w:t>
            </w:r>
          </w:p>
        </w:tc>
        <w:tc>
          <w:tcPr>
            <w:tcW w:w="616" w:type="pct"/>
            <w:gridSpan w:val="4"/>
            <w:tcBorders>
              <w:top w:val="nil"/>
              <w:left w:val="nil"/>
              <w:bottom w:val="single" w:sz="4" w:space="0" w:color="auto"/>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г.</w:t>
            </w:r>
          </w:p>
        </w:tc>
        <w:tc>
          <w:tcPr>
            <w:tcW w:w="1433" w:type="pct"/>
            <w:gridSpan w:val="8"/>
            <w:tcBorders>
              <w:top w:val="nil"/>
              <w:left w:val="nil"/>
              <w:bottom w:val="nil"/>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r>
      <w:tr w:rsidR="003B6722" w:rsidRPr="00342112" w:rsidTr="001B10D3">
        <w:trPr>
          <w:trHeight w:val="45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775" w:type="pct"/>
            <w:gridSpan w:val="10"/>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Указанные в настоящем акте данные и расчеты проверил</w:t>
            </w: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52" w:type="pct"/>
            <w:gridSpan w:val="5"/>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 xml:space="preserve"> </w:t>
            </w: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680" w:type="pct"/>
            <w:gridSpan w:val="6"/>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w:hAnsi="Arial" w:cs="Arial"/>
                <w:sz w:val="16"/>
                <w:szCs w:val="16"/>
              </w:rPr>
            </w:pPr>
            <w:r w:rsidRPr="00342112">
              <w:rPr>
                <w:rFonts w:ascii="Arial" w:hAnsi="Arial" w:cs="Arial"/>
                <w:sz w:val="16"/>
                <w:szCs w:val="16"/>
              </w:rPr>
              <w:t> </w:t>
            </w: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312" w:type="pct"/>
            <w:gridSpan w:val="5"/>
            <w:tcBorders>
              <w:top w:val="nil"/>
              <w:left w:val="nil"/>
              <w:bottom w:val="single" w:sz="4" w:space="0" w:color="auto"/>
              <w:right w:val="nil"/>
            </w:tcBorders>
            <w:shd w:val="clear" w:color="auto" w:fill="auto"/>
            <w:noWrap/>
            <w:vAlign w:val="bottom"/>
            <w:hideMark/>
          </w:tcPr>
          <w:p w:rsidR="003B6722" w:rsidRPr="00342112" w:rsidRDefault="003B6722" w:rsidP="001B10D3">
            <w:pPr>
              <w:rPr>
                <w:rFonts w:ascii="Arial" w:hAnsi="Arial" w:cs="Arial"/>
                <w:sz w:val="16"/>
                <w:szCs w:val="16"/>
              </w:rPr>
            </w:pPr>
            <w:r w:rsidRPr="00342112">
              <w:rPr>
                <w:rFonts w:ascii="Arial" w:hAnsi="Arial" w:cs="Arial"/>
                <w:sz w:val="16"/>
                <w:szCs w:val="16"/>
              </w:rPr>
              <w:t> </w:t>
            </w: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r>
      <w:tr w:rsidR="003B6722" w:rsidRPr="00342112" w:rsidTr="001B10D3">
        <w:trPr>
          <w:trHeight w:val="255"/>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752" w:type="pct"/>
            <w:gridSpan w:val="5"/>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r w:rsidRPr="00342112">
              <w:rPr>
                <w:color w:val="000000"/>
                <w:sz w:val="14"/>
                <w:szCs w:val="14"/>
              </w:rPr>
              <w:t>(должность)</w:t>
            </w:r>
          </w:p>
        </w:tc>
        <w:tc>
          <w:tcPr>
            <w:tcW w:w="173"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680" w:type="pct"/>
            <w:gridSpan w:val="6"/>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r w:rsidRPr="00342112">
              <w:rPr>
                <w:color w:val="000000"/>
                <w:sz w:val="14"/>
                <w:szCs w:val="14"/>
              </w:rPr>
              <w:t>(подпись)</w:t>
            </w: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color w:val="000000"/>
                <w:sz w:val="14"/>
                <w:szCs w:val="14"/>
              </w:rPr>
            </w:pPr>
          </w:p>
        </w:tc>
        <w:tc>
          <w:tcPr>
            <w:tcW w:w="1312" w:type="pct"/>
            <w:gridSpan w:val="5"/>
            <w:tcBorders>
              <w:top w:val="nil"/>
              <w:left w:val="nil"/>
              <w:bottom w:val="nil"/>
              <w:right w:val="nil"/>
            </w:tcBorders>
            <w:shd w:val="clear" w:color="auto" w:fill="auto"/>
            <w:noWrap/>
            <w:vAlign w:val="bottom"/>
            <w:hideMark/>
          </w:tcPr>
          <w:p w:rsidR="003B6722" w:rsidRPr="00342112" w:rsidRDefault="003B6722" w:rsidP="001B10D3">
            <w:pPr>
              <w:jc w:val="center"/>
              <w:rPr>
                <w:color w:val="000000"/>
                <w:sz w:val="14"/>
                <w:szCs w:val="14"/>
              </w:rPr>
            </w:pPr>
            <w:r w:rsidRPr="00342112">
              <w:rPr>
                <w:color w:val="000000"/>
                <w:sz w:val="14"/>
                <w:szCs w:val="14"/>
              </w:rPr>
              <w:t>(расшифровка подписи)</w:t>
            </w: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sz w:val="14"/>
                <w:szCs w:val="14"/>
              </w:rPr>
            </w:pPr>
          </w:p>
        </w:tc>
      </w:tr>
      <w:tr w:rsidR="003B6722" w:rsidRPr="00342112" w:rsidTr="001B10D3">
        <w:trPr>
          <w:trHeight w:val="390"/>
        </w:trPr>
        <w:tc>
          <w:tcPr>
            <w:tcW w:w="78"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5"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59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362"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81"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40"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237"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5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80" w:type="pct"/>
            <w:tcBorders>
              <w:top w:val="nil"/>
              <w:left w:val="nil"/>
              <w:bottom w:val="nil"/>
              <w:right w:val="nil"/>
            </w:tcBorders>
            <w:shd w:val="clear" w:color="auto" w:fill="auto"/>
            <w:noWrap/>
            <w:vAlign w:val="bottom"/>
            <w:hideMark/>
          </w:tcPr>
          <w:p w:rsidR="003B6722" w:rsidRPr="00342112" w:rsidRDefault="003B6722" w:rsidP="001B10D3">
            <w:pPr>
              <w:jc w:val="right"/>
              <w:rPr>
                <w:color w:val="000000"/>
              </w:rPr>
            </w:pPr>
            <w:r w:rsidRPr="00342112">
              <w:rPr>
                <w:color w:val="000000"/>
              </w:rPr>
              <w:t>«</w:t>
            </w:r>
          </w:p>
        </w:tc>
        <w:tc>
          <w:tcPr>
            <w:tcW w:w="168" w:type="pct"/>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pPr>
            <w:r w:rsidRPr="00342112">
              <w:t>31</w:t>
            </w:r>
          </w:p>
        </w:tc>
        <w:tc>
          <w:tcPr>
            <w:tcW w:w="11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r w:rsidRPr="00342112">
              <w:rPr>
                <w:color w:val="000000"/>
              </w:rPr>
              <w:t>»</w:t>
            </w:r>
          </w:p>
        </w:tc>
        <w:tc>
          <w:tcPr>
            <w:tcW w:w="616" w:type="pct"/>
            <w:gridSpan w:val="4"/>
            <w:tcBorders>
              <w:top w:val="nil"/>
              <w:left w:val="nil"/>
              <w:bottom w:val="single" w:sz="4" w:space="0" w:color="auto"/>
              <w:right w:val="nil"/>
            </w:tcBorders>
            <w:shd w:val="clear" w:color="auto" w:fill="auto"/>
            <w:noWrap/>
            <w:vAlign w:val="bottom"/>
            <w:hideMark/>
          </w:tcPr>
          <w:p w:rsidR="003B6722" w:rsidRPr="00342112" w:rsidRDefault="003B6722" w:rsidP="001B10D3">
            <w:pPr>
              <w:jc w:val="center"/>
              <w:rPr>
                <w:color w:val="000000"/>
              </w:rPr>
            </w:pPr>
            <w:r w:rsidRPr="00342112">
              <w:rPr>
                <w:color w:val="000000"/>
              </w:rPr>
              <w:t>Декабря 2012 г.</w:t>
            </w:r>
          </w:p>
        </w:tc>
        <w:tc>
          <w:tcPr>
            <w:tcW w:w="66"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104"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761"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w:hAnsi="Arial" w:cs="Arial"/>
                <w:sz w:val="16"/>
                <w:szCs w:val="16"/>
              </w:rPr>
            </w:pPr>
          </w:p>
        </w:tc>
        <w:tc>
          <w:tcPr>
            <w:tcW w:w="67" w:type="pct"/>
            <w:tcBorders>
              <w:top w:val="nil"/>
              <w:left w:val="nil"/>
              <w:bottom w:val="nil"/>
              <w:right w:val="nil"/>
            </w:tcBorders>
            <w:shd w:val="clear" w:color="auto" w:fill="auto"/>
            <w:noWrap/>
            <w:vAlign w:val="bottom"/>
            <w:hideMark/>
          </w:tcPr>
          <w:p w:rsidR="003B6722" w:rsidRPr="00342112" w:rsidRDefault="003B6722" w:rsidP="001B10D3">
            <w:pPr>
              <w:rPr>
                <w:rFonts w:ascii="Arial CYR" w:hAnsi="Arial CYR" w:cs="Arial CYR"/>
                <w:color w:val="000000"/>
              </w:rPr>
            </w:pPr>
          </w:p>
        </w:tc>
        <w:tc>
          <w:tcPr>
            <w:tcW w:w="234"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183"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c>
          <w:tcPr>
            <w:tcW w:w="99" w:type="pct"/>
            <w:tcBorders>
              <w:top w:val="nil"/>
              <w:left w:val="nil"/>
              <w:bottom w:val="nil"/>
              <w:right w:val="nil"/>
            </w:tcBorders>
            <w:shd w:val="clear" w:color="auto" w:fill="auto"/>
            <w:noWrap/>
            <w:vAlign w:val="bottom"/>
            <w:hideMark/>
          </w:tcPr>
          <w:p w:rsidR="003B6722" w:rsidRPr="00342112" w:rsidRDefault="003B6722" w:rsidP="001B10D3">
            <w:pPr>
              <w:rPr>
                <w:color w:val="000000"/>
              </w:rPr>
            </w:pPr>
          </w:p>
        </w:tc>
      </w:tr>
    </w:tbl>
    <w:p w:rsidR="003B6722" w:rsidRDefault="003B6722" w:rsidP="003B6722">
      <w:pPr>
        <w:pStyle w:val="a5"/>
      </w:pPr>
    </w:p>
    <w:p w:rsidR="003B6722" w:rsidRDefault="003B6722" w:rsidP="00B26F9D">
      <w:pPr>
        <w:pStyle w:val="3"/>
        <w:keepLines/>
        <w:numPr>
          <w:ilvl w:val="0"/>
          <w:numId w:val="35"/>
        </w:numPr>
        <w:spacing w:after="120"/>
        <w:rPr>
          <w:color w:val="548DD4" w:themeColor="text2" w:themeTint="99"/>
        </w:rPr>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CE3F4E">
        <w:lastRenderedPageBreak/>
        <w:t>Расшифровка показателей отчета о фин.результатах</w:t>
      </w:r>
    </w:p>
    <w:tbl>
      <w:tblPr>
        <w:tblW w:w="10200" w:type="dxa"/>
        <w:tblInd w:w="108" w:type="dxa"/>
        <w:tblLook w:val="04A0" w:firstRow="1" w:lastRow="0" w:firstColumn="1" w:lastColumn="0" w:noHBand="0" w:noVBand="1"/>
      </w:tblPr>
      <w:tblGrid>
        <w:gridCol w:w="460"/>
        <w:gridCol w:w="7060"/>
        <w:gridCol w:w="2680"/>
      </w:tblGrid>
      <w:tr w:rsidR="003B6722" w:rsidRPr="00771FE3" w:rsidTr="001B10D3">
        <w:trPr>
          <w:trHeight w:val="510"/>
        </w:trPr>
        <w:tc>
          <w:tcPr>
            <w:tcW w:w="7520" w:type="dxa"/>
            <w:gridSpan w:val="2"/>
            <w:tcBorders>
              <w:top w:val="nil"/>
              <w:left w:val="nil"/>
              <w:bottom w:val="nil"/>
              <w:right w:val="nil"/>
            </w:tcBorders>
            <w:shd w:val="clear" w:color="auto" w:fill="auto"/>
            <w:vAlign w:val="center"/>
            <w:hideMark/>
          </w:tcPr>
          <w:p w:rsidR="003B6722" w:rsidRPr="00771FE3" w:rsidRDefault="003B6722" w:rsidP="001B10D3">
            <w:pPr>
              <w:jc w:val="center"/>
              <w:rPr>
                <w:b/>
                <w:bCs/>
              </w:rPr>
            </w:pPr>
          </w:p>
        </w:tc>
        <w:tc>
          <w:tcPr>
            <w:tcW w:w="2680" w:type="dxa"/>
            <w:tcBorders>
              <w:top w:val="nil"/>
              <w:left w:val="nil"/>
              <w:bottom w:val="nil"/>
              <w:right w:val="nil"/>
            </w:tcBorders>
            <w:shd w:val="clear" w:color="auto" w:fill="auto"/>
            <w:vAlign w:val="center"/>
            <w:hideMark/>
          </w:tcPr>
          <w:p w:rsidR="003B6722" w:rsidRPr="00771FE3" w:rsidRDefault="003B6722" w:rsidP="001B10D3"/>
        </w:tc>
      </w:tr>
      <w:tr w:rsidR="003B6722" w:rsidRPr="00771FE3" w:rsidTr="001B10D3">
        <w:trPr>
          <w:trHeight w:val="120"/>
        </w:trPr>
        <w:tc>
          <w:tcPr>
            <w:tcW w:w="4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70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2680" w:type="dxa"/>
            <w:tcBorders>
              <w:top w:val="nil"/>
              <w:left w:val="nil"/>
              <w:bottom w:val="nil"/>
              <w:right w:val="nil"/>
            </w:tcBorders>
            <w:shd w:val="clear" w:color="auto" w:fill="auto"/>
            <w:vAlign w:val="center"/>
            <w:hideMark/>
          </w:tcPr>
          <w:p w:rsidR="003B6722" w:rsidRPr="00771FE3" w:rsidRDefault="003B6722" w:rsidP="001B10D3"/>
        </w:tc>
      </w:tr>
      <w:tr w:rsidR="003B6722" w:rsidRPr="00771FE3" w:rsidTr="001B10D3">
        <w:trPr>
          <w:trHeight w:val="300"/>
        </w:trPr>
        <w:tc>
          <w:tcPr>
            <w:tcW w:w="10200" w:type="dxa"/>
            <w:gridSpan w:val="3"/>
            <w:tcBorders>
              <w:top w:val="nil"/>
              <w:left w:val="nil"/>
              <w:bottom w:val="nil"/>
              <w:right w:val="nil"/>
            </w:tcBorders>
            <w:shd w:val="clear" w:color="auto" w:fill="auto"/>
            <w:vAlign w:val="center"/>
            <w:hideMark/>
          </w:tcPr>
          <w:p w:rsidR="003B6722" w:rsidRPr="00771FE3" w:rsidRDefault="003B6722" w:rsidP="001B10D3">
            <w:pPr>
              <w:jc w:val="center"/>
              <w:rPr>
                <w:b/>
                <w:bCs/>
              </w:rPr>
            </w:pPr>
            <w:r w:rsidRPr="00771FE3">
              <w:rPr>
                <w:b/>
                <w:bCs/>
              </w:rPr>
              <w:t>Расшифровка показателей отчета о финансовых результатах (Формы № 2)</w:t>
            </w:r>
          </w:p>
        </w:tc>
      </w:tr>
      <w:tr w:rsidR="003B6722" w:rsidRPr="00771FE3" w:rsidTr="001B10D3">
        <w:trPr>
          <w:trHeight w:val="300"/>
        </w:trPr>
        <w:tc>
          <w:tcPr>
            <w:tcW w:w="10200" w:type="dxa"/>
            <w:gridSpan w:val="3"/>
            <w:tcBorders>
              <w:top w:val="nil"/>
              <w:left w:val="nil"/>
              <w:bottom w:val="nil"/>
              <w:right w:val="nil"/>
            </w:tcBorders>
            <w:shd w:val="clear" w:color="auto" w:fill="auto"/>
            <w:vAlign w:val="center"/>
            <w:hideMark/>
          </w:tcPr>
          <w:p w:rsidR="003B6722" w:rsidRPr="00771FE3" w:rsidRDefault="003B6722" w:rsidP="001B10D3">
            <w:pPr>
              <w:jc w:val="center"/>
              <w:rPr>
                <w:b/>
                <w:bCs/>
              </w:rPr>
            </w:pPr>
            <w:r w:rsidRPr="00771FE3">
              <w:rPr>
                <w:b/>
                <w:bCs/>
              </w:rPr>
              <w:t xml:space="preserve">за 1 полугодие </w:t>
            </w:r>
            <w:r w:rsidRPr="00771FE3">
              <w:rPr>
                <w:b/>
                <w:bCs/>
                <w:u w:val="single"/>
              </w:rPr>
              <w:t>2013г.</w:t>
            </w:r>
          </w:p>
        </w:tc>
      </w:tr>
      <w:tr w:rsidR="003B6722" w:rsidRPr="00771FE3" w:rsidTr="001B10D3">
        <w:trPr>
          <w:trHeight w:val="150"/>
        </w:trPr>
        <w:tc>
          <w:tcPr>
            <w:tcW w:w="4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70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2680" w:type="dxa"/>
            <w:tcBorders>
              <w:top w:val="nil"/>
              <w:left w:val="nil"/>
              <w:bottom w:val="nil"/>
              <w:right w:val="nil"/>
            </w:tcBorders>
            <w:shd w:val="clear" w:color="auto" w:fill="auto"/>
            <w:vAlign w:val="center"/>
            <w:hideMark/>
          </w:tcPr>
          <w:p w:rsidR="003B6722" w:rsidRPr="00771FE3" w:rsidRDefault="003B6722" w:rsidP="001B10D3">
            <w:pPr>
              <w:jc w:val="center"/>
            </w:pPr>
          </w:p>
        </w:tc>
      </w:tr>
      <w:tr w:rsidR="003B6722" w:rsidRPr="00771FE3" w:rsidTr="001B10D3">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w:t>
            </w:r>
          </w:p>
        </w:tc>
        <w:tc>
          <w:tcPr>
            <w:tcW w:w="706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Расшифровка строки  010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Сумма (рубрях)</w:t>
            </w:r>
          </w:p>
        </w:tc>
      </w:tr>
      <w:tr w:rsidR="003B6722" w:rsidRPr="00771FE3" w:rsidTr="001B10D3">
        <w:trPr>
          <w:trHeight w:val="6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по видам деятельности, в том числе по видам торговли (оптовая и розничная):</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1</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 xml:space="preserve">Агентские и  прочие услуги </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2</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Сжатый воздух</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3</w:t>
            </w:r>
          </w:p>
        </w:tc>
        <w:tc>
          <w:tcPr>
            <w:tcW w:w="7060" w:type="dxa"/>
            <w:tcBorders>
              <w:top w:val="nil"/>
              <w:left w:val="nil"/>
              <w:bottom w:val="nil"/>
              <w:right w:val="nil"/>
            </w:tcBorders>
            <w:shd w:val="clear" w:color="auto" w:fill="auto"/>
            <w:noWrap/>
            <w:vAlign w:val="bottom"/>
            <w:hideMark/>
          </w:tcPr>
          <w:p w:rsidR="003B6722" w:rsidRPr="00771FE3" w:rsidRDefault="00FF5D21" w:rsidP="001B10D3">
            <w:pPr>
              <w:rPr>
                <w:rFonts w:ascii="Arial CYR" w:hAnsi="Arial CYR" w:cs="Arial CYR"/>
              </w:rPr>
            </w:pPr>
            <w:r>
              <w:rPr>
                <w:rFonts w:ascii="Arial CYR" w:hAnsi="Arial CYR" w:cs="Arial CYR"/>
                <w:noProof/>
              </w:rPr>
              <w:pict>
                <v:line id="Прямая соединительная линия 13165" o:spid="_x0000_s3540"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pt" to="34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">
                  <o:lock v:ext="edit" shapetype="f"/>
                </v:line>
              </w:pict>
            </w:r>
            <w:r>
              <w:rPr>
                <w:rFonts w:ascii="Arial CYR" w:hAnsi="Arial CYR" w:cs="Arial CYR"/>
                <w:noProof/>
              </w:rPr>
              <w:pict>
                <v:line id="Прямая соединительная линия 13164" o:spid="_x0000_s3539"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pt" to="34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">
                  <o:lock v:ext="edit" shapetype="f"/>
                </v:line>
              </w:pict>
            </w:r>
          </w:p>
          <w:tbl>
            <w:tblPr>
              <w:tblW w:w="0" w:type="auto"/>
              <w:tblCellSpacing w:w="0" w:type="dxa"/>
              <w:tblCellMar>
                <w:left w:w="0" w:type="dxa"/>
                <w:right w:w="0" w:type="dxa"/>
              </w:tblCellMar>
              <w:tblLook w:val="04A0" w:firstRow="1" w:lastRow="0" w:firstColumn="1" w:lastColumn="0" w:noHBand="0" w:noVBand="1"/>
            </w:tblPr>
            <w:tblGrid>
              <w:gridCol w:w="6839"/>
            </w:tblGrid>
            <w:tr w:rsidR="003B6722" w:rsidRPr="00771FE3" w:rsidTr="001B10D3">
              <w:trPr>
                <w:trHeight w:val="315"/>
                <w:tblCellSpacing w:w="0" w:type="dxa"/>
              </w:trPr>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t>Э</w:t>
                  </w:r>
                  <w:r w:rsidRPr="00771FE3">
                    <w:t>лектроэнергия</w:t>
                  </w:r>
                </w:p>
              </w:tc>
            </w:tr>
          </w:tbl>
          <w:p w:rsidR="003B6722" w:rsidRPr="00771FE3" w:rsidRDefault="003B6722" w:rsidP="001B10D3">
            <w:pPr>
              <w:rPr>
                <w:rFonts w:ascii="Arial CYR" w:hAnsi="Arial CYR" w:cs="Arial CYR"/>
              </w:rPr>
            </w:pPr>
          </w:p>
        </w:tc>
        <w:tc>
          <w:tcPr>
            <w:tcW w:w="2680" w:type="dxa"/>
            <w:tcBorders>
              <w:top w:val="nil"/>
              <w:left w:val="nil"/>
              <w:bottom w:val="nil"/>
              <w:right w:val="nil"/>
            </w:tcBorders>
            <w:shd w:val="clear" w:color="auto" w:fill="auto"/>
            <w:noWrap/>
            <w:vAlign w:val="bottom"/>
            <w:hideMark/>
          </w:tcPr>
          <w:p w:rsidR="003B6722" w:rsidRPr="00771FE3" w:rsidRDefault="003B6722" w:rsidP="001B10D3">
            <w:pPr>
              <w:rPr>
                <w:rFonts w:ascii="Arial CYR" w:hAnsi="Arial CYR" w:cs="Arial CYR"/>
              </w:rPr>
            </w:pPr>
          </w:p>
        </w:tc>
      </w:tr>
      <w:tr w:rsidR="003B6722" w:rsidRPr="00771FE3" w:rsidTr="001B10D3">
        <w:trPr>
          <w:trHeight w:val="3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nil"/>
            </w:tcBorders>
            <w:shd w:val="clear" w:color="auto" w:fill="auto"/>
            <w:vAlign w:val="center"/>
            <w:hideMark/>
          </w:tcPr>
          <w:p w:rsidR="003B6722" w:rsidRPr="00771FE3" w:rsidRDefault="003B6722" w:rsidP="001B10D3">
            <w:pPr>
              <w:rPr>
                <w:b/>
                <w:bCs/>
              </w:rPr>
            </w:pPr>
            <w:r w:rsidRPr="00771FE3">
              <w:rPr>
                <w:b/>
                <w:bCs/>
              </w:rPr>
              <w:t>Итого:</w:t>
            </w:r>
          </w:p>
        </w:tc>
        <w:tc>
          <w:tcPr>
            <w:tcW w:w="2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B6722" w:rsidRPr="00771FE3" w:rsidRDefault="003B6722" w:rsidP="001B10D3">
            <w:pPr>
              <w:jc w:val="center"/>
              <w:rPr>
                <w:b/>
                <w:bCs/>
              </w:rPr>
            </w:pPr>
          </w:p>
        </w:tc>
      </w:tr>
      <w:tr w:rsidR="003B6722" w:rsidRPr="00771FE3" w:rsidTr="001B10D3">
        <w:trPr>
          <w:trHeight w:val="300"/>
        </w:trPr>
        <w:tc>
          <w:tcPr>
            <w:tcW w:w="4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70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2680" w:type="dxa"/>
            <w:tcBorders>
              <w:top w:val="nil"/>
              <w:left w:val="nil"/>
              <w:bottom w:val="nil"/>
              <w:right w:val="nil"/>
            </w:tcBorders>
            <w:shd w:val="clear" w:color="auto" w:fill="auto"/>
            <w:vAlign w:val="center"/>
            <w:hideMark/>
          </w:tcPr>
          <w:p w:rsidR="003B6722" w:rsidRPr="00771FE3" w:rsidRDefault="003B6722" w:rsidP="001B10D3">
            <w:pPr>
              <w:jc w:val="center"/>
            </w:pPr>
          </w:p>
        </w:tc>
      </w:tr>
      <w:tr w:rsidR="003B6722" w:rsidRPr="00771FE3" w:rsidTr="001B10D3">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w:t>
            </w:r>
          </w:p>
        </w:tc>
        <w:tc>
          <w:tcPr>
            <w:tcW w:w="706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Расшифровка строки  020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Себестоимость реализации товаров, продукции, работ, услуг:</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cente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1</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Сжатый воздух</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3</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Электрическая энергия</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4</w:t>
            </w:r>
          </w:p>
        </w:tc>
        <w:tc>
          <w:tcPr>
            <w:tcW w:w="7060" w:type="dxa"/>
            <w:tcBorders>
              <w:top w:val="nil"/>
              <w:left w:val="nil"/>
              <w:bottom w:val="nil"/>
              <w:right w:val="nil"/>
            </w:tcBorders>
            <w:shd w:val="clear" w:color="auto" w:fill="auto"/>
            <w:noWrap/>
            <w:vAlign w:val="bottom"/>
            <w:hideMark/>
          </w:tcPr>
          <w:p w:rsidR="003B6722" w:rsidRPr="00771FE3" w:rsidRDefault="00FF5D21" w:rsidP="001B10D3">
            <w:pPr>
              <w:rPr>
                <w:rFonts w:ascii="Arial CYR" w:hAnsi="Arial CYR" w:cs="Arial CYR"/>
              </w:rPr>
            </w:pPr>
            <w:r>
              <w:rPr>
                <w:rFonts w:ascii="Arial CYR" w:hAnsi="Arial CYR" w:cs="Arial CYR"/>
                <w:noProof/>
              </w:rPr>
              <w:pict>
                <v:line id="Прямая соединительная линия 13163" o:spid="_x0000_s3538"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Bgu89q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62" o:spid="_x0000_s3537"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C3+S2i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61" o:spid="_x0000_s353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CPOHog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60" o:spid="_x0000_s3535"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">
                  <o:lock v:ext="edit" shapetype="f"/>
                </v:line>
              </w:pict>
            </w:r>
            <w:r>
              <w:rPr>
                <w:rFonts w:ascii="Arial CYR" w:hAnsi="Arial CYR" w:cs="Arial CYR"/>
                <w:noProof/>
              </w:rPr>
              <w:pict>
                <v:line id="Прямая соединительная линия 13159" o:spid="_x0000_s3534"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t3l35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58" o:spid="_x0000_s3533"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6nL8x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57" o:spid="_x0000_s3532"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hUyTX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56" o:spid="_x0000_s3531"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2EcYf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55" o:spid="_x0000_s3530"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O0JGd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54" o:spid="_x0000_s3529"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ZknNV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53" o:spid="_x0000_s3528"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VE9C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152" o:spid="_x0000_s3527"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oFq2K8wEAAI8DAAAOAAAAAAAAAAAAAAAAAC4CAABkcnMv&#10;ZTJvRG9jLnhtbFBLAQItABQABgAIAAAAIQBDZJPH3QAAAAcBAAAPAAAAAAAAAAAAAAAAAE0EAABk&#10;cnMvZG93bnJldi54bWxQSwUGAAAAAAQABADzAAAAVwUAAAAA&#10;">
                  <o:lock v:ext="edit" shapetype="f"/>
                </v:line>
              </w:pict>
            </w:r>
          </w:p>
          <w:tbl>
            <w:tblPr>
              <w:tblW w:w="0" w:type="auto"/>
              <w:tblCellSpacing w:w="0" w:type="dxa"/>
              <w:tblCellMar>
                <w:left w:w="0" w:type="dxa"/>
                <w:right w:w="0" w:type="dxa"/>
              </w:tblCellMar>
              <w:tblLook w:val="04A0" w:firstRow="1" w:lastRow="0" w:firstColumn="1" w:lastColumn="0" w:noHBand="0" w:noVBand="1"/>
            </w:tblPr>
            <w:tblGrid>
              <w:gridCol w:w="6839"/>
            </w:tblGrid>
            <w:tr w:rsidR="003B6722" w:rsidRPr="00771FE3" w:rsidTr="001B10D3">
              <w:trPr>
                <w:trHeight w:val="300"/>
                <w:tblCellSpacing w:w="0" w:type="dxa"/>
              </w:trPr>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Агентские и прочие услуги</w:t>
                  </w:r>
                </w:p>
              </w:tc>
            </w:tr>
          </w:tbl>
          <w:p w:rsidR="003B6722" w:rsidRPr="00771FE3" w:rsidRDefault="003B6722" w:rsidP="001B10D3">
            <w:pPr>
              <w:rPr>
                <w:rFonts w:ascii="Arial CYR" w:hAnsi="Arial CYR" w:cs="Arial CYR"/>
              </w:rPr>
            </w:pPr>
          </w:p>
        </w:tc>
        <w:tc>
          <w:tcPr>
            <w:tcW w:w="2680" w:type="dxa"/>
            <w:tcBorders>
              <w:top w:val="nil"/>
              <w:left w:val="nil"/>
              <w:bottom w:val="nil"/>
              <w:right w:val="nil"/>
            </w:tcBorders>
            <w:shd w:val="clear" w:color="auto" w:fill="auto"/>
            <w:noWrap/>
            <w:vAlign w:val="bottom"/>
            <w:hideMark/>
          </w:tcPr>
          <w:p w:rsidR="003B6722" w:rsidRPr="00771FE3" w:rsidRDefault="003B6722" w:rsidP="001B10D3">
            <w:pPr>
              <w:rPr>
                <w:rFonts w:ascii="Arial CYR" w:hAnsi="Arial CYR" w:cs="Arial CYR"/>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rPr>
                <w:b/>
                <w:bCs/>
              </w:rPr>
            </w:pPr>
            <w:r w:rsidRPr="00771FE3">
              <w:rPr>
                <w:b/>
                <w:bCs/>
              </w:rPr>
              <w:t>Итого:</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rPr>
                <w:b/>
                <w:bCs/>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Расшифровка строки  030</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nil"/>
              <w:right w:val="nil"/>
            </w:tcBorders>
            <w:shd w:val="clear" w:color="auto" w:fill="auto"/>
            <w:noWrap/>
            <w:vAlign w:val="bottom"/>
            <w:hideMark/>
          </w:tcPr>
          <w:p w:rsidR="003B6722" w:rsidRPr="00771FE3" w:rsidRDefault="00FF5D21" w:rsidP="001B10D3">
            <w:pPr>
              <w:rPr>
                <w:rFonts w:ascii="Arial CYR" w:hAnsi="Arial CYR" w:cs="Arial CYR"/>
              </w:rPr>
            </w:pPr>
            <w:r>
              <w:rPr>
                <w:rFonts w:ascii="Arial CYR" w:hAnsi="Arial CYR" w:cs="Arial CYR"/>
                <w:noProof/>
              </w:rPr>
              <w:pict>
                <v:line id="Прямая соединительная линия 13151" o:spid="_x0000_s35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Csyn/y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50" o:spid="_x0000_s3525"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">
                  <o:lock v:ext="edit" shapetype="f"/>
                </v:line>
              </w:pict>
            </w:r>
            <w:r>
              <w:rPr>
                <w:rFonts w:ascii="Arial CYR" w:hAnsi="Arial CYR" w:cs="Arial CYR"/>
                <w:noProof/>
              </w:rPr>
              <w:pict>
                <v:line id="Прямая соединительная линия 13149" o:spid="_x0000_s3524"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ZGanG/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48" o:spid="_x0000_s3523"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CzJEXT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47" o:spid="_x0000_s3522"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qOveNf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46" o:spid="_x0000_s3521"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f6k8/f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45" o:spid="_x0000_s3520"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R2hrf/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44" o:spid="_x0000_s3519"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kCqJt/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43" o:spid="_x0000_s3518"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duy1oP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42" o:spid="_x0000_s3517"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oa5XaP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41" o:spid="_x0000_s351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mW8A6v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40" o:spid="_x0000_s3515"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BOLeIi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39" o:spid="_x0000_s3514"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7x3ZUv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38" o:spid="_x0000_s3513"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OF87mv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37" o:spid="_x0000_s3512"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I5CgfP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36" o:spid="_x0000_s3511"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9NJCtP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35" o:spid="_x0000_s3510"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zBMVNv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34" o:spid="_x0000_s3509"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G1H3/v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33" o:spid="_x0000_s3508"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ZfL6f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32" o:spid="_x0000_s3507"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KtUpIf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31" o:spid="_x0000_s350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ASFH6j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30" o:spid="_x0000_s3505"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DFVpxr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29" o:spid="_x0000_s3504"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2.5pt" to="34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">
                  <o:lock v:ext="edit" shapetype="f"/>
                </v:line>
              </w:pict>
            </w:r>
          </w:p>
          <w:tbl>
            <w:tblPr>
              <w:tblW w:w="0" w:type="auto"/>
              <w:tblCellSpacing w:w="0" w:type="dxa"/>
              <w:tblCellMar>
                <w:left w:w="0" w:type="dxa"/>
                <w:right w:w="0" w:type="dxa"/>
              </w:tblCellMar>
              <w:tblLook w:val="04A0" w:firstRow="1" w:lastRow="0" w:firstColumn="1" w:lastColumn="0" w:noHBand="0" w:noVBand="1"/>
            </w:tblPr>
            <w:tblGrid>
              <w:gridCol w:w="6839"/>
            </w:tblGrid>
            <w:tr w:rsidR="003B6722" w:rsidRPr="00771FE3" w:rsidTr="001B10D3">
              <w:trPr>
                <w:trHeight w:val="300"/>
                <w:tblCellSpacing w:w="0" w:type="dxa"/>
              </w:trPr>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Коммерческие расходы:</w:t>
                  </w:r>
                </w:p>
              </w:tc>
            </w:tr>
          </w:tbl>
          <w:p w:rsidR="003B6722" w:rsidRPr="00771FE3" w:rsidRDefault="003B6722" w:rsidP="001B10D3">
            <w:pPr>
              <w:rPr>
                <w:rFonts w:ascii="Arial CYR" w:hAnsi="Arial CYR" w:cs="Arial CYR"/>
              </w:rPr>
            </w:pPr>
          </w:p>
        </w:tc>
        <w:tc>
          <w:tcPr>
            <w:tcW w:w="2680" w:type="dxa"/>
            <w:tcBorders>
              <w:top w:val="nil"/>
              <w:left w:val="nil"/>
              <w:bottom w:val="nil"/>
              <w:right w:val="nil"/>
            </w:tcBorders>
            <w:shd w:val="clear" w:color="auto" w:fill="auto"/>
            <w:noWrap/>
            <w:vAlign w:val="bottom"/>
            <w:hideMark/>
          </w:tcPr>
          <w:p w:rsidR="003B6722" w:rsidRPr="00771FE3" w:rsidRDefault="003B6722" w:rsidP="001B10D3">
            <w:pPr>
              <w:rPr>
                <w:rFonts w:ascii="Arial CYR" w:hAnsi="Arial CYR" w:cs="Arial CYR"/>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rPr>
                <w:b/>
                <w:bCs/>
              </w:rPr>
            </w:pPr>
            <w:r w:rsidRPr="00771FE3">
              <w:rPr>
                <w:b/>
                <w:bCs/>
              </w:rPr>
              <w:t>Итого:</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70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2680" w:type="dxa"/>
            <w:tcBorders>
              <w:top w:val="nil"/>
              <w:left w:val="nil"/>
              <w:bottom w:val="nil"/>
              <w:right w:val="nil"/>
            </w:tcBorders>
            <w:shd w:val="clear" w:color="auto" w:fill="auto"/>
            <w:vAlign w:val="center"/>
            <w:hideMark/>
          </w:tcPr>
          <w:p w:rsidR="003B6722" w:rsidRPr="00771FE3" w:rsidRDefault="003B6722" w:rsidP="001B10D3">
            <w:pPr>
              <w:jc w:val="center"/>
            </w:pPr>
          </w:p>
        </w:tc>
      </w:tr>
      <w:tr w:rsidR="003B6722" w:rsidRPr="00771FE3" w:rsidTr="001B10D3">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w:t>
            </w:r>
          </w:p>
        </w:tc>
        <w:tc>
          <w:tcPr>
            <w:tcW w:w="706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Расшифровка строки  040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839"/>
            </w:tblGrid>
            <w:tr w:rsidR="003B6722" w:rsidRPr="00771FE3" w:rsidTr="001B10D3">
              <w:trPr>
                <w:trHeight w:val="300"/>
                <w:tblCellSpacing w:w="0" w:type="dxa"/>
              </w:trPr>
              <w:tc>
                <w:tcPr>
                  <w:tcW w:w="6839" w:type="dxa"/>
                  <w:tcBorders>
                    <w:top w:val="nil"/>
                    <w:left w:val="nil"/>
                    <w:bottom w:val="single" w:sz="4" w:space="0" w:color="auto"/>
                    <w:right w:val="single" w:sz="4" w:space="0" w:color="auto"/>
                  </w:tcBorders>
                  <w:shd w:val="clear" w:color="auto" w:fill="auto"/>
                  <w:vAlign w:val="center"/>
                  <w:hideMark/>
                </w:tcPr>
                <w:p w:rsidR="003B6722" w:rsidRPr="00771FE3" w:rsidRDefault="00FF5D21" w:rsidP="001B10D3">
                  <w:r>
                    <w:rPr>
                      <w:rFonts w:ascii="Arial CYR" w:hAnsi="Arial CYR" w:cs="Arial CYR"/>
                      <w:noProof/>
                    </w:rPr>
                    <w:pict>
                      <v:line id="Прямая соединительная линия 13128" o:spid="_x0000_s3503"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AN+kSC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27" o:spid="_x0000_s3502"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FjXfZP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26" o:spid="_x0000_s3501"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wXc9rP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25" o:spid="_x0000_s3500"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">
                        <o:lock v:ext="edit" shapetype="f"/>
                      </v:line>
                    </w:pict>
                  </w:r>
                  <w:r>
                    <w:rPr>
                      <w:rFonts w:ascii="Arial CYR" w:hAnsi="Arial CYR" w:cs="Arial CYR"/>
                      <w:noProof/>
                    </w:rPr>
                    <w:pict>
                      <v:line id="Прямая соединительная линия 13124" o:spid="_x0000_s3499"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LvSI5v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23" o:spid="_x0000_s3498"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yDK08f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22" o:spid="_x0000_s3497"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AfcFY5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21" o:spid="_x0000_s349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AnsQG7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20" o:spid="_x0000_s3495"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Dw8+Nz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19" o:spid="_x0000_s3494"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hVcmYv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18" o:spid="_x0000_s3493"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BSFcSq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17" o:spid="_x0000_s3492"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SdpfTP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16" o:spid="_x0000_s3491"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npi9hP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15" o:spid="_x0000_s3490"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CmWeoG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14" o:spid="_x0000_s3489"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cRsIzv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13" o:spid="_x0000_s3488"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">
                        <o:lock v:ext="edit" shapetype="f"/>
                      </v:line>
                    </w:pict>
                  </w:r>
                  <w:r>
                    <w:rPr>
                      <w:rFonts w:ascii="Arial CYR" w:hAnsi="Arial CYR" w:cs="Arial CYR"/>
                      <w:noProof/>
                    </w:rPr>
                    <w:pict>
                      <v:line id="Прямая соединительная линия 13112" o:spid="_x0000_s3487"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BAn9YR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11" o:spid="_x0000_s348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B4XoGT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10" o:spid="_x0000_s3485"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">
                        <o:lock v:ext="edit" shapetype="f"/>
                      </v:line>
                    </w:pict>
                  </w:r>
                  <w:r>
                    <w:rPr>
                      <w:rFonts w:ascii="Arial CYR" w:hAnsi="Arial CYR" w:cs="Arial CYR"/>
                      <w:noProof/>
                    </w:rPr>
                    <w:pict>
                      <v:line id="Прямая соединительная линия 13109" o:spid="_x0000_s3484"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2.5pt" to="34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">
                        <o:lock v:ext="edit" shapetype="f"/>
                      </v:line>
                    </w:pict>
                  </w:r>
                  <w:r w:rsidR="003B6722" w:rsidRPr="00771FE3">
                    <w:t>Управленческие расходы:</w:t>
                  </w:r>
                </w:p>
              </w:tc>
            </w:tr>
          </w:tbl>
          <w:p w:rsidR="003B6722" w:rsidRPr="00771FE3" w:rsidRDefault="003B6722" w:rsidP="001B10D3">
            <w:pPr>
              <w:rPr>
                <w:rFonts w:ascii="Arial CYR" w:hAnsi="Arial CYR" w:cs="Arial CYR"/>
              </w:rPr>
            </w:pPr>
          </w:p>
        </w:tc>
        <w:tc>
          <w:tcPr>
            <w:tcW w:w="2680" w:type="dxa"/>
            <w:tcBorders>
              <w:top w:val="nil"/>
              <w:left w:val="nil"/>
              <w:bottom w:val="nil"/>
              <w:right w:val="nil"/>
            </w:tcBorders>
            <w:shd w:val="clear" w:color="auto" w:fill="auto"/>
            <w:noWrap/>
            <w:vAlign w:val="bottom"/>
            <w:hideMark/>
          </w:tcPr>
          <w:p w:rsidR="003B6722" w:rsidRPr="00771FE3" w:rsidRDefault="003B6722" w:rsidP="001B10D3">
            <w:pPr>
              <w:rPr>
                <w:rFonts w:ascii="Arial CYR" w:hAnsi="Arial CYR" w:cs="Arial CYR"/>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rPr>
                <w:b/>
                <w:bCs/>
              </w:rPr>
            </w:pPr>
            <w:r w:rsidRPr="00771FE3">
              <w:rPr>
                <w:b/>
                <w:bCs/>
              </w:rPr>
              <w:t>Итого:</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Расшифровка строки  060</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p>
        </w:tc>
      </w:tr>
      <w:tr w:rsidR="003B6722" w:rsidRPr="00771FE3" w:rsidTr="001B10D3">
        <w:trPr>
          <w:trHeight w:val="34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nil"/>
              <w:right w:val="nil"/>
            </w:tcBorders>
            <w:shd w:val="clear" w:color="auto" w:fill="auto"/>
            <w:noWrap/>
            <w:vAlign w:val="bottom"/>
            <w:hideMark/>
          </w:tcPr>
          <w:p w:rsidR="003B6722" w:rsidRPr="00771FE3" w:rsidRDefault="00FF5D21" w:rsidP="001B10D3">
            <w:pPr>
              <w:rPr>
                <w:rFonts w:ascii="Arial CYR" w:hAnsi="Arial CYR" w:cs="Arial CYR"/>
              </w:rPr>
            </w:pPr>
            <w:r>
              <w:rPr>
                <w:rFonts w:ascii="Arial CYR" w:hAnsi="Arial CYR" w:cs="Arial CYR"/>
                <w:noProof/>
              </w:rPr>
              <w:pict>
                <v:line id="Прямая соединительная линия 13108" o:spid="_x0000_s3483"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">
                  <o:lock v:ext="edit" shapetype="f"/>
                </v:line>
              </w:pict>
            </w:r>
            <w:r>
              <w:rPr>
                <w:rFonts w:ascii="Arial CYR" w:hAnsi="Arial CYR" w:cs="Arial CYR"/>
                <w:noProof/>
              </w:rPr>
              <w:pict>
                <v:line id="Прямая соединительная линия 13107" o:spid="_x0000_s3482"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">
                  <o:lock v:ext="edit" shapetype="f"/>
                </v:line>
              </w:pict>
            </w:r>
            <w:r>
              <w:rPr>
                <w:rFonts w:ascii="Arial CYR" w:hAnsi="Arial CYR" w:cs="Arial CYR"/>
                <w:noProof/>
              </w:rPr>
              <w:pict>
                <v:line id="Прямая соединительная линия 13106" o:spid="_x0000_s3481"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">
                  <o:lock v:ext="edit" shapetype="f"/>
                </v:line>
              </w:pict>
            </w:r>
            <w:r>
              <w:rPr>
                <w:rFonts w:ascii="Arial CYR" w:hAnsi="Arial CYR" w:cs="Arial CYR"/>
                <w:noProof/>
              </w:rPr>
              <w:pict>
                <v:line id="Прямая соединительная линия 13105" o:spid="_x0000_s3480"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">
                  <o:lock v:ext="edit" shapetype="f"/>
                </v:line>
              </w:pict>
            </w:r>
            <w:r>
              <w:rPr>
                <w:rFonts w:ascii="Arial CYR" w:hAnsi="Arial CYR" w:cs="Arial CYR"/>
                <w:noProof/>
              </w:rPr>
              <w:pict>
                <v:line id="Прямая соединительная линия 13104" o:spid="_x0000_s3479"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">
                  <o:lock v:ext="edit" shapetype="f"/>
                </v:line>
              </w:pict>
            </w:r>
            <w:r>
              <w:rPr>
                <w:rFonts w:ascii="Arial CYR" w:hAnsi="Arial CYR" w:cs="Arial CYR"/>
                <w:noProof/>
              </w:rPr>
              <w:pict>
                <v:line id="Прямая соединительная линия 13103" o:spid="_x0000_s3478"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">
                  <o:lock v:ext="edit" shapetype="f"/>
                </v:line>
              </w:pict>
            </w:r>
            <w:r>
              <w:rPr>
                <w:rFonts w:ascii="Arial CYR" w:hAnsi="Arial CYR" w:cs="Arial CYR"/>
                <w:noProof/>
              </w:rPr>
              <w:pict>
                <v:line id="Прямая соединительная линия 13102" o:spid="_x0000_s3477"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">
                  <o:lock v:ext="edit" shapetype="f"/>
                </v:line>
              </w:pict>
            </w:r>
            <w:r>
              <w:rPr>
                <w:rFonts w:ascii="Arial CYR" w:hAnsi="Arial CYR" w:cs="Arial CYR"/>
                <w:noProof/>
              </w:rPr>
              <w:pict>
                <v:line id="Прямая соединительная линия 13101" o:spid="_x0000_s347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">
                  <o:lock v:ext="edit" shapetype="f"/>
                </v:line>
              </w:pict>
            </w:r>
            <w:r>
              <w:rPr>
                <w:rFonts w:ascii="Arial CYR" w:hAnsi="Arial CYR" w:cs="Arial CYR"/>
                <w:noProof/>
              </w:rPr>
              <w:pict>
                <v:line id="Прямая соединительная линия 13100" o:spid="_x0000_s3475"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">
                  <o:lock v:ext="edit" shapetype="f"/>
                </v:line>
              </w:pict>
            </w:r>
            <w:r>
              <w:rPr>
                <w:rFonts w:ascii="Arial CYR" w:hAnsi="Arial CYR" w:cs="Arial CYR"/>
                <w:noProof/>
              </w:rPr>
              <w:pict>
                <v:line id="Прямая соединительная линия 13099" o:spid="_x0000_s3474"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pt" to="3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">
                  <o:lock v:ext="edit" shapetype="f"/>
                </v:line>
              </w:pict>
            </w:r>
          </w:p>
          <w:tbl>
            <w:tblPr>
              <w:tblW w:w="0" w:type="auto"/>
              <w:tblCellSpacing w:w="0" w:type="dxa"/>
              <w:tblCellMar>
                <w:left w:w="0" w:type="dxa"/>
                <w:right w:w="0" w:type="dxa"/>
              </w:tblCellMar>
              <w:tblLook w:val="04A0" w:firstRow="1" w:lastRow="0" w:firstColumn="1" w:lastColumn="0" w:noHBand="0" w:noVBand="1"/>
            </w:tblPr>
            <w:tblGrid>
              <w:gridCol w:w="6839"/>
            </w:tblGrid>
            <w:tr w:rsidR="003B6722" w:rsidRPr="00771FE3" w:rsidTr="001B10D3">
              <w:trPr>
                <w:trHeight w:val="345"/>
                <w:tblCellSpacing w:w="0" w:type="dxa"/>
              </w:trPr>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Проценты к получению и прочее:</w:t>
                  </w:r>
                </w:p>
              </w:tc>
            </w:tr>
          </w:tbl>
          <w:p w:rsidR="003B6722" w:rsidRPr="00771FE3" w:rsidRDefault="003B6722" w:rsidP="001B10D3">
            <w:pPr>
              <w:rPr>
                <w:rFonts w:ascii="Arial CYR" w:hAnsi="Arial CYR" w:cs="Arial CYR"/>
              </w:rPr>
            </w:pPr>
          </w:p>
        </w:tc>
        <w:tc>
          <w:tcPr>
            <w:tcW w:w="2680" w:type="dxa"/>
            <w:tcBorders>
              <w:top w:val="nil"/>
              <w:left w:val="nil"/>
              <w:bottom w:val="nil"/>
              <w:right w:val="nil"/>
            </w:tcBorders>
            <w:shd w:val="clear" w:color="auto" w:fill="auto"/>
            <w:noWrap/>
            <w:vAlign w:val="bottom"/>
            <w:hideMark/>
          </w:tcPr>
          <w:p w:rsidR="003B6722" w:rsidRPr="00771FE3" w:rsidRDefault="003B6722" w:rsidP="001B10D3">
            <w:pPr>
              <w:rPr>
                <w:rFonts w:ascii="Arial CYR" w:hAnsi="Arial CYR" w:cs="Arial CYR"/>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rPr>
                <w:b/>
                <w:bCs/>
              </w:rPr>
            </w:pPr>
            <w:r w:rsidRPr="00771FE3">
              <w:rPr>
                <w:b/>
                <w:bCs/>
              </w:rPr>
              <w:t>Итого:</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70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2680" w:type="dxa"/>
            <w:tcBorders>
              <w:top w:val="nil"/>
              <w:left w:val="nil"/>
              <w:bottom w:val="nil"/>
              <w:right w:val="nil"/>
            </w:tcBorders>
            <w:shd w:val="clear" w:color="auto" w:fill="auto"/>
            <w:vAlign w:val="center"/>
            <w:hideMark/>
          </w:tcPr>
          <w:p w:rsidR="003B6722" w:rsidRPr="00771FE3" w:rsidRDefault="003B6722" w:rsidP="001B10D3">
            <w:pPr>
              <w:jc w:val="center"/>
            </w:pPr>
          </w:p>
        </w:tc>
      </w:tr>
      <w:tr w:rsidR="003B6722" w:rsidRPr="00771FE3" w:rsidTr="001B10D3">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w:t>
            </w:r>
          </w:p>
        </w:tc>
        <w:tc>
          <w:tcPr>
            <w:tcW w:w="706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Расшифровка строки  070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Сумма</w:t>
            </w: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r w:rsidRPr="00771FE3">
              <w:t> </w:t>
            </w:r>
          </w:p>
        </w:tc>
        <w:tc>
          <w:tcPr>
            <w:tcW w:w="7060" w:type="dxa"/>
            <w:tcBorders>
              <w:top w:val="nil"/>
              <w:left w:val="nil"/>
              <w:bottom w:val="nil"/>
              <w:right w:val="nil"/>
            </w:tcBorders>
            <w:shd w:val="clear" w:color="auto" w:fill="auto"/>
            <w:noWrap/>
            <w:vAlign w:val="bottom"/>
            <w:hideMark/>
          </w:tcPr>
          <w:p w:rsidR="003B6722" w:rsidRPr="00771FE3" w:rsidRDefault="00FF5D21" w:rsidP="001B10D3">
            <w:pPr>
              <w:rPr>
                <w:rFonts w:ascii="Arial CYR" w:hAnsi="Arial CYR" w:cs="Arial CYR"/>
              </w:rPr>
            </w:pPr>
            <w:r>
              <w:rPr>
                <w:rFonts w:ascii="Arial CYR" w:hAnsi="Arial CYR" w:cs="Arial CYR"/>
                <w:noProof/>
              </w:rPr>
              <w:pict>
                <v:line id="Прямая соединительная линия 13098" o:spid="_x0000_s3473"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">
                  <o:lock v:ext="edit" shapetype="f"/>
                </v:line>
              </w:pict>
            </w:r>
            <w:r>
              <w:rPr>
                <w:rFonts w:ascii="Arial CYR" w:hAnsi="Arial CYR" w:cs="Arial CYR"/>
                <w:noProof/>
              </w:rPr>
              <w:pict>
                <v:line id="Прямая соединительная линия 13097" o:spid="_x0000_s3472"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">
                  <o:lock v:ext="edit" shapetype="f"/>
                </v:line>
              </w:pict>
            </w:r>
            <w:r>
              <w:rPr>
                <w:rFonts w:ascii="Arial CYR" w:hAnsi="Arial CYR" w:cs="Arial CYR"/>
                <w:noProof/>
              </w:rPr>
              <w:pict>
                <v:line id="Прямая соединительная линия 13096" o:spid="_x0000_s3471"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MF27r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95" o:spid="_x0000_s3470"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01jlp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94" o:spid="_x0000_s3469"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jlNuh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93" o:spid="_x0000_s3468"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FUue2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92" o:spid="_x0000_s3467"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SEAV+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91" o:spid="_x0000_s346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q0VL8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90" o:spid="_x0000_s3465"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">
                  <o:lock v:ext="edit" shapetype="f"/>
                </v:line>
              </w:pict>
            </w:r>
            <w:r>
              <w:rPr>
                <w:rFonts w:ascii="Arial CYR" w:hAnsi="Arial CYR" w:cs="Arial CYR"/>
                <w:noProof/>
              </w:rPr>
              <w:pict>
                <v:line id="Прямая соединительная линия 13089" o:spid="_x0000_s3464"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">
                  <o:lock v:ext="edit" shapetype="f"/>
                </v:line>
              </w:pict>
            </w:r>
            <w:r>
              <w:rPr>
                <w:rFonts w:ascii="Arial CYR" w:hAnsi="Arial CYR" w:cs="Arial CYR"/>
                <w:noProof/>
              </w:rPr>
              <w:pict>
                <v:line id="Прямая соединительная линия 13088" o:spid="_x0000_s3463"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1P2jd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87" o:spid="_x0000_s3462"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u8PM7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86" o:spid="_x0000_s3461"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">
                  <o:lock v:ext="edit" shapetype="f"/>
                </v:line>
              </w:pict>
            </w:r>
            <w:r>
              <w:rPr>
                <w:rFonts w:ascii="Arial CYR" w:hAnsi="Arial CYR" w:cs="Arial CYR"/>
                <w:noProof/>
              </w:rPr>
              <w:pict>
                <v:line id="Прямая соединительная линия 13085" o:spid="_x0000_s3460"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DBc0Zx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84" o:spid="_x0000_s3459"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">
                  <o:lock v:ext="edit" shapetype="f"/>
                </v:line>
              </w:pict>
            </w:r>
            <w:r>
              <w:rPr>
                <w:rFonts w:ascii="Arial CYR" w:hAnsi="Arial CYR" w:cs="Arial CYR"/>
                <w:noProof/>
              </w:rPr>
              <w:pict>
                <v:line id="Прямая соединительная линия 13083" o:spid="_x0000_s3458"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">
                  <o:lock v:ext="edit" shapetype="f"/>
                </v:line>
              </w:pict>
            </w:r>
            <w:r>
              <w:rPr>
                <w:rFonts w:ascii="Arial CYR" w:hAnsi="Arial CYR" w:cs="Arial CYR"/>
                <w:noProof/>
              </w:rPr>
              <w:pict>
                <v:line id="Прямая соединительная линия 13082" o:spid="_x0000_s3457"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AntXpm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81" o:spid="_x0000_s345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AfdC3k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80" o:spid="_x0000_s3455"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DINs8s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79" o:spid="_x0000_s3454"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">
                  <o:lock v:ext="edit" shapetype="f"/>
                </v:line>
              </w:pict>
            </w:r>
            <w:r>
              <w:rPr>
                <w:rFonts w:ascii="Arial CYR" w:hAnsi="Arial CYR" w:cs="Arial CYR"/>
                <w:noProof/>
              </w:rPr>
              <w:pict>
                <v:line id="Прямая соединительная линия 13078" o:spid="_x0000_s3453"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AWbetX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77" o:spid="_x0000_s3452"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ANonCx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76" o:spid="_x0000_s3451"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">
                  <o:lock v:ext="edit" shapetype="f"/>
                </v:line>
              </w:pict>
            </w:r>
            <w:r>
              <w:rPr>
                <w:rFonts w:ascii="Arial CYR" w:hAnsi="Arial CYR" w:cs="Arial CYR"/>
                <w:noProof/>
              </w:rPr>
              <w:pict>
                <v:line id="Прямая соединительная линия 13075" o:spid="_x0000_s3450"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DiIcX7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74" o:spid="_x0000_s3449"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">
                  <o:lock v:ext="edit" shapetype="f"/>
                </v:line>
              </w:pict>
            </w:r>
            <w:r>
              <w:rPr>
                <w:rFonts w:ascii="Arial CYR" w:hAnsi="Arial CYR" w:cs="Arial CYR"/>
                <w:noProof/>
              </w:rPr>
              <w:pict>
                <v:line id="Прямая соединительная линия 13073" o:spid="_x0000_s3448"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">
                  <o:lock v:ext="edit" shapetype="f"/>
                </v:line>
              </w:pict>
            </w:r>
            <w:r>
              <w:rPr>
                <w:rFonts w:ascii="Arial CYR" w:hAnsi="Arial CYR" w:cs="Arial CYR"/>
                <w:noProof/>
              </w:rPr>
              <w:pict>
                <v:line id="Прямая соединительная линия 13072" o:spid="_x0000_s3447"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AE5/ns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71" o:spid="_x0000_s344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A8Jq5u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70" o:spid="_x0000_s3445"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DrZEym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69" o:spid="_x0000_s3444"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">
                  <o:lock v:ext="edit" shapetype="f"/>
                </v:line>
              </w:pict>
            </w:r>
          </w:p>
          <w:tbl>
            <w:tblPr>
              <w:tblW w:w="0" w:type="auto"/>
              <w:tblCellSpacing w:w="0" w:type="dxa"/>
              <w:tblCellMar>
                <w:left w:w="0" w:type="dxa"/>
                <w:right w:w="0" w:type="dxa"/>
              </w:tblCellMar>
              <w:tblLook w:val="04A0" w:firstRow="1" w:lastRow="0" w:firstColumn="1" w:lastColumn="0" w:noHBand="0" w:noVBand="1"/>
            </w:tblPr>
            <w:tblGrid>
              <w:gridCol w:w="6839"/>
            </w:tblGrid>
            <w:tr w:rsidR="003B6722" w:rsidRPr="00771FE3" w:rsidTr="001B10D3">
              <w:trPr>
                <w:trHeight w:val="300"/>
                <w:tblCellSpacing w:w="0" w:type="dxa"/>
              </w:trPr>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Проценты к уплате и прочее:</w:t>
                  </w:r>
                </w:p>
              </w:tc>
            </w:tr>
          </w:tbl>
          <w:p w:rsidR="003B6722" w:rsidRPr="00771FE3" w:rsidRDefault="003B6722" w:rsidP="001B10D3">
            <w:pPr>
              <w:rPr>
                <w:rFonts w:ascii="Arial CYR" w:hAnsi="Arial CYR" w:cs="Arial CYR"/>
              </w:rPr>
            </w:pPr>
          </w:p>
        </w:tc>
        <w:tc>
          <w:tcPr>
            <w:tcW w:w="2680" w:type="dxa"/>
            <w:tcBorders>
              <w:top w:val="nil"/>
              <w:left w:val="nil"/>
              <w:bottom w:val="nil"/>
              <w:right w:val="nil"/>
            </w:tcBorders>
            <w:shd w:val="clear" w:color="auto" w:fill="auto"/>
            <w:noWrap/>
            <w:vAlign w:val="bottom"/>
            <w:hideMark/>
          </w:tcPr>
          <w:p w:rsidR="003B6722" w:rsidRPr="00771FE3" w:rsidRDefault="00FF5D21" w:rsidP="001B10D3">
            <w:pPr>
              <w:rPr>
                <w:rFonts w:ascii="Arial CYR" w:hAnsi="Arial CYR" w:cs="Arial CYR"/>
              </w:rPr>
            </w:pPr>
            <w:r>
              <w:rPr>
                <w:rFonts w:ascii="Arial CYR" w:hAnsi="Arial CYR" w:cs="Arial CYR"/>
                <w:noProof/>
              </w:rPr>
              <w:pict>
                <v:line id="Прямая соединительная линия 13068" o:spid="_x0000_s3443"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">
                  <o:lock v:ext="edit" shapetype="f"/>
                </v:line>
              </w:pict>
            </w:r>
            <w:r>
              <w:rPr>
                <w:rFonts w:ascii="Arial CYR" w:hAnsi="Arial CYR" w:cs="Arial CYR"/>
                <w:noProof/>
              </w:rPr>
              <w:pict>
                <v:line id="Прямая соединительная линия 13067" o:spid="_x0000_s3442"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">
                  <o:lock v:ext="edit" shapetype="f"/>
                </v:line>
              </w:pict>
            </w:r>
            <w:r>
              <w:rPr>
                <w:rFonts w:ascii="Arial CYR" w:hAnsi="Arial CYR" w:cs="Arial CYR"/>
                <w:noProof/>
              </w:rPr>
              <w:pict>
                <v:line id="Прямая соединительная линия 13066" o:spid="_x0000_s3441"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">
                  <o:lock v:ext="edit" shapetype="f"/>
                </v:line>
              </w:pict>
            </w:r>
            <w:r>
              <w:rPr>
                <w:rFonts w:ascii="Arial CYR" w:hAnsi="Arial CYR" w:cs="Arial CYR"/>
                <w:noProof/>
              </w:rPr>
              <w:pict>
                <v:line id="Прямая соединительная линия 13065" o:spid="_x0000_s3440"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">
                  <o:lock v:ext="edit" shapetype="f"/>
                </v:line>
              </w:pict>
            </w:r>
            <w:r>
              <w:rPr>
                <w:rFonts w:ascii="Arial CYR" w:hAnsi="Arial CYR" w:cs="Arial CYR"/>
                <w:noProof/>
              </w:rPr>
              <w:pict>
                <v:line id="Прямая соединительная линия 13064" o:spid="_x0000_s3439"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">
                  <o:lock v:ext="edit" shapetype="f"/>
                </v:line>
              </w:pict>
            </w:r>
            <w:r>
              <w:rPr>
                <w:rFonts w:ascii="Arial CYR" w:hAnsi="Arial CYR" w:cs="Arial CYR"/>
                <w:noProof/>
              </w:rPr>
              <w:pict>
                <v:line id="Прямая соединительная линия 13063" o:spid="_x0000_s3438"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">
                  <o:lock v:ext="edit" shapetype="f"/>
                </v:line>
              </w:pict>
            </w:r>
            <w:r>
              <w:rPr>
                <w:rFonts w:ascii="Arial CYR" w:hAnsi="Arial CYR" w:cs="Arial CYR"/>
                <w:noProof/>
              </w:rPr>
              <w:pict>
                <v:line id="Прямая соединительная линия 13062" o:spid="_x0000_s3437"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">
                  <o:lock v:ext="edit" shapetype="f"/>
                </v:line>
              </w:pict>
            </w:r>
            <w:r>
              <w:rPr>
                <w:rFonts w:ascii="Arial CYR" w:hAnsi="Arial CYR" w:cs="Arial CYR"/>
                <w:noProof/>
              </w:rPr>
              <w:pict>
                <v:line id="Прямая соединительная линия 13061" o:spid="_x0000_s343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">
                  <o:lock v:ext="edit" shapetype="f"/>
                </v:line>
              </w:pict>
            </w:r>
            <w:r>
              <w:rPr>
                <w:rFonts w:ascii="Arial CYR" w:hAnsi="Arial CYR" w:cs="Arial CYR"/>
                <w:noProof/>
              </w:rPr>
              <w:pict>
                <v:line id="Прямая соединительная линия 13060" o:spid="_x0000_s3435"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">
                  <o:lock v:ext="edit" shapetype="f"/>
                </v:line>
              </w:pict>
            </w:r>
            <w:r>
              <w:rPr>
                <w:rFonts w:ascii="Arial CYR" w:hAnsi="Arial CYR" w:cs="Arial CYR"/>
                <w:noProof/>
              </w:rPr>
              <w:pict>
                <v:line id="Прямая соединительная линия 13059" o:spid="_x0000_s3434"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">
                  <o:lock v:ext="edit" shapetype="f"/>
                </v:line>
              </w:pict>
            </w:r>
            <w:r>
              <w:rPr>
                <w:rFonts w:ascii="Arial CYR" w:hAnsi="Arial CYR" w:cs="Arial CYR"/>
                <w:noProof/>
              </w:rPr>
              <w:pict>
                <v:line id="Прямая соединительная линия 13058" o:spid="_x0000_s3433"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">
                  <o:lock v:ext="edit" shapetype="f"/>
                </v:line>
              </w:pict>
            </w:r>
            <w:r>
              <w:rPr>
                <w:rFonts w:ascii="Arial CYR" w:hAnsi="Arial CYR" w:cs="Arial CYR"/>
                <w:noProof/>
              </w:rPr>
              <w:pict>
                <v:line id="Прямая соединительная линия 13057" o:spid="_x0000_s3432"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">
                  <o:lock v:ext="edit" shapetype="f"/>
                </v:line>
              </w:pict>
            </w:r>
            <w:r>
              <w:rPr>
                <w:rFonts w:ascii="Arial CYR" w:hAnsi="Arial CYR" w:cs="Arial CYR"/>
                <w:noProof/>
              </w:rPr>
              <w:pict>
                <v:line id="Прямая соединительная линия 13056" o:spid="_x0000_s3431"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12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">
                  <o:lock v:ext="edit" shapetype="f"/>
                </v:line>
              </w:pict>
            </w:r>
            <w:r>
              <w:rPr>
                <w:rFonts w:ascii="Arial CYR" w:hAnsi="Arial CYR" w:cs="Arial CYR"/>
                <w:noProof/>
              </w:rPr>
              <w:pict>
                <v:line id="Прямая соединительная линия 13055" o:spid="_x0000_s3430"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LmZruf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54" o:spid="_x0000_s3429"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G7bTC/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53" o:spid="_x0000_s3428"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IgdcDj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52" o:spid="_x0000_s3427"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F9fkvD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51" o:spid="_x0000_s34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GeexXL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50" o:spid="_x0000_s3425"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">
                  <o:lock v:ext="edit" shapetype="f"/>
                </v:line>
              </w:pict>
            </w:r>
            <w:r>
              <w:rPr>
                <w:rFonts w:ascii="Arial CYR" w:hAnsi="Arial CYR" w:cs="Arial CYR"/>
                <w:noProof/>
              </w:rPr>
              <w:pict>
                <v:line id="Прямая соединительная линия 13049" o:spid="_x0000_s3424"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K8yHZv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48" o:spid="_x0000_s3423"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">
                  <o:lock v:ext="edit" shapetype="f"/>
                </v:line>
              </w:pict>
            </w:r>
            <w:r>
              <w:rPr>
                <w:rFonts w:ascii="Arial CYR" w:hAnsi="Arial CYR" w:cs="Arial CYR"/>
                <w:noProof/>
              </w:rPr>
              <w:pict>
                <v:line id="Прямая соединительная линия 13047" o:spid="_x0000_s3422"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GO/ZLX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46" o:spid="_x0000_s3421"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LT9hn3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45" o:spid="_x0000_s3420"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Iw80f/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44" o:spid="_x0000_s3419"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Ft+Mzf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43" o:spid="_x0000_s3418"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L24DyD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42" o:spid="_x0000_s3417"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Gr67ej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41" o:spid="_x0000_s341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FI7umr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40" o:spid="_x0000_s3415"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IV5WKL1AQAAjwMAAA4AAAAAAAAAAAAAAAAALgIAAGRy&#10;cy9lMm9Eb2MueG1sUEsBAi0AFAAGAAgAAAAhAEpK+ZXdAAAACAEAAA8AAAAAAAAAAAAAAAAATwQA&#10;AGRycy9kb3ducmV2LnhtbFBLBQYAAAAABAAEAPMAAABZBQAAAAA=&#10;">
                  <o:lock v:ext="edit" shapetype="f"/>
                </v:line>
              </w:pict>
            </w:r>
            <w:r>
              <w:rPr>
                <w:rFonts w:ascii="Arial CYR" w:hAnsi="Arial CYR" w:cs="Arial CYR"/>
                <w:noProof/>
              </w:rPr>
              <w:pict>
                <v:line id="Прямая соединительная линия 13039" o:spid="_x0000_s3414"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25pt" to="125.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">
                  <o:lock v:ext="edit" shapetype="f"/>
                </v:line>
              </w:pict>
            </w:r>
          </w:p>
          <w:tbl>
            <w:tblPr>
              <w:tblW w:w="0" w:type="auto"/>
              <w:tblCellSpacing w:w="0" w:type="dxa"/>
              <w:tblCellMar>
                <w:left w:w="0" w:type="dxa"/>
                <w:right w:w="0" w:type="dxa"/>
              </w:tblCellMar>
              <w:tblLook w:val="04A0" w:firstRow="1" w:lastRow="0" w:firstColumn="1" w:lastColumn="0" w:noHBand="0" w:noVBand="1"/>
            </w:tblPr>
            <w:tblGrid>
              <w:gridCol w:w="2459"/>
            </w:tblGrid>
            <w:tr w:rsidR="003B6722" w:rsidRPr="00771FE3" w:rsidTr="001B10D3">
              <w:trPr>
                <w:trHeight w:val="300"/>
                <w:tblCellSpacing w:w="0" w:type="dxa"/>
              </w:trPr>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bl>
          <w:p w:rsidR="003B6722" w:rsidRPr="00771FE3" w:rsidRDefault="003B6722" w:rsidP="001B10D3">
            <w:pPr>
              <w:rPr>
                <w:rFonts w:ascii="Arial CYR" w:hAnsi="Arial CYR" w:cs="Arial CYR"/>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rPr>
                <w:b/>
                <w:bCs/>
              </w:rPr>
            </w:pPr>
            <w:r w:rsidRPr="00771FE3">
              <w:rPr>
                <w:b/>
                <w:bCs/>
              </w:rPr>
              <w:t>Итого:</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Расшифровка строки  090</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Сумма</w:t>
            </w: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Прочие  доходы:</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1</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Госпошлина и третейский сбор</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2</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Штрафные  санкции  за несоблюдение договоров</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3</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Резерв по сомнительным долгам (восстановление)</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4</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Доходы по договорам цессии</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5</w:t>
            </w:r>
          </w:p>
        </w:tc>
        <w:tc>
          <w:tcPr>
            <w:tcW w:w="7060" w:type="dxa"/>
            <w:tcBorders>
              <w:top w:val="nil"/>
              <w:left w:val="nil"/>
              <w:bottom w:val="nil"/>
              <w:right w:val="nil"/>
            </w:tcBorders>
            <w:shd w:val="clear" w:color="auto" w:fill="auto"/>
            <w:noWrap/>
            <w:vAlign w:val="bottom"/>
            <w:hideMark/>
          </w:tcPr>
          <w:p w:rsidR="003B6722" w:rsidRPr="00771FE3" w:rsidRDefault="00FF5D21" w:rsidP="001B10D3">
            <w:pPr>
              <w:rPr>
                <w:rFonts w:ascii="Arial CYR" w:hAnsi="Arial CYR" w:cs="Arial CYR"/>
              </w:rPr>
            </w:pPr>
            <w:r>
              <w:rPr>
                <w:rFonts w:ascii="Arial CYR" w:hAnsi="Arial CYR" w:cs="Arial CYR"/>
                <w:noProof/>
              </w:rPr>
              <w:pict>
                <v:line id="Прямая соединительная линия 13038" o:spid="_x0000_s3413"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">
                  <o:lock v:ext="edit" shapetype="f"/>
                </v:line>
              </w:pict>
            </w:r>
            <w:r>
              <w:rPr>
                <w:rFonts w:ascii="Arial CYR" w:hAnsi="Arial CYR" w:cs="Arial CYR"/>
                <w:noProof/>
              </w:rPr>
              <w:pict>
                <v:line id="Прямая соединительная линия 13037" o:spid="_x0000_s3412"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">
                  <o:lock v:ext="edit" shapetype="f"/>
                </v:line>
              </w:pict>
            </w:r>
            <w:r>
              <w:rPr>
                <w:rFonts w:ascii="Arial CYR" w:hAnsi="Arial CYR" w:cs="Arial CYR"/>
                <w:noProof/>
              </w:rPr>
              <w:pict>
                <v:line id="Прямая соединительная линия 13036" o:spid="_x0000_s3411"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OdGwY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35" o:spid="_x0000_s3410"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2tTua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34" o:spid="_x0000_s3409"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h99lS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33" o:spid="_x0000_s3408"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HMeVF8wEAAI8DAAAOAAAAAAAAAAAAAAAAAC4CAABkcnMv&#10;ZTJvRG9jLnhtbFBLAQItABQABgAIAAAAIQBDZJPH3QAAAAcBAAAPAAAAAAAAAAAAAAAAAE0EAABk&#10;cnMvZG93bnJldi54bWxQSwUGAAAAAAQABADzAAAAVwUAAAAA&#10;">
                  <o:lock v:ext="edit" shapetype="f"/>
                </v:line>
              </w:pict>
            </w:r>
          </w:p>
          <w:tbl>
            <w:tblPr>
              <w:tblW w:w="0" w:type="auto"/>
              <w:tblCellSpacing w:w="0" w:type="dxa"/>
              <w:tblCellMar>
                <w:left w:w="0" w:type="dxa"/>
                <w:right w:w="0" w:type="dxa"/>
              </w:tblCellMar>
              <w:tblLook w:val="04A0" w:firstRow="1" w:lastRow="0" w:firstColumn="1" w:lastColumn="0" w:noHBand="0" w:noVBand="1"/>
            </w:tblPr>
            <w:tblGrid>
              <w:gridCol w:w="6839"/>
            </w:tblGrid>
            <w:tr w:rsidR="003B6722" w:rsidRPr="00771FE3" w:rsidTr="001B10D3">
              <w:trPr>
                <w:trHeight w:val="300"/>
                <w:tblCellSpacing w:w="0" w:type="dxa"/>
              </w:trPr>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Прочие  доходы:</w:t>
                  </w:r>
                </w:p>
              </w:tc>
            </w:tr>
          </w:tbl>
          <w:p w:rsidR="003B6722" w:rsidRPr="00771FE3" w:rsidRDefault="003B6722" w:rsidP="001B10D3">
            <w:pPr>
              <w:rPr>
                <w:rFonts w:ascii="Arial CYR" w:hAnsi="Arial CYR" w:cs="Arial CYR"/>
              </w:rPr>
            </w:pPr>
          </w:p>
        </w:tc>
        <w:tc>
          <w:tcPr>
            <w:tcW w:w="2680" w:type="dxa"/>
            <w:tcBorders>
              <w:top w:val="nil"/>
              <w:left w:val="nil"/>
              <w:bottom w:val="nil"/>
              <w:right w:val="nil"/>
            </w:tcBorders>
            <w:shd w:val="clear" w:color="auto" w:fill="auto"/>
            <w:noWrap/>
            <w:vAlign w:val="bottom"/>
            <w:hideMark/>
          </w:tcPr>
          <w:p w:rsidR="003B6722" w:rsidRPr="00771FE3" w:rsidRDefault="003B6722" w:rsidP="001B10D3">
            <w:pPr>
              <w:rPr>
                <w:rFonts w:ascii="Arial CYR" w:hAnsi="Arial CYR" w:cs="Arial CYR"/>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lastRenderedPageBreak/>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rPr>
                <w:b/>
                <w:bCs/>
              </w:rPr>
            </w:pPr>
            <w:r w:rsidRPr="00771FE3">
              <w:rPr>
                <w:b/>
                <w:bCs/>
              </w:rPr>
              <w:t>Итого:</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rPr>
                <w:b/>
                <w:bCs/>
              </w:rPr>
            </w:pPr>
            <w:r w:rsidRPr="00771FE3">
              <w:rPr>
                <w:b/>
                <w:bCs/>
              </w:rPr>
              <w:t xml:space="preserve">   </w:t>
            </w:r>
          </w:p>
        </w:tc>
      </w:tr>
      <w:tr w:rsidR="003B6722" w:rsidRPr="00771FE3" w:rsidTr="001B10D3">
        <w:trPr>
          <w:trHeight w:val="300"/>
        </w:trPr>
        <w:tc>
          <w:tcPr>
            <w:tcW w:w="4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70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2680" w:type="dxa"/>
            <w:tcBorders>
              <w:top w:val="nil"/>
              <w:left w:val="nil"/>
              <w:bottom w:val="nil"/>
              <w:right w:val="nil"/>
            </w:tcBorders>
            <w:shd w:val="clear" w:color="auto" w:fill="auto"/>
            <w:vAlign w:val="center"/>
            <w:hideMark/>
          </w:tcPr>
          <w:p w:rsidR="003B6722" w:rsidRPr="00771FE3" w:rsidRDefault="003B6722" w:rsidP="001B10D3">
            <w:pPr>
              <w:jc w:val="center"/>
            </w:pPr>
          </w:p>
        </w:tc>
      </w:tr>
      <w:tr w:rsidR="003B6722" w:rsidRPr="00771FE3" w:rsidTr="001B10D3">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w:t>
            </w:r>
          </w:p>
        </w:tc>
        <w:tc>
          <w:tcPr>
            <w:tcW w:w="706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Расшифровка строки  100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3B6722" w:rsidRPr="00771FE3" w:rsidRDefault="003B6722" w:rsidP="001B10D3">
            <w:pPr>
              <w:jc w:val="center"/>
              <w:rPr>
                <w:b/>
                <w:bCs/>
              </w:rPr>
            </w:pPr>
            <w:r w:rsidRPr="00771FE3">
              <w:rPr>
                <w:b/>
                <w:bCs/>
              </w:rPr>
              <w:t>Сумма</w:t>
            </w: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Прочие  расходы:</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r w:rsidRPr="00771FE3">
              <w:t> </w:t>
            </w: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1</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Услуги банка</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2</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Резерв по сомнимтельным долгам</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3</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Госпошлина и третейский сбор</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4</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Безнадежная дебиторская задолженность</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6</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Вступительный взнос в имущество партнерства</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7</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Расходы за счет прибыли</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8</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Расходы по  долговорам  цессии</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9</w:t>
            </w:r>
          </w:p>
        </w:tc>
        <w:tc>
          <w:tcPr>
            <w:tcW w:w="7060" w:type="dxa"/>
            <w:tcBorders>
              <w:top w:val="nil"/>
              <w:left w:val="nil"/>
              <w:bottom w:val="nil"/>
              <w:right w:val="nil"/>
            </w:tcBorders>
            <w:shd w:val="clear" w:color="auto" w:fill="auto"/>
            <w:noWrap/>
            <w:vAlign w:val="bottom"/>
            <w:hideMark/>
          </w:tcPr>
          <w:p w:rsidR="003B6722" w:rsidRPr="00771FE3" w:rsidRDefault="00FF5D21" w:rsidP="001B10D3">
            <w:pPr>
              <w:rPr>
                <w:rFonts w:ascii="Arial CYR" w:hAnsi="Arial CYR" w:cs="Arial CYR"/>
              </w:rPr>
            </w:pPr>
            <w:r>
              <w:rPr>
                <w:rFonts w:ascii="Arial CYR" w:hAnsi="Arial CYR" w:cs="Arial CYR"/>
                <w:noProof/>
              </w:rPr>
              <w:pict>
                <v:line id="Прямая соединительная линия 13032" o:spid="_x0000_s3407"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QcweN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31" o:spid="_x0000_s340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DoslAP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30" o:spid="_x0000_s3405"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">
                  <o:lock v:ext="edit" shapetype="f"/>
                </v:line>
              </w:pict>
            </w:r>
            <w:r>
              <w:rPr>
                <w:rFonts w:ascii="Arial CYR" w:hAnsi="Arial CYR" w:cs="Arial CYR"/>
                <w:noProof/>
              </w:rPr>
              <w:pict>
                <v:line id="Прямая соединительная линия 13029" o:spid="_x0000_s3404"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25pt" to="34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">
                  <o:lock v:ext="edit" shapetype="f"/>
                </v:line>
              </w:pict>
            </w:r>
            <w:r>
              <w:rPr>
                <w:rFonts w:ascii="Arial CYR" w:hAnsi="Arial CYR" w:cs="Arial CYR"/>
                <w:noProof/>
              </w:rPr>
              <w:pict>
                <v:line id="Прямая соединительная линия 13028" o:spid="_x0000_s3403"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D3XGou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27" o:spid="_x0000_s3402"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Dsk/HI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26" o:spid="_x0000_s3401"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A70RMA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25" o:spid="_x0000_s3400"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">
                  <o:lock v:ext="edit" shapetype="f"/>
                </v:line>
              </w:pict>
            </w:r>
            <w:r>
              <w:rPr>
                <w:rFonts w:ascii="Arial CYR" w:hAnsi="Arial CYR" w:cs="Arial CYR"/>
                <w:noProof/>
              </w:rPr>
              <w:pict>
                <v:line id="Прямая соединительная линия 13024" o:spid="_x0000_s3399"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DUUqZK8wEAAI8DAAAOAAAAAAAAAAAAAAAAAC4CAABkcnMv&#10;ZTJvRG9jLnhtbFBLAQItABQABgAIAAAAIQBKHuhc3QAAAAcBAAAPAAAAAAAAAAAAAAAAAE0EAABk&#10;cnMvZG93bnJldi54bWxQSwUGAAAAAAQABADzAAAAVwUAAAAA&#10;">
                  <o:lock v:ext="edit" shapetype="f"/>
                </v:line>
              </w:pict>
            </w:r>
            <w:r>
              <w:rPr>
                <w:rFonts w:ascii="Arial CYR" w:hAnsi="Arial CYR" w:cs="Arial CYR"/>
                <w:noProof/>
              </w:rPr>
              <w:pict>
                <v:line id="Прямая соединительная линия 13023" o:spid="_x0000_s3398"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">
                  <o:lock v:ext="edit" shapetype="f"/>
                </v:line>
              </w:pict>
            </w:r>
            <w:r>
              <w:rPr>
                <w:rFonts w:ascii="Arial CYR" w:hAnsi="Arial CYR" w:cs="Arial CYR"/>
                <w:noProof/>
              </w:rPr>
              <w:pict>
                <v:line id="Прямая соединительная линия 13022" o:spid="_x0000_s3397"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pt" to="3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">
                  <o:lock v:ext="edit" shapetype="f"/>
                </v:line>
              </w:pict>
            </w:r>
          </w:p>
          <w:tbl>
            <w:tblPr>
              <w:tblW w:w="0" w:type="auto"/>
              <w:tblCellSpacing w:w="0" w:type="dxa"/>
              <w:tblCellMar>
                <w:left w:w="0" w:type="dxa"/>
                <w:right w:w="0" w:type="dxa"/>
              </w:tblCellMar>
              <w:tblLook w:val="04A0" w:firstRow="1" w:lastRow="0" w:firstColumn="1" w:lastColumn="0" w:noHBand="0" w:noVBand="1"/>
            </w:tblPr>
            <w:tblGrid>
              <w:gridCol w:w="6839"/>
            </w:tblGrid>
            <w:tr w:rsidR="003B6722" w:rsidRPr="00771FE3" w:rsidTr="001B10D3">
              <w:trPr>
                <w:trHeight w:val="300"/>
                <w:tblCellSpacing w:w="0" w:type="dxa"/>
              </w:trPr>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r w:rsidRPr="00771FE3">
                    <w:t>Прочие расходы</w:t>
                  </w:r>
                </w:p>
              </w:tc>
            </w:tr>
          </w:tbl>
          <w:p w:rsidR="003B6722" w:rsidRPr="00771FE3" w:rsidRDefault="003B6722" w:rsidP="001B10D3">
            <w:pPr>
              <w:rPr>
                <w:rFonts w:ascii="Arial CYR" w:hAnsi="Arial CYR" w:cs="Arial CYR"/>
              </w:rPr>
            </w:pPr>
          </w:p>
        </w:tc>
        <w:tc>
          <w:tcPr>
            <w:tcW w:w="2680" w:type="dxa"/>
            <w:tcBorders>
              <w:top w:val="nil"/>
              <w:left w:val="nil"/>
              <w:bottom w:val="nil"/>
              <w:right w:val="nil"/>
            </w:tcBorders>
            <w:shd w:val="clear" w:color="auto" w:fill="auto"/>
            <w:noWrap/>
            <w:vAlign w:val="bottom"/>
            <w:hideMark/>
          </w:tcPr>
          <w:p w:rsidR="003B6722" w:rsidRPr="00771FE3" w:rsidRDefault="003B6722" w:rsidP="001B10D3">
            <w:pPr>
              <w:rPr>
                <w:rFonts w:ascii="Arial CYR" w:hAnsi="Arial CYR" w:cs="Arial CYR"/>
              </w:rPr>
            </w:pPr>
          </w:p>
        </w:tc>
      </w:tr>
      <w:tr w:rsidR="003B6722" w:rsidRPr="00771FE3" w:rsidTr="001B10D3">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6722" w:rsidRPr="00771FE3" w:rsidRDefault="003B6722" w:rsidP="001B10D3">
            <w:pPr>
              <w:jc w:val="center"/>
            </w:pPr>
            <w:r w:rsidRPr="00771FE3">
              <w:t> </w:t>
            </w:r>
          </w:p>
        </w:tc>
        <w:tc>
          <w:tcPr>
            <w:tcW w:w="706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rPr>
                <w:b/>
                <w:bCs/>
              </w:rPr>
            </w:pPr>
            <w:r w:rsidRPr="00771FE3">
              <w:rPr>
                <w:b/>
                <w:bCs/>
              </w:rPr>
              <w:t xml:space="preserve">Итого: </w:t>
            </w:r>
          </w:p>
        </w:tc>
        <w:tc>
          <w:tcPr>
            <w:tcW w:w="2680" w:type="dxa"/>
            <w:tcBorders>
              <w:top w:val="nil"/>
              <w:left w:val="nil"/>
              <w:bottom w:val="single" w:sz="4" w:space="0" w:color="auto"/>
              <w:right w:val="single" w:sz="4" w:space="0" w:color="auto"/>
            </w:tcBorders>
            <w:shd w:val="clear" w:color="auto" w:fill="auto"/>
            <w:vAlign w:val="center"/>
            <w:hideMark/>
          </w:tcPr>
          <w:p w:rsidR="003B6722" w:rsidRPr="00771FE3" w:rsidRDefault="003B6722" w:rsidP="001B10D3">
            <w:pPr>
              <w:jc w:val="right"/>
              <w:rPr>
                <w:b/>
                <w:bCs/>
              </w:rPr>
            </w:pPr>
          </w:p>
        </w:tc>
      </w:tr>
      <w:tr w:rsidR="003B6722" w:rsidRPr="00771FE3" w:rsidTr="001B10D3">
        <w:trPr>
          <w:trHeight w:val="300"/>
        </w:trPr>
        <w:tc>
          <w:tcPr>
            <w:tcW w:w="4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7060" w:type="dxa"/>
            <w:tcBorders>
              <w:top w:val="nil"/>
              <w:left w:val="nil"/>
              <w:bottom w:val="nil"/>
              <w:right w:val="nil"/>
            </w:tcBorders>
            <w:shd w:val="clear" w:color="auto" w:fill="auto"/>
            <w:vAlign w:val="center"/>
            <w:hideMark/>
          </w:tcPr>
          <w:p w:rsidR="003B6722" w:rsidRPr="00771FE3" w:rsidRDefault="003B6722" w:rsidP="001B10D3"/>
        </w:tc>
        <w:tc>
          <w:tcPr>
            <w:tcW w:w="2680" w:type="dxa"/>
            <w:tcBorders>
              <w:top w:val="nil"/>
              <w:left w:val="nil"/>
              <w:bottom w:val="nil"/>
              <w:right w:val="nil"/>
            </w:tcBorders>
            <w:shd w:val="clear" w:color="auto" w:fill="auto"/>
            <w:vAlign w:val="center"/>
            <w:hideMark/>
          </w:tcPr>
          <w:p w:rsidR="003B6722" w:rsidRPr="00771FE3" w:rsidRDefault="003B6722" w:rsidP="001B10D3">
            <w:pPr>
              <w:jc w:val="right"/>
            </w:pPr>
          </w:p>
        </w:tc>
      </w:tr>
      <w:tr w:rsidR="003B6722" w:rsidRPr="00771FE3" w:rsidTr="001B10D3">
        <w:trPr>
          <w:trHeight w:val="300"/>
        </w:trPr>
        <w:tc>
          <w:tcPr>
            <w:tcW w:w="460" w:type="dxa"/>
            <w:tcBorders>
              <w:top w:val="nil"/>
              <w:left w:val="nil"/>
              <w:bottom w:val="nil"/>
              <w:right w:val="nil"/>
            </w:tcBorders>
            <w:shd w:val="clear" w:color="auto" w:fill="auto"/>
            <w:vAlign w:val="center"/>
            <w:hideMark/>
          </w:tcPr>
          <w:p w:rsidR="003B6722" w:rsidRPr="00771FE3" w:rsidRDefault="003B6722" w:rsidP="001B10D3">
            <w:pPr>
              <w:jc w:val="center"/>
            </w:pPr>
          </w:p>
        </w:tc>
        <w:tc>
          <w:tcPr>
            <w:tcW w:w="7060" w:type="dxa"/>
            <w:tcBorders>
              <w:top w:val="nil"/>
              <w:left w:val="nil"/>
              <w:bottom w:val="nil"/>
              <w:right w:val="nil"/>
            </w:tcBorders>
            <w:shd w:val="clear" w:color="auto" w:fill="auto"/>
            <w:vAlign w:val="center"/>
            <w:hideMark/>
          </w:tcPr>
          <w:p w:rsidR="003B6722" w:rsidRPr="00771FE3" w:rsidRDefault="003B6722" w:rsidP="001B10D3"/>
        </w:tc>
        <w:tc>
          <w:tcPr>
            <w:tcW w:w="2680" w:type="dxa"/>
            <w:tcBorders>
              <w:top w:val="nil"/>
              <w:left w:val="nil"/>
              <w:bottom w:val="nil"/>
              <w:right w:val="nil"/>
            </w:tcBorders>
            <w:shd w:val="clear" w:color="auto" w:fill="auto"/>
            <w:vAlign w:val="center"/>
            <w:hideMark/>
          </w:tcPr>
          <w:p w:rsidR="003B6722" w:rsidRPr="00771FE3" w:rsidRDefault="003B6722" w:rsidP="001B10D3">
            <w:pPr>
              <w:jc w:val="right"/>
            </w:pPr>
          </w:p>
        </w:tc>
      </w:tr>
      <w:tr w:rsidR="003B6722" w:rsidRPr="00771FE3" w:rsidTr="001B10D3">
        <w:trPr>
          <w:trHeight w:val="1110"/>
        </w:trPr>
        <w:tc>
          <w:tcPr>
            <w:tcW w:w="10200" w:type="dxa"/>
            <w:gridSpan w:val="3"/>
            <w:tcBorders>
              <w:top w:val="nil"/>
              <w:left w:val="nil"/>
              <w:bottom w:val="nil"/>
              <w:right w:val="nil"/>
            </w:tcBorders>
            <w:shd w:val="clear" w:color="auto" w:fill="auto"/>
            <w:vAlign w:val="center"/>
            <w:hideMark/>
          </w:tcPr>
          <w:p w:rsidR="003B6722" w:rsidRPr="00771FE3" w:rsidRDefault="003B6722" w:rsidP="001B10D3">
            <w:pPr>
              <w:rPr>
                <w:b/>
                <w:bCs/>
                <w:sz w:val="21"/>
                <w:szCs w:val="21"/>
              </w:rPr>
            </w:pPr>
            <w:r w:rsidRPr="00771FE3">
              <w:rPr>
                <w:b/>
                <w:bCs/>
                <w:sz w:val="21"/>
                <w:szCs w:val="21"/>
              </w:rPr>
              <w:t>Представитель  по дов. №. по дог</w:t>
            </w:r>
            <w:r>
              <w:rPr>
                <w:b/>
                <w:bCs/>
                <w:sz w:val="21"/>
                <w:szCs w:val="21"/>
              </w:rPr>
              <w:t xml:space="preserve"> № </w:t>
            </w:r>
            <w:r w:rsidRPr="00771FE3">
              <w:rPr>
                <w:b/>
                <w:bCs/>
                <w:sz w:val="21"/>
                <w:szCs w:val="21"/>
              </w:rPr>
              <w:t xml:space="preserve">от </w:t>
            </w:r>
            <w:r>
              <w:rPr>
                <w:b/>
                <w:bCs/>
                <w:sz w:val="21"/>
                <w:szCs w:val="21"/>
              </w:rPr>
              <w:t xml:space="preserve"> </w:t>
            </w:r>
            <w:r w:rsidRPr="00771FE3">
              <w:rPr>
                <w:b/>
                <w:bCs/>
                <w:sz w:val="21"/>
                <w:szCs w:val="21"/>
              </w:rPr>
              <w:t xml:space="preserve">г.                  </w:t>
            </w:r>
          </w:p>
        </w:tc>
      </w:tr>
    </w:tbl>
    <w:p w:rsidR="003B6722" w:rsidRDefault="003B6722" w:rsidP="003B6722">
      <w:pPr>
        <w:pStyle w:val="afff3"/>
        <w:sectPr w:rsidR="003B6722" w:rsidSect="001B10D3">
          <w:pgSz w:w="11906" w:h="16838"/>
          <w:pgMar w:top="1134" w:right="851" w:bottom="1134" w:left="851" w:header="709" w:footer="709" w:gutter="0"/>
          <w:cols w:space="708"/>
          <w:docGrid w:linePitch="360"/>
        </w:sectPr>
      </w:pPr>
    </w:p>
    <w:p w:rsidR="003B6722" w:rsidRPr="00CE3F4E" w:rsidRDefault="003B6722" w:rsidP="003B6722">
      <w:pPr>
        <w:pStyle w:val="afff3"/>
      </w:pPr>
      <w:r>
        <w:lastRenderedPageBreak/>
        <w:t>Акт на списание материалов</w:t>
      </w:r>
    </w:p>
    <w:tbl>
      <w:tblPr>
        <w:tblW w:w="5000" w:type="pct"/>
        <w:tblLook w:val="04A0" w:firstRow="1" w:lastRow="0" w:firstColumn="1" w:lastColumn="0" w:noHBand="0" w:noVBand="1"/>
      </w:tblPr>
      <w:tblGrid>
        <w:gridCol w:w="295"/>
        <w:gridCol w:w="294"/>
        <w:gridCol w:w="294"/>
        <w:gridCol w:w="261"/>
        <w:gridCol w:w="261"/>
        <w:gridCol w:w="261"/>
        <w:gridCol w:w="261"/>
        <w:gridCol w:w="261"/>
        <w:gridCol w:w="261"/>
        <w:gridCol w:w="261"/>
        <w:gridCol w:w="261"/>
        <w:gridCol w:w="261"/>
        <w:gridCol w:w="261"/>
        <w:gridCol w:w="261"/>
        <w:gridCol w:w="261"/>
        <w:gridCol w:w="277"/>
        <w:gridCol w:w="277"/>
        <w:gridCol w:w="277"/>
        <w:gridCol w:w="261"/>
        <w:gridCol w:w="261"/>
        <w:gridCol w:w="513"/>
        <w:gridCol w:w="513"/>
        <w:gridCol w:w="272"/>
        <w:gridCol w:w="820"/>
        <w:gridCol w:w="304"/>
        <w:gridCol w:w="303"/>
        <w:gridCol w:w="303"/>
        <w:gridCol w:w="272"/>
        <w:gridCol w:w="439"/>
        <w:gridCol w:w="439"/>
        <w:gridCol w:w="345"/>
        <w:gridCol w:w="261"/>
        <w:gridCol w:w="268"/>
      </w:tblGrid>
      <w:tr w:rsidR="003B6722" w:rsidRPr="00647013" w:rsidTr="001B10D3">
        <w:trPr>
          <w:trHeight w:val="255"/>
        </w:trPr>
        <w:tc>
          <w:tcPr>
            <w:tcW w:w="132" w:type="pct"/>
            <w:tcBorders>
              <w:top w:val="nil"/>
              <w:left w:val="nil"/>
              <w:bottom w:val="nil"/>
              <w:right w:val="nil"/>
            </w:tcBorders>
            <w:shd w:val="clear" w:color="auto" w:fill="auto"/>
            <w:noWrap/>
            <w:vAlign w:val="bottom"/>
            <w:hideMark/>
          </w:tcPr>
          <w:p w:rsidR="003B6722" w:rsidRPr="00647013" w:rsidRDefault="003B6722" w:rsidP="001B10D3"/>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79" w:type="pct"/>
            <w:gridSpan w:val="11"/>
            <w:tcBorders>
              <w:top w:val="nil"/>
              <w:left w:val="nil"/>
              <w:bottom w:val="nil"/>
              <w:right w:val="nil"/>
            </w:tcBorders>
            <w:shd w:val="clear" w:color="auto" w:fill="auto"/>
            <w:noWrap/>
            <w:vAlign w:val="bottom"/>
            <w:hideMark/>
          </w:tcPr>
          <w:p w:rsidR="003B6722" w:rsidRPr="00647013" w:rsidRDefault="003B6722" w:rsidP="001B10D3">
            <w:pPr>
              <w:jc w:val="center"/>
              <w:rPr>
                <w:rFonts w:ascii="Arial" w:hAnsi="Arial" w:cs="Arial"/>
                <w:b/>
                <w:bCs/>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jc w:val="center"/>
              <w:rPr>
                <w:rFonts w:ascii="Arial" w:hAnsi="Arial" w:cs="Arial"/>
                <w:b/>
                <w:bCs/>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19"/>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501"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55"/>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036" w:type="pct"/>
            <w:gridSpan w:val="4"/>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Утверждаю:</w:t>
            </w: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55"/>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734" w:type="pct"/>
            <w:gridSpan w:val="9"/>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Руководитель подразделения</w:t>
            </w: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40"/>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79" w:type="pct"/>
            <w:gridSpan w:val="11"/>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18"/>
                <w:szCs w:val="18"/>
              </w:rPr>
            </w:pPr>
            <w:r w:rsidRPr="00647013">
              <w:rPr>
                <w:rFonts w:ascii="Arial" w:hAnsi="Arial" w:cs="Arial"/>
                <w:sz w:val="18"/>
                <w:szCs w:val="18"/>
              </w:rPr>
              <w:t> </w:t>
            </w: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18"/>
                <w:szCs w:val="18"/>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40"/>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79" w:type="pct"/>
            <w:gridSpan w:val="11"/>
            <w:tcBorders>
              <w:top w:val="nil"/>
              <w:left w:val="nil"/>
              <w:bottom w:val="single" w:sz="4" w:space="0" w:color="auto"/>
              <w:right w:val="nil"/>
            </w:tcBorders>
            <w:shd w:val="clear" w:color="auto" w:fill="auto"/>
            <w:noWrap/>
            <w:vAlign w:val="bottom"/>
            <w:hideMark/>
          </w:tcPr>
          <w:p w:rsidR="003B6722" w:rsidRPr="00647013" w:rsidRDefault="003B6722" w:rsidP="001B10D3">
            <w:pPr>
              <w:jc w:val="center"/>
              <w:rPr>
                <w:rFonts w:ascii="Arial" w:hAnsi="Arial" w:cs="Arial"/>
                <w:sz w:val="18"/>
                <w:szCs w:val="18"/>
              </w:rPr>
            </w:pPr>
            <w:r w:rsidRPr="00647013">
              <w:rPr>
                <w:rFonts w:ascii="Arial" w:hAnsi="Arial" w:cs="Arial"/>
                <w:sz w:val="18"/>
                <w:szCs w:val="18"/>
              </w:rPr>
              <w:t>Громов В. Н.</w:t>
            </w:r>
          </w:p>
        </w:tc>
        <w:tc>
          <w:tcPr>
            <w:tcW w:w="132" w:type="pct"/>
            <w:tcBorders>
              <w:top w:val="nil"/>
              <w:left w:val="nil"/>
              <w:bottom w:val="nil"/>
              <w:right w:val="nil"/>
            </w:tcBorders>
            <w:shd w:val="clear" w:color="auto" w:fill="auto"/>
            <w:noWrap/>
            <w:vAlign w:val="bottom"/>
            <w:hideMark/>
          </w:tcPr>
          <w:p w:rsidR="003B6722" w:rsidRPr="00647013" w:rsidRDefault="003B6722" w:rsidP="001B10D3">
            <w:pPr>
              <w:jc w:val="center"/>
              <w:rPr>
                <w:rFonts w:ascii="Arial" w:hAnsi="Arial" w:cs="Arial"/>
                <w:sz w:val="18"/>
                <w:szCs w:val="18"/>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55"/>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423" w:type="pct"/>
            <w:gridSpan w:val="2"/>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"_31___"</w:t>
            </w:r>
          </w:p>
        </w:tc>
        <w:tc>
          <w:tcPr>
            <w:tcW w:w="11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 </w:t>
            </w:r>
          </w:p>
        </w:tc>
        <w:tc>
          <w:tcPr>
            <w:tcW w:w="501"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 </w:t>
            </w:r>
          </w:p>
        </w:tc>
        <w:tc>
          <w:tcPr>
            <w:tcW w:w="375" w:type="pct"/>
            <w:gridSpan w:val="3"/>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августа</w:t>
            </w:r>
          </w:p>
        </w:tc>
        <w:tc>
          <w:tcPr>
            <w:tcW w:w="11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 </w:t>
            </w: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20</w:t>
            </w:r>
          </w:p>
        </w:tc>
        <w:tc>
          <w:tcPr>
            <w:tcW w:w="203"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13</w:t>
            </w: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r w:rsidRPr="00647013">
              <w:rPr>
                <w:rFonts w:ascii="Arial" w:hAnsi="Arial" w:cs="Arial"/>
                <w:sz w:val="20"/>
                <w:szCs w:val="20"/>
              </w:rPr>
              <w:t>г.</w:t>
            </w: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55"/>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501"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327"/>
        </w:trPr>
        <w:tc>
          <w:tcPr>
            <w:tcW w:w="4719" w:type="pct"/>
            <w:gridSpan w:val="31"/>
            <w:tcBorders>
              <w:top w:val="nil"/>
              <w:left w:val="nil"/>
              <w:bottom w:val="nil"/>
              <w:right w:val="nil"/>
            </w:tcBorders>
            <w:shd w:val="clear" w:color="auto" w:fill="auto"/>
            <w:hideMark/>
          </w:tcPr>
          <w:p w:rsidR="003B6722" w:rsidRPr="00647013" w:rsidRDefault="003B6722" w:rsidP="001B10D3">
            <w:pPr>
              <w:jc w:val="center"/>
              <w:rPr>
                <w:rFonts w:ascii="Arial" w:hAnsi="Arial" w:cs="Arial"/>
                <w:b/>
                <w:bCs/>
              </w:rPr>
            </w:pPr>
            <w:r w:rsidRPr="00647013">
              <w:rPr>
                <w:rFonts w:ascii="Arial" w:hAnsi="Arial" w:cs="Arial"/>
                <w:b/>
                <w:bCs/>
              </w:rPr>
              <w:t>Акт № 00000000190</w:t>
            </w:r>
          </w:p>
        </w:tc>
        <w:tc>
          <w:tcPr>
            <w:tcW w:w="132" w:type="pct"/>
            <w:tcBorders>
              <w:top w:val="nil"/>
              <w:left w:val="nil"/>
              <w:bottom w:val="nil"/>
              <w:right w:val="nil"/>
            </w:tcBorders>
            <w:shd w:val="clear" w:color="auto" w:fill="auto"/>
            <w:noWrap/>
            <w:vAlign w:val="bottom"/>
            <w:hideMark/>
          </w:tcPr>
          <w:p w:rsidR="003B6722" w:rsidRPr="00647013" w:rsidRDefault="003B6722" w:rsidP="001B10D3">
            <w:pPr>
              <w:jc w:val="center"/>
              <w:rPr>
                <w:rFonts w:ascii="Arial" w:hAnsi="Arial" w:cs="Arial"/>
                <w:b/>
                <w:bCs/>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327"/>
        </w:trPr>
        <w:tc>
          <w:tcPr>
            <w:tcW w:w="4719" w:type="pct"/>
            <w:gridSpan w:val="31"/>
            <w:tcBorders>
              <w:top w:val="nil"/>
              <w:left w:val="nil"/>
              <w:bottom w:val="nil"/>
              <w:right w:val="nil"/>
            </w:tcBorders>
            <w:shd w:val="clear" w:color="auto" w:fill="auto"/>
            <w:hideMark/>
          </w:tcPr>
          <w:p w:rsidR="003B6722" w:rsidRPr="00647013" w:rsidRDefault="003B6722" w:rsidP="001B10D3">
            <w:pPr>
              <w:jc w:val="center"/>
              <w:rPr>
                <w:rFonts w:ascii="Arial" w:hAnsi="Arial" w:cs="Arial"/>
                <w:b/>
                <w:bCs/>
              </w:rPr>
            </w:pPr>
            <w:r w:rsidRPr="00647013">
              <w:rPr>
                <w:rFonts w:ascii="Arial" w:hAnsi="Arial" w:cs="Arial"/>
                <w:b/>
                <w:bCs/>
              </w:rPr>
              <w:t>на списание материалов</w:t>
            </w:r>
          </w:p>
        </w:tc>
        <w:tc>
          <w:tcPr>
            <w:tcW w:w="132" w:type="pct"/>
            <w:tcBorders>
              <w:top w:val="nil"/>
              <w:left w:val="nil"/>
              <w:bottom w:val="nil"/>
              <w:right w:val="nil"/>
            </w:tcBorders>
            <w:shd w:val="clear" w:color="auto" w:fill="auto"/>
            <w:noWrap/>
            <w:vAlign w:val="bottom"/>
            <w:hideMark/>
          </w:tcPr>
          <w:p w:rsidR="003B6722" w:rsidRPr="00647013" w:rsidRDefault="003B6722" w:rsidP="001B10D3">
            <w:pPr>
              <w:jc w:val="center"/>
              <w:rPr>
                <w:rFonts w:ascii="Arial" w:hAnsi="Arial" w:cs="Arial"/>
                <w:b/>
                <w:bCs/>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139"/>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501"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25"/>
        </w:trPr>
        <w:tc>
          <w:tcPr>
            <w:tcW w:w="264" w:type="pct"/>
            <w:gridSpan w:val="2"/>
            <w:vMerge w:val="restart"/>
            <w:tcBorders>
              <w:top w:val="single" w:sz="8" w:space="0" w:color="auto"/>
              <w:left w:val="single" w:sz="8" w:space="0" w:color="auto"/>
              <w:bottom w:val="nil"/>
              <w:right w:val="nil"/>
            </w:tcBorders>
            <w:shd w:val="clear" w:color="auto" w:fill="auto"/>
            <w:noWrap/>
            <w:vAlign w:val="center"/>
            <w:hideMark/>
          </w:tcPr>
          <w:p w:rsidR="003B6722" w:rsidRPr="00647013" w:rsidRDefault="003B6722" w:rsidP="001B10D3">
            <w:pPr>
              <w:jc w:val="center"/>
              <w:rPr>
                <w:rFonts w:ascii="Arial" w:hAnsi="Arial" w:cs="Arial"/>
                <w:b/>
                <w:bCs/>
                <w:sz w:val="18"/>
                <w:szCs w:val="18"/>
              </w:rPr>
            </w:pPr>
            <w:r w:rsidRPr="00647013">
              <w:rPr>
                <w:rFonts w:ascii="Arial" w:hAnsi="Arial" w:cs="Arial"/>
                <w:b/>
                <w:bCs/>
                <w:sz w:val="18"/>
                <w:szCs w:val="18"/>
              </w:rPr>
              <w:t>№</w:t>
            </w:r>
          </w:p>
        </w:tc>
        <w:tc>
          <w:tcPr>
            <w:tcW w:w="1716" w:type="pct"/>
            <w:gridSpan w:val="13"/>
            <w:vMerge w:val="restart"/>
            <w:tcBorders>
              <w:top w:val="single" w:sz="8" w:space="0" w:color="auto"/>
              <w:left w:val="single" w:sz="4" w:space="0" w:color="auto"/>
              <w:bottom w:val="nil"/>
              <w:right w:val="nil"/>
            </w:tcBorders>
            <w:shd w:val="clear" w:color="auto" w:fill="auto"/>
            <w:noWrap/>
            <w:vAlign w:val="center"/>
            <w:hideMark/>
          </w:tcPr>
          <w:p w:rsidR="003B6722" w:rsidRPr="00647013" w:rsidRDefault="003B6722" w:rsidP="001B10D3">
            <w:pPr>
              <w:jc w:val="center"/>
              <w:rPr>
                <w:rFonts w:ascii="Arial" w:hAnsi="Arial" w:cs="Arial"/>
                <w:b/>
                <w:bCs/>
                <w:sz w:val="20"/>
                <w:szCs w:val="20"/>
              </w:rPr>
            </w:pPr>
            <w:r w:rsidRPr="00647013">
              <w:rPr>
                <w:rFonts w:ascii="Arial" w:hAnsi="Arial" w:cs="Arial"/>
                <w:b/>
                <w:bCs/>
                <w:sz w:val="20"/>
                <w:szCs w:val="20"/>
              </w:rPr>
              <w:t>Товар</w:t>
            </w:r>
          </w:p>
        </w:tc>
        <w:tc>
          <w:tcPr>
            <w:tcW w:w="396" w:type="pct"/>
            <w:gridSpan w:val="3"/>
            <w:vMerge w:val="restart"/>
            <w:tcBorders>
              <w:top w:val="single" w:sz="8" w:space="0" w:color="auto"/>
              <w:left w:val="single" w:sz="4" w:space="0" w:color="auto"/>
              <w:bottom w:val="nil"/>
              <w:right w:val="nil"/>
            </w:tcBorders>
            <w:shd w:val="clear" w:color="auto" w:fill="auto"/>
            <w:noWrap/>
            <w:vAlign w:val="center"/>
            <w:hideMark/>
          </w:tcPr>
          <w:p w:rsidR="003B6722" w:rsidRPr="00647013" w:rsidRDefault="003B6722" w:rsidP="001B10D3">
            <w:pPr>
              <w:jc w:val="center"/>
              <w:rPr>
                <w:rFonts w:ascii="Arial" w:hAnsi="Arial" w:cs="Arial"/>
                <w:b/>
                <w:bCs/>
                <w:sz w:val="18"/>
                <w:szCs w:val="18"/>
              </w:rPr>
            </w:pPr>
            <w:r w:rsidRPr="00647013">
              <w:rPr>
                <w:rFonts w:ascii="Arial" w:hAnsi="Arial" w:cs="Arial"/>
                <w:b/>
                <w:bCs/>
                <w:sz w:val="18"/>
                <w:szCs w:val="18"/>
              </w:rPr>
              <w:t>Кол-во</w:t>
            </w:r>
          </w:p>
        </w:tc>
        <w:tc>
          <w:tcPr>
            <w:tcW w:w="264" w:type="pct"/>
            <w:gridSpan w:val="2"/>
            <w:vMerge w:val="restart"/>
            <w:tcBorders>
              <w:top w:val="single" w:sz="8" w:space="0" w:color="auto"/>
              <w:left w:val="single" w:sz="4" w:space="0" w:color="auto"/>
              <w:bottom w:val="nil"/>
              <w:right w:val="nil"/>
            </w:tcBorders>
            <w:shd w:val="clear" w:color="auto" w:fill="auto"/>
            <w:noWrap/>
            <w:vAlign w:val="center"/>
            <w:hideMark/>
          </w:tcPr>
          <w:p w:rsidR="003B6722" w:rsidRPr="00647013" w:rsidRDefault="003B6722" w:rsidP="001B10D3">
            <w:pPr>
              <w:jc w:val="center"/>
              <w:rPr>
                <w:rFonts w:ascii="Arial" w:hAnsi="Arial" w:cs="Arial"/>
                <w:b/>
                <w:bCs/>
                <w:sz w:val="18"/>
                <w:szCs w:val="18"/>
              </w:rPr>
            </w:pPr>
            <w:r w:rsidRPr="00647013">
              <w:rPr>
                <w:rFonts w:ascii="Arial" w:hAnsi="Arial" w:cs="Arial"/>
                <w:b/>
                <w:bCs/>
                <w:sz w:val="18"/>
                <w:szCs w:val="18"/>
              </w:rPr>
              <w:t>Ед.</w:t>
            </w:r>
          </w:p>
        </w:tc>
        <w:tc>
          <w:tcPr>
            <w:tcW w:w="1036" w:type="pct"/>
            <w:gridSpan w:val="4"/>
            <w:vMerge w:val="restart"/>
            <w:tcBorders>
              <w:top w:val="single" w:sz="8" w:space="0" w:color="auto"/>
              <w:left w:val="single" w:sz="4" w:space="0" w:color="auto"/>
              <w:bottom w:val="nil"/>
              <w:right w:val="nil"/>
            </w:tcBorders>
            <w:shd w:val="clear" w:color="auto" w:fill="auto"/>
            <w:noWrap/>
            <w:vAlign w:val="center"/>
            <w:hideMark/>
          </w:tcPr>
          <w:p w:rsidR="003B6722" w:rsidRPr="00647013" w:rsidRDefault="003B6722" w:rsidP="001B10D3">
            <w:pPr>
              <w:jc w:val="center"/>
              <w:rPr>
                <w:rFonts w:ascii="Arial" w:hAnsi="Arial" w:cs="Arial"/>
                <w:b/>
                <w:bCs/>
                <w:sz w:val="18"/>
                <w:szCs w:val="18"/>
              </w:rPr>
            </w:pPr>
            <w:r w:rsidRPr="00647013">
              <w:rPr>
                <w:rFonts w:ascii="Arial" w:hAnsi="Arial" w:cs="Arial"/>
                <w:b/>
                <w:bCs/>
                <w:sz w:val="18"/>
                <w:szCs w:val="18"/>
              </w:rPr>
              <w:t>Цена</w:t>
            </w:r>
          </w:p>
        </w:tc>
        <w:tc>
          <w:tcPr>
            <w:tcW w:w="488" w:type="pct"/>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B6722" w:rsidRPr="00647013" w:rsidRDefault="003B6722" w:rsidP="001B10D3">
            <w:pPr>
              <w:jc w:val="center"/>
              <w:rPr>
                <w:rFonts w:ascii="Arial" w:hAnsi="Arial" w:cs="Arial"/>
                <w:b/>
                <w:bCs/>
                <w:sz w:val="18"/>
                <w:szCs w:val="18"/>
              </w:rPr>
            </w:pPr>
            <w:r w:rsidRPr="00647013">
              <w:rPr>
                <w:rFonts w:ascii="Arial" w:hAnsi="Arial" w:cs="Arial"/>
                <w:b/>
                <w:bCs/>
                <w:sz w:val="18"/>
                <w:szCs w:val="18"/>
              </w:rPr>
              <w:t>Сумма</w:t>
            </w:r>
          </w:p>
        </w:tc>
        <w:tc>
          <w:tcPr>
            <w:tcW w:w="687" w:type="pct"/>
            <w:gridSpan w:val="4"/>
            <w:vMerge w:val="restart"/>
            <w:tcBorders>
              <w:top w:val="single" w:sz="8" w:space="0" w:color="auto"/>
              <w:left w:val="single" w:sz="4" w:space="0" w:color="auto"/>
              <w:bottom w:val="nil"/>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8"/>
                <w:szCs w:val="18"/>
              </w:rPr>
            </w:pPr>
            <w:r w:rsidRPr="00647013">
              <w:rPr>
                <w:rFonts w:ascii="Arial" w:hAnsi="Arial" w:cs="Arial"/>
                <w:b/>
                <w:bCs/>
                <w:sz w:val="18"/>
                <w:szCs w:val="18"/>
              </w:rPr>
              <w:t>Примечание</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center"/>
              <w:rPr>
                <w:rFonts w:ascii="Arial" w:hAnsi="Arial" w:cs="Arial"/>
                <w:b/>
                <w:bCs/>
                <w:sz w:val="18"/>
                <w:szCs w:val="18"/>
              </w:rPr>
            </w:pPr>
          </w:p>
        </w:tc>
      </w:tr>
      <w:tr w:rsidR="003B6722" w:rsidRPr="00647013" w:rsidTr="001B10D3">
        <w:trPr>
          <w:trHeight w:val="225"/>
        </w:trPr>
        <w:tc>
          <w:tcPr>
            <w:tcW w:w="264" w:type="pct"/>
            <w:gridSpan w:val="2"/>
            <w:vMerge/>
            <w:tcBorders>
              <w:top w:val="single" w:sz="8" w:space="0" w:color="auto"/>
              <w:left w:val="single" w:sz="8" w:space="0" w:color="auto"/>
              <w:bottom w:val="nil"/>
              <w:right w:val="nil"/>
            </w:tcBorders>
            <w:vAlign w:val="center"/>
            <w:hideMark/>
          </w:tcPr>
          <w:p w:rsidR="003B6722" w:rsidRPr="00647013" w:rsidRDefault="003B6722" w:rsidP="001B10D3">
            <w:pPr>
              <w:rPr>
                <w:rFonts w:ascii="Arial" w:hAnsi="Arial" w:cs="Arial"/>
                <w:b/>
                <w:bCs/>
                <w:sz w:val="18"/>
                <w:szCs w:val="18"/>
              </w:rPr>
            </w:pPr>
          </w:p>
        </w:tc>
        <w:tc>
          <w:tcPr>
            <w:tcW w:w="1716" w:type="pct"/>
            <w:gridSpan w:val="13"/>
            <w:vMerge/>
            <w:tcBorders>
              <w:top w:val="single" w:sz="8" w:space="0" w:color="auto"/>
              <w:left w:val="single" w:sz="4" w:space="0" w:color="auto"/>
              <w:bottom w:val="nil"/>
              <w:right w:val="nil"/>
            </w:tcBorders>
            <w:vAlign w:val="center"/>
            <w:hideMark/>
          </w:tcPr>
          <w:p w:rsidR="003B6722" w:rsidRPr="00647013" w:rsidRDefault="003B6722" w:rsidP="001B10D3">
            <w:pPr>
              <w:rPr>
                <w:rFonts w:ascii="Arial" w:hAnsi="Arial" w:cs="Arial"/>
                <w:b/>
                <w:bCs/>
                <w:sz w:val="20"/>
                <w:szCs w:val="20"/>
              </w:rPr>
            </w:pPr>
          </w:p>
        </w:tc>
        <w:tc>
          <w:tcPr>
            <w:tcW w:w="396" w:type="pct"/>
            <w:gridSpan w:val="3"/>
            <w:vMerge/>
            <w:tcBorders>
              <w:top w:val="single" w:sz="8" w:space="0" w:color="auto"/>
              <w:left w:val="single" w:sz="4" w:space="0" w:color="auto"/>
              <w:bottom w:val="nil"/>
              <w:right w:val="nil"/>
            </w:tcBorders>
            <w:vAlign w:val="center"/>
            <w:hideMark/>
          </w:tcPr>
          <w:p w:rsidR="003B6722" w:rsidRPr="00647013" w:rsidRDefault="003B6722" w:rsidP="001B10D3">
            <w:pPr>
              <w:rPr>
                <w:rFonts w:ascii="Arial" w:hAnsi="Arial" w:cs="Arial"/>
                <w:b/>
                <w:bCs/>
                <w:sz w:val="18"/>
                <w:szCs w:val="18"/>
              </w:rPr>
            </w:pPr>
          </w:p>
        </w:tc>
        <w:tc>
          <w:tcPr>
            <w:tcW w:w="264" w:type="pct"/>
            <w:gridSpan w:val="2"/>
            <w:vMerge/>
            <w:tcBorders>
              <w:top w:val="single" w:sz="8" w:space="0" w:color="auto"/>
              <w:left w:val="single" w:sz="4" w:space="0" w:color="auto"/>
              <w:bottom w:val="nil"/>
              <w:right w:val="nil"/>
            </w:tcBorders>
            <w:vAlign w:val="center"/>
            <w:hideMark/>
          </w:tcPr>
          <w:p w:rsidR="003B6722" w:rsidRPr="00647013" w:rsidRDefault="003B6722" w:rsidP="001B10D3">
            <w:pPr>
              <w:rPr>
                <w:rFonts w:ascii="Arial" w:hAnsi="Arial" w:cs="Arial"/>
                <w:b/>
                <w:bCs/>
                <w:sz w:val="18"/>
                <w:szCs w:val="18"/>
              </w:rPr>
            </w:pPr>
          </w:p>
        </w:tc>
        <w:tc>
          <w:tcPr>
            <w:tcW w:w="1036" w:type="pct"/>
            <w:gridSpan w:val="4"/>
            <w:vMerge/>
            <w:tcBorders>
              <w:top w:val="single" w:sz="8" w:space="0" w:color="auto"/>
              <w:left w:val="single" w:sz="4" w:space="0" w:color="auto"/>
              <w:bottom w:val="nil"/>
              <w:right w:val="nil"/>
            </w:tcBorders>
            <w:vAlign w:val="center"/>
            <w:hideMark/>
          </w:tcPr>
          <w:p w:rsidR="003B6722" w:rsidRPr="00647013" w:rsidRDefault="003B6722" w:rsidP="001B10D3">
            <w:pPr>
              <w:rPr>
                <w:rFonts w:ascii="Arial" w:hAnsi="Arial" w:cs="Arial"/>
                <w:b/>
                <w:bCs/>
                <w:sz w:val="18"/>
                <w:szCs w:val="18"/>
              </w:rPr>
            </w:pPr>
          </w:p>
        </w:tc>
        <w:tc>
          <w:tcPr>
            <w:tcW w:w="488" w:type="pct"/>
            <w:gridSpan w:val="4"/>
            <w:vMerge/>
            <w:tcBorders>
              <w:top w:val="single" w:sz="8" w:space="0" w:color="auto"/>
              <w:left w:val="single" w:sz="4" w:space="0" w:color="auto"/>
              <w:bottom w:val="single" w:sz="4" w:space="0" w:color="auto"/>
              <w:right w:val="single" w:sz="4" w:space="0" w:color="auto"/>
            </w:tcBorders>
            <w:vAlign w:val="center"/>
            <w:hideMark/>
          </w:tcPr>
          <w:p w:rsidR="003B6722" w:rsidRPr="00647013" w:rsidRDefault="003B6722" w:rsidP="001B10D3">
            <w:pPr>
              <w:rPr>
                <w:rFonts w:ascii="Arial" w:hAnsi="Arial" w:cs="Arial"/>
                <w:b/>
                <w:bCs/>
                <w:sz w:val="18"/>
                <w:szCs w:val="18"/>
              </w:rPr>
            </w:pPr>
          </w:p>
        </w:tc>
        <w:tc>
          <w:tcPr>
            <w:tcW w:w="687" w:type="pct"/>
            <w:gridSpan w:val="4"/>
            <w:vMerge/>
            <w:tcBorders>
              <w:top w:val="single" w:sz="8" w:space="0" w:color="auto"/>
              <w:left w:val="single" w:sz="4" w:space="0" w:color="auto"/>
              <w:bottom w:val="nil"/>
              <w:right w:val="single" w:sz="8" w:space="0" w:color="auto"/>
            </w:tcBorders>
            <w:vAlign w:val="center"/>
            <w:hideMark/>
          </w:tcPr>
          <w:p w:rsidR="003B6722" w:rsidRPr="00647013" w:rsidRDefault="003B6722" w:rsidP="001B10D3">
            <w:pPr>
              <w:rPr>
                <w:rFonts w:ascii="Arial" w:hAnsi="Arial" w:cs="Arial"/>
                <w:b/>
                <w:bCs/>
                <w:sz w:val="18"/>
                <w:szCs w:val="18"/>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2</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3</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4</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5</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6</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7</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8</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9</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10</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11</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12</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13</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14</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15</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16</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17</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18</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19</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20</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21</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37"/>
        </w:trPr>
        <w:tc>
          <w:tcPr>
            <w:tcW w:w="264" w:type="pct"/>
            <w:gridSpan w:val="2"/>
            <w:tcBorders>
              <w:top w:val="single" w:sz="4" w:space="0" w:color="auto"/>
              <w:left w:val="single" w:sz="8" w:space="0" w:color="auto"/>
              <w:bottom w:val="nil"/>
              <w:right w:val="nil"/>
            </w:tcBorders>
            <w:shd w:val="clear" w:color="auto" w:fill="auto"/>
            <w:noWrap/>
            <w:hideMark/>
          </w:tcPr>
          <w:p w:rsidR="003B6722" w:rsidRPr="00647013" w:rsidRDefault="003B6722" w:rsidP="001B10D3">
            <w:pPr>
              <w:jc w:val="center"/>
              <w:rPr>
                <w:rFonts w:ascii="Arial" w:hAnsi="Arial" w:cs="Arial"/>
                <w:sz w:val="16"/>
                <w:szCs w:val="16"/>
              </w:rPr>
            </w:pPr>
            <w:r w:rsidRPr="00647013">
              <w:rPr>
                <w:rFonts w:ascii="Arial" w:hAnsi="Arial" w:cs="Arial"/>
                <w:sz w:val="16"/>
                <w:szCs w:val="16"/>
              </w:rPr>
              <w:t>22</w:t>
            </w:r>
          </w:p>
        </w:tc>
        <w:tc>
          <w:tcPr>
            <w:tcW w:w="1716" w:type="pct"/>
            <w:gridSpan w:val="13"/>
            <w:tcBorders>
              <w:top w:val="single" w:sz="4" w:space="0" w:color="auto"/>
              <w:left w:val="single" w:sz="4" w:space="0" w:color="auto"/>
              <w:bottom w:val="nil"/>
              <w:right w:val="nil"/>
            </w:tcBorders>
            <w:shd w:val="clear" w:color="auto" w:fill="auto"/>
            <w:hideMark/>
          </w:tcPr>
          <w:p w:rsidR="003B6722" w:rsidRPr="00647013" w:rsidRDefault="003B6722" w:rsidP="001B10D3">
            <w:pPr>
              <w:rPr>
                <w:rFonts w:ascii="Arial" w:hAnsi="Arial" w:cs="Arial"/>
                <w:sz w:val="16"/>
                <w:szCs w:val="16"/>
              </w:rPr>
            </w:pPr>
          </w:p>
        </w:tc>
        <w:tc>
          <w:tcPr>
            <w:tcW w:w="396" w:type="pct"/>
            <w:gridSpan w:val="3"/>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p>
        </w:tc>
        <w:tc>
          <w:tcPr>
            <w:tcW w:w="264" w:type="pct"/>
            <w:gridSpan w:val="2"/>
            <w:tcBorders>
              <w:top w:val="single" w:sz="4" w:space="0" w:color="auto"/>
              <w:left w:val="single" w:sz="4" w:space="0" w:color="auto"/>
              <w:bottom w:val="nil"/>
              <w:right w:val="nil"/>
            </w:tcBorders>
            <w:shd w:val="clear" w:color="auto" w:fill="auto"/>
            <w:noWrap/>
            <w:hideMark/>
          </w:tcPr>
          <w:p w:rsidR="003B6722" w:rsidRPr="00647013" w:rsidRDefault="003B6722" w:rsidP="001B10D3">
            <w:pPr>
              <w:rPr>
                <w:rFonts w:ascii="Arial" w:hAnsi="Arial" w:cs="Arial"/>
                <w:sz w:val="16"/>
                <w:szCs w:val="16"/>
              </w:rPr>
            </w:pPr>
          </w:p>
        </w:tc>
        <w:tc>
          <w:tcPr>
            <w:tcW w:w="1036" w:type="pct"/>
            <w:gridSpan w:val="4"/>
            <w:tcBorders>
              <w:top w:val="single" w:sz="4" w:space="0" w:color="auto"/>
              <w:left w:val="single" w:sz="4" w:space="0" w:color="auto"/>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488" w:type="pct"/>
            <w:gridSpan w:val="4"/>
            <w:tcBorders>
              <w:top w:val="single" w:sz="4" w:space="0" w:color="auto"/>
              <w:left w:val="single" w:sz="4" w:space="0" w:color="auto"/>
              <w:bottom w:val="nil"/>
              <w:right w:val="single" w:sz="4"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687" w:type="pct"/>
            <w:gridSpan w:val="4"/>
            <w:tcBorders>
              <w:top w:val="single" w:sz="4" w:space="0" w:color="auto"/>
              <w:left w:val="nil"/>
              <w:bottom w:val="nil"/>
              <w:right w:val="single" w:sz="8" w:space="0" w:color="auto"/>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p>
        </w:tc>
      </w:tr>
      <w:tr w:rsidR="003B6722" w:rsidRPr="00647013" w:rsidTr="001B10D3">
        <w:trPr>
          <w:trHeight w:val="240"/>
        </w:trPr>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21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21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1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501" w:type="pct"/>
            <w:tcBorders>
              <w:top w:val="single" w:sz="8" w:space="0" w:color="auto"/>
              <w:left w:val="nil"/>
              <w:bottom w:val="nil"/>
              <w:right w:val="nil"/>
            </w:tcBorders>
            <w:shd w:val="clear" w:color="auto" w:fill="auto"/>
            <w:noWrap/>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Итого:</w:t>
            </w:r>
          </w:p>
        </w:tc>
        <w:tc>
          <w:tcPr>
            <w:tcW w:w="488" w:type="pct"/>
            <w:gridSpan w:val="4"/>
            <w:tcBorders>
              <w:top w:val="single" w:sz="8" w:space="0" w:color="auto"/>
              <w:left w:val="nil"/>
              <w:bottom w:val="nil"/>
              <w:right w:val="nil"/>
            </w:tcBorders>
            <w:shd w:val="clear" w:color="auto" w:fill="auto"/>
            <w:noWrap/>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c>
          <w:tcPr>
            <w:tcW w:w="210"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203"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4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single" w:sz="8" w:space="0" w:color="auto"/>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p>
        </w:tc>
      </w:tr>
      <w:tr w:rsidR="003B6722" w:rsidRPr="00647013" w:rsidTr="001B10D3">
        <w:trPr>
          <w:trHeight w:val="139"/>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501"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25"/>
        </w:trPr>
        <w:tc>
          <w:tcPr>
            <w:tcW w:w="4851" w:type="pct"/>
            <w:gridSpan w:val="32"/>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xml:space="preserve">Всего наименований 22, на сумму 7 969,13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p>
        </w:tc>
      </w:tr>
      <w:tr w:rsidR="003B6722" w:rsidRPr="00647013" w:rsidTr="001B10D3">
        <w:trPr>
          <w:trHeight w:val="225"/>
        </w:trPr>
        <w:tc>
          <w:tcPr>
            <w:tcW w:w="4719" w:type="pct"/>
            <w:gridSpan w:val="31"/>
            <w:vMerge w:val="restart"/>
            <w:tcBorders>
              <w:top w:val="nil"/>
              <w:left w:val="nil"/>
              <w:bottom w:val="nil"/>
              <w:right w:val="nil"/>
            </w:tcBorders>
            <w:shd w:val="clear" w:color="auto" w:fill="auto"/>
            <w:hideMark/>
          </w:tcPr>
          <w:p w:rsidR="003B6722" w:rsidRPr="00647013" w:rsidRDefault="003B6722" w:rsidP="001B10D3">
            <w:pPr>
              <w:jc w:val="both"/>
              <w:rPr>
                <w:rFonts w:ascii="Arial" w:hAnsi="Arial" w:cs="Arial"/>
                <w:b/>
                <w:bCs/>
                <w:i/>
                <w:iCs/>
                <w:sz w:val="20"/>
                <w:szCs w:val="20"/>
              </w:rPr>
            </w:pPr>
            <w:r w:rsidRPr="00647013">
              <w:rPr>
                <w:rFonts w:ascii="Arial" w:hAnsi="Arial" w:cs="Arial"/>
                <w:b/>
                <w:bCs/>
                <w:i/>
                <w:iCs/>
                <w:sz w:val="20"/>
                <w:szCs w:val="20"/>
              </w:rPr>
              <w:t>7 969,13</w:t>
            </w:r>
          </w:p>
        </w:tc>
        <w:tc>
          <w:tcPr>
            <w:tcW w:w="132" w:type="pct"/>
            <w:tcBorders>
              <w:top w:val="nil"/>
              <w:left w:val="nil"/>
              <w:bottom w:val="nil"/>
              <w:right w:val="nil"/>
            </w:tcBorders>
            <w:shd w:val="clear" w:color="auto" w:fill="auto"/>
            <w:noWrap/>
            <w:vAlign w:val="bottom"/>
            <w:hideMark/>
          </w:tcPr>
          <w:p w:rsidR="003B6722" w:rsidRPr="00647013" w:rsidRDefault="003B6722" w:rsidP="001B10D3">
            <w:pPr>
              <w:jc w:val="both"/>
              <w:rPr>
                <w:rFonts w:ascii="Arial" w:hAnsi="Arial" w:cs="Arial"/>
                <w:b/>
                <w:bCs/>
                <w:i/>
                <w:iCs/>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25"/>
        </w:trPr>
        <w:tc>
          <w:tcPr>
            <w:tcW w:w="4719" w:type="pct"/>
            <w:gridSpan w:val="31"/>
            <w:vMerge/>
            <w:tcBorders>
              <w:top w:val="nil"/>
              <w:left w:val="nil"/>
              <w:bottom w:val="nil"/>
              <w:right w:val="nil"/>
            </w:tcBorders>
            <w:vAlign w:val="center"/>
            <w:hideMark/>
          </w:tcPr>
          <w:p w:rsidR="003B6722" w:rsidRPr="00647013" w:rsidRDefault="003B6722" w:rsidP="001B10D3">
            <w:pPr>
              <w:rPr>
                <w:rFonts w:ascii="Arial" w:hAnsi="Arial" w:cs="Arial"/>
                <w:b/>
                <w:bCs/>
                <w:i/>
                <w:iCs/>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139"/>
        </w:trPr>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21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21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1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501"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25"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25"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25"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1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210"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203"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4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8"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p>
        </w:tc>
      </w:tr>
      <w:tr w:rsidR="003B6722" w:rsidRPr="00647013" w:rsidTr="001B10D3">
        <w:trPr>
          <w:trHeight w:val="225"/>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501"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25"/>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501"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55"/>
        </w:trPr>
        <w:tc>
          <w:tcPr>
            <w:tcW w:w="396" w:type="pct"/>
            <w:gridSpan w:val="3"/>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b/>
                <w:bCs/>
                <w:sz w:val="18"/>
                <w:szCs w:val="18"/>
              </w:rPr>
            </w:pPr>
            <w:r w:rsidRPr="00647013">
              <w:rPr>
                <w:rFonts w:ascii="Arial" w:hAnsi="Arial" w:cs="Arial"/>
                <w:b/>
                <w:bCs/>
                <w:sz w:val="18"/>
                <w:szCs w:val="18"/>
              </w:rPr>
              <w:t>М. О. Л.</w:t>
            </w:r>
          </w:p>
        </w:tc>
        <w:tc>
          <w:tcPr>
            <w:tcW w:w="13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single" w:sz="4" w:space="0" w:color="auto"/>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 </w:t>
            </w: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w:t>
            </w:r>
          </w:p>
        </w:tc>
        <w:tc>
          <w:tcPr>
            <w:tcW w:w="3135" w:type="pct"/>
            <w:gridSpan w:val="19"/>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25"/>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501"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r w:rsidR="003B6722" w:rsidRPr="00647013" w:rsidTr="001B10D3">
        <w:trPr>
          <w:trHeight w:val="225"/>
        </w:trPr>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501"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25"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1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10"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203"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2"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49" w:type="pct"/>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r>
    </w:tbl>
    <w:p w:rsidR="003B6722" w:rsidRDefault="003B6722" w:rsidP="003B6722">
      <w:pPr>
        <w:pStyle w:val="a5"/>
        <w:sectPr w:rsidR="003B6722" w:rsidSect="001B10D3">
          <w:pgSz w:w="11906" w:h="16838"/>
          <w:pgMar w:top="1134" w:right="851" w:bottom="1134" w:left="851" w:header="709" w:footer="709" w:gutter="0"/>
          <w:cols w:space="708"/>
          <w:docGrid w:linePitch="360"/>
        </w:sectPr>
      </w:pPr>
    </w:p>
    <w:p w:rsidR="003B6722" w:rsidRPr="00CE3F4E" w:rsidRDefault="003B6722" w:rsidP="003B6722">
      <w:pPr>
        <w:pStyle w:val="afff3"/>
      </w:pPr>
      <w:r w:rsidRPr="00647013">
        <w:lastRenderedPageBreak/>
        <w:t>Ведомость взаиморасчетов по коммерческим узлам учета</w:t>
      </w:r>
    </w:p>
    <w:tbl>
      <w:tblPr>
        <w:tblW w:w="16517" w:type="dxa"/>
        <w:tblInd w:w="20" w:type="dxa"/>
        <w:tblLook w:val="04A0" w:firstRow="1" w:lastRow="0" w:firstColumn="1" w:lastColumn="0" w:noHBand="0" w:noVBand="1"/>
      </w:tblPr>
      <w:tblGrid>
        <w:gridCol w:w="395"/>
        <w:gridCol w:w="2500"/>
        <w:gridCol w:w="1302"/>
        <w:gridCol w:w="2800"/>
        <w:gridCol w:w="1360"/>
        <w:gridCol w:w="1360"/>
        <w:gridCol w:w="1360"/>
        <w:gridCol w:w="1360"/>
        <w:gridCol w:w="1360"/>
        <w:gridCol w:w="1360"/>
        <w:gridCol w:w="1360"/>
      </w:tblGrid>
      <w:tr w:rsidR="003B6722" w:rsidRPr="00647013" w:rsidTr="001B10D3">
        <w:trPr>
          <w:trHeight w:val="225"/>
        </w:trPr>
        <w:tc>
          <w:tcPr>
            <w:tcW w:w="2895" w:type="dxa"/>
            <w:gridSpan w:val="2"/>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r w:rsidRPr="00647013">
              <w:rPr>
                <w:rFonts w:ascii="Arial" w:hAnsi="Arial" w:cs="Arial"/>
                <w:sz w:val="16"/>
                <w:szCs w:val="16"/>
              </w:rPr>
              <w:t>ЗАО "Волгаэнергосбыт"</w:t>
            </w:r>
          </w:p>
        </w:tc>
        <w:tc>
          <w:tcPr>
            <w:tcW w:w="1302" w:type="dxa"/>
            <w:tcBorders>
              <w:top w:val="nil"/>
              <w:left w:val="nil"/>
              <w:bottom w:val="nil"/>
              <w:right w:val="nil"/>
            </w:tcBorders>
            <w:shd w:val="clear" w:color="auto" w:fill="auto"/>
            <w:noWrap/>
            <w:vAlign w:val="bottom"/>
            <w:hideMark/>
          </w:tcPr>
          <w:p w:rsidR="003B6722" w:rsidRPr="00647013" w:rsidRDefault="003B6722" w:rsidP="001B10D3">
            <w:pPr>
              <w:rPr>
                <w:rFonts w:ascii="Arial" w:hAnsi="Arial" w:cs="Arial"/>
                <w:sz w:val="16"/>
                <w:szCs w:val="16"/>
              </w:rPr>
            </w:pPr>
          </w:p>
        </w:tc>
        <w:tc>
          <w:tcPr>
            <w:tcW w:w="2800" w:type="dxa"/>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60" w:type="dxa"/>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60" w:type="dxa"/>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60" w:type="dxa"/>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60" w:type="dxa"/>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60" w:type="dxa"/>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360" w:type="dxa"/>
            <w:tcBorders>
              <w:top w:val="nil"/>
              <w:left w:val="nil"/>
              <w:bottom w:val="nil"/>
              <w:right w:val="nil"/>
            </w:tcBorders>
            <w:shd w:val="clear" w:color="auto" w:fill="auto"/>
            <w:noWrap/>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9:34:03</w:t>
            </w:r>
          </w:p>
        </w:tc>
        <w:tc>
          <w:tcPr>
            <w:tcW w:w="1360" w:type="dxa"/>
            <w:tcBorders>
              <w:top w:val="nil"/>
              <w:left w:val="nil"/>
              <w:bottom w:val="nil"/>
              <w:right w:val="nil"/>
            </w:tcBorders>
            <w:shd w:val="clear" w:color="auto" w:fill="auto"/>
            <w:noWrap/>
            <w:vAlign w:val="bottom"/>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270 913</w:t>
            </w:r>
          </w:p>
        </w:tc>
      </w:tr>
      <w:tr w:rsidR="003B6722" w:rsidRPr="00647013" w:rsidTr="001B10D3">
        <w:trPr>
          <w:trHeight w:val="300"/>
        </w:trPr>
        <w:tc>
          <w:tcPr>
            <w:tcW w:w="16517" w:type="dxa"/>
            <w:gridSpan w:val="11"/>
            <w:tcBorders>
              <w:top w:val="nil"/>
              <w:left w:val="nil"/>
              <w:bottom w:val="nil"/>
              <w:right w:val="nil"/>
            </w:tcBorders>
            <w:shd w:val="clear" w:color="auto" w:fill="auto"/>
            <w:noWrap/>
            <w:vAlign w:val="center"/>
            <w:hideMark/>
          </w:tcPr>
          <w:p w:rsidR="003B6722" w:rsidRPr="00647013" w:rsidRDefault="003B6722" w:rsidP="001B10D3">
            <w:pPr>
              <w:jc w:val="center"/>
              <w:rPr>
                <w:rFonts w:ascii="Arial" w:hAnsi="Arial" w:cs="Arial"/>
                <w:b/>
                <w:bCs/>
              </w:rPr>
            </w:pPr>
            <w:r w:rsidRPr="00647013">
              <w:rPr>
                <w:rFonts w:ascii="Arial" w:hAnsi="Arial" w:cs="Arial"/>
                <w:b/>
                <w:bCs/>
              </w:rPr>
              <w:t>Ведомость взаиморасчетов по коммерческим узлам учета</w:t>
            </w:r>
          </w:p>
        </w:tc>
      </w:tr>
      <w:tr w:rsidR="003B6722" w:rsidRPr="00647013" w:rsidTr="001B10D3">
        <w:trPr>
          <w:trHeight w:val="255"/>
        </w:trPr>
        <w:tc>
          <w:tcPr>
            <w:tcW w:w="16517" w:type="dxa"/>
            <w:gridSpan w:val="11"/>
            <w:tcBorders>
              <w:top w:val="nil"/>
              <w:left w:val="nil"/>
              <w:bottom w:val="nil"/>
              <w:right w:val="nil"/>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01.09.13 - 27.09.13</w:t>
            </w:r>
          </w:p>
        </w:tc>
      </w:tr>
      <w:tr w:rsidR="003B6722" w:rsidRPr="00647013" w:rsidTr="001B10D3">
        <w:trPr>
          <w:trHeight w:val="450"/>
        </w:trPr>
        <w:tc>
          <w:tcPr>
            <w:tcW w:w="3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w:t>
            </w:r>
          </w:p>
        </w:tc>
        <w:tc>
          <w:tcPr>
            <w:tcW w:w="2500" w:type="dxa"/>
            <w:tcBorders>
              <w:top w:val="single" w:sz="8" w:space="0" w:color="auto"/>
              <w:left w:val="nil"/>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Контрагент</w:t>
            </w:r>
          </w:p>
        </w:tc>
        <w:tc>
          <w:tcPr>
            <w:tcW w:w="1302" w:type="dxa"/>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Номер Договора</w:t>
            </w:r>
          </w:p>
        </w:tc>
        <w:tc>
          <w:tcPr>
            <w:tcW w:w="2800" w:type="dxa"/>
            <w:tcBorders>
              <w:top w:val="single" w:sz="8" w:space="0" w:color="auto"/>
              <w:left w:val="nil"/>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Договор</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Сальдо начальное</w:t>
            </w:r>
          </w:p>
        </w:tc>
        <w:tc>
          <w:tcPr>
            <w:tcW w:w="1360" w:type="dxa"/>
            <w:tcBorders>
              <w:top w:val="single" w:sz="8" w:space="0" w:color="auto"/>
              <w:left w:val="nil"/>
              <w:bottom w:val="single" w:sz="8" w:space="0" w:color="auto"/>
              <w:right w:val="single" w:sz="8" w:space="0" w:color="auto"/>
            </w:tcBorders>
            <w:shd w:val="clear" w:color="000000" w:fill="FFFBF0"/>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Начислено</w:t>
            </w:r>
          </w:p>
        </w:tc>
        <w:tc>
          <w:tcPr>
            <w:tcW w:w="1360" w:type="dxa"/>
            <w:tcBorders>
              <w:top w:val="single" w:sz="8" w:space="0" w:color="auto"/>
              <w:left w:val="nil"/>
              <w:bottom w:val="single" w:sz="8" w:space="0" w:color="auto"/>
              <w:right w:val="single" w:sz="8" w:space="0" w:color="auto"/>
            </w:tcBorders>
            <w:shd w:val="clear" w:color="000000" w:fill="FFFBF0"/>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Оплачено Всего</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Оплата</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Аванс</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Зачет аванса</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Сальдо конечное</w:t>
            </w:r>
          </w:p>
        </w:tc>
      </w:tr>
      <w:tr w:rsidR="003B6722" w:rsidRPr="00647013" w:rsidTr="001B10D3">
        <w:trPr>
          <w:trHeight w:val="22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2500" w:type="dxa"/>
            <w:tcBorders>
              <w:top w:val="nil"/>
              <w:left w:val="nil"/>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1302" w:type="dxa"/>
            <w:tcBorders>
              <w:top w:val="nil"/>
              <w:left w:val="nil"/>
              <w:bottom w:val="single" w:sz="8" w:space="0" w:color="auto"/>
              <w:right w:val="single" w:sz="8"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2800" w:type="dxa"/>
            <w:tcBorders>
              <w:top w:val="nil"/>
              <w:left w:val="nil"/>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1360" w:type="dxa"/>
            <w:tcBorders>
              <w:top w:val="nil"/>
              <w:left w:val="nil"/>
              <w:bottom w:val="single" w:sz="8" w:space="0" w:color="auto"/>
              <w:right w:val="single" w:sz="8"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1360" w:type="dxa"/>
            <w:tcBorders>
              <w:top w:val="nil"/>
              <w:left w:val="nil"/>
              <w:bottom w:val="single" w:sz="8" w:space="0" w:color="auto"/>
              <w:right w:val="single" w:sz="8" w:space="0" w:color="auto"/>
            </w:tcBorders>
            <w:shd w:val="clear" w:color="000000" w:fill="FFFBF0"/>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1360" w:type="dxa"/>
            <w:tcBorders>
              <w:top w:val="nil"/>
              <w:left w:val="nil"/>
              <w:bottom w:val="single" w:sz="8" w:space="0" w:color="auto"/>
              <w:right w:val="single" w:sz="8" w:space="0" w:color="auto"/>
            </w:tcBorders>
            <w:shd w:val="clear" w:color="000000" w:fill="FFFBF0"/>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1360" w:type="dxa"/>
            <w:tcBorders>
              <w:top w:val="nil"/>
              <w:left w:val="nil"/>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1360" w:type="dxa"/>
            <w:tcBorders>
              <w:top w:val="nil"/>
              <w:left w:val="nil"/>
              <w:bottom w:val="single" w:sz="8" w:space="0" w:color="auto"/>
              <w:right w:val="single" w:sz="8" w:space="0" w:color="auto"/>
            </w:tcBorders>
            <w:shd w:val="clear" w:color="auto" w:fill="auto"/>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1360" w:type="dxa"/>
            <w:tcBorders>
              <w:top w:val="nil"/>
              <w:left w:val="nil"/>
              <w:bottom w:val="single" w:sz="8" w:space="0" w:color="auto"/>
              <w:right w:val="single" w:sz="8"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1360" w:type="dxa"/>
            <w:tcBorders>
              <w:top w:val="nil"/>
              <w:left w:val="nil"/>
              <w:bottom w:val="single" w:sz="8" w:space="0" w:color="auto"/>
              <w:right w:val="single" w:sz="8"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r>
      <w:tr w:rsidR="003B6722" w:rsidRPr="00647013" w:rsidTr="001B10D3">
        <w:trPr>
          <w:trHeight w:val="240"/>
        </w:trPr>
        <w:tc>
          <w:tcPr>
            <w:tcW w:w="395" w:type="dxa"/>
            <w:tcBorders>
              <w:top w:val="nil"/>
              <w:left w:val="single" w:sz="8" w:space="0" w:color="auto"/>
              <w:bottom w:val="single" w:sz="8" w:space="0" w:color="auto"/>
              <w:right w:val="single" w:sz="8" w:space="0" w:color="auto"/>
            </w:tcBorders>
            <w:shd w:val="clear" w:color="auto" w:fill="auto"/>
            <w:vAlign w:val="center"/>
            <w:hideMark/>
          </w:tcPr>
          <w:p w:rsidR="003B6722" w:rsidRPr="00647013" w:rsidRDefault="003B6722" w:rsidP="001B10D3">
            <w:pPr>
              <w:rPr>
                <w:rFonts w:ascii="Arial" w:hAnsi="Arial" w:cs="Arial"/>
                <w:sz w:val="18"/>
                <w:szCs w:val="18"/>
              </w:rPr>
            </w:pPr>
            <w:r w:rsidRPr="00647013">
              <w:rPr>
                <w:rFonts w:ascii="Arial" w:hAnsi="Arial" w:cs="Arial"/>
                <w:sz w:val="18"/>
                <w:szCs w:val="18"/>
              </w:rPr>
              <w:t> </w:t>
            </w:r>
          </w:p>
        </w:tc>
        <w:tc>
          <w:tcPr>
            <w:tcW w:w="6602" w:type="dxa"/>
            <w:gridSpan w:val="3"/>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rPr>
                <w:rFonts w:ascii="Arial" w:hAnsi="Arial" w:cs="Arial"/>
                <w:b/>
                <w:bCs/>
                <w:sz w:val="18"/>
                <w:szCs w:val="18"/>
              </w:rPr>
            </w:pPr>
            <w:r w:rsidRPr="00647013">
              <w:rPr>
                <w:rFonts w:ascii="Arial" w:hAnsi="Arial" w:cs="Arial"/>
                <w:b/>
                <w:bCs/>
                <w:sz w:val="18"/>
                <w:szCs w:val="18"/>
              </w:rPr>
              <w:t>Новый метод учета</w:t>
            </w:r>
          </w:p>
        </w:tc>
        <w:tc>
          <w:tcPr>
            <w:tcW w:w="1360" w:type="dxa"/>
            <w:tcBorders>
              <w:top w:val="nil"/>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c>
          <w:tcPr>
            <w:tcW w:w="1360" w:type="dxa"/>
            <w:tcBorders>
              <w:top w:val="nil"/>
              <w:left w:val="nil"/>
              <w:bottom w:val="single" w:sz="8" w:space="0" w:color="auto"/>
              <w:right w:val="single" w:sz="8" w:space="0" w:color="auto"/>
            </w:tcBorders>
            <w:shd w:val="clear" w:color="000000" w:fill="FFFBF0"/>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xml:space="preserve"> </w:t>
            </w:r>
          </w:p>
        </w:tc>
        <w:tc>
          <w:tcPr>
            <w:tcW w:w="1360" w:type="dxa"/>
            <w:tcBorders>
              <w:top w:val="nil"/>
              <w:left w:val="nil"/>
              <w:bottom w:val="single" w:sz="8" w:space="0" w:color="auto"/>
              <w:right w:val="single" w:sz="8" w:space="0" w:color="auto"/>
            </w:tcBorders>
            <w:shd w:val="clear" w:color="000000" w:fill="FFFBF0"/>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xml:space="preserve"> </w:t>
            </w:r>
          </w:p>
        </w:tc>
        <w:tc>
          <w:tcPr>
            <w:tcW w:w="1360" w:type="dxa"/>
            <w:tcBorders>
              <w:top w:val="nil"/>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xml:space="preserve"> </w:t>
            </w:r>
          </w:p>
        </w:tc>
        <w:tc>
          <w:tcPr>
            <w:tcW w:w="1360" w:type="dxa"/>
            <w:tcBorders>
              <w:top w:val="nil"/>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xml:space="preserve"> </w:t>
            </w:r>
          </w:p>
        </w:tc>
        <w:tc>
          <w:tcPr>
            <w:tcW w:w="1360" w:type="dxa"/>
            <w:tcBorders>
              <w:top w:val="nil"/>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xml:space="preserve"> </w:t>
            </w:r>
          </w:p>
        </w:tc>
        <w:tc>
          <w:tcPr>
            <w:tcW w:w="1360" w:type="dxa"/>
            <w:tcBorders>
              <w:top w:val="nil"/>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r>
      <w:tr w:rsidR="003B6722" w:rsidRPr="00647013" w:rsidTr="001B10D3">
        <w:trPr>
          <w:trHeight w:val="450"/>
        </w:trPr>
        <w:tc>
          <w:tcPr>
            <w:tcW w:w="3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1</w:t>
            </w:r>
          </w:p>
        </w:tc>
        <w:tc>
          <w:tcPr>
            <w:tcW w:w="2500" w:type="dxa"/>
            <w:tcBorders>
              <w:top w:val="single" w:sz="4" w:space="0" w:color="auto"/>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single" w:sz="4" w:space="0" w:color="auto"/>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single" w:sz="4" w:space="0" w:color="auto"/>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2</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3</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4</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5</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6</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7</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8</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9</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10</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225"/>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11</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255"/>
        </w:trPr>
        <w:tc>
          <w:tcPr>
            <w:tcW w:w="3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B6722" w:rsidRPr="00647013" w:rsidRDefault="003B6722" w:rsidP="001B10D3">
            <w:pPr>
              <w:rPr>
                <w:rFonts w:ascii="Arial" w:hAnsi="Arial" w:cs="Arial"/>
                <w:sz w:val="18"/>
                <w:szCs w:val="18"/>
              </w:rPr>
            </w:pPr>
            <w:r w:rsidRPr="00647013">
              <w:rPr>
                <w:rFonts w:ascii="Arial" w:hAnsi="Arial" w:cs="Arial"/>
                <w:sz w:val="18"/>
                <w:szCs w:val="18"/>
              </w:rPr>
              <w:t> </w:t>
            </w:r>
          </w:p>
        </w:tc>
        <w:tc>
          <w:tcPr>
            <w:tcW w:w="6602" w:type="dxa"/>
            <w:gridSpan w:val="3"/>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rPr>
                <w:rFonts w:ascii="Arial" w:hAnsi="Arial" w:cs="Arial"/>
                <w:b/>
                <w:bCs/>
                <w:sz w:val="18"/>
                <w:szCs w:val="18"/>
              </w:rPr>
            </w:pPr>
            <w:r w:rsidRPr="00647013">
              <w:rPr>
                <w:rFonts w:ascii="Arial" w:hAnsi="Arial" w:cs="Arial"/>
                <w:b/>
                <w:bCs/>
                <w:sz w:val="18"/>
                <w:szCs w:val="18"/>
              </w:rPr>
              <w:t>Старый метод учета (необходимо создавать</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c>
          <w:tcPr>
            <w:tcW w:w="1360" w:type="dxa"/>
            <w:tcBorders>
              <w:top w:val="single" w:sz="8" w:space="0" w:color="auto"/>
              <w:left w:val="nil"/>
              <w:bottom w:val="single" w:sz="8" w:space="0" w:color="auto"/>
              <w:right w:val="single" w:sz="8" w:space="0" w:color="auto"/>
            </w:tcBorders>
            <w:shd w:val="clear" w:color="000000" w:fill="FFFBF0"/>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c>
          <w:tcPr>
            <w:tcW w:w="1360" w:type="dxa"/>
            <w:tcBorders>
              <w:top w:val="single" w:sz="8" w:space="0" w:color="auto"/>
              <w:left w:val="nil"/>
              <w:bottom w:val="single" w:sz="8" w:space="0" w:color="auto"/>
              <w:right w:val="single" w:sz="8" w:space="0" w:color="auto"/>
            </w:tcBorders>
            <w:shd w:val="clear" w:color="000000" w:fill="FFFBF0"/>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B6722" w:rsidRPr="00647013" w:rsidRDefault="003B6722" w:rsidP="001B10D3">
            <w:pPr>
              <w:jc w:val="right"/>
              <w:rPr>
                <w:rFonts w:ascii="Arial" w:hAnsi="Arial" w:cs="Arial"/>
                <w:b/>
                <w:bCs/>
                <w:sz w:val="18"/>
                <w:szCs w:val="18"/>
              </w:rPr>
            </w:pPr>
            <w:r w:rsidRPr="00647013">
              <w:rPr>
                <w:rFonts w:ascii="Arial" w:hAnsi="Arial" w:cs="Arial"/>
                <w:b/>
                <w:bCs/>
                <w:sz w:val="18"/>
                <w:szCs w:val="18"/>
              </w:rPr>
              <w:t> </w:t>
            </w:r>
          </w:p>
        </w:tc>
      </w:tr>
      <w:tr w:rsidR="003B6722" w:rsidRPr="00647013" w:rsidTr="001B10D3">
        <w:trPr>
          <w:trHeight w:val="450"/>
        </w:trPr>
        <w:tc>
          <w:tcPr>
            <w:tcW w:w="3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87</w:t>
            </w:r>
          </w:p>
        </w:tc>
        <w:tc>
          <w:tcPr>
            <w:tcW w:w="2500" w:type="dxa"/>
            <w:tcBorders>
              <w:top w:val="single" w:sz="4" w:space="0" w:color="auto"/>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single" w:sz="4" w:space="0" w:color="auto"/>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single" w:sz="4" w:space="0" w:color="auto"/>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88</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89</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90</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450"/>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91</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225"/>
        </w:trPr>
        <w:tc>
          <w:tcPr>
            <w:tcW w:w="395" w:type="dxa"/>
            <w:tcBorders>
              <w:top w:val="nil"/>
              <w:left w:val="single" w:sz="8" w:space="0" w:color="auto"/>
              <w:bottom w:val="single" w:sz="4" w:space="0" w:color="auto"/>
              <w:right w:val="single" w:sz="8" w:space="0" w:color="auto"/>
            </w:tcBorders>
            <w:shd w:val="clear" w:color="auto" w:fill="auto"/>
            <w:noWrap/>
            <w:vAlign w:val="center"/>
            <w:hideMark/>
          </w:tcPr>
          <w:p w:rsidR="003B6722" w:rsidRPr="00647013" w:rsidRDefault="003B6722" w:rsidP="001B10D3">
            <w:pPr>
              <w:rPr>
                <w:rFonts w:ascii="Arial" w:hAnsi="Arial" w:cs="Arial"/>
                <w:sz w:val="16"/>
                <w:szCs w:val="16"/>
              </w:rPr>
            </w:pPr>
            <w:r w:rsidRPr="00647013">
              <w:rPr>
                <w:rFonts w:ascii="Arial" w:hAnsi="Arial" w:cs="Arial"/>
                <w:sz w:val="16"/>
                <w:szCs w:val="16"/>
              </w:rPr>
              <w:t>92</w:t>
            </w:r>
          </w:p>
        </w:tc>
        <w:tc>
          <w:tcPr>
            <w:tcW w:w="25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02"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2800" w:type="dxa"/>
            <w:tcBorders>
              <w:top w:val="nil"/>
              <w:left w:val="nil"/>
              <w:bottom w:val="single" w:sz="4" w:space="0" w:color="auto"/>
              <w:right w:val="single" w:sz="8" w:space="0" w:color="auto"/>
            </w:tcBorders>
            <w:shd w:val="clear" w:color="auto" w:fill="auto"/>
            <w:vAlign w:val="center"/>
            <w:hideMark/>
          </w:tcPr>
          <w:p w:rsidR="003B6722" w:rsidRPr="00647013" w:rsidRDefault="003B6722" w:rsidP="001B10D3">
            <w:pPr>
              <w:rPr>
                <w:rFonts w:ascii="Arial" w:hAnsi="Arial" w:cs="Arial"/>
                <w:sz w:val="16"/>
                <w:szCs w:val="16"/>
              </w:rPr>
            </w:pP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000000" w:fill="FFFBF0"/>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bl>
    <w:p w:rsidR="003B6722" w:rsidRDefault="003B6722" w:rsidP="003B6722">
      <w:pPr>
        <w:pStyle w:val="a5"/>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lastRenderedPageBreak/>
        <w:t>Отчет по авансовым отчетам</w:t>
      </w:r>
    </w:p>
    <w:tbl>
      <w:tblPr>
        <w:tblW w:w="13920" w:type="dxa"/>
        <w:tblInd w:w="5" w:type="dxa"/>
        <w:tblLook w:val="04A0" w:firstRow="1" w:lastRow="0" w:firstColumn="1" w:lastColumn="0" w:noHBand="0" w:noVBand="1"/>
      </w:tblPr>
      <w:tblGrid>
        <w:gridCol w:w="1840"/>
        <w:gridCol w:w="5200"/>
        <w:gridCol w:w="1540"/>
        <w:gridCol w:w="1820"/>
        <w:gridCol w:w="1900"/>
        <w:gridCol w:w="1620"/>
      </w:tblGrid>
      <w:tr w:rsidR="003B6722" w:rsidRPr="00647013" w:rsidTr="001B10D3">
        <w:trPr>
          <w:trHeight w:val="315"/>
        </w:trPr>
        <w:tc>
          <w:tcPr>
            <w:tcW w:w="1840" w:type="dxa"/>
            <w:tcBorders>
              <w:top w:val="nil"/>
              <w:left w:val="nil"/>
              <w:bottom w:val="nil"/>
              <w:right w:val="nil"/>
            </w:tcBorders>
            <w:shd w:val="clear" w:color="auto" w:fill="auto"/>
            <w:noWrap/>
            <w:vAlign w:val="bottom"/>
            <w:hideMark/>
          </w:tcPr>
          <w:p w:rsidR="003B6722" w:rsidRPr="00647013" w:rsidRDefault="003B6722" w:rsidP="001B10D3"/>
        </w:tc>
        <w:tc>
          <w:tcPr>
            <w:tcW w:w="5200" w:type="dxa"/>
            <w:tcBorders>
              <w:top w:val="nil"/>
              <w:left w:val="nil"/>
              <w:bottom w:val="nil"/>
              <w:right w:val="nil"/>
            </w:tcBorders>
            <w:shd w:val="clear" w:color="auto" w:fill="auto"/>
            <w:noWrap/>
            <w:vAlign w:val="bottom"/>
            <w:hideMark/>
          </w:tcPr>
          <w:p w:rsidR="003B6722" w:rsidRPr="00647013" w:rsidRDefault="003B6722" w:rsidP="001B10D3">
            <w:pPr>
              <w:rPr>
                <w:sz w:val="20"/>
                <w:szCs w:val="20"/>
              </w:rPr>
            </w:pPr>
          </w:p>
        </w:tc>
        <w:tc>
          <w:tcPr>
            <w:tcW w:w="1540" w:type="dxa"/>
            <w:tcBorders>
              <w:top w:val="nil"/>
              <w:left w:val="nil"/>
              <w:bottom w:val="nil"/>
              <w:right w:val="nil"/>
            </w:tcBorders>
            <w:shd w:val="clear" w:color="auto" w:fill="auto"/>
            <w:noWrap/>
            <w:vAlign w:val="bottom"/>
            <w:hideMark/>
          </w:tcPr>
          <w:p w:rsidR="003B6722" w:rsidRPr="00647013" w:rsidRDefault="003B6722" w:rsidP="001B10D3">
            <w:pPr>
              <w:jc w:val="center"/>
              <w:rPr>
                <w:sz w:val="20"/>
                <w:szCs w:val="20"/>
              </w:rPr>
            </w:pPr>
          </w:p>
        </w:tc>
        <w:tc>
          <w:tcPr>
            <w:tcW w:w="1820" w:type="dxa"/>
            <w:tcBorders>
              <w:top w:val="nil"/>
              <w:left w:val="nil"/>
              <w:bottom w:val="nil"/>
              <w:right w:val="nil"/>
            </w:tcBorders>
            <w:shd w:val="clear" w:color="auto" w:fill="auto"/>
            <w:noWrap/>
            <w:vAlign w:val="bottom"/>
            <w:hideMark/>
          </w:tcPr>
          <w:p w:rsidR="003B6722" w:rsidRPr="00647013" w:rsidRDefault="003B6722" w:rsidP="001B10D3">
            <w:pPr>
              <w:jc w:val="center"/>
              <w:rPr>
                <w:sz w:val="20"/>
                <w:szCs w:val="20"/>
              </w:rPr>
            </w:pPr>
          </w:p>
        </w:tc>
        <w:tc>
          <w:tcPr>
            <w:tcW w:w="1900" w:type="dxa"/>
            <w:tcBorders>
              <w:top w:val="nil"/>
              <w:left w:val="nil"/>
              <w:bottom w:val="nil"/>
              <w:right w:val="nil"/>
            </w:tcBorders>
            <w:shd w:val="clear" w:color="auto" w:fill="auto"/>
            <w:noWrap/>
            <w:vAlign w:val="bottom"/>
            <w:hideMark/>
          </w:tcPr>
          <w:p w:rsidR="003B6722" w:rsidRPr="00647013" w:rsidRDefault="003B6722" w:rsidP="001B10D3">
            <w:pPr>
              <w:jc w:val="center"/>
              <w:rPr>
                <w:sz w:val="20"/>
                <w:szCs w:val="20"/>
              </w:rPr>
            </w:pPr>
          </w:p>
        </w:tc>
        <w:tc>
          <w:tcPr>
            <w:tcW w:w="1620" w:type="dxa"/>
            <w:tcBorders>
              <w:top w:val="nil"/>
              <w:left w:val="nil"/>
              <w:bottom w:val="nil"/>
              <w:right w:val="nil"/>
            </w:tcBorders>
            <w:shd w:val="clear" w:color="auto" w:fill="auto"/>
            <w:noWrap/>
            <w:vAlign w:val="bottom"/>
            <w:hideMark/>
          </w:tcPr>
          <w:p w:rsidR="003B6722" w:rsidRPr="00647013" w:rsidRDefault="003B6722" w:rsidP="001B10D3">
            <w:pPr>
              <w:jc w:val="center"/>
              <w:rPr>
                <w:sz w:val="20"/>
                <w:szCs w:val="20"/>
              </w:rPr>
            </w:pPr>
          </w:p>
        </w:tc>
      </w:tr>
      <w:tr w:rsidR="003B6722" w:rsidRPr="00647013" w:rsidTr="001B10D3">
        <w:trPr>
          <w:trHeight w:val="48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xml:space="preserve">Дата </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Физическое Лицо/ Авансовыйотчет / док. авансовгов отчета</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Остаток на начало</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Приход</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Расход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Остаток на наконец</w:t>
            </w:r>
          </w:p>
        </w:tc>
      </w:tr>
      <w:tr w:rsidR="003B6722" w:rsidRPr="00647013" w:rsidTr="001B10D3">
        <w:trPr>
          <w:trHeight w:val="24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B6722" w:rsidRPr="00647013" w:rsidRDefault="003B6722" w:rsidP="001B10D3">
            <w:pPr>
              <w:jc w:val="right"/>
              <w:rPr>
                <w:rFonts w:ascii="Arial" w:hAnsi="Arial" w:cs="Arial"/>
                <w:i/>
                <w:iCs/>
                <w:sz w:val="18"/>
                <w:szCs w:val="18"/>
              </w:rPr>
            </w:pPr>
            <w:r w:rsidRPr="00647013">
              <w:rPr>
                <w:rFonts w:ascii="Arial" w:hAnsi="Arial" w:cs="Arial"/>
                <w:i/>
                <w:iCs/>
                <w:sz w:val="18"/>
                <w:szCs w:val="18"/>
              </w:rPr>
              <w:t> </w:t>
            </w:r>
          </w:p>
        </w:tc>
        <w:tc>
          <w:tcPr>
            <w:tcW w:w="12080" w:type="dxa"/>
            <w:gridSpan w:val="5"/>
            <w:tcBorders>
              <w:top w:val="single" w:sz="4" w:space="0" w:color="auto"/>
              <w:left w:val="nil"/>
              <w:bottom w:val="single" w:sz="4" w:space="0" w:color="auto"/>
              <w:right w:val="single" w:sz="4" w:space="0" w:color="auto"/>
            </w:tcBorders>
            <w:shd w:val="clear" w:color="auto" w:fill="auto"/>
            <w:noWrap/>
            <w:vAlign w:val="center"/>
            <w:hideMark/>
          </w:tcPr>
          <w:p w:rsidR="003B6722" w:rsidRPr="00647013" w:rsidRDefault="003B6722" w:rsidP="001B10D3">
            <w:pPr>
              <w:jc w:val="center"/>
              <w:rPr>
                <w:rFonts w:ascii="Arial" w:hAnsi="Arial" w:cs="Arial"/>
                <w:i/>
                <w:iCs/>
                <w:sz w:val="18"/>
                <w:szCs w:val="18"/>
              </w:rPr>
            </w:pPr>
            <w:r w:rsidRPr="00647013">
              <w:rPr>
                <w:rFonts w:ascii="Arial" w:hAnsi="Arial" w:cs="Arial"/>
                <w:i/>
                <w:iCs/>
                <w:sz w:val="18"/>
                <w:szCs w:val="18"/>
              </w:rPr>
              <w:t>Нестерова Н.Ю.</w:t>
            </w:r>
          </w:p>
        </w:tc>
      </w:tr>
      <w:tr w:rsidR="003B6722" w:rsidRPr="00647013" w:rsidTr="001B10D3">
        <w:trPr>
          <w:trHeight w:val="345"/>
        </w:trPr>
        <w:tc>
          <w:tcPr>
            <w:tcW w:w="1840" w:type="dxa"/>
            <w:tcBorders>
              <w:top w:val="nil"/>
              <w:left w:val="single" w:sz="4" w:space="0" w:color="auto"/>
              <w:bottom w:val="single" w:sz="4" w:space="0" w:color="auto"/>
              <w:right w:val="single" w:sz="4" w:space="0" w:color="auto"/>
            </w:tcBorders>
            <w:shd w:val="clear" w:color="000000" w:fill="E0FFE0"/>
            <w:noWrap/>
            <w:vAlign w:val="bottom"/>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xml:space="preserve">    </w:t>
            </w:r>
          </w:p>
        </w:tc>
        <w:tc>
          <w:tcPr>
            <w:tcW w:w="520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Документы невошедшие в авансовые отчеты</w:t>
            </w:r>
          </w:p>
        </w:tc>
        <w:tc>
          <w:tcPr>
            <w:tcW w:w="154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c>
          <w:tcPr>
            <w:tcW w:w="182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c>
          <w:tcPr>
            <w:tcW w:w="190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c>
          <w:tcPr>
            <w:tcW w:w="162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r>
      <w:tr w:rsidR="003B6722" w:rsidRPr="00647013" w:rsidTr="001B10D3">
        <w:trPr>
          <w:trHeight w:val="22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3B6722" w:rsidRPr="00647013" w:rsidRDefault="003B6722" w:rsidP="001B10D3">
            <w:pPr>
              <w:jc w:val="center"/>
              <w:rPr>
                <w:rFonts w:ascii="Arial" w:hAnsi="Arial" w:cs="Arial"/>
                <w:sz w:val="16"/>
                <w:szCs w:val="16"/>
              </w:rPr>
            </w:pPr>
          </w:p>
        </w:tc>
        <w:tc>
          <w:tcPr>
            <w:tcW w:w="520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xml:space="preserve"> </w:t>
            </w:r>
          </w:p>
        </w:tc>
        <w:tc>
          <w:tcPr>
            <w:tcW w:w="182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90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62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345"/>
        </w:trPr>
        <w:tc>
          <w:tcPr>
            <w:tcW w:w="1840" w:type="dxa"/>
            <w:tcBorders>
              <w:top w:val="nil"/>
              <w:left w:val="single" w:sz="4" w:space="0" w:color="auto"/>
              <w:bottom w:val="single" w:sz="4" w:space="0" w:color="auto"/>
              <w:right w:val="single" w:sz="4" w:space="0" w:color="auto"/>
            </w:tcBorders>
            <w:shd w:val="clear" w:color="000000" w:fill="E0FFE0"/>
            <w:noWrap/>
            <w:vAlign w:val="bottom"/>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26.08.13  18:21:51</w:t>
            </w:r>
          </w:p>
        </w:tc>
        <w:tc>
          <w:tcPr>
            <w:tcW w:w="520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Авансовый отчет ВВ-0000083 (26.08.13)</w:t>
            </w:r>
          </w:p>
        </w:tc>
        <w:tc>
          <w:tcPr>
            <w:tcW w:w="154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c>
          <w:tcPr>
            <w:tcW w:w="182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c>
          <w:tcPr>
            <w:tcW w:w="190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c>
          <w:tcPr>
            <w:tcW w:w="162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r>
      <w:tr w:rsidR="003B6722" w:rsidRPr="00647013" w:rsidTr="001B10D3">
        <w:trPr>
          <w:trHeight w:val="22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3B6722" w:rsidRPr="00647013" w:rsidRDefault="003B6722" w:rsidP="001B10D3">
            <w:pPr>
              <w:jc w:val="center"/>
              <w:rPr>
                <w:rFonts w:ascii="Arial" w:hAnsi="Arial" w:cs="Arial"/>
                <w:sz w:val="16"/>
                <w:szCs w:val="16"/>
              </w:rPr>
            </w:pPr>
          </w:p>
        </w:tc>
        <w:tc>
          <w:tcPr>
            <w:tcW w:w="520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rPr>
                <w:rFonts w:ascii="Arial" w:hAnsi="Arial" w:cs="Arial"/>
                <w:sz w:val="16"/>
                <w:szCs w:val="16"/>
              </w:rPr>
            </w:pPr>
          </w:p>
        </w:tc>
        <w:tc>
          <w:tcPr>
            <w:tcW w:w="154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xml:space="preserve"> </w:t>
            </w:r>
          </w:p>
        </w:tc>
        <w:tc>
          <w:tcPr>
            <w:tcW w:w="182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90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c>
          <w:tcPr>
            <w:tcW w:w="1620" w:type="dxa"/>
            <w:tcBorders>
              <w:top w:val="nil"/>
              <w:left w:val="nil"/>
              <w:bottom w:val="single" w:sz="4" w:space="0" w:color="auto"/>
              <w:right w:val="single" w:sz="4" w:space="0" w:color="auto"/>
            </w:tcBorders>
            <w:shd w:val="clear" w:color="auto" w:fill="auto"/>
            <w:noWrap/>
            <w:vAlign w:val="bottom"/>
            <w:hideMark/>
          </w:tcPr>
          <w:p w:rsidR="003B6722" w:rsidRPr="00647013" w:rsidRDefault="003B6722" w:rsidP="001B10D3">
            <w:pPr>
              <w:jc w:val="right"/>
              <w:rPr>
                <w:rFonts w:ascii="Arial" w:hAnsi="Arial" w:cs="Arial"/>
                <w:sz w:val="16"/>
                <w:szCs w:val="16"/>
              </w:rPr>
            </w:pPr>
            <w:r w:rsidRPr="00647013">
              <w:rPr>
                <w:rFonts w:ascii="Arial" w:hAnsi="Arial" w:cs="Arial"/>
                <w:sz w:val="16"/>
                <w:szCs w:val="16"/>
              </w:rPr>
              <w:t> </w:t>
            </w:r>
          </w:p>
        </w:tc>
      </w:tr>
      <w:tr w:rsidR="003B6722" w:rsidRPr="00647013" w:rsidTr="001B10D3">
        <w:trPr>
          <w:trHeight w:val="225"/>
        </w:trPr>
        <w:tc>
          <w:tcPr>
            <w:tcW w:w="1840" w:type="dxa"/>
            <w:tcBorders>
              <w:top w:val="nil"/>
              <w:left w:val="single" w:sz="4" w:space="0" w:color="auto"/>
              <w:bottom w:val="single" w:sz="4" w:space="0" w:color="auto"/>
              <w:right w:val="single" w:sz="4" w:space="0" w:color="auto"/>
            </w:tcBorders>
            <w:shd w:val="clear" w:color="000000" w:fill="E0FFE0"/>
            <w:noWrap/>
            <w:vAlign w:val="center"/>
            <w:hideMark/>
          </w:tcPr>
          <w:p w:rsidR="003B6722" w:rsidRPr="00647013" w:rsidRDefault="003B6722" w:rsidP="001B10D3">
            <w:pPr>
              <w:jc w:val="center"/>
              <w:rPr>
                <w:rFonts w:ascii="Arial" w:hAnsi="Arial" w:cs="Arial"/>
                <w:b/>
                <w:bCs/>
                <w:sz w:val="16"/>
                <w:szCs w:val="16"/>
              </w:rPr>
            </w:pPr>
            <w:r w:rsidRPr="00647013">
              <w:rPr>
                <w:rFonts w:ascii="Arial" w:hAnsi="Arial" w:cs="Arial"/>
                <w:b/>
                <w:bCs/>
                <w:sz w:val="16"/>
                <w:szCs w:val="16"/>
              </w:rPr>
              <w:t> </w:t>
            </w:r>
          </w:p>
        </w:tc>
        <w:tc>
          <w:tcPr>
            <w:tcW w:w="520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Итог :</w:t>
            </w:r>
          </w:p>
        </w:tc>
        <w:tc>
          <w:tcPr>
            <w:tcW w:w="154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xml:space="preserve"> </w:t>
            </w:r>
          </w:p>
        </w:tc>
        <w:tc>
          <w:tcPr>
            <w:tcW w:w="182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c>
          <w:tcPr>
            <w:tcW w:w="190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c>
          <w:tcPr>
            <w:tcW w:w="1620" w:type="dxa"/>
            <w:tcBorders>
              <w:top w:val="nil"/>
              <w:left w:val="nil"/>
              <w:bottom w:val="single" w:sz="4" w:space="0" w:color="auto"/>
              <w:right w:val="single" w:sz="4" w:space="0" w:color="auto"/>
            </w:tcBorders>
            <w:shd w:val="clear" w:color="000000" w:fill="E0FFE0"/>
            <w:noWrap/>
            <w:vAlign w:val="bottom"/>
            <w:hideMark/>
          </w:tcPr>
          <w:p w:rsidR="003B6722" w:rsidRPr="00647013" w:rsidRDefault="003B6722" w:rsidP="001B10D3">
            <w:pPr>
              <w:jc w:val="right"/>
              <w:rPr>
                <w:rFonts w:ascii="Arial" w:hAnsi="Arial" w:cs="Arial"/>
                <w:b/>
                <w:bCs/>
                <w:sz w:val="16"/>
                <w:szCs w:val="16"/>
              </w:rPr>
            </w:pPr>
            <w:r w:rsidRPr="00647013">
              <w:rPr>
                <w:rFonts w:ascii="Arial" w:hAnsi="Arial" w:cs="Arial"/>
                <w:b/>
                <w:bCs/>
                <w:sz w:val="16"/>
                <w:szCs w:val="16"/>
              </w:rPr>
              <w:t> </w:t>
            </w:r>
          </w:p>
        </w:tc>
      </w:tr>
    </w:tbl>
    <w:p w:rsidR="003B6722" w:rsidRDefault="003B6722" w:rsidP="003B6722">
      <w:pPr>
        <w:pStyle w:val="a5"/>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lastRenderedPageBreak/>
        <w:t>Инвентаризационная опись резерва предстоящих расходов</w:t>
      </w:r>
    </w:p>
    <w:tbl>
      <w:tblPr>
        <w:tblW w:w="5000" w:type="pct"/>
        <w:tblLook w:val="04A0" w:firstRow="1" w:lastRow="0" w:firstColumn="1" w:lastColumn="0" w:noHBand="0" w:noVBand="1"/>
      </w:tblPr>
      <w:tblGrid>
        <w:gridCol w:w="2536"/>
        <w:gridCol w:w="230"/>
        <w:gridCol w:w="230"/>
        <w:gridCol w:w="259"/>
        <w:gridCol w:w="259"/>
        <w:gridCol w:w="259"/>
        <w:gridCol w:w="261"/>
        <w:gridCol w:w="259"/>
        <w:gridCol w:w="219"/>
        <w:gridCol w:w="219"/>
        <w:gridCol w:w="219"/>
        <w:gridCol w:w="221"/>
        <w:gridCol w:w="220"/>
        <w:gridCol w:w="220"/>
        <w:gridCol w:w="220"/>
        <w:gridCol w:w="220"/>
        <w:gridCol w:w="220"/>
        <w:gridCol w:w="355"/>
        <w:gridCol w:w="2004"/>
        <w:gridCol w:w="244"/>
        <w:gridCol w:w="244"/>
        <w:gridCol w:w="252"/>
        <w:gridCol w:w="826"/>
        <w:gridCol w:w="244"/>
        <w:gridCol w:w="244"/>
        <w:gridCol w:w="244"/>
        <w:gridCol w:w="244"/>
        <w:gridCol w:w="244"/>
        <w:gridCol w:w="244"/>
        <w:gridCol w:w="988"/>
        <w:gridCol w:w="376"/>
        <w:gridCol w:w="783"/>
        <w:gridCol w:w="760"/>
        <w:gridCol w:w="219"/>
      </w:tblGrid>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0" w:type="pct"/>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КОД</w:t>
            </w:r>
          </w:p>
        </w:tc>
      </w:tr>
      <w:tr w:rsidR="003B6722" w:rsidRPr="0053675A" w:rsidTr="001B10D3">
        <w:trPr>
          <w:trHeight w:val="105"/>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0" w:type="pct"/>
            <w:gridSpan w:val="2"/>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207"/>
        </w:trPr>
        <w:tc>
          <w:tcPr>
            <w:tcW w:w="4063" w:type="pct"/>
            <w:gridSpan w:val="30"/>
            <w:vMerge w:val="restart"/>
            <w:tcBorders>
              <w:top w:val="nil"/>
              <w:left w:val="nil"/>
              <w:bottom w:val="single" w:sz="4" w:space="0" w:color="000000"/>
              <w:right w:val="nil"/>
            </w:tcBorders>
            <w:shd w:val="clear" w:color="auto" w:fill="auto"/>
            <w:noWrap/>
            <w:vAlign w:val="bottom"/>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 xml:space="preserve"> ООО "ЕвроСибЭнерго-Консалт" </w:t>
            </w:r>
          </w:p>
        </w:tc>
        <w:tc>
          <w:tcPr>
            <w:tcW w:w="377" w:type="pct"/>
            <w:gridSpan w:val="2"/>
            <w:vMerge w:val="restar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560" w:type="pct"/>
            <w:gridSpan w:val="2"/>
            <w:vMerge w:val="restart"/>
            <w:tcBorders>
              <w:top w:val="single" w:sz="8" w:space="0" w:color="auto"/>
              <w:left w:val="single" w:sz="8" w:space="0" w:color="auto"/>
              <w:bottom w:val="nil"/>
              <w:right w:val="single" w:sz="8"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 </w:t>
            </w:r>
          </w:p>
        </w:tc>
      </w:tr>
      <w:tr w:rsidR="003B6722" w:rsidRPr="0053675A" w:rsidTr="001B10D3">
        <w:trPr>
          <w:trHeight w:val="207"/>
        </w:trPr>
        <w:tc>
          <w:tcPr>
            <w:tcW w:w="4063" w:type="pct"/>
            <w:gridSpan w:val="30"/>
            <w:vMerge/>
            <w:tcBorders>
              <w:top w:val="nil"/>
              <w:left w:val="nil"/>
              <w:bottom w:val="single" w:sz="4" w:space="0" w:color="000000"/>
              <w:right w:val="nil"/>
            </w:tcBorders>
            <w:vAlign w:val="center"/>
            <w:hideMark/>
          </w:tcPr>
          <w:p w:rsidR="003B6722" w:rsidRPr="0053675A" w:rsidRDefault="003B6722" w:rsidP="001B10D3">
            <w:pPr>
              <w:rPr>
                <w:rFonts w:ascii="Arial" w:hAnsi="Arial" w:cs="Arial"/>
                <w:sz w:val="18"/>
                <w:szCs w:val="18"/>
              </w:rPr>
            </w:pPr>
          </w:p>
        </w:tc>
        <w:tc>
          <w:tcPr>
            <w:tcW w:w="377" w:type="pct"/>
            <w:gridSpan w:val="2"/>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c>
          <w:tcPr>
            <w:tcW w:w="560" w:type="pct"/>
            <w:gridSpan w:val="2"/>
            <w:vMerge/>
            <w:tcBorders>
              <w:top w:val="single" w:sz="8" w:space="0" w:color="auto"/>
              <w:left w:val="single" w:sz="8" w:space="0" w:color="auto"/>
              <w:bottom w:val="nil"/>
              <w:right w:val="single" w:sz="8" w:space="0" w:color="auto"/>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199"/>
        </w:trPr>
        <w:tc>
          <w:tcPr>
            <w:tcW w:w="4063" w:type="pct"/>
            <w:gridSpan w:val="30"/>
            <w:vMerge/>
            <w:tcBorders>
              <w:top w:val="nil"/>
              <w:left w:val="nil"/>
              <w:bottom w:val="single" w:sz="4" w:space="0" w:color="000000"/>
              <w:right w:val="nil"/>
            </w:tcBorders>
            <w:vAlign w:val="center"/>
            <w:hideMark/>
          </w:tcPr>
          <w:p w:rsidR="003B6722" w:rsidRPr="0053675A" w:rsidRDefault="003B6722" w:rsidP="001B10D3">
            <w:pPr>
              <w:rPr>
                <w:rFonts w:ascii="Arial" w:hAnsi="Arial" w:cs="Arial"/>
                <w:sz w:val="18"/>
                <w:szCs w:val="18"/>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268" w:type="pct"/>
            <w:vMerge w:val="restart"/>
            <w:tcBorders>
              <w:top w:val="nil"/>
              <w:left w:val="nil"/>
              <w:bottom w:val="nil"/>
              <w:right w:val="nil"/>
            </w:tcBorders>
            <w:shd w:val="clear" w:color="auto" w:fill="auto"/>
            <w:noWrap/>
            <w:vAlign w:val="center"/>
            <w:hideMark/>
          </w:tcPr>
          <w:p w:rsidR="003B6722" w:rsidRPr="0053675A" w:rsidRDefault="003B6722" w:rsidP="001B10D3">
            <w:pPr>
              <w:rPr>
                <w:sz w:val="20"/>
                <w:szCs w:val="20"/>
              </w:rPr>
            </w:pPr>
          </w:p>
        </w:tc>
        <w:tc>
          <w:tcPr>
            <w:tcW w:w="560"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 </w:t>
            </w:r>
          </w:p>
        </w:tc>
      </w:tr>
      <w:tr w:rsidR="003B6722" w:rsidRPr="0053675A" w:rsidTr="001B10D3">
        <w:trPr>
          <w:trHeight w:val="199"/>
        </w:trPr>
        <w:tc>
          <w:tcPr>
            <w:tcW w:w="4063" w:type="pct"/>
            <w:gridSpan w:val="30"/>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организация</w:t>
            </w:r>
          </w:p>
        </w:tc>
        <w:tc>
          <w:tcPr>
            <w:tcW w:w="109"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4"/>
                <w:szCs w:val="14"/>
              </w:rPr>
            </w:pPr>
          </w:p>
        </w:tc>
        <w:tc>
          <w:tcPr>
            <w:tcW w:w="268" w:type="pct"/>
            <w:vMerge/>
            <w:tcBorders>
              <w:top w:val="nil"/>
              <w:left w:val="nil"/>
              <w:bottom w:val="nil"/>
              <w:right w:val="nil"/>
            </w:tcBorders>
            <w:vAlign w:val="center"/>
            <w:hideMark/>
          </w:tcPr>
          <w:p w:rsidR="003B6722" w:rsidRPr="0053675A" w:rsidRDefault="003B6722" w:rsidP="001B10D3">
            <w:pPr>
              <w:rPr>
                <w:sz w:val="20"/>
                <w:szCs w:val="20"/>
              </w:rPr>
            </w:pPr>
          </w:p>
        </w:tc>
        <w:tc>
          <w:tcPr>
            <w:tcW w:w="560" w:type="pct"/>
            <w:gridSpan w:val="2"/>
            <w:vMerge/>
            <w:tcBorders>
              <w:top w:val="single" w:sz="4" w:space="0" w:color="auto"/>
              <w:left w:val="single" w:sz="8" w:space="0" w:color="auto"/>
              <w:bottom w:val="nil"/>
              <w:right w:val="single" w:sz="8" w:space="0" w:color="auto"/>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1155"/>
        </w:trPr>
        <w:tc>
          <w:tcPr>
            <w:tcW w:w="4063" w:type="pct"/>
            <w:gridSpan w:val="30"/>
            <w:tcBorders>
              <w:top w:val="nil"/>
              <w:left w:val="nil"/>
              <w:bottom w:val="single" w:sz="4" w:space="0" w:color="auto"/>
              <w:right w:val="nil"/>
            </w:tcBorders>
            <w:shd w:val="clear" w:color="auto" w:fill="auto"/>
            <w:vAlign w:val="bottom"/>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Филиал ООО "ЕвроСибЭнерго-Консалт" "Нижегородский", ИНН 7701269595, 603004, Нижегородская обл, Нижний Новгород, Лоскутова ул, дом № 1, тел.: 2430121, факс: 2951780, р/с 40702810342040002367, в банке ВОЛГО-ВЯТСКИЙ БАНК СБЕРБАНКА РОССИИ, БИК 042202603, к/с 30101810900000000603</w:t>
            </w:r>
          </w:p>
        </w:tc>
        <w:tc>
          <w:tcPr>
            <w:tcW w:w="109"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0"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 </w:t>
            </w:r>
          </w:p>
        </w:tc>
      </w:tr>
      <w:tr w:rsidR="003B6722" w:rsidRPr="0053675A" w:rsidTr="001B10D3">
        <w:trPr>
          <w:trHeight w:val="199"/>
        </w:trPr>
        <w:tc>
          <w:tcPr>
            <w:tcW w:w="4063" w:type="pct"/>
            <w:gridSpan w:val="30"/>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структурное подразделение</w:t>
            </w:r>
          </w:p>
        </w:tc>
        <w:tc>
          <w:tcPr>
            <w:tcW w:w="109"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4"/>
                <w:szCs w:val="14"/>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0" w:type="pct"/>
            <w:gridSpan w:val="2"/>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377" w:type="pct"/>
            <w:gridSpan w:val="2"/>
            <w:vMerge w:val="restart"/>
            <w:tcBorders>
              <w:top w:val="nil"/>
              <w:left w:val="nil"/>
              <w:bottom w:val="nil"/>
              <w:right w:val="nil"/>
            </w:tcBorders>
            <w:shd w:val="clear" w:color="auto" w:fill="auto"/>
            <w:noWrap/>
            <w:vAlign w:val="bottom"/>
            <w:hideMark/>
          </w:tcPr>
          <w:p w:rsidR="003B6722" w:rsidRPr="0053675A" w:rsidRDefault="003B6722" w:rsidP="001B10D3">
            <w:pPr>
              <w:jc w:val="right"/>
              <w:rPr>
                <w:rFonts w:ascii="Arial" w:hAnsi="Arial" w:cs="Arial"/>
                <w:sz w:val="18"/>
                <w:szCs w:val="18"/>
              </w:rPr>
            </w:pPr>
            <w:r w:rsidRPr="0053675A">
              <w:rPr>
                <w:rFonts w:ascii="Arial" w:hAnsi="Arial" w:cs="Arial"/>
                <w:sz w:val="18"/>
                <w:szCs w:val="18"/>
              </w:rPr>
              <w:t>Вид деятельности</w:t>
            </w:r>
          </w:p>
        </w:tc>
        <w:tc>
          <w:tcPr>
            <w:tcW w:w="560"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 </w:t>
            </w:r>
          </w:p>
        </w:tc>
      </w:tr>
      <w:tr w:rsidR="003B6722" w:rsidRPr="0053675A" w:rsidTr="001B10D3">
        <w:trPr>
          <w:trHeight w:val="45"/>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377" w:type="pct"/>
            <w:gridSpan w:val="2"/>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c>
          <w:tcPr>
            <w:tcW w:w="560" w:type="pct"/>
            <w:gridSpan w:val="2"/>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vMerge w:val="restart"/>
            <w:tcBorders>
              <w:top w:val="single" w:sz="4" w:space="0" w:color="auto"/>
              <w:left w:val="single" w:sz="4" w:space="0" w:color="auto"/>
              <w:bottom w:val="nil"/>
              <w:right w:val="nil"/>
            </w:tcBorders>
            <w:shd w:val="clear" w:color="auto" w:fill="auto"/>
            <w:noWrap/>
            <w:vAlign w:val="center"/>
            <w:hideMark/>
          </w:tcPr>
          <w:p w:rsidR="003B6722" w:rsidRPr="0053675A" w:rsidRDefault="003B6722" w:rsidP="001B10D3">
            <w:pPr>
              <w:jc w:val="right"/>
              <w:rPr>
                <w:rFonts w:ascii="Arial" w:hAnsi="Arial" w:cs="Arial"/>
                <w:sz w:val="18"/>
                <w:szCs w:val="18"/>
              </w:rPr>
            </w:pPr>
            <w:r w:rsidRPr="0053675A">
              <w:rPr>
                <w:rFonts w:ascii="Arial" w:hAnsi="Arial" w:cs="Arial"/>
                <w:sz w:val="18"/>
                <w:szCs w:val="18"/>
              </w:rPr>
              <w:t>Номер</w:t>
            </w:r>
          </w:p>
        </w:tc>
        <w:tc>
          <w:tcPr>
            <w:tcW w:w="560"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47</w:t>
            </w: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приказ, постановление, распоряжение</w:t>
            </w: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vMerge/>
            <w:tcBorders>
              <w:top w:val="single" w:sz="4" w:space="0" w:color="auto"/>
              <w:left w:val="single" w:sz="4" w:space="0" w:color="auto"/>
              <w:bottom w:val="nil"/>
              <w:right w:val="nil"/>
            </w:tcBorders>
            <w:vAlign w:val="center"/>
            <w:hideMark/>
          </w:tcPr>
          <w:p w:rsidR="003B6722" w:rsidRPr="0053675A" w:rsidRDefault="003B6722" w:rsidP="001B10D3">
            <w:pPr>
              <w:rPr>
                <w:rFonts w:ascii="Arial" w:hAnsi="Arial" w:cs="Arial"/>
                <w:sz w:val="18"/>
                <w:szCs w:val="18"/>
              </w:rPr>
            </w:pPr>
          </w:p>
        </w:tc>
        <w:tc>
          <w:tcPr>
            <w:tcW w:w="560" w:type="pct"/>
            <w:gridSpan w:val="2"/>
            <w:vMerge/>
            <w:tcBorders>
              <w:top w:val="single" w:sz="4" w:space="0" w:color="auto"/>
              <w:left w:val="single" w:sz="8" w:space="0" w:color="auto"/>
              <w:bottom w:val="nil"/>
              <w:right w:val="single" w:sz="8" w:space="0" w:color="auto"/>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single" w:sz="4" w:space="0" w:color="auto"/>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single" w:sz="4" w:space="0" w:color="auto"/>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347" w:type="pct"/>
            <w:gridSpan w:val="2"/>
            <w:tcBorders>
              <w:top w:val="single" w:sz="4" w:space="0" w:color="auto"/>
              <w:left w:val="nil"/>
              <w:bottom w:val="nil"/>
              <w:right w:val="nil"/>
            </w:tcBorders>
            <w:shd w:val="clear" w:color="auto" w:fill="auto"/>
            <w:noWrap/>
            <w:hideMark/>
          </w:tcPr>
          <w:p w:rsidR="003B6722" w:rsidRPr="0053675A" w:rsidRDefault="003B6722" w:rsidP="001B10D3">
            <w:pPr>
              <w:rPr>
                <w:rFonts w:ascii="Arial" w:hAnsi="Arial" w:cs="Arial"/>
                <w:sz w:val="14"/>
                <w:szCs w:val="14"/>
              </w:rPr>
            </w:pPr>
            <w:r w:rsidRPr="0053675A">
              <w:rPr>
                <w:rFonts w:ascii="Arial" w:hAnsi="Arial" w:cs="Arial"/>
                <w:sz w:val="14"/>
                <w:szCs w:val="14"/>
              </w:rPr>
              <w:t>ненужное зачеркнуть</w:t>
            </w: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4"/>
                <w:szCs w:val="14"/>
              </w:rPr>
            </w:pPr>
          </w:p>
        </w:tc>
        <w:tc>
          <w:tcPr>
            <w:tcW w:w="61" w:type="pct"/>
            <w:tcBorders>
              <w:top w:val="single" w:sz="4" w:space="0" w:color="auto"/>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single" w:sz="4" w:space="0" w:color="auto"/>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single" w:sz="4" w:space="0" w:color="auto"/>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single" w:sz="4" w:space="0" w:color="auto"/>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single" w:sz="4" w:space="0" w:color="auto"/>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568" w:type="pct"/>
            <w:tcBorders>
              <w:top w:val="single" w:sz="4" w:space="0" w:color="auto"/>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109" w:type="pct"/>
            <w:tcBorders>
              <w:top w:val="single" w:sz="4" w:space="0" w:color="auto"/>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268"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3B6722" w:rsidRPr="0053675A" w:rsidRDefault="003B6722" w:rsidP="001B10D3">
            <w:pPr>
              <w:jc w:val="right"/>
              <w:rPr>
                <w:rFonts w:ascii="Arial" w:hAnsi="Arial" w:cs="Arial"/>
                <w:sz w:val="18"/>
                <w:szCs w:val="18"/>
              </w:rPr>
            </w:pPr>
            <w:r w:rsidRPr="0053675A">
              <w:rPr>
                <w:rFonts w:ascii="Arial" w:hAnsi="Arial" w:cs="Arial"/>
                <w:sz w:val="18"/>
                <w:szCs w:val="18"/>
              </w:rPr>
              <w:t>Дата</w:t>
            </w:r>
          </w:p>
        </w:tc>
        <w:tc>
          <w:tcPr>
            <w:tcW w:w="560"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21.12.2012г.</w:t>
            </w: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vMerge/>
            <w:tcBorders>
              <w:top w:val="single" w:sz="4" w:space="0" w:color="auto"/>
              <w:left w:val="single" w:sz="4" w:space="0" w:color="auto"/>
              <w:bottom w:val="single" w:sz="4" w:space="0" w:color="auto"/>
              <w:right w:val="nil"/>
            </w:tcBorders>
            <w:vAlign w:val="center"/>
            <w:hideMark/>
          </w:tcPr>
          <w:p w:rsidR="003B6722" w:rsidRPr="0053675A" w:rsidRDefault="003B6722" w:rsidP="001B10D3">
            <w:pPr>
              <w:rPr>
                <w:rFonts w:ascii="Arial" w:hAnsi="Arial" w:cs="Arial"/>
                <w:sz w:val="18"/>
                <w:szCs w:val="18"/>
              </w:rPr>
            </w:pPr>
          </w:p>
        </w:tc>
        <w:tc>
          <w:tcPr>
            <w:tcW w:w="560" w:type="pct"/>
            <w:gridSpan w:val="2"/>
            <w:vMerge/>
            <w:tcBorders>
              <w:top w:val="single" w:sz="4" w:space="0" w:color="auto"/>
              <w:left w:val="single" w:sz="8" w:space="0" w:color="auto"/>
              <w:bottom w:val="nil"/>
              <w:right w:val="single" w:sz="8" w:space="0" w:color="auto"/>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945" w:type="pct"/>
            <w:gridSpan w:val="3"/>
            <w:vMerge w:val="restart"/>
            <w:tcBorders>
              <w:top w:val="nil"/>
              <w:left w:val="nil"/>
              <w:bottom w:val="nil"/>
              <w:right w:val="nil"/>
            </w:tcBorders>
            <w:shd w:val="clear" w:color="auto" w:fill="auto"/>
            <w:noWrap/>
            <w:vAlign w:val="bottom"/>
            <w:hideMark/>
          </w:tcPr>
          <w:p w:rsidR="003B6722" w:rsidRPr="0053675A" w:rsidRDefault="003B6722" w:rsidP="001B10D3">
            <w:pPr>
              <w:jc w:val="right"/>
              <w:rPr>
                <w:rFonts w:ascii="Arial" w:hAnsi="Arial" w:cs="Arial"/>
                <w:sz w:val="18"/>
                <w:szCs w:val="18"/>
              </w:rPr>
            </w:pPr>
            <w:r w:rsidRPr="0053675A">
              <w:rPr>
                <w:rFonts w:ascii="Arial" w:hAnsi="Arial" w:cs="Arial"/>
                <w:sz w:val="18"/>
                <w:szCs w:val="18"/>
              </w:rPr>
              <w:t>Дата начала инвентаризации</w:t>
            </w:r>
          </w:p>
        </w:tc>
        <w:tc>
          <w:tcPr>
            <w:tcW w:w="560"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31.12.2012г.</w:t>
            </w:r>
          </w:p>
        </w:tc>
      </w:tr>
      <w:tr w:rsidR="003B6722" w:rsidRPr="0053675A" w:rsidTr="001B10D3">
        <w:trPr>
          <w:trHeight w:val="105"/>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945" w:type="pct"/>
            <w:gridSpan w:val="3"/>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c>
          <w:tcPr>
            <w:tcW w:w="560" w:type="pct"/>
            <w:gridSpan w:val="2"/>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945" w:type="pct"/>
            <w:gridSpan w:val="3"/>
            <w:vMerge w:val="restart"/>
            <w:tcBorders>
              <w:top w:val="nil"/>
              <w:left w:val="nil"/>
              <w:bottom w:val="nil"/>
              <w:right w:val="nil"/>
            </w:tcBorders>
            <w:shd w:val="clear" w:color="auto" w:fill="auto"/>
            <w:noWrap/>
            <w:vAlign w:val="bottom"/>
            <w:hideMark/>
          </w:tcPr>
          <w:p w:rsidR="003B6722" w:rsidRPr="0053675A" w:rsidRDefault="003B6722" w:rsidP="001B10D3">
            <w:pPr>
              <w:jc w:val="right"/>
              <w:rPr>
                <w:rFonts w:ascii="Arial" w:hAnsi="Arial" w:cs="Arial"/>
                <w:sz w:val="18"/>
                <w:szCs w:val="18"/>
              </w:rPr>
            </w:pPr>
            <w:r w:rsidRPr="0053675A">
              <w:rPr>
                <w:rFonts w:ascii="Arial" w:hAnsi="Arial" w:cs="Arial"/>
                <w:sz w:val="18"/>
                <w:szCs w:val="18"/>
              </w:rPr>
              <w:t>Дата окончания инвентаризации</w:t>
            </w:r>
          </w:p>
        </w:tc>
        <w:tc>
          <w:tcPr>
            <w:tcW w:w="560"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31.12.2012г.</w:t>
            </w:r>
          </w:p>
        </w:tc>
      </w:tr>
      <w:tr w:rsidR="003B6722" w:rsidRPr="0053675A" w:rsidTr="001B10D3">
        <w:trPr>
          <w:trHeight w:val="45"/>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945" w:type="pct"/>
            <w:gridSpan w:val="3"/>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c>
          <w:tcPr>
            <w:tcW w:w="560" w:type="pct"/>
            <w:gridSpan w:val="2"/>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945" w:type="pct"/>
            <w:gridSpan w:val="3"/>
            <w:vMerge w:val="restart"/>
            <w:tcBorders>
              <w:top w:val="nil"/>
              <w:left w:val="nil"/>
              <w:bottom w:val="nil"/>
              <w:right w:val="nil"/>
            </w:tcBorders>
            <w:shd w:val="clear" w:color="auto" w:fill="auto"/>
            <w:noWrap/>
            <w:vAlign w:val="bottom"/>
            <w:hideMark/>
          </w:tcPr>
          <w:p w:rsidR="003B6722" w:rsidRPr="0053675A" w:rsidRDefault="003B6722" w:rsidP="001B10D3">
            <w:pPr>
              <w:jc w:val="right"/>
              <w:rPr>
                <w:rFonts w:ascii="Arial" w:hAnsi="Arial" w:cs="Arial"/>
                <w:sz w:val="18"/>
                <w:szCs w:val="18"/>
              </w:rPr>
            </w:pPr>
            <w:r w:rsidRPr="0053675A">
              <w:rPr>
                <w:rFonts w:ascii="Arial" w:hAnsi="Arial" w:cs="Arial"/>
                <w:sz w:val="18"/>
                <w:szCs w:val="18"/>
              </w:rPr>
              <w:t>Вид операции</w:t>
            </w:r>
          </w:p>
        </w:tc>
        <w:tc>
          <w:tcPr>
            <w:tcW w:w="560" w:type="pct"/>
            <w:gridSpan w:val="2"/>
            <w:vMerge w:val="restar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 </w:t>
            </w:r>
          </w:p>
        </w:tc>
      </w:tr>
      <w:tr w:rsidR="003B6722" w:rsidRPr="0053675A" w:rsidTr="001B10D3">
        <w:trPr>
          <w:trHeight w:val="90"/>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945" w:type="pct"/>
            <w:gridSpan w:val="3"/>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c>
          <w:tcPr>
            <w:tcW w:w="560" w:type="pct"/>
            <w:gridSpan w:val="2"/>
            <w:vMerge/>
            <w:tcBorders>
              <w:top w:val="nil"/>
              <w:left w:val="nil"/>
              <w:bottom w:val="nil"/>
              <w:right w:val="nil"/>
            </w:tcBorders>
            <w:vAlign w:val="center"/>
            <w:hideMark/>
          </w:tcPr>
          <w:p w:rsidR="003B6722" w:rsidRPr="0053675A" w:rsidRDefault="003B6722" w:rsidP="001B10D3">
            <w:pPr>
              <w:rPr>
                <w:rFonts w:ascii="Arial" w:hAnsi="Arial" w:cs="Arial"/>
                <w:sz w:val="18"/>
                <w:szCs w:val="18"/>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407"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722" w:rsidRPr="0053675A" w:rsidRDefault="003B6722" w:rsidP="001B10D3">
            <w:pPr>
              <w:jc w:val="center"/>
              <w:rPr>
                <w:rFonts w:ascii="Arial" w:hAnsi="Arial" w:cs="Arial"/>
                <w:b/>
                <w:bCs/>
                <w:sz w:val="18"/>
                <w:szCs w:val="18"/>
              </w:rPr>
            </w:pPr>
            <w:r w:rsidRPr="0053675A">
              <w:rPr>
                <w:rFonts w:ascii="Arial" w:hAnsi="Arial" w:cs="Arial"/>
                <w:b/>
                <w:bCs/>
                <w:sz w:val="18"/>
                <w:szCs w:val="18"/>
              </w:rPr>
              <w:t>Номер документа</w:t>
            </w:r>
          </w:p>
        </w:tc>
        <w:tc>
          <w:tcPr>
            <w:tcW w:w="151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3B6722" w:rsidRPr="0053675A" w:rsidRDefault="003B6722" w:rsidP="001B10D3">
            <w:pPr>
              <w:jc w:val="center"/>
              <w:rPr>
                <w:rFonts w:ascii="Arial" w:hAnsi="Arial" w:cs="Arial"/>
                <w:b/>
                <w:bCs/>
                <w:sz w:val="18"/>
                <w:szCs w:val="18"/>
              </w:rPr>
            </w:pPr>
            <w:r w:rsidRPr="0053675A">
              <w:rPr>
                <w:rFonts w:ascii="Arial" w:hAnsi="Arial" w:cs="Arial"/>
                <w:b/>
                <w:bCs/>
                <w:sz w:val="18"/>
                <w:szCs w:val="18"/>
              </w:rPr>
              <w:t>Дата составления</w:t>
            </w:r>
          </w:p>
        </w:tc>
        <w:tc>
          <w:tcPr>
            <w:tcW w:w="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b/>
                <w:bCs/>
                <w:sz w:val="18"/>
                <w:szCs w:val="18"/>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407"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 </w:t>
            </w:r>
          </w:p>
        </w:tc>
        <w:tc>
          <w:tcPr>
            <w:tcW w:w="151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31.12.2012</w:t>
            </w:r>
          </w:p>
        </w:tc>
        <w:tc>
          <w:tcPr>
            <w:tcW w:w="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8"/>
                <w:szCs w:val="18"/>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360"/>
        </w:trPr>
        <w:tc>
          <w:tcPr>
            <w:tcW w:w="5000" w:type="pct"/>
            <w:gridSpan w:val="34"/>
            <w:tcBorders>
              <w:top w:val="nil"/>
              <w:left w:val="nil"/>
              <w:bottom w:val="nil"/>
              <w:right w:val="nil"/>
            </w:tcBorders>
            <w:shd w:val="clear" w:color="auto" w:fill="auto"/>
            <w:noWrap/>
            <w:vAlign w:val="center"/>
            <w:hideMark/>
          </w:tcPr>
          <w:p w:rsidR="003B6722" w:rsidRPr="0053675A" w:rsidRDefault="003B6722" w:rsidP="001B10D3">
            <w:pPr>
              <w:jc w:val="center"/>
              <w:rPr>
                <w:rFonts w:ascii="Arial" w:hAnsi="Arial" w:cs="Arial"/>
                <w:b/>
                <w:bCs/>
                <w:sz w:val="28"/>
                <w:szCs w:val="28"/>
              </w:rPr>
            </w:pPr>
            <w:r w:rsidRPr="0053675A">
              <w:rPr>
                <w:rFonts w:ascii="Arial" w:hAnsi="Arial" w:cs="Arial"/>
                <w:b/>
                <w:bCs/>
                <w:sz w:val="28"/>
                <w:szCs w:val="28"/>
              </w:rPr>
              <w:t>Инвентаризационная опись резерва предстоящих расходов</w:t>
            </w:r>
          </w:p>
        </w:tc>
      </w:tr>
      <w:tr w:rsidR="003B6722" w:rsidRPr="0053675A" w:rsidTr="001B10D3">
        <w:trPr>
          <w:trHeight w:val="199"/>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b/>
                <w:bCs/>
                <w:sz w:val="28"/>
                <w:szCs w:val="28"/>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240"/>
        </w:trPr>
        <w:tc>
          <w:tcPr>
            <w:tcW w:w="3131" w:type="pct"/>
            <w:gridSpan w:val="23"/>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Произведена  инвентаризация  остатков  состоянию  на:</w:t>
            </w: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240"/>
        </w:trPr>
        <w:tc>
          <w:tcPr>
            <w:tcW w:w="9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 _______________________                       г.</w:t>
            </w:r>
          </w:p>
        </w:tc>
        <w:tc>
          <w:tcPr>
            <w:tcW w:w="110" w:type="pct"/>
            <w:gridSpan w:val="2"/>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31"</w:t>
            </w:r>
          </w:p>
        </w:tc>
        <w:tc>
          <w:tcPr>
            <w:tcW w:w="291" w:type="pct"/>
            <w:gridSpan w:val="5"/>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декабря 2012г.</w:t>
            </w: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1005"/>
        </w:trPr>
        <w:tc>
          <w:tcPr>
            <w:tcW w:w="1070" w:type="pct"/>
            <w:gridSpan w:val="3"/>
            <w:tcBorders>
              <w:top w:val="nil"/>
              <w:left w:val="single" w:sz="4" w:space="0" w:color="auto"/>
              <w:bottom w:val="single" w:sz="4" w:space="0" w:color="auto"/>
              <w:right w:val="nil"/>
            </w:tcBorders>
            <w:shd w:val="clear" w:color="auto" w:fill="auto"/>
            <w:vAlign w:val="center"/>
            <w:hideMark/>
          </w:tcPr>
          <w:p w:rsidR="003B6722" w:rsidRPr="0053675A" w:rsidRDefault="003B6722" w:rsidP="001B10D3">
            <w:pPr>
              <w:jc w:val="center"/>
              <w:rPr>
                <w:rFonts w:ascii="Arial" w:hAnsi="Arial" w:cs="Arial"/>
                <w:b/>
                <w:bCs/>
                <w:sz w:val="16"/>
                <w:szCs w:val="16"/>
              </w:rPr>
            </w:pPr>
            <w:r w:rsidRPr="0053675A">
              <w:rPr>
                <w:rFonts w:ascii="Arial" w:hAnsi="Arial" w:cs="Arial"/>
                <w:b/>
                <w:bCs/>
                <w:sz w:val="16"/>
                <w:szCs w:val="16"/>
              </w:rPr>
              <w:t>№ по</w:t>
            </w:r>
            <w:r w:rsidRPr="0053675A">
              <w:rPr>
                <w:rFonts w:ascii="Arial" w:hAnsi="Arial" w:cs="Arial"/>
                <w:b/>
                <w:bCs/>
                <w:sz w:val="16"/>
                <w:szCs w:val="16"/>
              </w:rPr>
              <w:br/>
              <w:t>поряд-</w:t>
            </w:r>
            <w:r w:rsidRPr="0053675A">
              <w:rPr>
                <w:rFonts w:ascii="Arial" w:hAnsi="Arial" w:cs="Arial"/>
                <w:b/>
                <w:bCs/>
                <w:sz w:val="16"/>
                <w:szCs w:val="16"/>
              </w:rPr>
              <w:br/>
              <w:t>ку</w:t>
            </w:r>
          </w:p>
        </w:tc>
        <w:tc>
          <w:tcPr>
            <w:tcW w:w="233" w:type="pct"/>
            <w:gridSpan w:val="4"/>
            <w:tcBorders>
              <w:top w:val="single" w:sz="4" w:space="0" w:color="auto"/>
              <w:left w:val="nil"/>
              <w:bottom w:val="nil"/>
              <w:right w:val="nil"/>
            </w:tcBorders>
            <w:shd w:val="clear" w:color="auto" w:fill="auto"/>
            <w:vAlign w:val="center"/>
            <w:hideMark/>
          </w:tcPr>
          <w:p w:rsidR="003B6722" w:rsidRPr="0053675A" w:rsidRDefault="003B6722" w:rsidP="001B10D3">
            <w:pPr>
              <w:jc w:val="center"/>
              <w:rPr>
                <w:rFonts w:ascii="Arial" w:hAnsi="Arial" w:cs="Arial"/>
                <w:b/>
                <w:bCs/>
                <w:sz w:val="16"/>
                <w:szCs w:val="16"/>
              </w:rPr>
            </w:pPr>
            <w:r w:rsidRPr="0053675A">
              <w:rPr>
                <w:rFonts w:ascii="Arial" w:hAnsi="Arial" w:cs="Arial"/>
                <w:b/>
                <w:bCs/>
                <w:sz w:val="16"/>
                <w:szCs w:val="16"/>
              </w:rPr>
              <w:t>Счет,</w:t>
            </w:r>
            <w:r w:rsidRPr="0053675A">
              <w:rPr>
                <w:rFonts w:ascii="Arial" w:hAnsi="Arial" w:cs="Arial"/>
                <w:b/>
                <w:bCs/>
                <w:sz w:val="16"/>
                <w:szCs w:val="16"/>
              </w:rPr>
              <w:br/>
              <w:t>субсчет</w:t>
            </w:r>
          </w:p>
        </w:tc>
        <w:tc>
          <w:tcPr>
            <w:tcW w:w="1827"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B6722" w:rsidRPr="0053675A" w:rsidRDefault="003B6722" w:rsidP="001B10D3">
            <w:pPr>
              <w:jc w:val="center"/>
              <w:rPr>
                <w:rFonts w:ascii="Arial" w:hAnsi="Arial" w:cs="Arial"/>
                <w:b/>
                <w:bCs/>
                <w:sz w:val="16"/>
                <w:szCs w:val="16"/>
              </w:rPr>
            </w:pPr>
            <w:r w:rsidRPr="0053675A">
              <w:rPr>
                <w:rFonts w:ascii="Arial" w:hAnsi="Arial" w:cs="Arial"/>
                <w:b/>
                <w:bCs/>
                <w:sz w:val="16"/>
                <w:szCs w:val="16"/>
              </w:rPr>
              <w:t>Актив</w:t>
            </w:r>
          </w:p>
        </w:tc>
        <w:tc>
          <w:tcPr>
            <w:tcW w:w="1309" w:type="pct"/>
            <w:gridSpan w:val="9"/>
            <w:tcBorders>
              <w:top w:val="single" w:sz="4" w:space="0" w:color="auto"/>
              <w:left w:val="nil"/>
              <w:bottom w:val="single" w:sz="4" w:space="0" w:color="auto"/>
              <w:right w:val="nil"/>
            </w:tcBorders>
            <w:shd w:val="clear" w:color="auto" w:fill="auto"/>
            <w:vAlign w:val="center"/>
            <w:hideMark/>
          </w:tcPr>
          <w:p w:rsidR="003B6722" w:rsidRPr="0053675A" w:rsidRDefault="003B6722" w:rsidP="001B10D3">
            <w:pPr>
              <w:jc w:val="center"/>
              <w:rPr>
                <w:rFonts w:ascii="Arial" w:hAnsi="Arial" w:cs="Arial"/>
                <w:b/>
                <w:bCs/>
                <w:sz w:val="16"/>
                <w:szCs w:val="16"/>
              </w:rPr>
            </w:pPr>
            <w:r w:rsidRPr="0053675A">
              <w:rPr>
                <w:rFonts w:ascii="Arial" w:hAnsi="Arial" w:cs="Arial"/>
                <w:b/>
                <w:bCs/>
                <w:sz w:val="16"/>
                <w:szCs w:val="16"/>
              </w:rPr>
              <w:t>Сумма  на 31.12.12, руб.</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3B6722" w:rsidRPr="0053675A" w:rsidRDefault="003B6722" w:rsidP="001B10D3">
            <w:pPr>
              <w:jc w:val="center"/>
              <w:rPr>
                <w:rFonts w:ascii="Arial" w:hAnsi="Arial" w:cs="Arial"/>
                <w:b/>
                <w:bCs/>
                <w:sz w:val="16"/>
                <w:szCs w:val="16"/>
              </w:rPr>
            </w:pPr>
            <w:r w:rsidRPr="0053675A">
              <w:rPr>
                <w:rFonts w:ascii="Arial" w:hAnsi="Arial" w:cs="Arial"/>
                <w:b/>
                <w:bCs/>
                <w:sz w:val="16"/>
                <w:szCs w:val="16"/>
              </w:rPr>
              <w:t xml:space="preserve">Примечание </w:t>
            </w:r>
          </w:p>
        </w:tc>
        <w:tc>
          <w:tcPr>
            <w:tcW w:w="50" w:type="pct"/>
            <w:tcBorders>
              <w:top w:val="nil"/>
              <w:left w:val="nil"/>
              <w:bottom w:val="nil"/>
              <w:right w:val="nil"/>
            </w:tcBorders>
            <w:shd w:val="clear" w:color="auto" w:fill="auto"/>
            <w:vAlign w:val="center"/>
            <w:hideMark/>
          </w:tcPr>
          <w:p w:rsidR="003B6722" w:rsidRPr="0053675A" w:rsidRDefault="003B6722" w:rsidP="001B10D3">
            <w:pPr>
              <w:jc w:val="center"/>
              <w:rPr>
                <w:rFonts w:ascii="Arial" w:hAnsi="Arial" w:cs="Arial"/>
                <w:b/>
                <w:bCs/>
                <w:sz w:val="16"/>
                <w:szCs w:val="16"/>
              </w:rPr>
            </w:pPr>
          </w:p>
        </w:tc>
      </w:tr>
      <w:tr w:rsidR="003B6722" w:rsidRPr="0053675A" w:rsidTr="001B10D3">
        <w:trPr>
          <w:trHeight w:val="240"/>
        </w:trPr>
        <w:tc>
          <w:tcPr>
            <w:tcW w:w="1070" w:type="pct"/>
            <w:gridSpan w:val="3"/>
            <w:tcBorders>
              <w:top w:val="single" w:sz="4" w:space="0" w:color="auto"/>
              <w:left w:val="single" w:sz="4" w:space="0" w:color="auto"/>
              <w:bottom w:val="single" w:sz="4" w:space="0" w:color="auto"/>
              <w:right w:val="nil"/>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lastRenderedPageBreak/>
              <w:t>1</w:t>
            </w:r>
          </w:p>
        </w:tc>
        <w:tc>
          <w:tcPr>
            <w:tcW w:w="233" w:type="pct"/>
            <w:gridSpan w:val="4"/>
            <w:tcBorders>
              <w:top w:val="single" w:sz="4" w:space="0" w:color="auto"/>
              <w:left w:val="single" w:sz="4" w:space="0" w:color="auto"/>
              <w:bottom w:val="single" w:sz="4" w:space="0" w:color="auto"/>
              <w:right w:val="nil"/>
            </w:tcBorders>
            <w:shd w:val="clear" w:color="auto" w:fill="auto"/>
            <w:noWrap/>
            <w:vAlign w:val="bottom"/>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2</w:t>
            </w:r>
          </w:p>
        </w:tc>
        <w:tc>
          <w:tcPr>
            <w:tcW w:w="1827" w:type="pct"/>
            <w:gridSpan w:val="16"/>
            <w:tcBorders>
              <w:top w:val="single" w:sz="4" w:space="0" w:color="auto"/>
              <w:left w:val="single" w:sz="4" w:space="0" w:color="auto"/>
              <w:bottom w:val="single" w:sz="4" w:space="0" w:color="auto"/>
              <w:right w:val="nil"/>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3</w:t>
            </w:r>
          </w:p>
        </w:tc>
        <w:tc>
          <w:tcPr>
            <w:tcW w:w="1309" w:type="pct"/>
            <w:gridSpan w:val="9"/>
            <w:tcBorders>
              <w:top w:val="single" w:sz="4" w:space="0" w:color="auto"/>
              <w:left w:val="single" w:sz="4" w:space="0" w:color="auto"/>
              <w:bottom w:val="single" w:sz="4" w:space="0" w:color="auto"/>
              <w:right w:val="nil"/>
            </w:tcBorders>
            <w:shd w:val="clear" w:color="auto" w:fill="auto"/>
            <w:noWrap/>
            <w:vAlign w:val="center"/>
            <w:hideMark/>
          </w:tcPr>
          <w:p w:rsidR="003B6722" w:rsidRPr="0053675A" w:rsidRDefault="003B6722" w:rsidP="001B10D3">
            <w:pPr>
              <w:jc w:val="center"/>
              <w:rPr>
                <w:rFonts w:ascii="Arial" w:hAnsi="Arial" w:cs="Arial"/>
                <w:sz w:val="18"/>
                <w:szCs w:val="18"/>
              </w:rPr>
            </w:pPr>
            <w:r w:rsidRPr="0053675A">
              <w:rPr>
                <w:rFonts w:ascii="Arial" w:hAnsi="Arial" w:cs="Arial"/>
                <w:sz w:val="18"/>
                <w:szCs w:val="18"/>
              </w:rPr>
              <w:t>4</w:t>
            </w:r>
          </w:p>
        </w:tc>
        <w:tc>
          <w:tcPr>
            <w:tcW w:w="510" w:type="pct"/>
            <w:tcBorders>
              <w:top w:val="nil"/>
              <w:left w:val="nil"/>
              <w:bottom w:val="single" w:sz="4" w:space="0" w:color="auto"/>
              <w:right w:val="single" w:sz="4" w:space="0" w:color="auto"/>
            </w:tcBorders>
            <w:shd w:val="clear" w:color="auto" w:fill="auto"/>
            <w:noWrap/>
            <w:vAlign w:val="center"/>
            <w:hideMark/>
          </w:tcPr>
          <w:p w:rsidR="003B6722" w:rsidRPr="0053675A" w:rsidRDefault="003B6722" w:rsidP="001B10D3">
            <w:pPr>
              <w:jc w:val="center"/>
              <w:rPr>
                <w:rFonts w:ascii="Arial" w:hAnsi="Arial" w:cs="Arial"/>
                <w:sz w:val="16"/>
                <w:szCs w:val="16"/>
              </w:rPr>
            </w:pPr>
            <w:r w:rsidRPr="0053675A">
              <w:rPr>
                <w:rFonts w:ascii="Arial" w:hAnsi="Arial" w:cs="Arial"/>
                <w:sz w:val="16"/>
                <w:szCs w:val="16"/>
              </w:rPr>
              <w:t>5</w:t>
            </w:r>
          </w:p>
        </w:tc>
        <w:tc>
          <w:tcPr>
            <w:tcW w:w="50" w:type="pct"/>
            <w:tcBorders>
              <w:top w:val="nil"/>
              <w:left w:val="nil"/>
              <w:bottom w:val="nil"/>
              <w:right w:val="nil"/>
            </w:tcBorders>
            <w:shd w:val="clear" w:color="auto" w:fill="auto"/>
            <w:noWrap/>
            <w:vAlign w:val="center"/>
            <w:hideMark/>
          </w:tcPr>
          <w:p w:rsidR="003B6722" w:rsidRPr="0053675A" w:rsidRDefault="003B6722" w:rsidP="001B10D3">
            <w:pPr>
              <w:jc w:val="center"/>
              <w:rPr>
                <w:rFonts w:ascii="Arial" w:hAnsi="Arial" w:cs="Arial"/>
                <w:sz w:val="16"/>
                <w:szCs w:val="16"/>
              </w:rPr>
            </w:pPr>
          </w:p>
        </w:tc>
      </w:tr>
      <w:tr w:rsidR="003B6722" w:rsidRPr="0053675A" w:rsidTr="001B10D3">
        <w:trPr>
          <w:trHeight w:val="990"/>
        </w:trPr>
        <w:tc>
          <w:tcPr>
            <w:tcW w:w="1070" w:type="pct"/>
            <w:gridSpan w:val="3"/>
            <w:tcBorders>
              <w:top w:val="nil"/>
              <w:left w:val="single" w:sz="4" w:space="0" w:color="auto"/>
              <w:bottom w:val="single" w:sz="4" w:space="0" w:color="auto"/>
              <w:right w:val="nil"/>
            </w:tcBorders>
            <w:shd w:val="clear" w:color="auto" w:fill="auto"/>
            <w:noWrap/>
            <w:vAlign w:val="center"/>
            <w:hideMark/>
          </w:tcPr>
          <w:p w:rsidR="003B6722" w:rsidRPr="0053675A" w:rsidRDefault="003B6722" w:rsidP="001B10D3">
            <w:pPr>
              <w:jc w:val="right"/>
              <w:rPr>
                <w:rFonts w:ascii="Arial" w:hAnsi="Arial" w:cs="Arial"/>
                <w:sz w:val="16"/>
                <w:szCs w:val="16"/>
              </w:rPr>
            </w:pPr>
            <w:r w:rsidRPr="0053675A">
              <w:rPr>
                <w:rFonts w:ascii="Arial" w:hAnsi="Arial" w:cs="Arial"/>
                <w:sz w:val="16"/>
                <w:szCs w:val="16"/>
              </w:rPr>
              <w:t>1</w:t>
            </w:r>
          </w:p>
        </w:tc>
        <w:tc>
          <w:tcPr>
            <w:tcW w:w="233" w:type="pct"/>
            <w:gridSpan w:val="4"/>
            <w:tcBorders>
              <w:top w:val="nil"/>
              <w:left w:val="single" w:sz="4" w:space="0" w:color="auto"/>
              <w:bottom w:val="single" w:sz="4" w:space="0" w:color="auto"/>
              <w:right w:val="nil"/>
            </w:tcBorders>
            <w:shd w:val="clear" w:color="auto" w:fill="auto"/>
            <w:noWrap/>
            <w:vAlign w:val="center"/>
            <w:hideMark/>
          </w:tcPr>
          <w:p w:rsidR="003B6722" w:rsidRPr="0053675A" w:rsidRDefault="003B6722" w:rsidP="001B10D3">
            <w:pPr>
              <w:jc w:val="center"/>
              <w:rPr>
                <w:rFonts w:ascii="Arial" w:hAnsi="Arial" w:cs="Arial"/>
                <w:sz w:val="16"/>
                <w:szCs w:val="16"/>
              </w:rPr>
            </w:pPr>
            <w:r w:rsidRPr="0053675A">
              <w:rPr>
                <w:rFonts w:ascii="Arial" w:hAnsi="Arial" w:cs="Arial"/>
                <w:sz w:val="16"/>
                <w:szCs w:val="16"/>
              </w:rPr>
              <w:t>96</w:t>
            </w:r>
          </w:p>
        </w:tc>
        <w:tc>
          <w:tcPr>
            <w:tcW w:w="1827"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B6722" w:rsidRPr="0053675A" w:rsidRDefault="003B6722" w:rsidP="001B10D3">
            <w:pPr>
              <w:jc w:val="center"/>
              <w:rPr>
                <w:rFonts w:ascii="Arial" w:hAnsi="Arial" w:cs="Arial"/>
                <w:sz w:val="16"/>
                <w:szCs w:val="16"/>
              </w:rPr>
            </w:pPr>
            <w:r w:rsidRPr="0053675A">
              <w:rPr>
                <w:rFonts w:ascii="Arial" w:hAnsi="Arial" w:cs="Arial"/>
                <w:sz w:val="16"/>
                <w:szCs w:val="16"/>
              </w:rPr>
              <w:t>Резерв предстоящих расходов на оплату отпусков (оценочные обязательства)</w:t>
            </w:r>
          </w:p>
        </w:tc>
        <w:tc>
          <w:tcPr>
            <w:tcW w:w="1309" w:type="pct"/>
            <w:gridSpan w:val="9"/>
            <w:tcBorders>
              <w:top w:val="single" w:sz="4" w:space="0" w:color="auto"/>
              <w:left w:val="nil"/>
              <w:bottom w:val="single" w:sz="4" w:space="0" w:color="auto"/>
              <w:right w:val="nil"/>
            </w:tcBorders>
            <w:shd w:val="clear" w:color="auto" w:fill="auto"/>
            <w:noWrap/>
            <w:vAlign w:val="center"/>
            <w:hideMark/>
          </w:tcPr>
          <w:p w:rsidR="003B6722" w:rsidRPr="0053675A" w:rsidRDefault="003B6722" w:rsidP="001B10D3">
            <w:pPr>
              <w:jc w:val="right"/>
              <w:rPr>
                <w:rFonts w:ascii="Arial" w:hAnsi="Arial" w:cs="Arial"/>
                <w:sz w:val="16"/>
                <w:szCs w:val="16"/>
              </w:rPr>
            </w:pPr>
            <w:r w:rsidRPr="0053675A">
              <w:rPr>
                <w:rFonts w:ascii="Arial" w:hAnsi="Arial" w:cs="Arial"/>
                <w:sz w:val="16"/>
                <w:szCs w:val="16"/>
              </w:rPr>
              <w:t> </w:t>
            </w:r>
          </w:p>
        </w:tc>
        <w:tc>
          <w:tcPr>
            <w:tcW w:w="510" w:type="pct"/>
            <w:tcBorders>
              <w:top w:val="nil"/>
              <w:left w:val="nil"/>
              <w:bottom w:val="single" w:sz="4" w:space="0" w:color="auto"/>
              <w:right w:val="single" w:sz="4" w:space="0" w:color="auto"/>
            </w:tcBorders>
            <w:shd w:val="clear" w:color="auto" w:fill="auto"/>
            <w:vAlign w:val="center"/>
            <w:hideMark/>
          </w:tcPr>
          <w:p w:rsidR="003B6722" w:rsidRPr="0053675A" w:rsidRDefault="003B6722" w:rsidP="001B10D3">
            <w:pPr>
              <w:rPr>
                <w:rFonts w:ascii="Arial" w:hAnsi="Arial" w:cs="Arial"/>
                <w:sz w:val="16"/>
                <w:szCs w:val="16"/>
              </w:rPr>
            </w:pPr>
            <w:r w:rsidRPr="0053675A">
              <w:rPr>
                <w:rFonts w:ascii="Arial" w:hAnsi="Arial" w:cs="Arial"/>
                <w:sz w:val="16"/>
                <w:szCs w:val="16"/>
              </w:rPr>
              <w:t>Справка-расчет</w:t>
            </w:r>
          </w:p>
        </w:tc>
        <w:tc>
          <w:tcPr>
            <w:tcW w:w="50" w:type="pct"/>
            <w:tcBorders>
              <w:top w:val="nil"/>
              <w:left w:val="nil"/>
              <w:bottom w:val="nil"/>
              <w:right w:val="nil"/>
            </w:tcBorders>
            <w:shd w:val="clear" w:color="auto" w:fill="auto"/>
            <w:noWrap/>
            <w:hideMark/>
          </w:tcPr>
          <w:p w:rsidR="003B6722" w:rsidRPr="0053675A" w:rsidRDefault="003B6722" w:rsidP="001B10D3">
            <w:pPr>
              <w:rPr>
                <w:rFonts w:ascii="Arial" w:hAnsi="Arial" w:cs="Arial"/>
                <w:sz w:val="16"/>
                <w:szCs w:val="16"/>
              </w:rPr>
            </w:pPr>
          </w:p>
        </w:tc>
      </w:tr>
      <w:tr w:rsidR="003B6722" w:rsidRPr="0053675A" w:rsidTr="001B10D3">
        <w:trPr>
          <w:trHeight w:val="405"/>
        </w:trPr>
        <w:tc>
          <w:tcPr>
            <w:tcW w:w="1303"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722" w:rsidRPr="0053675A" w:rsidRDefault="003B6722" w:rsidP="001B10D3">
            <w:pPr>
              <w:jc w:val="center"/>
              <w:rPr>
                <w:rFonts w:ascii="Arial" w:hAnsi="Arial" w:cs="Arial"/>
                <w:b/>
                <w:bCs/>
                <w:sz w:val="16"/>
                <w:szCs w:val="16"/>
              </w:rPr>
            </w:pPr>
            <w:r w:rsidRPr="0053675A">
              <w:rPr>
                <w:rFonts w:ascii="Arial" w:hAnsi="Arial" w:cs="Arial"/>
                <w:b/>
                <w:bCs/>
                <w:sz w:val="16"/>
                <w:szCs w:val="16"/>
              </w:rPr>
              <w:t>ИТОГО</w:t>
            </w:r>
          </w:p>
        </w:tc>
        <w:tc>
          <w:tcPr>
            <w:tcW w:w="2760" w:type="pct"/>
            <w:gridSpan w:val="23"/>
            <w:tcBorders>
              <w:top w:val="single" w:sz="4" w:space="0" w:color="auto"/>
              <w:left w:val="nil"/>
              <w:bottom w:val="single" w:sz="4" w:space="0" w:color="auto"/>
              <w:right w:val="nil"/>
            </w:tcBorders>
            <w:shd w:val="clear" w:color="auto" w:fill="auto"/>
            <w:hideMark/>
          </w:tcPr>
          <w:p w:rsidR="003B6722" w:rsidRPr="0053675A" w:rsidRDefault="003B6722" w:rsidP="001B10D3">
            <w:pPr>
              <w:rPr>
                <w:rFonts w:ascii="Arial" w:hAnsi="Arial" w:cs="Arial"/>
                <w:sz w:val="16"/>
                <w:szCs w:val="16"/>
              </w:rPr>
            </w:pPr>
            <w:r w:rsidRPr="0053675A">
              <w:rPr>
                <w:rFonts w:ascii="Arial" w:hAnsi="Arial" w:cs="Arial"/>
                <w:sz w:val="16"/>
                <w:szCs w:val="16"/>
              </w:rPr>
              <w:t> </w:t>
            </w:r>
          </w:p>
        </w:tc>
        <w:tc>
          <w:tcPr>
            <w:tcW w:w="377" w:type="pct"/>
            <w:gridSpan w:val="2"/>
            <w:tcBorders>
              <w:top w:val="single" w:sz="4" w:space="0" w:color="auto"/>
              <w:left w:val="nil"/>
              <w:bottom w:val="single" w:sz="4" w:space="0" w:color="auto"/>
              <w:right w:val="single" w:sz="4" w:space="0" w:color="auto"/>
            </w:tcBorders>
            <w:shd w:val="clear" w:color="auto" w:fill="auto"/>
            <w:noWrap/>
            <w:hideMark/>
          </w:tcPr>
          <w:p w:rsidR="003B6722" w:rsidRPr="0053675A" w:rsidRDefault="003B6722" w:rsidP="001B10D3">
            <w:pPr>
              <w:jc w:val="right"/>
              <w:rPr>
                <w:rFonts w:ascii="Arial" w:hAnsi="Arial" w:cs="Arial"/>
                <w:b/>
                <w:bCs/>
                <w:sz w:val="16"/>
                <w:szCs w:val="16"/>
              </w:rPr>
            </w:pPr>
            <w:r w:rsidRPr="0053675A">
              <w:rPr>
                <w:rFonts w:ascii="Arial" w:hAnsi="Arial" w:cs="Arial"/>
                <w:b/>
                <w:bCs/>
                <w:sz w:val="16"/>
                <w:szCs w:val="16"/>
              </w:rPr>
              <w:t>0,00</w:t>
            </w:r>
          </w:p>
        </w:tc>
        <w:tc>
          <w:tcPr>
            <w:tcW w:w="510" w:type="pct"/>
            <w:tcBorders>
              <w:top w:val="nil"/>
              <w:left w:val="single" w:sz="4" w:space="0" w:color="auto"/>
              <w:bottom w:val="single" w:sz="4" w:space="0" w:color="auto"/>
              <w:right w:val="single" w:sz="4" w:space="0" w:color="auto"/>
            </w:tcBorders>
            <w:shd w:val="clear" w:color="auto" w:fill="auto"/>
            <w:noWrap/>
            <w:hideMark/>
          </w:tcPr>
          <w:p w:rsidR="003B6722" w:rsidRPr="0053675A" w:rsidRDefault="003B6722" w:rsidP="001B10D3">
            <w:pPr>
              <w:jc w:val="right"/>
              <w:rPr>
                <w:rFonts w:ascii="Arial" w:hAnsi="Arial" w:cs="Arial"/>
                <w:sz w:val="16"/>
                <w:szCs w:val="16"/>
              </w:rPr>
            </w:pPr>
            <w:r w:rsidRPr="0053675A">
              <w:rPr>
                <w:rFonts w:ascii="Arial" w:hAnsi="Arial" w:cs="Arial"/>
                <w:sz w:val="16"/>
                <w:szCs w:val="16"/>
              </w:rPr>
              <w:t> </w:t>
            </w:r>
          </w:p>
        </w:tc>
        <w:tc>
          <w:tcPr>
            <w:tcW w:w="50" w:type="pct"/>
            <w:tcBorders>
              <w:top w:val="nil"/>
              <w:left w:val="nil"/>
              <w:bottom w:val="nil"/>
              <w:right w:val="nil"/>
            </w:tcBorders>
            <w:shd w:val="clear" w:color="auto" w:fill="auto"/>
            <w:noWrap/>
            <w:hideMark/>
          </w:tcPr>
          <w:p w:rsidR="003B6722" w:rsidRPr="0053675A" w:rsidRDefault="003B6722" w:rsidP="001B10D3">
            <w:pPr>
              <w:jc w:val="right"/>
              <w:rPr>
                <w:rFonts w:ascii="Arial" w:hAnsi="Arial" w:cs="Arial"/>
                <w:sz w:val="16"/>
                <w:szCs w:val="16"/>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right"/>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240"/>
        </w:trPr>
        <w:tc>
          <w:tcPr>
            <w:tcW w:w="1563" w:type="pct"/>
            <w:gridSpan w:val="12"/>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b/>
                <w:bCs/>
                <w:sz w:val="18"/>
                <w:szCs w:val="18"/>
              </w:rPr>
            </w:pPr>
            <w:r w:rsidRPr="0053675A">
              <w:rPr>
                <w:rFonts w:ascii="Arial" w:hAnsi="Arial" w:cs="Arial"/>
                <w:b/>
                <w:bCs/>
                <w:sz w:val="18"/>
                <w:szCs w:val="18"/>
              </w:rPr>
              <w:t xml:space="preserve">Председатель комиссии </w:t>
            </w: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b/>
                <w:bCs/>
                <w:sz w:val="18"/>
                <w:szCs w:val="18"/>
              </w:rPr>
            </w:pPr>
          </w:p>
        </w:tc>
        <w:tc>
          <w:tcPr>
            <w:tcW w:w="1517" w:type="pct"/>
            <w:gridSpan w:val="10"/>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Директор по финансам и экономике</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268"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510"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должность</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286"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568"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подпись</w:t>
            </w:r>
          </w:p>
        </w:tc>
        <w:tc>
          <w:tcPr>
            <w:tcW w:w="109"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4"/>
                <w:szCs w:val="14"/>
              </w:rPr>
            </w:pPr>
          </w:p>
        </w:tc>
        <w:tc>
          <w:tcPr>
            <w:tcW w:w="268" w:type="pct"/>
            <w:tcBorders>
              <w:top w:val="nil"/>
              <w:left w:val="nil"/>
              <w:bottom w:val="nil"/>
              <w:right w:val="nil"/>
            </w:tcBorders>
            <w:shd w:val="clear" w:color="auto" w:fill="auto"/>
            <w:noWrap/>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jc w:val="center"/>
              <w:rPr>
                <w:sz w:val="20"/>
                <w:szCs w:val="20"/>
              </w:rPr>
            </w:pPr>
          </w:p>
        </w:tc>
      </w:tr>
      <w:tr w:rsidR="003B6722" w:rsidRPr="0053675A" w:rsidTr="001B10D3">
        <w:trPr>
          <w:trHeight w:val="240"/>
        </w:trPr>
        <w:tc>
          <w:tcPr>
            <w:tcW w:w="1361" w:type="pct"/>
            <w:gridSpan w:val="8"/>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b/>
                <w:bCs/>
                <w:sz w:val="18"/>
                <w:szCs w:val="18"/>
              </w:rPr>
            </w:pPr>
            <w:r w:rsidRPr="0053675A">
              <w:rPr>
                <w:rFonts w:ascii="Arial" w:hAnsi="Arial" w:cs="Arial"/>
                <w:b/>
                <w:bCs/>
                <w:sz w:val="18"/>
                <w:szCs w:val="18"/>
              </w:rPr>
              <w:t>Члены комиссии</w:t>
            </w: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b/>
                <w:bCs/>
                <w:sz w:val="18"/>
                <w:szCs w:val="18"/>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109" w:type="pct"/>
            <w:gridSpan w:val="7"/>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Главный бухгалтер</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286"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268"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510"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должность</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286"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568"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подпись</w:t>
            </w:r>
          </w:p>
        </w:tc>
        <w:tc>
          <w:tcPr>
            <w:tcW w:w="887" w:type="pct"/>
            <w:gridSpan w:val="3"/>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50"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p>
        </w:tc>
      </w:tr>
      <w:tr w:rsidR="003B6722" w:rsidRPr="0053675A" w:rsidTr="001B10D3">
        <w:trPr>
          <w:trHeight w:val="495"/>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760" w:type="pct"/>
            <w:gridSpan w:val="14"/>
            <w:tcBorders>
              <w:top w:val="nil"/>
              <w:left w:val="nil"/>
              <w:bottom w:val="single" w:sz="4" w:space="0" w:color="auto"/>
              <w:right w:val="nil"/>
            </w:tcBorders>
            <w:shd w:val="clear" w:color="auto" w:fill="auto"/>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И.о руководителя департамента по правовым вопросам</w:t>
            </w: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должность</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286"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568"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подпись</w:t>
            </w:r>
          </w:p>
        </w:tc>
        <w:tc>
          <w:tcPr>
            <w:tcW w:w="887" w:type="pct"/>
            <w:gridSpan w:val="3"/>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50"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p>
        </w:tc>
      </w:tr>
      <w:tr w:rsidR="003B6722" w:rsidRPr="0053675A" w:rsidTr="001B10D3">
        <w:trPr>
          <w:trHeight w:val="585"/>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760" w:type="pct"/>
            <w:gridSpan w:val="14"/>
            <w:tcBorders>
              <w:top w:val="nil"/>
              <w:left w:val="nil"/>
              <w:bottom w:val="single" w:sz="4" w:space="0" w:color="auto"/>
              <w:right w:val="nil"/>
            </w:tcBorders>
            <w:shd w:val="clear" w:color="auto" w:fill="auto"/>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Руководитель департамента обеспечения деятельности</w:t>
            </w: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должность</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286"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61"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568" w:type="pct"/>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подпись</w:t>
            </w:r>
          </w:p>
        </w:tc>
        <w:tc>
          <w:tcPr>
            <w:tcW w:w="887" w:type="pct"/>
            <w:gridSpan w:val="3"/>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 </w:t>
            </w:r>
          </w:p>
        </w:tc>
        <w:tc>
          <w:tcPr>
            <w:tcW w:w="50"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jc w:val="cente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450"/>
        </w:trPr>
        <w:tc>
          <w:tcPr>
            <w:tcW w:w="1563" w:type="pct"/>
            <w:gridSpan w:val="12"/>
            <w:tcBorders>
              <w:top w:val="nil"/>
              <w:left w:val="nil"/>
              <w:bottom w:val="nil"/>
              <w:right w:val="nil"/>
            </w:tcBorders>
            <w:shd w:val="clear" w:color="auto" w:fill="auto"/>
            <w:vAlign w:val="bottom"/>
            <w:hideMark/>
          </w:tcPr>
          <w:p w:rsidR="003B6722" w:rsidRPr="0053675A" w:rsidRDefault="003B6722" w:rsidP="001B10D3">
            <w:pPr>
              <w:rPr>
                <w:rFonts w:ascii="Arial" w:hAnsi="Arial" w:cs="Arial"/>
                <w:b/>
                <w:bCs/>
                <w:sz w:val="18"/>
                <w:szCs w:val="18"/>
              </w:rPr>
            </w:pPr>
            <w:r w:rsidRPr="0053675A">
              <w:rPr>
                <w:rFonts w:ascii="Arial" w:hAnsi="Arial" w:cs="Arial"/>
                <w:b/>
                <w:bCs/>
                <w:sz w:val="18"/>
                <w:szCs w:val="18"/>
              </w:rPr>
              <w:t>Указанные в настоящей описи данные</w:t>
            </w: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b/>
                <w:bCs/>
                <w:sz w:val="18"/>
                <w:szCs w:val="18"/>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86"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6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1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r>
      <w:tr w:rsidR="003B6722" w:rsidRPr="0053675A" w:rsidTr="001B10D3">
        <w:trPr>
          <w:trHeight w:val="240"/>
        </w:trPr>
        <w:tc>
          <w:tcPr>
            <w:tcW w:w="1187" w:type="pct"/>
            <w:gridSpan w:val="5"/>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b/>
                <w:bCs/>
                <w:sz w:val="18"/>
                <w:szCs w:val="18"/>
              </w:rPr>
            </w:pPr>
            <w:r w:rsidRPr="0053675A">
              <w:rPr>
                <w:rFonts w:ascii="Arial" w:hAnsi="Arial" w:cs="Arial"/>
                <w:b/>
                <w:bCs/>
                <w:sz w:val="18"/>
                <w:szCs w:val="18"/>
              </w:rPr>
              <w:t xml:space="preserve"> проверил:</w:t>
            </w: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b/>
                <w:bCs/>
                <w:sz w:val="18"/>
                <w:szCs w:val="18"/>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2449" w:type="pct"/>
            <w:gridSpan w:val="17"/>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Ведущий бухгалтер ООО "ЕСЭ-К"</w:t>
            </w:r>
          </w:p>
        </w:tc>
        <w:tc>
          <w:tcPr>
            <w:tcW w:w="109"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c>
          <w:tcPr>
            <w:tcW w:w="778" w:type="pct"/>
            <w:gridSpan w:val="2"/>
            <w:tcBorders>
              <w:top w:val="nil"/>
              <w:left w:val="nil"/>
              <w:bottom w:val="single" w:sz="4" w:space="0" w:color="auto"/>
              <w:right w:val="nil"/>
            </w:tcBorders>
            <w:shd w:val="clear" w:color="auto" w:fill="auto"/>
            <w:noWrap/>
            <w:vAlign w:val="bottom"/>
            <w:hideMark/>
          </w:tcPr>
          <w:p w:rsidR="003B6722" w:rsidRPr="0053675A" w:rsidRDefault="003B6722" w:rsidP="001B10D3">
            <w:pPr>
              <w:rPr>
                <w:rFonts w:ascii="Arial" w:hAnsi="Arial" w:cs="Arial"/>
                <w:sz w:val="18"/>
                <w:szCs w:val="18"/>
              </w:rPr>
            </w:pPr>
            <w:r w:rsidRPr="0053675A">
              <w:rPr>
                <w:rFonts w:ascii="Arial" w:hAnsi="Arial" w:cs="Arial"/>
                <w:sz w:val="18"/>
                <w:szCs w:val="18"/>
              </w:rPr>
              <w:t> </w:t>
            </w: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rFonts w:ascii="Arial" w:hAnsi="Arial" w:cs="Arial"/>
                <w:sz w:val="18"/>
                <w:szCs w:val="18"/>
              </w:rPr>
            </w:pPr>
          </w:p>
        </w:tc>
      </w:tr>
      <w:tr w:rsidR="003B6722" w:rsidRPr="0053675A" w:rsidTr="001B10D3">
        <w:trPr>
          <w:trHeight w:val="240"/>
        </w:trPr>
        <w:tc>
          <w:tcPr>
            <w:tcW w:w="961"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8"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50"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105" w:type="pct"/>
            <w:tcBorders>
              <w:top w:val="nil"/>
              <w:left w:val="nil"/>
              <w:bottom w:val="nil"/>
              <w:right w:val="nil"/>
            </w:tcBorders>
            <w:shd w:val="clear" w:color="auto" w:fill="auto"/>
            <w:noWrap/>
            <w:vAlign w:val="bottom"/>
            <w:hideMark/>
          </w:tcPr>
          <w:p w:rsidR="003B6722" w:rsidRPr="0053675A" w:rsidRDefault="003B6722" w:rsidP="001B10D3">
            <w:pPr>
              <w:rPr>
                <w:sz w:val="20"/>
                <w:szCs w:val="20"/>
              </w:rPr>
            </w:pPr>
          </w:p>
        </w:tc>
        <w:tc>
          <w:tcPr>
            <w:tcW w:w="742"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должность</w:t>
            </w:r>
          </w:p>
        </w:tc>
        <w:tc>
          <w:tcPr>
            <w:tcW w:w="61"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286"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61" w:type="pct"/>
            <w:tcBorders>
              <w:top w:val="nil"/>
              <w:left w:val="nil"/>
              <w:bottom w:val="nil"/>
              <w:right w:val="nil"/>
            </w:tcBorders>
            <w:shd w:val="clear" w:color="auto" w:fill="auto"/>
            <w:noWrap/>
            <w:hideMark/>
          </w:tcPr>
          <w:p w:rsidR="003B6722" w:rsidRPr="0053675A" w:rsidRDefault="003B6722" w:rsidP="001B10D3">
            <w:pPr>
              <w:jc w:val="center"/>
              <w:rPr>
                <w:sz w:val="20"/>
                <w:szCs w:val="20"/>
              </w:rPr>
            </w:pPr>
          </w:p>
        </w:tc>
        <w:tc>
          <w:tcPr>
            <w:tcW w:w="568" w:type="pct"/>
            <w:tcBorders>
              <w:top w:val="nil"/>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подпись</w:t>
            </w:r>
          </w:p>
        </w:tc>
        <w:tc>
          <w:tcPr>
            <w:tcW w:w="887" w:type="pct"/>
            <w:gridSpan w:val="3"/>
            <w:tcBorders>
              <w:top w:val="single" w:sz="4" w:space="0" w:color="auto"/>
              <w:left w:val="nil"/>
              <w:bottom w:val="nil"/>
              <w:right w:val="nil"/>
            </w:tcBorders>
            <w:shd w:val="clear" w:color="auto" w:fill="auto"/>
            <w:noWrap/>
            <w:hideMark/>
          </w:tcPr>
          <w:p w:rsidR="003B6722" w:rsidRPr="0053675A" w:rsidRDefault="003B6722" w:rsidP="001B10D3">
            <w:pPr>
              <w:jc w:val="center"/>
              <w:rPr>
                <w:rFonts w:ascii="Arial" w:hAnsi="Arial" w:cs="Arial"/>
                <w:sz w:val="14"/>
                <w:szCs w:val="14"/>
              </w:rPr>
            </w:pPr>
            <w:r w:rsidRPr="0053675A">
              <w:rPr>
                <w:rFonts w:ascii="Arial" w:hAnsi="Arial" w:cs="Arial"/>
                <w:sz w:val="14"/>
                <w:szCs w:val="14"/>
              </w:rPr>
              <w:t>расшифровка подписи</w:t>
            </w:r>
          </w:p>
        </w:tc>
        <w:tc>
          <w:tcPr>
            <w:tcW w:w="50" w:type="pct"/>
            <w:tcBorders>
              <w:top w:val="nil"/>
              <w:left w:val="nil"/>
              <w:bottom w:val="nil"/>
              <w:right w:val="nil"/>
            </w:tcBorders>
            <w:shd w:val="clear" w:color="auto" w:fill="auto"/>
            <w:noWrap/>
            <w:vAlign w:val="bottom"/>
            <w:hideMark/>
          </w:tcPr>
          <w:p w:rsidR="003B6722" w:rsidRPr="0053675A" w:rsidRDefault="003B6722" w:rsidP="001B10D3">
            <w:pPr>
              <w:jc w:val="center"/>
              <w:rPr>
                <w:rFonts w:ascii="Arial" w:hAnsi="Arial" w:cs="Arial"/>
                <w:sz w:val="14"/>
                <w:szCs w:val="14"/>
              </w:rPr>
            </w:pPr>
          </w:p>
        </w:tc>
      </w:tr>
    </w:tbl>
    <w:p w:rsidR="003B6722" w:rsidRDefault="003B6722" w:rsidP="003B6722">
      <w:pPr>
        <w:pStyle w:val="a5"/>
      </w:pPr>
    </w:p>
    <w:p w:rsidR="003B6722" w:rsidRDefault="003B6722" w:rsidP="003B6722">
      <w:pPr>
        <w:pStyle w:val="a5"/>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B76435">
        <w:lastRenderedPageBreak/>
        <w:t>Инвентаризационная опись обеспечений обязательств выданных</w:t>
      </w:r>
    </w:p>
    <w:tbl>
      <w:tblPr>
        <w:tblW w:w="5000" w:type="pct"/>
        <w:tblLook w:val="04A0" w:firstRow="1" w:lastRow="0" w:firstColumn="1" w:lastColumn="0" w:noHBand="0" w:noVBand="1"/>
      </w:tblPr>
      <w:tblGrid>
        <w:gridCol w:w="2462"/>
        <w:gridCol w:w="229"/>
        <w:gridCol w:w="229"/>
        <w:gridCol w:w="258"/>
        <w:gridCol w:w="258"/>
        <w:gridCol w:w="258"/>
        <w:gridCol w:w="258"/>
        <w:gridCol w:w="258"/>
        <w:gridCol w:w="219"/>
        <w:gridCol w:w="219"/>
        <w:gridCol w:w="219"/>
        <w:gridCol w:w="220"/>
        <w:gridCol w:w="220"/>
        <w:gridCol w:w="220"/>
        <w:gridCol w:w="220"/>
        <w:gridCol w:w="220"/>
        <w:gridCol w:w="220"/>
        <w:gridCol w:w="351"/>
        <w:gridCol w:w="1947"/>
        <w:gridCol w:w="243"/>
        <w:gridCol w:w="243"/>
        <w:gridCol w:w="547"/>
        <w:gridCol w:w="511"/>
        <w:gridCol w:w="243"/>
        <w:gridCol w:w="243"/>
        <w:gridCol w:w="243"/>
        <w:gridCol w:w="243"/>
        <w:gridCol w:w="243"/>
        <w:gridCol w:w="243"/>
        <w:gridCol w:w="800"/>
        <w:gridCol w:w="300"/>
        <w:gridCol w:w="243"/>
        <w:gridCol w:w="243"/>
        <w:gridCol w:w="243"/>
        <w:gridCol w:w="508"/>
        <w:gridCol w:w="743"/>
        <w:gridCol w:w="219"/>
      </w:tblGrid>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8" w:type="pct"/>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КОД</w:t>
            </w:r>
          </w:p>
        </w:tc>
      </w:tr>
      <w:tr w:rsidR="003B6722" w:rsidRPr="00B76435" w:rsidTr="001B10D3">
        <w:trPr>
          <w:trHeight w:val="105"/>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8" w:type="pct"/>
            <w:gridSpan w:val="2"/>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207"/>
        </w:trPr>
        <w:tc>
          <w:tcPr>
            <w:tcW w:w="3950" w:type="pct"/>
            <w:gridSpan w:val="30"/>
            <w:vMerge w:val="restart"/>
            <w:tcBorders>
              <w:top w:val="nil"/>
              <w:left w:val="nil"/>
              <w:bottom w:val="single" w:sz="4" w:space="0" w:color="000000"/>
              <w:right w:val="nil"/>
            </w:tcBorders>
            <w:shd w:val="clear" w:color="auto" w:fill="auto"/>
            <w:noWrap/>
            <w:vAlign w:val="bottom"/>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 xml:space="preserve"> ООО "ЕвроСибЭнерго-Консалт" </w:t>
            </w:r>
          </w:p>
        </w:tc>
        <w:tc>
          <w:tcPr>
            <w:tcW w:w="503" w:type="pct"/>
            <w:gridSpan w:val="5"/>
            <w:vMerge w:val="restar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48" w:type="pct"/>
            <w:gridSpan w:val="2"/>
            <w:vMerge w:val="restart"/>
            <w:tcBorders>
              <w:top w:val="single" w:sz="8" w:space="0" w:color="auto"/>
              <w:left w:val="single" w:sz="8" w:space="0" w:color="auto"/>
              <w:bottom w:val="nil"/>
              <w:right w:val="single" w:sz="8"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 </w:t>
            </w:r>
          </w:p>
        </w:tc>
      </w:tr>
      <w:tr w:rsidR="003B6722" w:rsidRPr="00B76435" w:rsidTr="001B10D3">
        <w:trPr>
          <w:trHeight w:val="207"/>
        </w:trPr>
        <w:tc>
          <w:tcPr>
            <w:tcW w:w="3950" w:type="pct"/>
            <w:gridSpan w:val="30"/>
            <w:vMerge/>
            <w:tcBorders>
              <w:top w:val="nil"/>
              <w:left w:val="nil"/>
              <w:bottom w:val="single" w:sz="4" w:space="0" w:color="000000"/>
              <w:right w:val="nil"/>
            </w:tcBorders>
            <w:vAlign w:val="center"/>
            <w:hideMark/>
          </w:tcPr>
          <w:p w:rsidR="003B6722" w:rsidRPr="00B76435" w:rsidRDefault="003B6722" w:rsidP="001B10D3">
            <w:pPr>
              <w:rPr>
                <w:rFonts w:ascii="Arial" w:hAnsi="Arial" w:cs="Arial"/>
                <w:sz w:val="18"/>
                <w:szCs w:val="18"/>
              </w:rPr>
            </w:pPr>
          </w:p>
        </w:tc>
        <w:tc>
          <w:tcPr>
            <w:tcW w:w="503" w:type="pct"/>
            <w:gridSpan w:val="5"/>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c>
          <w:tcPr>
            <w:tcW w:w="548" w:type="pct"/>
            <w:gridSpan w:val="2"/>
            <w:vMerge/>
            <w:tcBorders>
              <w:top w:val="single" w:sz="8" w:space="0" w:color="auto"/>
              <w:left w:val="single" w:sz="8" w:space="0" w:color="auto"/>
              <w:bottom w:val="nil"/>
              <w:right w:val="single" w:sz="8" w:space="0" w:color="auto"/>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199"/>
        </w:trPr>
        <w:tc>
          <w:tcPr>
            <w:tcW w:w="3950" w:type="pct"/>
            <w:gridSpan w:val="30"/>
            <w:vMerge/>
            <w:tcBorders>
              <w:top w:val="nil"/>
              <w:left w:val="nil"/>
              <w:bottom w:val="single" w:sz="4" w:space="0" w:color="000000"/>
              <w:right w:val="nil"/>
            </w:tcBorders>
            <w:vAlign w:val="center"/>
            <w:hideMark/>
          </w:tcPr>
          <w:p w:rsidR="003B6722" w:rsidRPr="00B76435" w:rsidRDefault="003B6722" w:rsidP="001B10D3">
            <w:pPr>
              <w:rPr>
                <w:rFonts w:ascii="Arial" w:hAnsi="Arial" w:cs="Arial"/>
                <w:sz w:val="18"/>
                <w:szCs w:val="18"/>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396" w:type="pct"/>
            <w:gridSpan w:val="4"/>
            <w:vMerge w:val="restart"/>
            <w:tcBorders>
              <w:top w:val="nil"/>
              <w:left w:val="nil"/>
              <w:bottom w:val="nil"/>
              <w:right w:val="nil"/>
            </w:tcBorders>
            <w:shd w:val="clear" w:color="auto" w:fill="auto"/>
            <w:noWrap/>
            <w:vAlign w:val="center"/>
            <w:hideMark/>
          </w:tcPr>
          <w:p w:rsidR="003B6722" w:rsidRPr="00B76435" w:rsidRDefault="003B6722" w:rsidP="001B10D3">
            <w:pPr>
              <w:rPr>
                <w:sz w:val="20"/>
                <w:szCs w:val="20"/>
              </w:rPr>
            </w:pPr>
          </w:p>
        </w:tc>
        <w:tc>
          <w:tcPr>
            <w:tcW w:w="548"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 </w:t>
            </w:r>
          </w:p>
        </w:tc>
      </w:tr>
      <w:tr w:rsidR="003B6722" w:rsidRPr="00B76435" w:rsidTr="001B10D3">
        <w:trPr>
          <w:trHeight w:val="199"/>
        </w:trPr>
        <w:tc>
          <w:tcPr>
            <w:tcW w:w="3950" w:type="pct"/>
            <w:gridSpan w:val="30"/>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организация</w:t>
            </w:r>
          </w:p>
        </w:tc>
        <w:tc>
          <w:tcPr>
            <w:tcW w:w="107"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4"/>
                <w:szCs w:val="14"/>
              </w:rPr>
            </w:pPr>
          </w:p>
        </w:tc>
        <w:tc>
          <w:tcPr>
            <w:tcW w:w="396" w:type="pct"/>
            <w:gridSpan w:val="4"/>
            <w:vMerge/>
            <w:tcBorders>
              <w:top w:val="nil"/>
              <w:left w:val="nil"/>
              <w:bottom w:val="nil"/>
              <w:right w:val="nil"/>
            </w:tcBorders>
            <w:vAlign w:val="center"/>
            <w:hideMark/>
          </w:tcPr>
          <w:p w:rsidR="003B6722" w:rsidRPr="00B76435" w:rsidRDefault="003B6722" w:rsidP="001B10D3">
            <w:pPr>
              <w:rPr>
                <w:sz w:val="20"/>
                <w:szCs w:val="20"/>
              </w:rPr>
            </w:pPr>
          </w:p>
        </w:tc>
        <w:tc>
          <w:tcPr>
            <w:tcW w:w="548" w:type="pct"/>
            <w:gridSpan w:val="2"/>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1155"/>
        </w:trPr>
        <w:tc>
          <w:tcPr>
            <w:tcW w:w="3950" w:type="pct"/>
            <w:gridSpan w:val="30"/>
            <w:tcBorders>
              <w:top w:val="nil"/>
              <w:left w:val="nil"/>
              <w:bottom w:val="single" w:sz="4" w:space="0" w:color="auto"/>
              <w:right w:val="nil"/>
            </w:tcBorders>
            <w:shd w:val="clear" w:color="auto" w:fill="auto"/>
            <w:vAlign w:val="bottom"/>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Филиал ООО "ЕвроСибЭнерго-Консалт" "Нижегородский", ИНН 7701269595, 603004, Нижегородская обл, Нижний Новгород, Лоскутова ул, дом № 1, тел.: 2430121, факс: 2951780, р/с 40702810342040002367, в банке ВОЛГО-ВЯТСКИЙ БАНК СБЕРБАНКА РОССИИ, БИК 042202603, к/с 30101810900000000603</w:t>
            </w:r>
          </w:p>
        </w:tc>
        <w:tc>
          <w:tcPr>
            <w:tcW w:w="107"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center"/>
            <w:hideMark/>
          </w:tcPr>
          <w:p w:rsidR="003B6722" w:rsidRPr="00B76435" w:rsidRDefault="003B6722" w:rsidP="001B10D3">
            <w:pPr>
              <w:rPr>
                <w:sz w:val="20"/>
                <w:szCs w:val="20"/>
              </w:rPr>
            </w:pPr>
          </w:p>
        </w:tc>
        <w:tc>
          <w:tcPr>
            <w:tcW w:w="548"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 </w:t>
            </w:r>
          </w:p>
        </w:tc>
      </w:tr>
      <w:tr w:rsidR="003B6722" w:rsidRPr="00B76435" w:rsidTr="001B10D3">
        <w:trPr>
          <w:trHeight w:val="199"/>
        </w:trPr>
        <w:tc>
          <w:tcPr>
            <w:tcW w:w="3950" w:type="pct"/>
            <w:gridSpan w:val="30"/>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структурное подразделение</w:t>
            </w:r>
          </w:p>
        </w:tc>
        <w:tc>
          <w:tcPr>
            <w:tcW w:w="107"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4"/>
                <w:szCs w:val="14"/>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8" w:type="pct"/>
            <w:gridSpan w:val="2"/>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03" w:type="pct"/>
            <w:gridSpan w:val="5"/>
            <w:vMerge w:val="restart"/>
            <w:tcBorders>
              <w:top w:val="nil"/>
              <w:left w:val="nil"/>
              <w:bottom w:val="nil"/>
              <w:right w:val="nil"/>
            </w:tcBorders>
            <w:shd w:val="clear" w:color="auto" w:fill="auto"/>
            <w:noWrap/>
            <w:vAlign w:val="bottom"/>
            <w:hideMark/>
          </w:tcPr>
          <w:p w:rsidR="003B6722" w:rsidRPr="00B76435" w:rsidRDefault="003B6722" w:rsidP="001B10D3">
            <w:pPr>
              <w:jc w:val="right"/>
              <w:rPr>
                <w:rFonts w:ascii="Arial" w:hAnsi="Arial" w:cs="Arial"/>
                <w:sz w:val="18"/>
                <w:szCs w:val="18"/>
              </w:rPr>
            </w:pPr>
            <w:r w:rsidRPr="00B76435">
              <w:rPr>
                <w:rFonts w:ascii="Arial" w:hAnsi="Arial" w:cs="Arial"/>
                <w:sz w:val="18"/>
                <w:szCs w:val="18"/>
              </w:rPr>
              <w:t>Вид деятельности</w:t>
            </w:r>
          </w:p>
        </w:tc>
        <w:tc>
          <w:tcPr>
            <w:tcW w:w="548"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 </w:t>
            </w:r>
          </w:p>
        </w:tc>
      </w:tr>
      <w:tr w:rsidR="003B6722" w:rsidRPr="00B76435" w:rsidTr="001B10D3">
        <w:trPr>
          <w:trHeight w:val="45"/>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03" w:type="pct"/>
            <w:gridSpan w:val="5"/>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c>
          <w:tcPr>
            <w:tcW w:w="548" w:type="pct"/>
            <w:gridSpan w:val="2"/>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396" w:type="pct"/>
            <w:gridSpan w:val="4"/>
            <w:vMerge w:val="restart"/>
            <w:tcBorders>
              <w:top w:val="single" w:sz="4" w:space="0" w:color="auto"/>
              <w:left w:val="single" w:sz="4" w:space="0" w:color="auto"/>
              <w:bottom w:val="nil"/>
              <w:right w:val="nil"/>
            </w:tcBorders>
            <w:shd w:val="clear" w:color="auto" w:fill="auto"/>
            <w:noWrap/>
            <w:vAlign w:val="center"/>
            <w:hideMark/>
          </w:tcPr>
          <w:p w:rsidR="003B6722" w:rsidRPr="00B76435" w:rsidRDefault="003B6722" w:rsidP="001B10D3">
            <w:pPr>
              <w:jc w:val="right"/>
              <w:rPr>
                <w:rFonts w:ascii="Arial" w:hAnsi="Arial" w:cs="Arial"/>
                <w:sz w:val="18"/>
                <w:szCs w:val="18"/>
              </w:rPr>
            </w:pPr>
            <w:r w:rsidRPr="00B76435">
              <w:rPr>
                <w:rFonts w:ascii="Arial" w:hAnsi="Arial" w:cs="Arial"/>
                <w:sz w:val="18"/>
                <w:szCs w:val="18"/>
              </w:rPr>
              <w:t>Номер</w:t>
            </w:r>
          </w:p>
        </w:tc>
        <w:tc>
          <w:tcPr>
            <w:tcW w:w="548"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47</w:t>
            </w: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приказ, постановление, распоряжение</w:t>
            </w: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396" w:type="pct"/>
            <w:gridSpan w:val="4"/>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c>
          <w:tcPr>
            <w:tcW w:w="548" w:type="pct"/>
            <w:gridSpan w:val="2"/>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single" w:sz="4" w:space="0" w:color="auto"/>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single" w:sz="4" w:space="0" w:color="auto"/>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315" w:type="pct"/>
            <w:gridSpan w:val="2"/>
            <w:tcBorders>
              <w:top w:val="single" w:sz="4" w:space="0" w:color="auto"/>
              <w:left w:val="nil"/>
              <w:bottom w:val="nil"/>
              <w:right w:val="nil"/>
            </w:tcBorders>
            <w:shd w:val="clear" w:color="auto" w:fill="auto"/>
            <w:noWrap/>
            <w:hideMark/>
          </w:tcPr>
          <w:p w:rsidR="003B6722" w:rsidRPr="00B76435" w:rsidRDefault="003B6722" w:rsidP="001B10D3">
            <w:pPr>
              <w:rPr>
                <w:rFonts w:ascii="Arial" w:hAnsi="Arial" w:cs="Arial"/>
                <w:sz w:val="14"/>
                <w:szCs w:val="14"/>
              </w:rPr>
            </w:pPr>
            <w:r w:rsidRPr="00B76435">
              <w:rPr>
                <w:rFonts w:ascii="Arial" w:hAnsi="Arial" w:cs="Arial"/>
                <w:sz w:val="14"/>
                <w:szCs w:val="14"/>
              </w:rPr>
              <w:t>ненужное зачеркнуть</w:t>
            </w: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4"/>
                <w:szCs w:val="14"/>
              </w:rPr>
            </w:pPr>
          </w:p>
        </w:tc>
        <w:tc>
          <w:tcPr>
            <w:tcW w:w="59" w:type="pct"/>
            <w:tcBorders>
              <w:top w:val="single" w:sz="4" w:space="0" w:color="auto"/>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single" w:sz="4" w:space="0" w:color="auto"/>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single" w:sz="4" w:space="0" w:color="auto"/>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single" w:sz="4" w:space="0" w:color="auto"/>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single" w:sz="4" w:space="0" w:color="auto"/>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56" w:type="pct"/>
            <w:tcBorders>
              <w:top w:val="single" w:sz="4" w:space="0" w:color="auto"/>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107" w:type="pct"/>
            <w:tcBorders>
              <w:top w:val="single" w:sz="4" w:space="0" w:color="auto"/>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396" w:type="pct"/>
            <w:gridSpan w:val="4"/>
            <w:vMerge w:val="restart"/>
            <w:tcBorders>
              <w:top w:val="single" w:sz="4" w:space="0" w:color="auto"/>
              <w:left w:val="single" w:sz="4" w:space="0" w:color="auto"/>
              <w:bottom w:val="single" w:sz="4" w:space="0" w:color="auto"/>
              <w:right w:val="nil"/>
            </w:tcBorders>
            <w:shd w:val="clear" w:color="auto" w:fill="auto"/>
            <w:noWrap/>
            <w:vAlign w:val="center"/>
            <w:hideMark/>
          </w:tcPr>
          <w:p w:rsidR="003B6722" w:rsidRPr="00B76435" w:rsidRDefault="003B6722" w:rsidP="001B10D3">
            <w:pPr>
              <w:jc w:val="right"/>
              <w:rPr>
                <w:rFonts w:ascii="Arial" w:hAnsi="Arial" w:cs="Arial"/>
                <w:sz w:val="18"/>
                <w:szCs w:val="18"/>
              </w:rPr>
            </w:pPr>
            <w:r w:rsidRPr="00B76435">
              <w:rPr>
                <w:rFonts w:ascii="Arial" w:hAnsi="Arial" w:cs="Arial"/>
                <w:sz w:val="18"/>
                <w:szCs w:val="18"/>
              </w:rPr>
              <w:t>Дата</w:t>
            </w:r>
          </w:p>
        </w:tc>
        <w:tc>
          <w:tcPr>
            <w:tcW w:w="548"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21.12.2012г.</w:t>
            </w: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396" w:type="pct"/>
            <w:gridSpan w:val="4"/>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c>
          <w:tcPr>
            <w:tcW w:w="548" w:type="pct"/>
            <w:gridSpan w:val="2"/>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58" w:type="pct"/>
            <w:gridSpan w:val="6"/>
            <w:vMerge w:val="restart"/>
            <w:tcBorders>
              <w:top w:val="nil"/>
              <w:left w:val="nil"/>
              <w:bottom w:val="nil"/>
              <w:right w:val="nil"/>
            </w:tcBorders>
            <w:shd w:val="clear" w:color="auto" w:fill="auto"/>
            <w:noWrap/>
            <w:vAlign w:val="bottom"/>
            <w:hideMark/>
          </w:tcPr>
          <w:p w:rsidR="003B6722" w:rsidRPr="00B76435" w:rsidRDefault="003B6722" w:rsidP="001B10D3">
            <w:pPr>
              <w:jc w:val="right"/>
              <w:rPr>
                <w:rFonts w:ascii="Arial" w:hAnsi="Arial" w:cs="Arial"/>
                <w:sz w:val="18"/>
                <w:szCs w:val="18"/>
              </w:rPr>
            </w:pPr>
            <w:r w:rsidRPr="00B76435">
              <w:rPr>
                <w:rFonts w:ascii="Arial" w:hAnsi="Arial" w:cs="Arial"/>
                <w:sz w:val="18"/>
                <w:szCs w:val="18"/>
              </w:rPr>
              <w:t>Дата начала инвентаризации</w:t>
            </w:r>
          </w:p>
        </w:tc>
        <w:tc>
          <w:tcPr>
            <w:tcW w:w="548"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31.12.2012г.</w:t>
            </w:r>
          </w:p>
        </w:tc>
      </w:tr>
      <w:tr w:rsidR="003B6722" w:rsidRPr="00B76435" w:rsidTr="001B10D3">
        <w:trPr>
          <w:trHeight w:val="105"/>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58" w:type="pct"/>
            <w:gridSpan w:val="6"/>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c>
          <w:tcPr>
            <w:tcW w:w="548" w:type="pct"/>
            <w:gridSpan w:val="2"/>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58" w:type="pct"/>
            <w:gridSpan w:val="6"/>
            <w:vMerge w:val="restart"/>
            <w:tcBorders>
              <w:top w:val="nil"/>
              <w:left w:val="nil"/>
              <w:bottom w:val="nil"/>
              <w:right w:val="nil"/>
            </w:tcBorders>
            <w:shd w:val="clear" w:color="auto" w:fill="auto"/>
            <w:noWrap/>
            <w:vAlign w:val="bottom"/>
            <w:hideMark/>
          </w:tcPr>
          <w:p w:rsidR="003B6722" w:rsidRPr="00B76435" w:rsidRDefault="003B6722" w:rsidP="001B10D3">
            <w:pPr>
              <w:jc w:val="right"/>
              <w:rPr>
                <w:rFonts w:ascii="Arial" w:hAnsi="Arial" w:cs="Arial"/>
                <w:sz w:val="18"/>
                <w:szCs w:val="18"/>
              </w:rPr>
            </w:pPr>
            <w:r w:rsidRPr="00B76435">
              <w:rPr>
                <w:rFonts w:ascii="Arial" w:hAnsi="Arial" w:cs="Arial"/>
                <w:sz w:val="18"/>
                <w:szCs w:val="18"/>
              </w:rPr>
              <w:t>Дата окончания инвентаризации</w:t>
            </w:r>
          </w:p>
        </w:tc>
        <w:tc>
          <w:tcPr>
            <w:tcW w:w="548" w:type="pct"/>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31.12.2012г.</w:t>
            </w:r>
          </w:p>
        </w:tc>
      </w:tr>
      <w:tr w:rsidR="003B6722" w:rsidRPr="00B76435" w:rsidTr="001B10D3">
        <w:trPr>
          <w:trHeight w:val="45"/>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58" w:type="pct"/>
            <w:gridSpan w:val="6"/>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c>
          <w:tcPr>
            <w:tcW w:w="548" w:type="pct"/>
            <w:gridSpan w:val="2"/>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58" w:type="pct"/>
            <w:gridSpan w:val="6"/>
            <w:vMerge w:val="restart"/>
            <w:tcBorders>
              <w:top w:val="nil"/>
              <w:left w:val="nil"/>
              <w:bottom w:val="nil"/>
              <w:right w:val="nil"/>
            </w:tcBorders>
            <w:shd w:val="clear" w:color="auto" w:fill="auto"/>
            <w:noWrap/>
            <w:vAlign w:val="bottom"/>
            <w:hideMark/>
          </w:tcPr>
          <w:p w:rsidR="003B6722" w:rsidRPr="00B76435" w:rsidRDefault="003B6722" w:rsidP="001B10D3">
            <w:pPr>
              <w:jc w:val="right"/>
              <w:rPr>
                <w:rFonts w:ascii="Arial" w:hAnsi="Arial" w:cs="Arial"/>
                <w:sz w:val="18"/>
                <w:szCs w:val="18"/>
              </w:rPr>
            </w:pPr>
            <w:r w:rsidRPr="00B76435">
              <w:rPr>
                <w:rFonts w:ascii="Arial" w:hAnsi="Arial" w:cs="Arial"/>
                <w:sz w:val="18"/>
                <w:szCs w:val="18"/>
              </w:rPr>
              <w:t>Вид операции</w:t>
            </w:r>
          </w:p>
        </w:tc>
        <w:tc>
          <w:tcPr>
            <w:tcW w:w="548" w:type="pct"/>
            <w:gridSpan w:val="2"/>
            <w:vMerge w:val="restar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 </w:t>
            </w:r>
          </w:p>
        </w:tc>
      </w:tr>
      <w:tr w:rsidR="003B6722" w:rsidRPr="00B76435" w:rsidTr="001B10D3">
        <w:trPr>
          <w:trHeight w:val="90"/>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58" w:type="pct"/>
            <w:gridSpan w:val="6"/>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c>
          <w:tcPr>
            <w:tcW w:w="548" w:type="pct"/>
            <w:gridSpan w:val="2"/>
            <w:vMerge/>
            <w:tcBorders>
              <w:top w:val="nil"/>
              <w:left w:val="nil"/>
              <w:bottom w:val="nil"/>
              <w:right w:val="nil"/>
            </w:tcBorders>
            <w:vAlign w:val="center"/>
            <w:hideMark/>
          </w:tcPr>
          <w:p w:rsidR="003B6722" w:rsidRPr="00B76435" w:rsidRDefault="003B6722" w:rsidP="001B10D3">
            <w:pPr>
              <w:rPr>
                <w:rFonts w:ascii="Arial" w:hAnsi="Arial" w:cs="Arial"/>
                <w:sz w:val="18"/>
                <w:szCs w:val="18"/>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398"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722" w:rsidRPr="00B76435" w:rsidRDefault="003B6722" w:rsidP="001B10D3">
            <w:pPr>
              <w:jc w:val="center"/>
              <w:rPr>
                <w:rFonts w:ascii="Arial" w:hAnsi="Arial" w:cs="Arial"/>
                <w:b/>
                <w:bCs/>
                <w:sz w:val="18"/>
                <w:szCs w:val="18"/>
              </w:rPr>
            </w:pPr>
            <w:r w:rsidRPr="00B76435">
              <w:rPr>
                <w:rFonts w:ascii="Arial" w:hAnsi="Arial" w:cs="Arial"/>
                <w:b/>
                <w:bCs/>
                <w:sz w:val="18"/>
                <w:szCs w:val="18"/>
              </w:rPr>
              <w:t>Номер документа</w:t>
            </w:r>
          </w:p>
        </w:tc>
        <w:tc>
          <w:tcPr>
            <w:tcW w:w="1456"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3B6722" w:rsidRPr="00B76435" w:rsidRDefault="003B6722" w:rsidP="001B10D3">
            <w:pPr>
              <w:jc w:val="center"/>
              <w:rPr>
                <w:rFonts w:ascii="Arial" w:hAnsi="Arial" w:cs="Arial"/>
                <w:b/>
                <w:bCs/>
                <w:sz w:val="18"/>
                <w:szCs w:val="18"/>
              </w:rPr>
            </w:pPr>
            <w:r w:rsidRPr="00B76435">
              <w:rPr>
                <w:rFonts w:ascii="Arial" w:hAnsi="Arial" w:cs="Arial"/>
                <w:b/>
                <w:bCs/>
                <w:sz w:val="18"/>
                <w:szCs w:val="18"/>
              </w:rPr>
              <w:t>Дата составления</w:t>
            </w:r>
          </w:p>
        </w:tc>
        <w:tc>
          <w:tcPr>
            <w:tcW w:w="59"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b/>
                <w:bCs/>
                <w:sz w:val="18"/>
                <w:szCs w:val="18"/>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398"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 </w:t>
            </w:r>
          </w:p>
        </w:tc>
        <w:tc>
          <w:tcPr>
            <w:tcW w:w="1456"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31.12.2012</w:t>
            </w:r>
          </w:p>
        </w:tc>
        <w:tc>
          <w:tcPr>
            <w:tcW w:w="59"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8"/>
                <w:szCs w:val="18"/>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360"/>
        </w:trPr>
        <w:tc>
          <w:tcPr>
            <w:tcW w:w="5000" w:type="pct"/>
            <w:gridSpan w:val="37"/>
            <w:tcBorders>
              <w:top w:val="nil"/>
              <w:left w:val="nil"/>
              <w:bottom w:val="nil"/>
              <w:right w:val="nil"/>
            </w:tcBorders>
            <w:shd w:val="clear" w:color="auto" w:fill="auto"/>
            <w:noWrap/>
            <w:vAlign w:val="center"/>
            <w:hideMark/>
          </w:tcPr>
          <w:p w:rsidR="003B6722" w:rsidRPr="00B76435" w:rsidRDefault="003B6722" w:rsidP="001B10D3">
            <w:pPr>
              <w:jc w:val="center"/>
              <w:rPr>
                <w:rFonts w:ascii="Arial" w:hAnsi="Arial" w:cs="Arial"/>
                <w:b/>
                <w:bCs/>
                <w:sz w:val="28"/>
                <w:szCs w:val="28"/>
              </w:rPr>
            </w:pPr>
            <w:r w:rsidRPr="00B76435">
              <w:rPr>
                <w:rFonts w:ascii="Arial" w:hAnsi="Arial" w:cs="Arial"/>
                <w:b/>
                <w:bCs/>
                <w:sz w:val="28"/>
                <w:szCs w:val="28"/>
              </w:rPr>
              <w:t>Инвентаризационная опись обеспечений обязательств выданных</w:t>
            </w:r>
          </w:p>
        </w:tc>
      </w:tr>
      <w:tr w:rsidR="003B6722" w:rsidRPr="00B76435" w:rsidTr="001B10D3">
        <w:trPr>
          <w:trHeight w:val="199"/>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b/>
                <w:bCs/>
                <w:sz w:val="28"/>
                <w:szCs w:val="28"/>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240"/>
        </w:trPr>
        <w:tc>
          <w:tcPr>
            <w:tcW w:w="3038" w:type="pct"/>
            <w:gridSpan w:val="23"/>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Произведена  инвентаризация  остатков  состоянию  на:</w:t>
            </w: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240"/>
        </w:trPr>
        <w:tc>
          <w:tcPr>
            <w:tcW w:w="940"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 _______________________                       г.</w:t>
            </w:r>
          </w:p>
        </w:tc>
        <w:tc>
          <w:tcPr>
            <w:tcW w:w="107" w:type="pct"/>
            <w:gridSpan w:val="2"/>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31"</w:t>
            </w:r>
          </w:p>
        </w:tc>
        <w:tc>
          <w:tcPr>
            <w:tcW w:w="285" w:type="pct"/>
            <w:gridSpan w:val="5"/>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декабря 2012г.</w:t>
            </w: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1005"/>
        </w:trPr>
        <w:tc>
          <w:tcPr>
            <w:tcW w:w="1047" w:type="pct"/>
            <w:gridSpan w:val="3"/>
            <w:tcBorders>
              <w:top w:val="nil"/>
              <w:left w:val="single" w:sz="4" w:space="0" w:color="auto"/>
              <w:bottom w:val="single" w:sz="4" w:space="0" w:color="auto"/>
              <w:right w:val="nil"/>
            </w:tcBorders>
            <w:shd w:val="clear" w:color="auto" w:fill="auto"/>
            <w:vAlign w:val="center"/>
            <w:hideMark/>
          </w:tcPr>
          <w:p w:rsidR="003B6722" w:rsidRPr="00B76435" w:rsidRDefault="003B6722" w:rsidP="001B10D3">
            <w:pPr>
              <w:jc w:val="center"/>
              <w:rPr>
                <w:rFonts w:ascii="Arial" w:hAnsi="Arial" w:cs="Arial"/>
                <w:b/>
                <w:bCs/>
                <w:sz w:val="16"/>
                <w:szCs w:val="16"/>
              </w:rPr>
            </w:pPr>
            <w:r w:rsidRPr="00B76435">
              <w:rPr>
                <w:rFonts w:ascii="Arial" w:hAnsi="Arial" w:cs="Arial"/>
                <w:b/>
                <w:bCs/>
                <w:sz w:val="16"/>
                <w:szCs w:val="16"/>
              </w:rPr>
              <w:t>№ по</w:t>
            </w:r>
            <w:r w:rsidRPr="00B76435">
              <w:rPr>
                <w:rFonts w:ascii="Arial" w:hAnsi="Arial" w:cs="Arial"/>
                <w:b/>
                <w:bCs/>
                <w:sz w:val="16"/>
                <w:szCs w:val="16"/>
              </w:rPr>
              <w:br/>
              <w:t>поряд-</w:t>
            </w:r>
            <w:r w:rsidRPr="00B76435">
              <w:rPr>
                <w:rFonts w:ascii="Arial" w:hAnsi="Arial" w:cs="Arial"/>
                <w:b/>
                <w:bCs/>
                <w:sz w:val="16"/>
                <w:szCs w:val="16"/>
              </w:rPr>
              <w:br/>
              <w:t>ку</w:t>
            </w:r>
          </w:p>
        </w:tc>
        <w:tc>
          <w:tcPr>
            <w:tcW w:w="228" w:type="pct"/>
            <w:gridSpan w:val="4"/>
            <w:tcBorders>
              <w:top w:val="single" w:sz="4" w:space="0" w:color="auto"/>
              <w:left w:val="nil"/>
              <w:bottom w:val="nil"/>
              <w:right w:val="nil"/>
            </w:tcBorders>
            <w:shd w:val="clear" w:color="auto" w:fill="auto"/>
            <w:vAlign w:val="center"/>
            <w:hideMark/>
          </w:tcPr>
          <w:p w:rsidR="003B6722" w:rsidRPr="00B76435" w:rsidRDefault="003B6722" w:rsidP="001B10D3">
            <w:pPr>
              <w:jc w:val="center"/>
              <w:rPr>
                <w:rFonts w:ascii="Arial" w:hAnsi="Arial" w:cs="Arial"/>
                <w:b/>
                <w:bCs/>
                <w:sz w:val="16"/>
                <w:szCs w:val="16"/>
              </w:rPr>
            </w:pPr>
            <w:r w:rsidRPr="00B76435">
              <w:rPr>
                <w:rFonts w:ascii="Arial" w:hAnsi="Arial" w:cs="Arial"/>
                <w:b/>
                <w:bCs/>
                <w:sz w:val="16"/>
                <w:szCs w:val="16"/>
              </w:rPr>
              <w:t>Счет,</w:t>
            </w:r>
            <w:r w:rsidRPr="00B76435">
              <w:rPr>
                <w:rFonts w:ascii="Arial" w:hAnsi="Arial" w:cs="Arial"/>
                <w:b/>
                <w:bCs/>
                <w:sz w:val="16"/>
                <w:szCs w:val="16"/>
              </w:rPr>
              <w:br/>
              <w:t>субсчет</w:t>
            </w:r>
          </w:p>
        </w:tc>
        <w:tc>
          <w:tcPr>
            <w:tcW w:w="1763" w:type="pct"/>
            <w:gridSpan w:val="16"/>
            <w:tcBorders>
              <w:top w:val="single" w:sz="4" w:space="0" w:color="auto"/>
              <w:left w:val="single" w:sz="4" w:space="0" w:color="auto"/>
              <w:bottom w:val="nil"/>
              <w:right w:val="nil"/>
            </w:tcBorders>
            <w:shd w:val="clear" w:color="auto" w:fill="auto"/>
            <w:hideMark/>
          </w:tcPr>
          <w:p w:rsidR="003B6722" w:rsidRPr="00B76435" w:rsidRDefault="003B6722" w:rsidP="001B10D3">
            <w:pPr>
              <w:jc w:val="center"/>
              <w:rPr>
                <w:rFonts w:ascii="Arial" w:hAnsi="Arial" w:cs="Arial"/>
                <w:b/>
                <w:bCs/>
                <w:sz w:val="16"/>
                <w:szCs w:val="16"/>
              </w:rPr>
            </w:pPr>
            <w:r w:rsidRPr="00B76435">
              <w:rPr>
                <w:rFonts w:ascii="Arial" w:hAnsi="Arial" w:cs="Arial"/>
                <w:b/>
                <w:bCs/>
                <w:sz w:val="16"/>
                <w:szCs w:val="16"/>
              </w:rPr>
              <w:t>наименование организации, получившей гарантию</w:t>
            </w:r>
          </w:p>
        </w:tc>
        <w:tc>
          <w:tcPr>
            <w:tcW w:w="35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3B6722" w:rsidRPr="00B76435" w:rsidRDefault="003B6722" w:rsidP="001B10D3">
            <w:pPr>
              <w:jc w:val="center"/>
              <w:rPr>
                <w:rFonts w:ascii="Arial" w:hAnsi="Arial" w:cs="Arial"/>
                <w:b/>
                <w:bCs/>
                <w:sz w:val="16"/>
                <w:szCs w:val="16"/>
              </w:rPr>
            </w:pPr>
            <w:r w:rsidRPr="00B76435">
              <w:rPr>
                <w:rFonts w:ascii="Arial" w:hAnsi="Arial" w:cs="Arial"/>
                <w:b/>
                <w:bCs/>
                <w:sz w:val="16"/>
                <w:szCs w:val="16"/>
              </w:rPr>
              <w:t>Документ, дата</w:t>
            </w:r>
          </w:p>
        </w:tc>
        <w:tc>
          <w:tcPr>
            <w:tcW w:w="556" w:type="pct"/>
            <w:tcBorders>
              <w:top w:val="single" w:sz="4" w:space="0" w:color="auto"/>
              <w:left w:val="nil"/>
              <w:bottom w:val="nil"/>
              <w:right w:val="nil"/>
            </w:tcBorders>
            <w:shd w:val="clear" w:color="auto" w:fill="auto"/>
            <w:vAlign w:val="center"/>
            <w:hideMark/>
          </w:tcPr>
          <w:p w:rsidR="003B6722" w:rsidRPr="00B76435" w:rsidRDefault="003B6722" w:rsidP="001B10D3">
            <w:pPr>
              <w:jc w:val="center"/>
              <w:rPr>
                <w:rFonts w:ascii="Arial" w:hAnsi="Arial" w:cs="Arial"/>
                <w:b/>
                <w:bCs/>
                <w:sz w:val="16"/>
                <w:szCs w:val="16"/>
              </w:rPr>
            </w:pPr>
            <w:r w:rsidRPr="00B76435">
              <w:rPr>
                <w:rFonts w:ascii="Arial" w:hAnsi="Arial" w:cs="Arial"/>
                <w:b/>
                <w:bCs/>
                <w:sz w:val="16"/>
                <w:szCs w:val="16"/>
              </w:rPr>
              <w:t>Вид обеспечения обязательств</w:t>
            </w:r>
          </w:p>
        </w:tc>
        <w:tc>
          <w:tcPr>
            <w:tcW w:w="503" w:type="pct"/>
            <w:gridSpan w:val="5"/>
            <w:tcBorders>
              <w:top w:val="single" w:sz="4" w:space="0" w:color="auto"/>
              <w:left w:val="nil"/>
              <w:bottom w:val="single" w:sz="4" w:space="0" w:color="auto"/>
              <w:right w:val="single" w:sz="4" w:space="0" w:color="auto"/>
            </w:tcBorders>
            <w:shd w:val="clear" w:color="auto" w:fill="auto"/>
            <w:vAlign w:val="center"/>
            <w:hideMark/>
          </w:tcPr>
          <w:p w:rsidR="003B6722" w:rsidRPr="00B76435" w:rsidRDefault="003B6722" w:rsidP="001B10D3">
            <w:pPr>
              <w:jc w:val="center"/>
              <w:rPr>
                <w:rFonts w:ascii="Arial" w:hAnsi="Arial" w:cs="Arial"/>
                <w:b/>
                <w:bCs/>
                <w:sz w:val="16"/>
                <w:szCs w:val="16"/>
              </w:rPr>
            </w:pPr>
            <w:r w:rsidRPr="00B76435">
              <w:rPr>
                <w:rFonts w:ascii="Arial" w:hAnsi="Arial" w:cs="Arial"/>
                <w:b/>
                <w:bCs/>
                <w:sz w:val="16"/>
                <w:szCs w:val="16"/>
              </w:rPr>
              <w:t>Сумма по договору на 31.12.12, руб.коп.</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722" w:rsidRPr="00B76435" w:rsidRDefault="003B6722" w:rsidP="001B10D3">
            <w:pPr>
              <w:jc w:val="center"/>
              <w:rPr>
                <w:rFonts w:ascii="Arial" w:hAnsi="Arial" w:cs="Arial"/>
                <w:b/>
                <w:bCs/>
                <w:sz w:val="16"/>
                <w:szCs w:val="16"/>
              </w:rPr>
            </w:pPr>
            <w:r w:rsidRPr="00B76435">
              <w:rPr>
                <w:rFonts w:ascii="Arial" w:hAnsi="Arial" w:cs="Arial"/>
                <w:b/>
                <w:bCs/>
                <w:sz w:val="16"/>
                <w:szCs w:val="16"/>
              </w:rPr>
              <w:t xml:space="preserve">Примечание </w:t>
            </w:r>
          </w:p>
        </w:tc>
        <w:tc>
          <w:tcPr>
            <w:tcW w:w="49" w:type="pct"/>
            <w:tcBorders>
              <w:top w:val="nil"/>
              <w:left w:val="nil"/>
              <w:bottom w:val="nil"/>
              <w:right w:val="nil"/>
            </w:tcBorders>
            <w:shd w:val="clear" w:color="auto" w:fill="auto"/>
            <w:vAlign w:val="center"/>
            <w:hideMark/>
          </w:tcPr>
          <w:p w:rsidR="003B6722" w:rsidRPr="00B76435" w:rsidRDefault="003B6722" w:rsidP="001B10D3">
            <w:pPr>
              <w:jc w:val="center"/>
              <w:rPr>
                <w:rFonts w:ascii="Arial" w:hAnsi="Arial" w:cs="Arial"/>
                <w:b/>
                <w:bCs/>
                <w:sz w:val="16"/>
                <w:szCs w:val="16"/>
              </w:rPr>
            </w:pPr>
          </w:p>
        </w:tc>
      </w:tr>
      <w:tr w:rsidR="003B6722" w:rsidRPr="00B76435" w:rsidTr="001B10D3">
        <w:trPr>
          <w:trHeight w:val="240"/>
        </w:trPr>
        <w:tc>
          <w:tcPr>
            <w:tcW w:w="1047" w:type="pct"/>
            <w:gridSpan w:val="3"/>
            <w:tcBorders>
              <w:top w:val="single" w:sz="4" w:space="0" w:color="auto"/>
              <w:left w:val="single" w:sz="4" w:space="0" w:color="auto"/>
              <w:bottom w:val="single" w:sz="4" w:space="0" w:color="auto"/>
              <w:right w:val="nil"/>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1</w:t>
            </w:r>
          </w:p>
        </w:tc>
        <w:tc>
          <w:tcPr>
            <w:tcW w:w="228" w:type="pct"/>
            <w:gridSpan w:val="4"/>
            <w:tcBorders>
              <w:top w:val="single" w:sz="4" w:space="0" w:color="auto"/>
              <w:left w:val="single" w:sz="4" w:space="0" w:color="auto"/>
              <w:bottom w:val="single" w:sz="4" w:space="0" w:color="auto"/>
              <w:right w:val="nil"/>
            </w:tcBorders>
            <w:shd w:val="clear" w:color="auto" w:fill="auto"/>
            <w:noWrap/>
            <w:vAlign w:val="bottom"/>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2</w:t>
            </w:r>
          </w:p>
        </w:tc>
        <w:tc>
          <w:tcPr>
            <w:tcW w:w="1763" w:type="pct"/>
            <w:gridSpan w:val="16"/>
            <w:tcBorders>
              <w:top w:val="single" w:sz="4" w:space="0" w:color="auto"/>
              <w:left w:val="single" w:sz="4" w:space="0" w:color="auto"/>
              <w:bottom w:val="single" w:sz="4" w:space="0" w:color="auto"/>
              <w:right w:val="nil"/>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3</w:t>
            </w:r>
          </w:p>
        </w:tc>
        <w:tc>
          <w:tcPr>
            <w:tcW w:w="356"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4</w:t>
            </w:r>
          </w:p>
        </w:tc>
        <w:tc>
          <w:tcPr>
            <w:tcW w:w="556" w:type="pct"/>
            <w:tcBorders>
              <w:top w:val="single" w:sz="4" w:space="0" w:color="auto"/>
              <w:left w:val="nil"/>
              <w:bottom w:val="single" w:sz="4" w:space="0" w:color="auto"/>
              <w:right w:val="nil"/>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5</w:t>
            </w:r>
          </w:p>
        </w:tc>
        <w:tc>
          <w:tcPr>
            <w:tcW w:w="503" w:type="pct"/>
            <w:gridSpan w:val="5"/>
            <w:tcBorders>
              <w:top w:val="single" w:sz="4" w:space="0" w:color="auto"/>
              <w:left w:val="nil"/>
              <w:bottom w:val="single" w:sz="4" w:space="0" w:color="auto"/>
              <w:right w:val="single" w:sz="4" w:space="0" w:color="auto"/>
            </w:tcBorders>
            <w:shd w:val="clear" w:color="auto" w:fill="auto"/>
            <w:noWrap/>
            <w:vAlign w:val="center"/>
            <w:hideMark/>
          </w:tcPr>
          <w:p w:rsidR="003B6722" w:rsidRPr="00B76435" w:rsidRDefault="003B6722" w:rsidP="001B10D3">
            <w:pPr>
              <w:jc w:val="center"/>
              <w:rPr>
                <w:rFonts w:ascii="Arial" w:hAnsi="Arial" w:cs="Arial"/>
                <w:sz w:val="18"/>
                <w:szCs w:val="18"/>
              </w:rPr>
            </w:pPr>
            <w:r w:rsidRPr="00B76435">
              <w:rPr>
                <w:rFonts w:ascii="Arial" w:hAnsi="Arial" w:cs="Arial"/>
                <w:sz w:val="18"/>
                <w:szCs w:val="18"/>
              </w:rPr>
              <w:t>6</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rsidR="003B6722" w:rsidRPr="00B76435" w:rsidRDefault="003B6722" w:rsidP="001B10D3">
            <w:pPr>
              <w:jc w:val="center"/>
              <w:rPr>
                <w:rFonts w:ascii="Arial" w:hAnsi="Arial" w:cs="Arial"/>
                <w:sz w:val="16"/>
                <w:szCs w:val="16"/>
              </w:rPr>
            </w:pPr>
            <w:r w:rsidRPr="00B76435">
              <w:rPr>
                <w:rFonts w:ascii="Arial" w:hAnsi="Arial" w:cs="Arial"/>
                <w:sz w:val="16"/>
                <w:szCs w:val="16"/>
              </w:rPr>
              <w:t>7</w:t>
            </w:r>
          </w:p>
        </w:tc>
        <w:tc>
          <w:tcPr>
            <w:tcW w:w="49" w:type="pct"/>
            <w:tcBorders>
              <w:top w:val="nil"/>
              <w:left w:val="nil"/>
              <w:bottom w:val="nil"/>
              <w:right w:val="nil"/>
            </w:tcBorders>
            <w:shd w:val="clear" w:color="auto" w:fill="auto"/>
            <w:noWrap/>
            <w:vAlign w:val="center"/>
            <w:hideMark/>
          </w:tcPr>
          <w:p w:rsidR="003B6722" w:rsidRPr="00B76435" w:rsidRDefault="003B6722" w:rsidP="001B10D3">
            <w:pPr>
              <w:jc w:val="center"/>
              <w:rPr>
                <w:rFonts w:ascii="Arial" w:hAnsi="Arial" w:cs="Arial"/>
                <w:sz w:val="16"/>
                <w:szCs w:val="16"/>
              </w:rPr>
            </w:pPr>
          </w:p>
        </w:tc>
      </w:tr>
      <w:tr w:rsidR="003B6722" w:rsidRPr="00B76435" w:rsidTr="001B10D3">
        <w:trPr>
          <w:trHeight w:val="840"/>
        </w:trPr>
        <w:tc>
          <w:tcPr>
            <w:tcW w:w="1047" w:type="pct"/>
            <w:gridSpan w:val="3"/>
            <w:tcBorders>
              <w:top w:val="nil"/>
              <w:left w:val="single" w:sz="4" w:space="0" w:color="auto"/>
              <w:bottom w:val="single" w:sz="4" w:space="0" w:color="auto"/>
              <w:right w:val="nil"/>
            </w:tcBorders>
            <w:shd w:val="clear" w:color="auto" w:fill="auto"/>
            <w:noWrap/>
            <w:vAlign w:val="center"/>
            <w:hideMark/>
          </w:tcPr>
          <w:p w:rsidR="003B6722" w:rsidRPr="00B76435" w:rsidRDefault="003B6722" w:rsidP="001B10D3">
            <w:pPr>
              <w:jc w:val="right"/>
              <w:rPr>
                <w:rFonts w:ascii="Arial" w:hAnsi="Arial" w:cs="Arial"/>
                <w:sz w:val="16"/>
                <w:szCs w:val="16"/>
              </w:rPr>
            </w:pPr>
            <w:r w:rsidRPr="00B76435">
              <w:rPr>
                <w:rFonts w:ascii="Arial" w:hAnsi="Arial" w:cs="Arial"/>
                <w:sz w:val="16"/>
                <w:szCs w:val="16"/>
              </w:rPr>
              <w:lastRenderedPageBreak/>
              <w:t>1</w:t>
            </w:r>
          </w:p>
        </w:tc>
        <w:tc>
          <w:tcPr>
            <w:tcW w:w="228" w:type="pct"/>
            <w:gridSpan w:val="4"/>
            <w:tcBorders>
              <w:top w:val="nil"/>
              <w:left w:val="single" w:sz="4" w:space="0" w:color="auto"/>
              <w:bottom w:val="single" w:sz="4" w:space="0" w:color="auto"/>
              <w:right w:val="nil"/>
            </w:tcBorders>
            <w:shd w:val="clear" w:color="auto" w:fill="auto"/>
            <w:noWrap/>
            <w:vAlign w:val="center"/>
            <w:hideMark/>
          </w:tcPr>
          <w:p w:rsidR="003B6722" w:rsidRPr="00B76435" w:rsidRDefault="003B6722" w:rsidP="001B10D3">
            <w:pPr>
              <w:jc w:val="center"/>
              <w:rPr>
                <w:rFonts w:ascii="Arial" w:hAnsi="Arial" w:cs="Arial"/>
                <w:sz w:val="16"/>
                <w:szCs w:val="16"/>
              </w:rPr>
            </w:pPr>
            <w:r w:rsidRPr="00B76435">
              <w:rPr>
                <w:rFonts w:ascii="Arial" w:hAnsi="Arial" w:cs="Arial"/>
                <w:sz w:val="16"/>
                <w:szCs w:val="16"/>
              </w:rPr>
              <w:t>009</w:t>
            </w:r>
          </w:p>
        </w:tc>
        <w:tc>
          <w:tcPr>
            <w:tcW w:w="1763"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B6722" w:rsidRPr="00B76435" w:rsidRDefault="003B6722" w:rsidP="001B10D3">
            <w:pPr>
              <w:jc w:val="center"/>
              <w:rPr>
                <w:rFonts w:ascii="Arial" w:hAnsi="Arial" w:cs="Arial"/>
                <w:sz w:val="16"/>
                <w:szCs w:val="16"/>
              </w:rPr>
            </w:pPr>
          </w:p>
        </w:tc>
        <w:tc>
          <w:tcPr>
            <w:tcW w:w="356" w:type="pct"/>
            <w:gridSpan w:val="6"/>
            <w:tcBorders>
              <w:top w:val="single" w:sz="4" w:space="0" w:color="auto"/>
              <w:left w:val="nil"/>
              <w:bottom w:val="single" w:sz="4" w:space="0" w:color="auto"/>
              <w:right w:val="single" w:sz="4" w:space="0" w:color="000000"/>
            </w:tcBorders>
            <w:shd w:val="clear" w:color="auto" w:fill="auto"/>
            <w:hideMark/>
          </w:tcPr>
          <w:p w:rsidR="003B6722" w:rsidRPr="00B76435" w:rsidRDefault="003B6722" w:rsidP="001B10D3">
            <w:pPr>
              <w:rPr>
                <w:rFonts w:ascii="Arial" w:hAnsi="Arial" w:cs="Arial"/>
                <w:sz w:val="16"/>
                <w:szCs w:val="16"/>
              </w:rPr>
            </w:pPr>
          </w:p>
        </w:tc>
        <w:tc>
          <w:tcPr>
            <w:tcW w:w="556" w:type="pct"/>
            <w:tcBorders>
              <w:top w:val="single" w:sz="4" w:space="0" w:color="808080"/>
              <w:left w:val="single" w:sz="4" w:space="0" w:color="808080"/>
              <w:bottom w:val="single" w:sz="4" w:space="0" w:color="808080"/>
              <w:right w:val="single" w:sz="4" w:space="0" w:color="808080"/>
            </w:tcBorders>
            <w:shd w:val="clear" w:color="auto" w:fill="auto"/>
            <w:hideMark/>
          </w:tcPr>
          <w:p w:rsidR="003B6722" w:rsidRPr="00B76435" w:rsidRDefault="003B6722" w:rsidP="001B10D3">
            <w:pPr>
              <w:ind w:firstLineChars="300" w:firstLine="480"/>
              <w:rPr>
                <w:rFonts w:ascii="Arial" w:hAnsi="Arial" w:cs="Arial"/>
                <w:sz w:val="16"/>
                <w:szCs w:val="16"/>
              </w:rPr>
            </w:pPr>
          </w:p>
        </w:tc>
        <w:tc>
          <w:tcPr>
            <w:tcW w:w="503" w:type="pct"/>
            <w:gridSpan w:val="5"/>
            <w:tcBorders>
              <w:top w:val="single" w:sz="4" w:space="0" w:color="auto"/>
              <w:left w:val="nil"/>
              <w:bottom w:val="single" w:sz="4" w:space="0" w:color="auto"/>
              <w:right w:val="single" w:sz="4" w:space="0" w:color="auto"/>
            </w:tcBorders>
            <w:shd w:val="clear" w:color="auto" w:fill="auto"/>
            <w:noWrap/>
            <w:hideMark/>
          </w:tcPr>
          <w:p w:rsidR="003B6722" w:rsidRPr="00B76435" w:rsidRDefault="003B6722" w:rsidP="001B10D3">
            <w:pPr>
              <w:jc w:val="right"/>
              <w:rPr>
                <w:rFonts w:ascii="Arial" w:hAnsi="Arial" w:cs="Arial"/>
                <w:sz w:val="16"/>
                <w:szCs w:val="16"/>
              </w:rPr>
            </w:pPr>
          </w:p>
        </w:tc>
        <w:tc>
          <w:tcPr>
            <w:tcW w:w="498" w:type="pct"/>
            <w:tcBorders>
              <w:top w:val="nil"/>
              <w:left w:val="single" w:sz="4" w:space="0" w:color="auto"/>
              <w:bottom w:val="single" w:sz="4" w:space="0" w:color="auto"/>
              <w:right w:val="single" w:sz="4" w:space="0" w:color="auto"/>
            </w:tcBorders>
            <w:shd w:val="clear" w:color="auto" w:fill="auto"/>
            <w:hideMark/>
          </w:tcPr>
          <w:p w:rsidR="003B6722" w:rsidRPr="00B76435" w:rsidRDefault="003B6722" w:rsidP="001B10D3">
            <w:pPr>
              <w:rPr>
                <w:rFonts w:ascii="Arial" w:hAnsi="Arial" w:cs="Arial"/>
                <w:sz w:val="16"/>
                <w:szCs w:val="16"/>
              </w:rPr>
            </w:pPr>
          </w:p>
        </w:tc>
        <w:tc>
          <w:tcPr>
            <w:tcW w:w="49" w:type="pct"/>
            <w:tcBorders>
              <w:top w:val="nil"/>
              <w:left w:val="nil"/>
              <w:bottom w:val="nil"/>
              <w:right w:val="nil"/>
            </w:tcBorders>
            <w:shd w:val="clear" w:color="auto" w:fill="auto"/>
            <w:noWrap/>
            <w:hideMark/>
          </w:tcPr>
          <w:p w:rsidR="003B6722" w:rsidRPr="00B76435" w:rsidRDefault="003B6722" w:rsidP="001B10D3">
            <w:pPr>
              <w:rPr>
                <w:rFonts w:ascii="Arial" w:hAnsi="Arial" w:cs="Arial"/>
                <w:sz w:val="16"/>
                <w:szCs w:val="16"/>
              </w:rPr>
            </w:pPr>
          </w:p>
        </w:tc>
      </w:tr>
      <w:tr w:rsidR="003B6722" w:rsidRPr="00B76435" w:rsidTr="001B10D3">
        <w:trPr>
          <w:trHeight w:val="765"/>
        </w:trPr>
        <w:tc>
          <w:tcPr>
            <w:tcW w:w="1047" w:type="pct"/>
            <w:gridSpan w:val="3"/>
            <w:tcBorders>
              <w:top w:val="nil"/>
              <w:left w:val="single" w:sz="4" w:space="0" w:color="auto"/>
              <w:bottom w:val="single" w:sz="4" w:space="0" w:color="auto"/>
              <w:right w:val="nil"/>
            </w:tcBorders>
            <w:shd w:val="clear" w:color="auto" w:fill="auto"/>
            <w:noWrap/>
            <w:vAlign w:val="center"/>
            <w:hideMark/>
          </w:tcPr>
          <w:p w:rsidR="003B6722" w:rsidRPr="00B76435" w:rsidRDefault="003B6722" w:rsidP="001B10D3">
            <w:pPr>
              <w:jc w:val="right"/>
              <w:rPr>
                <w:rFonts w:ascii="Arial" w:hAnsi="Arial" w:cs="Arial"/>
                <w:sz w:val="16"/>
                <w:szCs w:val="16"/>
              </w:rPr>
            </w:pPr>
            <w:r w:rsidRPr="00B76435">
              <w:rPr>
                <w:rFonts w:ascii="Arial" w:hAnsi="Arial" w:cs="Arial"/>
                <w:sz w:val="16"/>
                <w:szCs w:val="16"/>
              </w:rPr>
              <w:t>2</w:t>
            </w:r>
          </w:p>
        </w:tc>
        <w:tc>
          <w:tcPr>
            <w:tcW w:w="228" w:type="pct"/>
            <w:gridSpan w:val="4"/>
            <w:tcBorders>
              <w:top w:val="nil"/>
              <w:left w:val="single" w:sz="4" w:space="0" w:color="auto"/>
              <w:bottom w:val="single" w:sz="4" w:space="0" w:color="auto"/>
              <w:right w:val="nil"/>
            </w:tcBorders>
            <w:shd w:val="clear" w:color="auto" w:fill="auto"/>
            <w:noWrap/>
            <w:vAlign w:val="center"/>
            <w:hideMark/>
          </w:tcPr>
          <w:p w:rsidR="003B6722" w:rsidRPr="00B76435" w:rsidRDefault="003B6722" w:rsidP="001B10D3">
            <w:pPr>
              <w:jc w:val="center"/>
              <w:rPr>
                <w:rFonts w:ascii="Arial" w:hAnsi="Arial" w:cs="Arial"/>
                <w:sz w:val="16"/>
                <w:szCs w:val="16"/>
              </w:rPr>
            </w:pPr>
            <w:r w:rsidRPr="00B76435">
              <w:rPr>
                <w:rFonts w:ascii="Arial" w:hAnsi="Arial" w:cs="Arial"/>
                <w:sz w:val="16"/>
                <w:szCs w:val="16"/>
              </w:rPr>
              <w:t>009</w:t>
            </w:r>
          </w:p>
        </w:tc>
        <w:tc>
          <w:tcPr>
            <w:tcW w:w="1763"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B6722" w:rsidRPr="00B76435" w:rsidRDefault="003B6722" w:rsidP="001B10D3">
            <w:pPr>
              <w:jc w:val="center"/>
              <w:rPr>
                <w:rFonts w:ascii="Arial" w:hAnsi="Arial" w:cs="Arial"/>
                <w:sz w:val="16"/>
                <w:szCs w:val="16"/>
              </w:rPr>
            </w:pPr>
          </w:p>
        </w:tc>
        <w:tc>
          <w:tcPr>
            <w:tcW w:w="356" w:type="pct"/>
            <w:gridSpan w:val="6"/>
            <w:tcBorders>
              <w:top w:val="single" w:sz="4" w:space="0" w:color="auto"/>
              <w:left w:val="nil"/>
              <w:bottom w:val="single" w:sz="4" w:space="0" w:color="auto"/>
              <w:right w:val="single" w:sz="4" w:space="0" w:color="000000"/>
            </w:tcBorders>
            <w:shd w:val="clear" w:color="auto" w:fill="auto"/>
            <w:hideMark/>
          </w:tcPr>
          <w:p w:rsidR="003B6722" w:rsidRPr="00B76435" w:rsidRDefault="003B6722" w:rsidP="001B10D3">
            <w:pPr>
              <w:rPr>
                <w:rFonts w:ascii="Arial" w:hAnsi="Arial" w:cs="Arial"/>
                <w:sz w:val="16"/>
                <w:szCs w:val="16"/>
              </w:rPr>
            </w:pPr>
          </w:p>
        </w:tc>
        <w:tc>
          <w:tcPr>
            <w:tcW w:w="556" w:type="pct"/>
            <w:tcBorders>
              <w:top w:val="nil"/>
              <w:left w:val="nil"/>
              <w:bottom w:val="single" w:sz="4" w:space="0" w:color="auto"/>
              <w:right w:val="nil"/>
            </w:tcBorders>
            <w:shd w:val="clear" w:color="auto" w:fill="auto"/>
            <w:hideMark/>
          </w:tcPr>
          <w:p w:rsidR="003B6722" w:rsidRPr="00B76435" w:rsidRDefault="003B6722" w:rsidP="001B10D3">
            <w:pPr>
              <w:jc w:val="center"/>
              <w:rPr>
                <w:rFonts w:ascii="Arial" w:hAnsi="Arial" w:cs="Arial"/>
                <w:sz w:val="16"/>
                <w:szCs w:val="16"/>
              </w:rPr>
            </w:pPr>
          </w:p>
        </w:tc>
        <w:tc>
          <w:tcPr>
            <w:tcW w:w="503" w:type="pct"/>
            <w:gridSpan w:val="5"/>
            <w:tcBorders>
              <w:top w:val="single" w:sz="4" w:space="0" w:color="auto"/>
              <w:left w:val="nil"/>
              <w:bottom w:val="single" w:sz="4" w:space="0" w:color="auto"/>
              <w:right w:val="single" w:sz="4" w:space="0" w:color="auto"/>
            </w:tcBorders>
            <w:shd w:val="clear" w:color="auto" w:fill="auto"/>
            <w:noWrap/>
            <w:hideMark/>
          </w:tcPr>
          <w:p w:rsidR="003B6722" w:rsidRPr="00B76435" w:rsidRDefault="003B6722" w:rsidP="001B10D3">
            <w:pPr>
              <w:jc w:val="right"/>
              <w:rPr>
                <w:rFonts w:ascii="Arial" w:hAnsi="Arial" w:cs="Arial"/>
                <w:sz w:val="16"/>
                <w:szCs w:val="16"/>
              </w:rPr>
            </w:pPr>
          </w:p>
        </w:tc>
        <w:tc>
          <w:tcPr>
            <w:tcW w:w="498" w:type="pct"/>
            <w:tcBorders>
              <w:top w:val="nil"/>
              <w:left w:val="single" w:sz="4" w:space="0" w:color="auto"/>
              <w:bottom w:val="single" w:sz="4" w:space="0" w:color="auto"/>
              <w:right w:val="single" w:sz="4" w:space="0" w:color="auto"/>
            </w:tcBorders>
            <w:shd w:val="clear" w:color="auto" w:fill="auto"/>
            <w:hideMark/>
          </w:tcPr>
          <w:p w:rsidR="003B6722" w:rsidRPr="00B76435" w:rsidRDefault="003B6722" w:rsidP="001B10D3">
            <w:pPr>
              <w:rPr>
                <w:rFonts w:ascii="Arial" w:hAnsi="Arial" w:cs="Arial"/>
                <w:sz w:val="16"/>
                <w:szCs w:val="16"/>
              </w:rPr>
            </w:pPr>
          </w:p>
        </w:tc>
        <w:tc>
          <w:tcPr>
            <w:tcW w:w="49" w:type="pct"/>
            <w:tcBorders>
              <w:top w:val="nil"/>
              <w:left w:val="nil"/>
              <w:bottom w:val="nil"/>
              <w:right w:val="nil"/>
            </w:tcBorders>
            <w:shd w:val="clear" w:color="auto" w:fill="auto"/>
            <w:noWrap/>
            <w:hideMark/>
          </w:tcPr>
          <w:p w:rsidR="003B6722" w:rsidRPr="00B76435" w:rsidRDefault="003B6722" w:rsidP="001B10D3">
            <w:pPr>
              <w:rPr>
                <w:rFonts w:ascii="Arial" w:hAnsi="Arial" w:cs="Arial"/>
                <w:sz w:val="16"/>
                <w:szCs w:val="16"/>
              </w:rPr>
            </w:pPr>
          </w:p>
        </w:tc>
      </w:tr>
      <w:tr w:rsidR="003B6722" w:rsidRPr="00B76435" w:rsidTr="001B10D3">
        <w:trPr>
          <w:trHeight w:val="405"/>
        </w:trPr>
        <w:tc>
          <w:tcPr>
            <w:tcW w:w="127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722" w:rsidRPr="00B76435" w:rsidRDefault="003B6722" w:rsidP="001B10D3">
            <w:pPr>
              <w:jc w:val="center"/>
              <w:rPr>
                <w:rFonts w:ascii="Arial" w:hAnsi="Arial" w:cs="Arial"/>
                <w:b/>
                <w:bCs/>
                <w:sz w:val="16"/>
                <w:szCs w:val="16"/>
              </w:rPr>
            </w:pPr>
            <w:r w:rsidRPr="00B76435">
              <w:rPr>
                <w:rFonts w:ascii="Arial" w:hAnsi="Arial" w:cs="Arial"/>
                <w:b/>
                <w:bCs/>
                <w:sz w:val="16"/>
                <w:szCs w:val="16"/>
              </w:rPr>
              <w:t>ИТОГО</w:t>
            </w:r>
          </w:p>
        </w:tc>
        <w:tc>
          <w:tcPr>
            <w:tcW w:w="2675" w:type="pct"/>
            <w:gridSpan w:val="23"/>
            <w:tcBorders>
              <w:top w:val="single" w:sz="4" w:space="0" w:color="auto"/>
              <w:left w:val="nil"/>
              <w:bottom w:val="single" w:sz="4" w:space="0" w:color="auto"/>
              <w:right w:val="single" w:sz="4" w:space="0" w:color="auto"/>
            </w:tcBorders>
            <w:shd w:val="clear" w:color="auto" w:fill="auto"/>
            <w:hideMark/>
          </w:tcPr>
          <w:p w:rsidR="003B6722" w:rsidRPr="00B76435" w:rsidRDefault="003B6722" w:rsidP="001B10D3">
            <w:pPr>
              <w:rPr>
                <w:rFonts w:ascii="Arial" w:hAnsi="Arial" w:cs="Arial"/>
                <w:sz w:val="16"/>
                <w:szCs w:val="16"/>
              </w:rPr>
            </w:pPr>
            <w:r w:rsidRPr="00B76435">
              <w:rPr>
                <w:rFonts w:ascii="Arial" w:hAnsi="Arial" w:cs="Arial"/>
                <w:sz w:val="16"/>
                <w:szCs w:val="16"/>
              </w:rPr>
              <w:t> </w:t>
            </w:r>
          </w:p>
        </w:tc>
        <w:tc>
          <w:tcPr>
            <w:tcW w:w="503" w:type="pct"/>
            <w:gridSpan w:val="5"/>
            <w:tcBorders>
              <w:top w:val="single" w:sz="4" w:space="0" w:color="auto"/>
              <w:left w:val="nil"/>
              <w:bottom w:val="single" w:sz="4" w:space="0" w:color="auto"/>
              <w:right w:val="single" w:sz="4" w:space="0" w:color="auto"/>
            </w:tcBorders>
            <w:shd w:val="clear" w:color="auto" w:fill="auto"/>
            <w:noWrap/>
            <w:hideMark/>
          </w:tcPr>
          <w:p w:rsidR="003B6722" w:rsidRPr="00B76435" w:rsidRDefault="003B6722" w:rsidP="001B10D3">
            <w:pPr>
              <w:jc w:val="right"/>
              <w:rPr>
                <w:rFonts w:ascii="Arial" w:hAnsi="Arial" w:cs="Arial"/>
                <w:sz w:val="16"/>
                <w:szCs w:val="16"/>
              </w:rPr>
            </w:pPr>
            <w:r w:rsidRPr="00B76435">
              <w:rPr>
                <w:rFonts w:ascii="Arial" w:hAnsi="Arial" w:cs="Arial"/>
                <w:sz w:val="16"/>
                <w:szCs w:val="16"/>
              </w:rPr>
              <w:t> </w:t>
            </w:r>
          </w:p>
        </w:tc>
        <w:tc>
          <w:tcPr>
            <w:tcW w:w="498" w:type="pct"/>
            <w:tcBorders>
              <w:top w:val="nil"/>
              <w:left w:val="single" w:sz="4" w:space="0" w:color="auto"/>
              <w:bottom w:val="single" w:sz="4" w:space="0" w:color="auto"/>
              <w:right w:val="single" w:sz="4" w:space="0" w:color="auto"/>
            </w:tcBorders>
            <w:shd w:val="clear" w:color="auto" w:fill="auto"/>
            <w:noWrap/>
            <w:hideMark/>
          </w:tcPr>
          <w:p w:rsidR="003B6722" w:rsidRPr="00B76435" w:rsidRDefault="003B6722" w:rsidP="001B10D3">
            <w:pPr>
              <w:jc w:val="right"/>
              <w:rPr>
                <w:rFonts w:ascii="Arial" w:hAnsi="Arial" w:cs="Arial"/>
                <w:sz w:val="16"/>
                <w:szCs w:val="16"/>
              </w:rPr>
            </w:pPr>
            <w:r w:rsidRPr="00B76435">
              <w:rPr>
                <w:rFonts w:ascii="Arial" w:hAnsi="Arial" w:cs="Arial"/>
                <w:sz w:val="16"/>
                <w:szCs w:val="16"/>
              </w:rPr>
              <w:t> </w:t>
            </w:r>
          </w:p>
        </w:tc>
        <w:tc>
          <w:tcPr>
            <w:tcW w:w="49" w:type="pct"/>
            <w:tcBorders>
              <w:top w:val="nil"/>
              <w:left w:val="nil"/>
              <w:bottom w:val="nil"/>
              <w:right w:val="nil"/>
            </w:tcBorders>
            <w:shd w:val="clear" w:color="auto" w:fill="auto"/>
            <w:noWrap/>
            <w:hideMark/>
          </w:tcPr>
          <w:p w:rsidR="003B6722" w:rsidRPr="00B76435" w:rsidRDefault="003B6722" w:rsidP="001B10D3">
            <w:pPr>
              <w:jc w:val="right"/>
              <w:rPr>
                <w:rFonts w:ascii="Arial" w:hAnsi="Arial" w:cs="Arial"/>
                <w:sz w:val="16"/>
                <w:szCs w:val="16"/>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right"/>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240"/>
        </w:trPr>
        <w:tc>
          <w:tcPr>
            <w:tcW w:w="1529" w:type="pct"/>
            <w:gridSpan w:val="12"/>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b/>
                <w:bCs/>
                <w:sz w:val="18"/>
                <w:szCs w:val="18"/>
              </w:rPr>
            </w:pPr>
            <w:r w:rsidRPr="00B76435">
              <w:rPr>
                <w:rFonts w:ascii="Arial" w:hAnsi="Arial" w:cs="Arial"/>
                <w:b/>
                <w:bCs/>
                <w:sz w:val="18"/>
                <w:szCs w:val="18"/>
              </w:rPr>
              <w:t xml:space="preserve">Председатель комиссии </w:t>
            </w: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b/>
                <w:bCs/>
                <w:sz w:val="18"/>
                <w:szCs w:val="18"/>
              </w:rPr>
            </w:pPr>
          </w:p>
        </w:tc>
        <w:tc>
          <w:tcPr>
            <w:tcW w:w="1756" w:type="pct"/>
            <w:gridSpan w:val="15"/>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Директор по финансам и экономике</w:t>
            </w: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218"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498"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должность</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165"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150"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56"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подпись</w:t>
            </w:r>
          </w:p>
        </w:tc>
        <w:tc>
          <w:tcPr>
            <w:tcW w:w="107"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4"/>
                <w:szCs w:val="14"/>
              </w:rPr>
            </w:pPr>
          </w:p>
        </w:tc>
        <w:tc>
          <w:tcPr>
            <w:tcW w:w="59" w:type="pct"/>
            <w:tcBorders>
              <w:top w:val="nil"/>
              <w:left w:val="nil"/>
              <w:bottom w:val="nil"/>
              <w:right w:val="nil"/>
            </w:tcBorders>
            <w:shd w:val="clear" w:color="auto" w:fill="auto"/>
            <w:noWrap/>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jc w:val="center"/>
              <w:rPr>
                <w:sz w:val="20"/>
                <w:szCs w:val="20"/>
              </w:rPr>
            </w:pPr>
          </w:p>
        </w:tc>
      </w:tr>
      <w:tr w:rsidR="003B6722" w:rsidRPr="00B76435" w:rsidTr="001B10D3">
        <w:trPr>
          <w:trHeight w:val="240"/>
        </w:trPr>
        <w:tc>
          <w:tcPr>
            <w:tcW w:w="1332" w:type="pct"/>
            <w:gridSpan w:val="8"/>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b/>
                <w:bCs/>
                <w:sz w:val="18"/>
                <w:szCs w:val="18"/>
              </w:rPr>
            </w:pPr>
            <w:r w:rsidRPr="00B76435">
              <w:rPr>
                <w:rFonts w:ascii="Arial" w:hAnsi="Arial" w:cs="Arial"/>
                <w:b/>
                <w:bCs/>
                <w:sz w:val="18"/>
                <w:szCs w:val="18"/>
              </w:rPr>
              <w:t>Члены комиссии</w:t>
            </w: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b/>
                <w:bCs/>
                <w:sz w:val="18"/>
                <w:szCs w:val="18"/>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85" w:type="pct"/>
            <w:gridSpan w:val="7"/>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Главный бухгалтер</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165"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150"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218"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498"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должность</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165"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150"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56"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подпись</w:t>
            </w:r>
          </w:p>
        </w:tc>
        <w:tc>
          <w:tcPr>
            <w:tcW w:w="1001" w:type="pct"/>
            <w:gridSpan w:val="6"/>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4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p>
        </w:tc>
      </w:tr>
      <w:tr w:rsidR="003B6722" w:rsidRPr="00B76435" w:rsidTr="001B10D3">
        <w:trPr>
          <w:trHeight w:val="495"/>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97" w:type="pct"/>
            <w:gridSpan w:val="14"/>
            <w:tcBorders>
              <w:top w:val="nil"/>
              <w:left w:val="nil"/>
              <w:bottom w:val="single" w:sz="4" w:space="0" w:color="auto"/>
              <w:right w:val="nil"/>
            </w:tcBorders>
            <w:shd w:val="clear" w:color="auto" w:fill="auto"/>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И. о. руководителя департамента по правовым вопросам</w:t>
            </w: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218"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498"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должность</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165"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150"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56"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подпись</w:t>
            </w:r>
          </w:p>
        </w:tc>
        <w:tc>
          <w:tcPr>
            <w:tcW w:w="1001" w:type="pct"/>
            <w:gridSpan w:val="6"/>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4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p>
        </w:tc>
      </w:tr>
      <w:tr w:rsidR="003B6722" w:rsidRPr="00B76435" w:rsidTr="001B10D3">
        <w:trPr>
          <w:trHeight w:val="585"/>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97" w:type="pct"/>
            <w:gridSpan w:val="14"/>
            <w:tcBorders>
              <w:top w:val="nil"/>
              <w:left w:val="nil"/>
              <w:bottom w:val="single" w:sz="4" w:space="0" w:color="auto"/>
              <w:right w:val="nil"/>
            </w:tcBorders>
            <w:shd w:val="clear" w:color="auto" w:fill="auto"/>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Руководитель департамента обеспечения деятельности</w:t>
            </w: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59"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218"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498" w:type="pct"/>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должность</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165"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150"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9"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556" w:type="pct"/>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подпись</w:t>
            </w:r>
          </w:p>
        </w:tc>
        <w:tc>
          <w:tcPr>
            <w:tcW w:w="1001" w:type="pct"/>
            <w:gridSpan w:val="6"/>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 </w:t>
            </w:r>
          </w:p>
        </w:tc>
        <w:tc>
          <w:tcPr>
            <w:tcW w:w="4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jc w:val="cente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450"/>
        </w:trPr>
        <w:tc>
          <w:tcPr>
            <w:tcW w:w="1529" w:type="pct"/>
            <w:gridSpan w:val="12"/>
            <w:tcBorders>
              <w:top w:val="nil"/>
              <w:left w:val="nil"/>
              <w:bottom w:val="nil"/>
              <w:right w:val="nil"/>
            </w:tcBorders>
            <w:shd w:val="clear" w:color="auto" w:fill="auto"/>
            <w:vAlign w:val="bottom"/>
            <w:hideMark/>
          </w:tcPr>
          <w:p w:rsidR="003B6722" w:rsidRPr="00B76435" w:rsidRDefault="003B6722" w:rsidP="001B10D3">
            <w:pPr>
              <w:rPr>
                <w:rFonts w:ascii="Arial" w:hAnsi="Arial" w:cs="Arial"/>
                <w:b/>
                <w:bCs/>
                <w:sz w:val="18"/>
                <w:szCs w:val="18"/>
              </w:rPr>
            </w:pPr>
            <w:r w:rsidRPr="00B76435">
              <w:rPr>
                <w:rFonts w:ascii="Arial" w:hAnsi="Arial" w:cs="Arial"/>
                <w:b/>
                <w:bCs/>
                <w:sz w:val="18"/>
                <w:szCs w:val="18"/>
              </w:rPr>
              <w:t>Указанные в настоящей описи данные</w:t>
            </w: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b/>
                <w:bCs/>
                <w:sz w:val="18"/>
                <w:szCs w:val="18"/>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r w:rsidR="003B6722" w:rsidRPr="00B76435" w:rsidTr="001B10D3">
        <w:trPr>
          <w:trHeight w:val="240"/>
        </w:trPr>
        <w:tc>
          <w:tcPr>
            <w:tcW w:w="1161" w:type="pct"/>
            <w:gridSpan w:val="5"/>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b/>
                <w:bCs/>
                <w:sz w:val="18"/>
                <w:szCs w:val="18"/>
              </w:rPr>
            </w:pPr>
            <w:r w:rsidRPr="00B76435">
              <w:rPr>
                <w:rFonts w:ascii="Arial" w:hAnsi="Arial" w:cs="Arial"/>
                <w:b/>
                <w:bCs/>
                <w:sz w:val="18"/>
                <w:szCs w:val="18"/>
              </w:rPr>
              <w:t xml:space="preserve"> проверил:</w:t>
            </w: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b/>
                <w:bCs/>
                <w:sz w:val="18"/>
                <w:szCs w:val="18"/>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371" w:type="pct"/>
            <w:gridSpan w:val="17"/>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xml:space="preserve">Ведущий бухгалтер </w:t>
            </w: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835" w:type="pct"/>
            <w:gridSpan w:val="4"/>
            <w:tcBorders>
              <w:top w:val="nil"/>
              <w:left w:val="nil"/>
              <w:bottom w:val="single" w:sz="4" w:space="0" w:color="auto"/>
              <w:right w:val="nil"/>
            </w:tcBorders>
            <w:shd w:val="clear" w:color="auto" w:fill="auto"/>
            <w:noWrap/>
            <w:vAlign w:val="bottom"/>
            <w:hideMark/>
          </w:tcPr>
          <w:p w:rsidR="003B6722" w:rsidRPr="00B76435" w:rsidRDefault="003B6722" w:rsidP="001B10D3">
            <w:pPr>
              <w:rPr>
                <w:rFonts w:ascii="Arial" w:hAnsi="Arial" w:cs="Arial"/>
                <w:sz w:val="18"/>
                <w:szCs w:val="18"/>
              </w:rPr>
            </w:pPr>
            <w:r w:rsidRPr="00B76435">
              <w:rPr>
                <w:rFonts w:ascii="Arial" w:hAnsi="Arial" w:cs="Arial"/>
                <w:sz w:val="18"/>
                <w:szCs w:val="18"/>
              </w:rPr>
              <w:t> </w:t>
            </w: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rFonts w:ascii="Arial" w:hAnsi="Arial" w:cs="Arial"/>
                <w:sz w:val="18"/>
                <w:szCs w:val="18"/>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должность</w:t>
            </w:r>
          </w:p>
        </w:tc>
        <w:tc>
          <w:tcPr>
            <w:tcW w:w="59"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165"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150"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9" w:type="pct"/>
            <w:tcBorders>
              <w:top w:val="nil"/>
              <w:left w:val="nil"/>
              <w:bottom w:val="nil"/>
              <w:right w:val="nil"/>
            </w:tcBorders>
            <w:shd w:val="clear" w:color="auto" w:fill="auto"/>
            <w:noWrap/>
            <w:hideMark/>
          </w:tcPr>
          <w:p w:rsidR="003B6722" w:rsidRPr="00B76435" w:rsidRDefault="003B6722" w:rsidP="001B10D3">
            <w:pPr>
              <w:jc w:val="center"/>
              <w:rPr>
                <w:sz w:val="20"/>
                <w:szCs w:val="20"/>
              </w:rPr>
            </w:pPr>
          </w:p>
        </w:tc>
        <w:tc>
          <w:tcPr>
            <w:tcW w:w="556" w:type="pct"/>
            <w:tcBorders>
              <w:top w:val="nil"/>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подпись</w:t>
            </w:r>
          </w:p>
        </w:tc>
        <w:tc>
          <w:tcPr>
            <w:tcW w:w="1001" w:type="pct"/>
            <w:gridSpan w:val="6"/>
            <w:tcBorders>
              <w:top w:val="single" w:sz="4" w:space="0" w:color="auto"/>
              <w:left w:val="nil"/>
              <w:bottom w:val="nil"/>
              <w:right w:val="nil"/>
            </w:tcBorders>
            <w:shd w:val="clear" w:color="auto" w:fill="auto"/>
            <w:noWrap/>
            <w:hideMark/>
          </w:tcPr>
          <w:p w:rsidR="003B6722" w:rsidRPr="00B76435" w:rsidRDefault="003B6722" w:rsidP="001B10D3">
            <w:pPr>
              <w:jc w:val="center"/>
              <w:rPr>
                <w:rFonts w:ascii="Arial" w:hAnsi="Arial" w:cs="Arial"/>
                <w:sz w:val="14"/>
                <w:szCs w:val="14"/>
              </w:rPr>
            </w:pPr>
            <w:r w:rsidRPr="00B76435">
              <w:rPr>
                <w:rFonts w:ascii="Arial" w:hAnsi="Arial" w:cs="Arial"/>
                <w:sz w:val="14"/>
                <w:szCs w:val="14"/>
              </w:rPr>
              <w:t>расшифровка подписи</w:t>
            </w:r>
          </w:p>
        </w:tc>
        <w:tc>
          <w:tcPr>
            <w:tcW w:w="49" w:type="pct"/>
            <w:tcBorders>
              <w:top w:val="nil"/>
              <w:left w:val="nil"/>
              <w:bottom w:val="nil"/>
              <w:right w:val="nil"/>
            </w:tcBorders>
            <w:shd w:val="clear" w:color="auto" w:fill="auto"/>
            <w:noWrap/>
            <w:vAlign w:val="bottom"/>
            <w:hideMark/>
          </w:tcPr>
          <w:p w:rsidR="003B6722" w:rsidRPr="00B76435" w:rsidRDefault="003B6722" w:rsidP="001B10D3">
            <w:pPr>
              <w:jc w:val="center"/>
              <w:rPr>
                <w:rFonts w:ascii="Arial" w:hAnsi="Arial" w:cs="Arial"/>
                <w:sz w:val="14"/>
                <w:szCs w:val="14"/>
              </w:rPr>
            </w:pPr>
          </w:p>
        </w:tc>
      </w:tr>
      <w:tr w:rsidR="003B6722" w:rsidRPr="00B76435" w:rsidTr="001B10D3">
        <w:trPr>
          <w:trHeight w:val="240"/>
        </w:trPr>
        <w:tc>
          <w:tcPr>
            <w:tcW w:w="94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4"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2"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72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65"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50"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56"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107"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5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21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8"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c>
          <w:tcPr>
            <w:tcW w:w="49" w:type="pct"/>
            <w:tcBorders>
              <w:top w:val="nil"/>
              <w:left w:val="nil"/>
              <w:bottom w:val="nil"/>
              <w:right w:val="nil"/>
            </w:tcBorders>
            <w:shd w:val="clear" w:color="auto" w:fill="auto"/>
            <w:noWrap/>
            <w:vAlign w:val="bottom"/>
            <w:hideMark/>
          </w:tcPr>
          <w:p w:rsidR="003B6722" w:rsidRPr="00B76435" w:rsidRDefault="003B6722" w:rsidP="001B10D3">
            <w:pPr>
              <w:rPr>
                <w:sz w:val="20"/>
                <w:szCs w:val="20"/>
              </w:rPr>
            </w:pPr>
          </w:p>
        </w:tc>
      </w:tr>
    </w:tbl>
    <w:p w:rsidR="003B6722" w:rsidRDefault="003B6722" w:rsidP="003B6722">
      <w:pPr>
        <w:pStyle w:val="a5"/>
        <w:sectPr w:rsidR="003B6722" w:rsidSect="001B10D3">
          <w:pgSz w:w="16838" w:h="11906" w:orient="landscape"/>
          <w:pgMar w:top="851" w:right="1134" w:bottom="851" w:left="1134" w:header="709" w:footer="709" w:gutter="0"/>
          <w:cols w:space="708"/>
          <w:docGrid w:linePitch="360"/>
        </w:sectPr>
      </w:pPr>
    </w:p>
    <w:p w:rsidR="003B6722" w:rsidRPr="00CE3F4E" w:rsidRDefault="003B6722" w:rsidP="003B6722">
      <w:pPr>
        <w:pStyle w:val="afff3"/>
      </w:pPr>
      <w:r w:rsidRPr="00051C44">
        <w:lastRenderedPageBreak/>
        <w:t>Реестр платежей через терминал</w:t>
      </w:r>
    </w:p>
    <w:tbl>
      <w:tblPr>
        <w:tblW w:w="5000" w:type="pct"/>
        <w:tblLook w:val="04A0" w:firstRow="1" w:lastRow="0" w:firstColumn="1" w:lastColumn="0" w:noHBand="0" w:noVBand="1"/>
      </w:tblPr>
      <w:tblGrid>
        <w:gridCol w:w="222"/>
        <w:gridCol w:w="1016"/>
        <w:gridCol w:w="1484"/>
        <w:gridCol w:w="1368"/>
        <w:gridCol w:w="1300"/>
        <w:gridCol w:w="3450"/>
        <w:gridCol w:w="1020"/>
        <w:gridCol w:w="2685"/>
        <w:gridCol w:w="2241"/>
      </w:tblGrid>
      <w:tr w:rsidR="003B6722" w:rsidRPr="00051C44" w:rsidTr="001B10D3">
        <w:trPr>
          <w:trHeight w:val="315"/>
        </w:trPr>
        <w:tc>
          <w:tcPr>
            <w:tcW w:w="59" w:type="pct"/>
            <w:tcBorders>
              <w:top w:val="nil"/>
              <w:left w:val="nil"/>
              <w:bottom w:val="nil"/>
              <w:right w:val="nil"/>
            </w:tcBorders>
            <w:shd w:val="clear" w:color="auto" w:fill="auto"/>
            <w:noWrap/>
            <w:hideMark/>
          </w:tcPr>
          <w:p w:rsidR="003B6722" w:rsidRPr="00051C44" w:rsidRDefault="003B6722" w:rsidP="001B10D3"/>
        </w:tc>
        <w:tc>
          <w:tcPr>
            <w:tcW w:w="4941" w:type="pct"/>
            <w:gridSpan w:val="8"/>
            <w:tcBorders>
              <w:top w:val="nil"/>
              <w:left w:val="nil"/>
              <w:bottom w:val="nil"/>
              <w:right w:val="nil"/>
            </w:tcBorders>
            <w:shd w:val="clear" w:color="auto" w:fill="auto"/>
            <w:noWrap/>
            <w:hideMark/>
          </w:tcPr>
          <w:p w:rsidR="003B6722" w:rsidRPr="00051C44" w:rsidRDefault="003B6722" w:rsidP="001B10D3">
            <w:pPr>
              <w:jc w:val="center"/>
              <w:rPr>
                <w:rFonts w:ascii="Arial" w:hAnsi="Arial" w:cs="Arial"/>
                <w:b/>
                <w:bCs/>
              </w:rPr>
            </w:pPr>
            <w:r w:rsidRPr="00051C44">
              <w:rPr>
                <w:rFonts w:ascii="Arial" w:hAnsi="Arial" w:cs="Arial"/>
                <w:b/>
                <w:bCs/>
              </w:rPr>
              <w:t xml:space="preserve">Реестр платежей через терминал </w:t>
            </w:r>
          </w:p>
        </w:tc>
      </w:tr>
      <w:tr w:rsidR="003B6722" w:rsidRPr="00051C44" w:rsidTr="001B10D3">
        <w:trPr>
          <w:trHeight w:val="225"/>
        </w:trPr>
        <w:tc>
          <w:tcPr>
            <w:tcW w:w="59" w:type="pct"/>
            <w:tcBorders>
              <w:top w:val="nil"/>
              <w:left w:val="nil"/>
              <w:bottom w:val="nil"/>
              <w:right w:val="nil"/>
            </w:tcBorders>
            <w:shd w:val="clear" w:color="auto" w:fill="auto"/>
            <w:noWrap/>
            <w:hideMark/>
          </w:tcPr>
          <w:p w:rsidR="003B6722" w:rsidRPr="00051C44" w:rsidRDefault="003B6722" w:rsidP="001B10D3">
            <w:pPr>
              <w:jc w:val="center"/>
              <w:rPr>
                <w:rFonts w:ascii="Arial" w:hAnsi="Arial" w:cs="Arial"/>
                <w:b/>
                <w:bCs/>
              </w:rPr>
            </w:pPr>
          </w:p>
        </w:tc>
        <w:tc>
          <w:tcPr>
            <w:tcW w:w="413"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571"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532"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509"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1236"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414"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1266" w:type="pct"/>
            <w:gridSpan w:val="2"/>
            <w:tcBorders>
              <w:top w:val="nil"/>
              <w:left w:val="nil"/>
              <w:bottom w:val="nil"/>
              <w:right w:val="nil"/>
            </w:tcBorders>
            <w:shd w:val="clear" w:color="auto" w:fill="auto"/>
            <w:noWrap/>
            <w:hideMark/>
          </w:tcPr>
          <w:p w:rsidR="003B6722" w:rsidRPr="00051C44" w:rsidRDefault="003B6722" w:rsidP="001B10D3">
            <w:pPr>
              <w:jc w:val="right"/>
              <w:rPr>
                <w:rFonts w:ascii="Arial" w:hAnsi="Arial" w:cs="Arial"/>
                <w:sz w:val="16"/>
                <w:szCs w:val="16"/>
              </w:rPr>
            </w:pPr>
            <w:r w:rsidRPr="00051C44">
              <w:rPr>
                <w:rFonts w:ascii="Arial" w:hAnsi="Arial" w:cs="Arial"/>
                <w:sz w:val="16"/>
                <w:szCs w:val="16"/>
              </w:rPr>
              <w:t>Распечатано: [глПользователь] [РабочаяДата()] (Комплексная)</w:t>
            </w:r>
          </w:p>
        </w:tc>
      </w:tr>
      <w:tr w:rsidR="003B6722" w:rsidRPr="00051C44" w:rsidTr="001B10D3">
        <w:trPr>
          <w:trHeight w:val="225"/>
        </w:trPr>
        <w:tc>
          <w:tcPr>
            <w:tcW w:w="59" w:type="pct"/>
            <w:tcBorders>
              <w:top w:val="nil"/>
              <w:left w:val="nil"/>
              <w:bottom w:val="nil"/>
              <w:right w:val="nil"/>
            </w:tcBorders>
            <w:shd w:val="clear" w:color="auto" w:fill="auto"/>
            <w:noWrap/>
            <w:hideMark/>
          </w:tcPr>
          <w:p w:rsidR="003B6722" w:rsidRPr="00051C44" w:rsidRDefault="003B6722" w:rsidP="001B10D3">
            <w:pPr>
              <w:jc w:val="right"/>
              <w:rPr>
                <w:rFonts w:ascii="Arial" w:hAnsi="Arial" w:cs="Arial"/>
                <w:sz w:val="16"/>
                <w:szCs w:val="16"/>
              </w:rPr>
            </w:pPr>
          </w:p>
        </w:tc>
        <w:tc>
          <w:tcPr>
            <w:tcW w:w="413" w:type="pct"/>
            <w:tcBorders>
              <w:top w:val="single" w:sz="8" w:space="0" w:color="auto"/>
              <w:left w:val="single" w:sz="8" w:space="0" w:color="auto"/>
              <w:bottom w:val="nil"/>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 стр.</w:t>
            </w:r>
          </w:p>
        </w:tc>
        <w:tc>
          <w:tcPr>
            <w:tcW w:w="571" w:type="pct"/>
            <w:tcBorders>
              <w:top w:val="single" w:sz="8" w:space="0" w:color="auto"/>
              <w:left w:val="nil"/>
              <w:bottom w:val="nil"/>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Документ</w:t>
            </w:r>
          </w:p>
        </w:tc>
        <w:tc>
          <w:tcPr>
            <w:tcW w:w="532" w:type="pct"/>
            <w:tcBorders>
              <w:top w:val="single" w:sz="8" w:space="0" w:color="auto"/>
              <w:left w:val="nil"/>
              <w:bottom w:val="nil"/>
              <w:right w:val="single" w:sz="8"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Дата док</w:t>
            </w:r>
          </w:p>
        </w:tc>
        <w:tc>
          <w:tcPr>
            <w:tcW w:w="509" w:type="pct"/>
            <w:tcBorders>
              <w:top w:val="single" w:sz="8" w:space="0" w:color="auto"/>
              <w:left w:val="single" w:sz="4" w:space="0" w:color="auto"/>
              <w:bottom w:val="single" w:sz="4" w:space="0" w:color="auto"/>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Абонент</w:t>
            </w:r>
          </w:p>
        </w:tc>
        <w:tc>
          <w:tcPr>
            <w:tcW w:w="1236" w:type="pct"/>
            <w:tcBorders>
              <w:top w:val="single" w:sz="8" w:space="0" w:color="auto"/>
              <w:left w:val="nil"/>
              <w:bottom w:val="nil"/>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Назначение платежа</w:t>
            </w:r>
          </w:p>
        </w:tc>
        <w:tc>
          <w:tcPr>
            <w:tcW w:w="414" w:type="pct"/>
            <w:tcBorders>
              <w:top w:val="single" w:sz="8" w:space="0" w:color="auto"/>
              <w:left w:val="nil"/>
              <w:bottom w:val="nil"/>
              <w:right w:val="single" w:sz="8"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Сумма</w:t>
            </w:r>
          </w:p>
        </w:tc>
        <w:tc>
          <w:tcPr>
            <w:tcW w:w="690" w:type="pct"/>
            <w:tcBorders>
              <w:top w:val="single" w:sz="8" w:space="0" w:color="auto"/>
              <w:left w:val="single" w:sz="4" w:space="0" w:color="auto"/>
              <w:bottom w:val="nil"/>
              <w:right w:val="single" w:sz="8"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Процент</w:t>
            </w:r>
          </w:p>
        </w:tc>
        <w:tc>
          <w:tcPr>
            <w:tcW w:w="576" w:type="pct"/>
            <w:tcBorders>
              <w:top w:val="single" w:sz="8" w:space="0" w:color="auto"/>
              <w:left w:val="single" w:sz="4" w:space="0" w:color="auto"/>
              <w:bottom w:val="single" w:sz="4" w:space="0" w:color="auto"/>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Проект</w:t>
            </w:r>
          </w:p>
        </w:tc>
      </w:tr>
      <w:tr w:rsidR="003B6722" w:rsidRPr="00051C44" w:rsidTr="001B10D3">
        <w:trPr>
          <w:trHeight w:val="225"/>
        </w:trPr>
        <w:tc>
          <w:tcPr>
            <w:tcW w:w="59" w:type="pct"/>
            <w:tcBorders>
              <w:top w:val="nil"/>
              <w:left w:val="nil"/>
              <w:bottom w:val="nil"/>
              <w:right w:val="nil"/>
            </w:tcBorders>
            <w:shd w:val="clear" w:color="auto" w:fill="auto"/>
            <w:noWrap/>
            <w:hideMark/>
          </w:tcPr>
          <w:p w:rsidR="003B6722" w:rsidRPr="00051C44" w:rsidRDefault="003B6722" w:rsidP="001B10D3">
            <w:pPr>
              <w:jc w:val="center"/>
              <w:rPr>
                <w:rFonts w:ascii="Arial" w:hAnsi="Arial" w:cs="Arial"/>
                <w:sz w:val="16"/>
                <w:szCs w:val="16"/>
              </w:rPr>
            </w:pPr>
          </w:p>
        </w:tc>
        <w:tc>
          <w:tcPr>
            <w:tcW w:w="413" w:type="pct"/>
            <w:tcBorders>
              <w:top w:val="nil"/>
              <w:left w:val="single" w:sz="8" w:space="0" w:color="auto"/>
              <w:bottom w:val="single" w:sz="8" w:space="0" w:color="auto"/>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 </w:t>
            </w:r>
          </w:p>
        </w:tc>
        <w:tc>
          <w:tcPr>
            <w:tcW w:w="571" w:type="pct"/>
            <w:tcBorders>
              <w:top w:val="nil"/>
              <w:left w:val="nil"/>
              <w:bottom w:val="single" w:sz="8" w:space="0" w:color="auto"/>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 </w:t>
            </w:r>
          </w:p>
        </w:tc>
        <w:tc>
          <w:tcPr>
            <w:tcW w:w="532" w:type="pct"/>
            <w:tcBorders>
              <w:top w:val="nil"/>
              <w:left w:val="nil"/>
              <w:bottom w:val="single" w:sz="8" w:space="0" w:color="auto"/>
              <w:right w:val="single" w:sz="8"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 </w:t>
            </w:r>
          </w:p>
        </w:tc>
        <w:tc>
          <w:tcPr>
            <w:tcW w:w="509" w:type="pct"/>
            <w:tcBorders>
              <w:top w:val="nil"/>
              <w:left w:val="single" w:sz="4" w:space="0" w:color="auto"/>
              <w:bottom w:val="single" w:sz="8" w:space="0" w:color="auto"/>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Договор</w:t>
            </w:r>
          </w:p>
        </w:tc>
        <w:tc>
          <w:tcPr>
            <w:tcW w:w="1236" w:type="pct"/>
            <w:tcBorders>
              <w:top w:val="nil"/>
              <w:left w:val="nil"/>
              <w:bottom w:val="single" w:sz="8" w:space="0" w:color="auto"/>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 </w:t>
            </w:r>
          </w:p>
        </w:tc>
        <w:tc>
          <w:tcPr>
            <w:tcW w:w="414" w:type="pct"/>
            <w:tcBorders>
              <w:top w:val="nil"/>
              <w:left w:val="nil"/>
              <w:bottom w:val="single" w:sz="8" w:space="0" w:color="auto"/>
              <w:right w:val="single" w:sz="8"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 </w:t>
            </w:r>
          </w:p>
        </w:tc>
        <w:tc>
          <w:tcPr>
            <w:tcW w:w="690" w:type="pct"/>
            <w:tcBorders>
              <w:top w:val="nil"/>
              <w:left w:val="single" w:sz="4" w:space="0" w:color="auto"/>
              <w:bottom w:val="single" w:sz="8" w:space="0" w:color="auto"/>
              <w:right w:val="single" w:sz="8"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 </w:t>
            </w:r>
          </w:p>
        </w:tc>
        <w:tc>
          <w:tcPr>
            <w:tcW w:w="576" w:type="pct"/>
            <w:tcBorders>
              <w:top w:val="nil"/>
              <w:left w:val="single" w:sz="4" w:space="0" w:color="auto"/>
              <w:bottom w:val="single" w:sz="8" w:space="0" w:color="auto"/>
              <w:right w:val="single" w:sz="4" w:space="0" w:color="auto"/>
            </w:tcBorders>
            <w:shd w:val="clear" w:color="auto" w:fill="auto"/>
            <w:noWrap/>
            <w:hideMark/>
          </w:tcPr>
          <w:p w:rsidR="003B6722" w:rsidRPr="00051C44" w:rsidRDefault="003B6722" w:rsidP="001B10D3">
            <w:pPr>
              <w:jc w:val="center"/>
              <w:rPr>
                <w:rFonts w:ascii="Arial" w:hAnsi="Arial" w:cs="Arial"/>
                <w:sz w:val="16"/>
                <w:szCs w:val="16"/>
              </w:rPr>
            </w:pPr>
            <w:r w:rsidRPr="00051C44">
              <w:rPr>
                <w:rFonts w:ascii="Arial" w:hAnsi="Arial" w:cs="Arial"/>
                <w:sz w:val="16"/>
                <w:szCs w:val="16"/>
              </w:rPr>
              <w:t>ДДС</w:t>
            </w:r>
          </w:p>
        </w:tc>
      </w:tr>
      <w:tr w:rsidR="003B6722" w:rsidRPr="00051C44" w:rsidTr="001B10D3">
        <w:trPr>
          <w:trHeight w:val="225"/>
        </w:trPr>
        <w:tc>
          <w:tcPr>
            <w:tcW w:w="59" w:type="pct"/>
            <w:tcBorders>
              <w:top w:val="nil"/>
              <w:left w:val="nil"/>
              <w:bottom w:val="nil"/>
              <w:right w:val="nil"/>
            </w:tcBorders>
            <w:shd w:val="clear" w:color="auto" w:fill="auto"/>
            <w:noWrap/>
            <w:hideMark/>
          </w:tcPr>
          <w:p w:rsidR="003B6722" w:rsidRPr="00051C44" w:rsidRDefault="003B6722" w:rsidP="001B10D3">
            <w:pPr>
              <w:jc w:val="center"/>
              <w:rPr>
                <w:rFonts w:ascii="Arial" w:hAnsi="Arial" w:cs="Arial"/>
                <w:sz w:val="16"/>
                <w:szCs w:val="16"/>
              </w:rPr>
            </w:pPr>
          </w:p>
        </w:tc>
        <w:tc>
          <w:tcPr>
            <w:tcW w:w="413" w:type="pct"/>
            <w:tcBorders>
              <w:top w:val="nil"/>
              <w:left w:val="nil"/>
              <w:bottom w:val="nil"/>
              <w:right w:val="nil"/>
            </w:tcBorders>
            <w:shd w:val="clear" w:color="auto" w:fill="auto"/>
            <w:noWrap/>
            <w:hideMark/>
          </w:tcPr>
          <w:p w:rsidR="003B6722" w:rsidRPr="00051C44" w:rsidRDefault="003B6722" w:rsidP="001B10D3">
            <w:pPr>
              <w:rPr>
                <w:rFonts w:ascii="Arial" w:hAnsi="Arial" w:cs="Arial"/>
                <w:sz w:val="16"/>
                <w:szCs w:val="16"/>
              </w:rPr>
            </w:pPr>
            <w:r w:rsidRPr="00051C44">
              <w:rPr>
                <w:rFonts w:ascii="Arial" w:hAnsi="Arial" w:cs="Arial"/>
                <w:sz w:val="16"/>
                <w:szCs w:val="16"/>
              </w:rPr>
              <w:t> </w:t>
            </w:r>
          </w:p>
        </w:tc>
        <w:tc>
          <w:tcPr>
            <w:tcW w:w="571" w:type="pct"/>
            <w:tcBorders>
              <w:top w:val="nil"/>
              <w:left w:val="nil"/>
              <w:bottom w:val="nil"/>
              <w:right w:val="nil"/>
            </w:tcBorders>
            <w:shd w:val="clear" w:color="auto" w:fill="auto"/>
            <w:noWrap/>
            <w:hideMark/>
          </w:tcPr>
          <w:p w:rsidR="003B6722" w:rsidRPr="00051C44" w:rsidRDefault="003B6722" w:rsidP="001B10D3">
            <w:pPr>
              <w:rPr>
                <w:rFonts w:ascii="Arial" w:hAnsi="Arial" w:cs="Arial"/>
                <w:sz w:val="16"/>
                <w:szCs w:val="16"/>
              </w:rPr>
            </w:pPr>
            <w:r w:rsidRPr="00051C44">
              <w:rPr>
                <w:rFonts w:ascii="Arial" w:hAnsi="Arial" w:cs="Arial"/>
                <w:sz w:val="16"/>
                <w:szCs w:val="16"/>
              </w:rPr>
              <w:t> </w:t>
            </w:r>
          </w:p>
        </w:tc>
        <w:tc>
          <w:tcPr>
            <w:tcW w:w="532" w:type="pct"/>
            <w:tcBorders>
              <w:top w:val="nil"/>
              <w:left w:val="nil"/>
              <w:bottom w:val="nil"/>
              <w:right w:val="nil"/>
            </w:tcBorders>
            <w:shd w:val="clear" w:color="auto" w:fill="auto"/>
            <w:noWrap/>
            <w:hideMark/>
          </w:tcPr>
          <w:p w:rsidR="003B6722" w:rsidRPr="00051C44" w:rsidRDefault="003B6722" w:rsidP="001B10D3">
            <w:pPr>
              <w:rPr>
                <w:rFonts w:ascii="Arial" w:hAnsi="Arial" w:cs="Arial"/>
                <w:sz w:val="16"/>
                <w:szCs w:val="16"/>
              </w:rPr>
            </w:pPr>
            <w:r w:rsidRPr="00051C44">
              <w:rPr>
                <w:rFonts w:ascii="Arial" w:hAnsi="Arial" w:cs="Arial"/>
                <w:sz w:val="16"/>
                <w:szCs w:val="16"/>
              </w:rPr>
              <w:t> </w:t>
            </w:r>
          </w:p>
        </w:tc>
        <w:tc>
          <w:tcPr>
            <w:tcW w:w="509" w:type="pct"/>
            <w:tcBorders>
              <w:top w:val="nil"/>
              <w:left w:val="nil"/>
              <w:bottom w:val="nil"/>
              <w:right w:val="nil"/>
            </w:tcBorders>
            <w:shd w:val="clear" w:color="auto" w:fill="auto"/>
            <w:noWrap/>
            <w:hideMark/>
          </w:tcPr>
          <w:p w:rsidR="003B6722" w:rsidRPr="00051C44" w:rsidRDefault="003B6722" w:rsidP="001B10D3">
            <w:pPr>
              <w:jc w:val="right"/>
              <w:rPr>
                <w:rFonts w:ascii="Arial" w:hAnsi="Arial" w:cs="Arial"/>
                <w:sz w:val="16"/>
                <w:szCs w:val="16"/>
              </w:rPr>
            </w:pPr>
            <w:r w:rsidRPr="00051C44">
              <w:rPr>
                <w:rFonts w:ascii="Arial" w:hAnsi="Arial" w:cs="Arial"/>
                <w:sz w:val="16"/>
                <w:szCs w:val="16"/>
              </w:rPr>
              <w:t> </w:t>
            </w:r>
          </w:p>
        </w:tc>
        <w:tc>
          <w:tcPr>
            <w:tcW w:w="1236" w:type="pct"/>
            <w:tcBorders>
              <w:top w:val="nil"/>
              <w:left w:val="nil"/>
              <w:bottom w:val="nil"/>
              <w:right w:val="nil"/>
            </w:tcBorders>
            <w:shd w:val="clear" w:color="auto" w:fill="auto"/>
            <w:noWrap/>
            <w:hideMark/>
          </w:tcPr>
          <w:p w:rsidR="003B6722" w:rsidRPr="00051C44" w:rsidRDefault="003B6722" w:rsidP="001B10D3">
            <w:pPr>
              <w:rPr>
                <w:rFonts w:ascii="Arial" w:hAnsi="Arial" w:cs="Arial"/>
                <w:sz w:val="16"/>
                <w:szCs w:val="16"/>
              </w:rPr>
            </w:pPr>
            <w:r w:rsidRPr="00051C44">
              <w:rPr>
                <w:rFonts w:ascii="Arial" w:hAnsi="Arial" w:cs="Arial"/>
                <w:sz w:val="16"/>
                <w:szCs w:val="16"/>
              </w:rPr>
              <w:t> </w:t>
            </w:r>
          </w:p>
        </w:tc>
        <w:tc>
          <w:tcPr>
            <w:tcW w:w="414" w:type="pct"/>
            <w:tcBorders>
              <w:top w:val="nil"/>
              <w:left w:val="nil"/>
              <w:bottom w:val="nil"/>
              <w:right w:val="nil"/>
            </w:tcBorders>
            <w:shd w:val="clear" w:color="auto" w:fill="auto"/>
            <w:noWrap/>
            <w:hideMark/>
          </w:tcPr>
          <w:p w:rsidR="003B6722" w:rsidRPr="00051C44" w:rsidRDefault="003B6722" w:rsidP="001B10D3">
            <w:pPr>
              <w:rPr>
                <w:rFonts w:ascii="Arial" w:hAnsi="Arial" w:cs="Arial"/>
                <w:sz w:val="16"/>
                <w:szCs w:val="16"/>
              </w:rPr>
            </w:pPr>
            <w:r w:rsidRPr="00051C44">
              <w:rPr>
                <w:rFonts w:ascii="Arial" w:hAnsi="Arial" w:cs="Arial"/>
                <w:sz w:val="16"/>
                <w:szCs w:val="16"/>
              </w:rPr>
              <w:t> </w:t>
            </w:r>
          </w:p>
        </w:tc>
        <w:tc>
          <w:tcPr>
            <w:tcW w:w="690" w:type="pct"/>
            <w:tcBorders>
              <w:top w:val="nil"/>
              <w:left w:val="nil"/>
              <w:bottom w:val="nil"/>
              <w:right w:val="nil"/>
            </w:tcBorders>
            <w:shd w:val="clear" w:color="auto" w:fill="auto"/>
            <w:noWrap/>
            <w:hideMark/>
          </w:tcPr>
          <w:p w:rsidR="003B6722" w:rsidRPr="00051C44" w:rsidRDefault="003B6722" w:rsidP="001B10D3">
            <w:pPr>
              <w:rPr>
                <w:rFonts w:ascii="Arial" w:hAnsi="Arial" w:cs="Arial"/>
                <w:sz w:val="16"/>
                <w:szCs w:val="16"/>
              </w:rPr>
            </w:pPr>
            <w:r w:rsidRPr="00051C44">
              <w:rPr>
                <w:rFonts w:ascii="Arial" w:hAnsi="Arial" w:cs="Arial"/>
                <w:sz w:val="16"/>
                <w:szCs w:val="16"/>
              </w:rPr>
              <w:t> </w:t>
            </w:r>
          </w:p>
        </w:tc>
        <w:tc>
          <w:tcPr>
            <w:tcW w:w="576" w:type="pct"/>
            <w:tcBorders>
              <w:top w:val="nil"/>
              <w:left w:val="nil"/>
              <w:bottom w:val="nil"/>
              <w:right w:val="nil"/>
            </w:tcBorders>
            <w:shd w:val="clear" w:color="auto" w:fill="auto"/>
            <w:noWrap/>
            <w:hideMark/>
          </w:tcPr>
          <w:p w:rsidR="003B6722" w:rsidRPr="00051C44" w:rsidRDefault="003B6722" w:rsidP="001B10D3">
            <w:pPr>
              <w:rPr>
                <w:rFonts w:ascii="Arial" w:hAnsi="Arial" w:cs="Arial"/>
                <w:sz w:val="16"/>
                <w:szCs w:val="16"/>
              </w:rPr>
            </w:pPr>
            <w:r w:rsidRPr="00051C44">
              <w:rPr>
                <w:rFonts w:ascii="Arial" w:hAnsi="Arial" w:cs="Arial"/>
                <w:sz w:val="16"/>
                <w:szCs w:val="16"/>
              </w:rPr>
              <w:t> </w:t>
            </w:r>
          </w:p>
        </w:tc>
      </w:tr>
      <w:tr w:rsidR="003B6722" w:rsidRPr="00051C44" w:rsidTr="001B10D3">
        <w:trPr>
          <w:trHeight w:val="240"/>
        </w:trPr>
        <w:tc>
          <w:tcPr>
            <w:tcW w:w="59" w:type="pct"/>
            <w:tcBorders>
              <w:top w:val="nil"/>
              <w:left w:val="nil"/>
              <w:bottom w:val="nil"/>
              <w:right w:val="nil"/>
            </w:tcBorders>
            <w:shd w:val="clear" w:color="auto" w:fill="auto"/>
            <w:noWrap/>
            <w:hideMark/>
          </w:tcPr>
          <w:p w:rsidR="003B6722" w:rsidRPr="00051C44" w:rsidRDefault="003B6722" w:rsidP="001B10D3">
            <w:pPr>
              <w:rPr>
                <w:rFonts w:ascii="Arial" w:hAnsi="Arial" w:cs="Arial"/>
                <w:sz w:val="16"/>
                <w:szCs w:val="16"/>
              </w:rPr>
            </w:pPr>
          </w:p>
        </w:tc>
        <w:tc>
          <w:tcPr>
            <w:tcW w:w="413"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571"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532"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509"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1236" w:type="pct"/>
            <w:tcBorders>
              <w:top w:val="nil"/>
              <w:left w:val="nil"/>
              <w:bottom w:val="nil"/>
              <w:right w:val="nil"/>
            </w:tcBorders>
            <w:shd w:val="clear" w:color="auto" w:fill="auto"/>
            <w:noWrap/>
            <w:hideMark/>
          </w:tcPr>
          <w:p w:rsidR="003B6722" w:rsidRPr="00051C44" w:rsidRDefault="003B6722" w:rsidP="001B10D3">
            <w:pPr>
              <w:jc w:val="right"/>
              <w:rPr>
                <w:rFonts w:ascii="Arial" w:hAnsi="Arial" w:cs="Arial"/>
                <w:b/>
                <w:bCs/>
                <w:sz w:val="18"/>
                <w:szCs w:val="18"/>
              </w:rPr>
            </w:pPr>
            <w:r w:rsidRPr="00051C44">
              <w:rPr>
                <w:rFonts w:ascii="Arial" w:hAnsi="Arial" w:cs="Arial"/>
                <w:b/>
                <w:bCs/>
                <w:sz w:val="18"/>
                <w:szCs w:val="18"/>
              </w:rPr>
              <w:t>Итог сумма:</w:t>
            </w:r>
          </w:p>
        </w:tc>
        <w:tc>
          <w:tcPr>
            <w:tcW w:w="414" w:type="pct"/>
            <w:tcBorders>
              <w:top w:val="nil"/>
              <w:left w:val="nil"/>
              <w:bottom w:val="nil"/>
              <w:right w:val="nil"/>
            </w:tcBorders>
            <w:shd w:val="clear" w:color="auto" w:fill="auto"/>
            <w:noWrap/>
            <w:hideMark/>
          </w:tcPr>
          <w:p w:rsidR="003B6722" w:rsidRPr="00051C44" w:rsidRDefault="003B6722" w:rsidP="001B10D3">
            <w:pPr>
              <w:jc w:val="right"/>
              <w:rPr>
                <w:rFonts w:ascii="Arial" w:hAnsi="Arial" w:cs="Arial"/>
                <w:b/>
                <w:bCs/>
                <w:sz w:val="18"/>
                <w:szCs w:val="18"/>
              </w:rPr>
            </w:pPr>
            <w:r w:rsidRPr="00051C44">
              <w:rPr>
                <w:rFonts w:ascii="Arial" w:hAnsi="Arial" w:cs="Arial"/>
                <w:b/>
                <w:bCs/>
                <w:sz w:val="18"/>
                <w:szCs w:val="18"/>
              </w:rPr>
              <w:t xml:space="preserve"> </w:t>
            </w:r>
          </w:p>
        </w:tc>
        <w:tc>
          <w:tcPr>
            <w:tcW w:w="690" w:type="pct"/>
            <w:tcBorders>
              <w:top w:val="nil"/>
              <w:left w:val="nil"/>
              <w:bottom w:val="nil"/>
              <w:right w:val="nil"/>
            </w:tcBorders>
            <w:shd w:val="clear" w:color="auto" w:fill="auto"/>
            <w:noWrap/>
            <w:hideMark/>
          </w:tcPr>
          <w:p w:rsidR="003B6722" w:rsidRPr="00051C44" w:rsidRDefault="003B6722" w:rsidP="001B10D3">
            <w:pPr>
              <w:jc w:val="right"/>
              <w:rPr>
                <w:rFonts w:ascii="Arial" w:hAnsi="Arial" w:cs="Arial"/>
                <w:b/>
                <w:bCs/>
                <w:sz w:val="18"/>
                <w:szCs w:val="18"/>
              </w:rPr>
            </w:pPr>
          </w:p>
        </w:tc>
        <w:tc>
          <w:tcPr>
            <w:tcW w:w="576" w:type="pct"/>
            <w:tcBorders>
              <w:top w:val="nil"/>
              <w:left w:val="nil"/>
              <w:bottom w:val="nil"/>
              <w:right w:val="nil"/>
            </w:tcBorders>
            <w:shd w:val="clear" w:color="auto" w:fill="auto"/>
            <w:noWrap/>
            <w:hideMark/>
          </w:tcPr>
          <w:p w:rsidR="003B6722" w:rsidRPr="00051C44" w:rsidRDefault="003B6722" w:rsidP="001B10D3">
            <w:pPr>
              <w:rPr>
                <w:sz w:val="20"/>
                <w:szCs w:val="20"/>
              </w:rPr>
            </w:pPr>
          </w:p>
        </w:tc>
      </w:tr>
      <w:tr w:rsidR="003B6722" w:rsidRPr="00051C44" w:rsidTr="001B10D3">
        <w:trPr>
          <w:trHeight w:val="240"/>
        </w:trPr>
        <w:tc>
          <w:tcPr>
            <w:tcW w:w="59"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413"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571"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532"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509" w:type="pct"/>
            <w:tcBorders>
              <w:top w:val="nil"/>
              <w:left w:val="nil"/>
              <w:bottom w:val="nil"/>
              <w:right w:val="nil"/>
            </w:tcBorders>
            <w:shd w:val="clear" w:color="auto" w:fill="auto"/>
            <w:noWrap/>
            <w:hideMark/>
          </w:tcPr>
          <w:p w:rsidR="003B6722" w:rsidRPr="00051C44" w:rsidRDefault="003B6722" w:rsidP="001B10D3">
            <w:pPr>
              <w:rPr>
                <w:sz w:val="20"/>
                <w:szCs w:val="20"/>
              </w:rPr>
            </w:pPr>
          </w:p>
        </w:tc>
        <w:tc>
          <w:tcPr>
            <w:tcW w:w="1236" w:type="pct"/>
            <w:tcBorders>
              <w:top w:val="nil"/>
              <w:left w:val="nil"/>
              <w:bottom w:val="nil"/>
              <w:right w:val="nil"/>
            </w:tcBorders>
            <w:shd w:val="clear" w:color="auto" w:fill="auto"/>
            <w:noWrap/>
            <w:hideMark/>
          </w:tcPr>
          <w:p w:rsidR="003B6722" w:rsidRPr="00051C44" w:rsidRDefault="003B6722" w:rsidP="001B10D3">
            <w:pPr>
              <w:jc w:val="right"/>
              <w:rPr>
                <w:rFonts w:ascii="Arial" w:hAnsi="Arial" w:cs="Arial"/>
                <w:b/>
                <w:bCs/>
                <w:sz w:val="18"/>
                <w:szCs w:val="18"/>
              </w:rPr>
            </w:pPr>
            <w:r w:rsidRPr="00051C44">
              <w:rPr>
                <w:rFonts w:ascii="Arial" w:hAnsi="Arial" w:cs="Arial"/>
                <w:b/>
                <w:bCs/>
                <w:sz w:val="18"/>
                <w:szCs w:val="18"/>
              </w:rPr>
              <w:t>Итого проценты:</w:t>
            </w:r>
          </w:p>
        </w:tc>
        <w:tc>
          <w:tcPr>
            <w:tcW w:w="414" w:type="pct"/>
            <w:tcBorders>
              <w:top w:val="nil"/>
              <w:left w:val="nil"/>
              <w:bottom w:val="nil"/>
              <w:right w:val="nil"/>
            </w:tcBorders>
            <w:shd w:val="clear" w:color="auto" w:fill="auto"/>
            <w:noWrap/>
            <w:hideMark/>
          </w:tcPr>
          <w:p w:rsidR="003B6722" w:rsidRPr="00051C44" w:rsidRDefault="003B6722" w:rsidP="001B10D3">
            <w:pPr>
              <w:jc w:val="right"/>
              <w:rPr>
                <w:rFonts w:ascii="Arial" w:hAnsi="Arial" w:cs="Arial"/>
                <w:b/>
                <w:bCs/>
                <w:sz w:val="18"/>
                <w:szCs w:val="18"/>
              </w:rPr>
            </w:pPr>
            <w:r w:rsidRPr="00051C44">
              <w:rPr>
                <w:rFonts w:ascii="Arial" w:hAnsi="Arial" w:cs="Arial"/>
                <w:b/>
                <w:bCs/>
                <w:sz w:val="18"/>
                <w:szCs w:val="18"/>
              </w:rPr>
              <w:t xml:space="preserve"> </w:t>
            </w:r>
          </w:p>
        </w:tc>
        <w:tc>
          <w:tcPr>
            <w:tcW w:w="690" w:type="pct"/>
            <w:tcBorders>
              <w:top w:val="nil"/>
              <w:left w:val="nil"/>
              <w:bottom w:val="nil"/>
              <w:right w:val="nil"/>
            </w:tcBorders>
            <w:shd w:val="clear" w:color="auto" w:fill="auto"/>
            <w:noWrap/>
            <w:hideMark/>
          </w:tcPr>
          <w:p w:rsidR="003B6722" w:rsidRPr="00051C44" w:rsidRDefault="003B6722" w:rsidP="001B10D3">
            <w:pPr>
              <w:jc w:val="right"/>
              <w:rPr>
                <w:rFonts w:ascii="Arial" w:hAnsi="Arial" w:cs="Arial"/>
                <w:b/>
                <w:bCs/>
                <w:sz w:val="18"/>
                <w:szCs w:val="18"/>
              </w:rPr>
            </w:pPr>
          </w:p>
        </w:tc>
        <w:tc>
          <w:tcPr>
            <w:tcW w:w="576" w:type="pct"/>
            <w:tcBorders>
              <w:top w:val="nil"/>
              <w:left w:val="nil"/>
              <w:bottom w:val="nil"/>
              <w:right w:val="nil"/>
            </w:tcBorders>
            <w:shd w:val="clear" w:color="auto" w:fill="auto"/>
            <w:noWrap/>
            <w:hideMark/>
          </w:tcPr>
          <w:p w:rsidR="003B6722" w:rsidRPr="00051C44" w:rsidRDefault="003B6722" w:rsidP="001B10D3">
            <w:pPr>
              <w:rPr>
                <w:sz w:val="20"/>
                <w:szCs w:val="20"/>
              </w:rPr>
            </w:pPr>
          </w:p>
        </w:tc>
      </w:tr>
    </w:tbl>
    <w:p w:rsidR="003B6722" w:rsidRDefault="003B6722" w:rsidP="003B6722">
      <w:pPr>
        <w:pStyle w:val="a5"/>
        <w:sectPr w:rsidR="003B6722" w:rsidSect="001B10D3">
          <w:pgSz w:w="16838" w:h="11906" w:orient="landscape"/>
          <w:pgMar w:top="851" w:right="1134" w:bottom="851" w:left="1134" w:header="709" w:footer="709" w:gutter="0"/>
          <w:cols w:space="708"/>
          <w:docGrid w:linePitch="360"/>
        </w:sectPr>
      </w:pPr>
    </w:p>
    <w:p w:rsidR="003B6722" w:rsidRDefault="003B6722" w:rsidP="003B6722">
      <w:pPr>
        <w:pStyle w:val="afff3"/>
      </w:pPr>
      <w:r>
        <w:lastRenderedPageBreak/>
        <w:t>Инвентаризационная опись ценных бумаг</w:t>
      </w:r>
      <w:r w:rsidRPr="00051C44">
        <w:t xml:space="preserve"> </w:t>
      </w:r>
    </w:p>
    <w:p w:rsidR="003B6722" w:rsidRDefault="003B6722" w:rsidP="003B6722">
      <w:r w:rsidRPr="00EF5054">
        <w:rPr>
          <w:noProof/>
        </w:rPr>
        <w:drawing>
          <wp:inline distT="0" distB="0" distL="0" distR="0">
            <wp:extent cx="5610761" cy="8858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5028" cy="8880775"/>
                    </a:xfrm>
                    <a:prstGeom prst="rect">
                      <a:avLst/>
                    </a:prstGeom>
                    <a:noFill/>
                    <a:ln>
                      <a:noFill/>
                    </a:ln>
                  </pic:spPr>
                </pic:pic>
              </a:graphicData>
            </a:graphic>
          </wp:inline>
        </w:drawing>
      </w:r>
    </w:p>
    <w:p w:rsidR="003B6722" w:rsidRDefault="003B6722" w:rsidP="003B6722">
      <w:r w:rsidRPr="00EF5054">
        <w:rPr>
          <w:noProof/>
        </w:rPr>
        <w:lastRenderedPageBreak/>
        <w:drawing>
          <wp:inline distT="0" distB="0" distL="0" distR="0">
            <wp:extent cx="6479540" cy="4118873"/>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9540" cy="4118873"/>
                    </a:xfrm>
                    <a:prstGeom prst="rect">
                      <a:avLst/>
                    </a:prstGeom>
                    <a:noFill/>
                    <a:ln>
                      <a:noFill/>
                    </a:ln>
                  </pic:spPr>
                </pic:pic>
              </a:graphicData>
            </a:graphic>
          </wp:inline>
        </w:drawing>
      </w:r>
    </w:p>
    <w:p w:rsidR="003B6722" w:rsidRPr="00EF5054" w:rsidRDefault="003B6722" w:rsidP="003B6722"/>
    <w:p w:rsidR="003B6722" w:rsidRDefault="003B6722" w:rsidP="003B6722">
      <w:pPr>
        <w:sectPr w:rsidR="003B6722" w:rsidSect="001B10D3">
          <w:pgSz w:w="11906" w:h="16838"/>
          <w:pgMar w:top="1134" w:right="851" w:bottom="1134" w:left="851" w:header="709" w:footer="709" w:gutter="0"/>
          <w:cols w:space="708"/>
          <w:docGrid w:linePitch="360"/>
        </w:sectPr>
      </w:pPr>
      <w:bookmarkStart w:id="30" w:name="RANGE!A1:EI117"/>
      <w:bookmarkEnd w:id="30"/>
    </w:p>
    <w:p w:rsidR="003B6722" w:rsidRDefault="003B6722" w:rsidP="003B6722">
      <w:pPr>
        <w:pStyle w:val="afff3"/>
      </w:pPr>
      <w:r>
        <w:lastRenderedPageBreak/>
        <w:t>Комплект инкассационных документов</w:t>
      </w:r>
      <w:r w:rsidRPr="00051C44">
        <w:t xml:space="preserve"> </w:t>
      </w:r>
      <w:r>
        <w:t>к РКО</w:t>
      </w:r>
      <w:r w:rsidR="00FF5D21">
        <w:rPr>
          <w:noProof/>
        </w:rPr>
      </w:r>
      <w:r w:rsidR="00FF5D21">
        <w:rPr>
          <w:noProof/>
        </w:rPr>
        <w:pict>
          <v:group id="Полотно 13021" o:spid="_x0000_s1028" editas="canvas" style="width:708pt;height:450.75pt;mso-position-horizontal-relative:char;mso-position-vertical-relative:line" coordsize="89916,5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">
            <v:shape id="_x0000_s1029" type="#_x0000_t75" style="position:absolute;width:89916;height:57245;visibility:visible;mso-wrap-style:square">
              <v:fill o:detectmouseclick="t"/>
              <v:path o:connecttype="none"/>
            </v:shape>
            <v:group id="Group 1482" o:spid="_x0000_s1030" style="position:absolute;left:762;top:95;width:88963;height:57150" coordsize="14010,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Ipl8UAAADeAAAADwAAAGRycy9kb3ducmV2LnhtbERPS2vCQBC+F/wPywje&#10;6iaRFo2uIqLSgxR8gHgbsmMSzM6G7JrEf98tFHqbj+85i1VvKtFS40rLCuJxBII4s7rkXMHlvHuf&#10;gnAeWWNlmRS8yMFqOXhbYKptx0dqTz4XIYRdigoK7+tUSpcVZNCNbU0cuLttDPoAm1zqBrsQbiqZ&#10;RNGnNFhyaCiwpk1B2eP0NAr2HXbrSbxtD4/75nU7f3xfDzEpNRr26zkIT73/F/+5v3SYn8TJD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SKZfFAAAA3gAA&#10;AA8AAAAAAAAAAAAAAAAAqgIAAGRycy9kb3ducmV2LnhtbFBLBQYAAAAABAAEAPoAAACcAwAAAAA=&#10;">
              <v:rect id="Rectangle 1483" o:spid="_x0000_s1031" style="position:absolute;left:11715;width:22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UscA&#10;AADeAAAADwAAAGRycy9kb3ducmV2LnhtbESPT2vCQBDF7wW/wzJCb3XXPw01ukopCAXbg1rwOmTH&#10;JJidTbOrpt++cxC8zTBv3nu/5br3jbpSF+vAFsYjA4q4CK7m0sLPYfPyBiomZIdNYLLwRxHWq8HT&#10;EnMXbryj6z6VSkw45mihSqnNtY5FRR7jKLTEcjuFzmOStSu16/Am5r7RE2My7bFmSaiwpY+KivP+&#10;4i1gNnO/36fp12F7yXBe9mbzejTWPg/79wWoRH16iO/fn07qT8ZTARAcm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vW1LHAAAA3gAAAA8AAAAAAAAAAAAAAAAAmAIAAGRy&#10;cy9kb3ducmV2LnhtbFBLBQYAAAAABAAEAPUAAACMAwAAAAA=&#10;" stroked="f"/>
              <v:rect id="Rectangle 1484" o:spid="_x0000_s1032" style="position:absolute;top:375;width:140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cQA&#10;AADeAAAADwAAAGRycy9kb3ducmV2LnhtbERPS2sCMRC+F/wPYYTearLaLrpuFCkIQttDVfA6bGYf&#10;uJmsm6jrv28Khd7m43tOvh5sK27U+8axhmSiQBAXzjRcaTgeti9zED4gG2wdk4YHeVivRk85Zsbd&#10;+Ztu+1CJGMI+Qw11CF0mpS9qsugnriOOXOl6iyHCvpKmx3sMt62cKpVKiw3Hhho7eq+pOO+vVgOm&#10;r+byVc4+Dx/XFBfVoLZvJ6X183jYLEEEGsK/+M+9M3H+NJkl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snEAAAA3gAAAA8AAAAAAAAAAAAAAAAAmAIAAGRycy9k&#10;b3ducmV2LnhtbFBLBQYAAAAABAAEAPUAAACJAwAAAAA=&#10;" stroked="f"/>
              <v:rect id="Rectangle 1485" o:spid="_x0000_s1033" style="position:absolute;top:645;width:1401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gvsQA&#10;AADeAAAADwAAAGRycy9kb3ducmV2LnhtbERPTWvCQBC9C/0PyxR6011jDTW6SikIherBWPA6ZMck&#10;mJ1Ns6um/94VBG/zeJ+zWPW2ERfqfO1Yw3ikQBAXztRcavjdr4cfIHxANtg4Jg3/5GG1fBksMDPu&#10;yju65KEUMYR9hhqqENpMSl9UZNGPXEscuaPrLIYIu1KaDq8x3DYyUSqVFmuODRW29FVRccrPVgOm&#10;7+Zve5xs9j/nFGdlr9bTg9L67bX/nIMI1Ien+OH+NnF+Mp4k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YL7EAAAA3gAAAA8AAAAAAAAAAAAAAAAAmAIAAGRycy9k&#10;b3ducmV2LnhtbFBLBQYAAAAABAAEAPUAAACJAwAAAAA=&#10;" stroked="f"/>
              <v:rect id="Rectangle 1486" o:spid="_x0000_s1034" style="position:absolute;top:1560;width:140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FJcQA&#10;AADeAAAADwAAAGRycy9kb3ducmV2LnhtbERPTWvCQBC9C/0PyxR6011NDTW6SikIherBWPA6ZMck&#10;mJ1Ns6um/94VBG/zeJ+zWPW2ERfqfO1Yw3ikQBAXztRcavjdr4cfIHxANtg4Jg3/5GG1fBksMDPu&#10;yju65KEUMYR9hhqqENpMSl9UZNGPXEscuaPrLIYIu1KaDq8x3DZyolQqLdYcGyps6aui4pSfrQZM&#10;383f9phs9j/nFGdlr9bTg9L67bX/nIMI1Ien+OH+NnH+ZJwk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9xSXEAAAA3gAAAA8AAAAAAAAAAAAAAAAAmAIAAGRycy9k&#10;b3ducmV2LnhtbFBLBQYAAAAABAAEAPUAAACJAwAAAAA=&#10;" stroked="f"/>
              <v:rect id="Rectangle 1487" o:spid="_x0000_s1035" style="position:absolute;top:1980;width:140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dUcMA&#10;AADeAAAADwAAAGRycy9kb3ducmV2LnhtbERPS4vCMBC+C/sfwix408RX2e0aRQRBUA8+YK9DM7Zl&#10;m0m3iVr/vREEb/PxPWc6b20lrtT40rGGQV+BIM6cKTnXcDquel8gfEA2WDkmDXfyMJ99dKaYGnfj&#10;PV0PIRcxhH2KGooQ6lRKnxVk0fddTRy5s2sshgibXJoGbzHcVnKoVCItlhwbCqxpWVD2d7hYDZiM&#10;zf/uPNoeN5cEv/NWrSa/SuvuZ7v4ARGoDW/xy702cf5wMBrD8514g5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RdUcMAAADeAAAADwAAAAAAAAAAAAAAAACYAgAAZHJzL2Rv&#10;d25yZXYueG1sUEsFBgAAAAAEAAQA9QAAAIgDAAAAAA==&#10;" stroked="f"/>
              <v:rect id="Rectangle 1488" o:spid="_x0000_s1036" style="position:absolute;top:3030;width:140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4ysMA&#10;AADeAAAADwAAAGRycy9kb3ducmV2LnhtbERPTYvCMBC9C/6HMMLeNFHXotUoIggLq4fVBa9DM7bF&#10;ZlKbqN1/vxEEb/N4n7NYtbYSd2p86VjDcKBAEGfOlJxr+D1u+1MQPiAbrByThj/ysFp2OwtMjXvw&#10;D90PIRcxhH2KGooQ6lRKnxVk0Q9cTRy5s2sshgibXJoGHzHcVnKkVCItlhwbCqxpU1B2OdysBkw+&#10;zXV/Hu+O37cEZ3mrtpOT0vqj167nIAK14S1+ub9MnD8ajifwfCf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j4ysMAAADeAAAADwAAAAAAAAAAAAAAAACYAgAAZHJzL2Rv&#10;d25yZXYueG1sUEsFBgAAAAAEAAQA9QAAAIgDAAAAAA==&#10;" stroked="f"/>
              <v:rect id="Rectangle 1489" o:spid="_x0000_s1037" style="position:absolute;top:3750;width:140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mvcMA&#10;AADeAAAADwAAAGRycy9kb3ducmV2LnhtbERPS4vCMBC+C/sfwizsTRNfRatRlgVhQT34AK9DM7bF&#10;ZtJtonb/vREEb/PxPWe+bG0lbtT40rGGfk+BIM6cKTnXcDysuhMQPiAbrByThn/ysFx8dOaYGnfn&#10;Hd32IRcxhH2KGooQ6lRKnxVk0fdcTRy5s2sshgibXJoG7zHcVnKgVCItlhwbCqzpp6Dssr9aDZiM&#10;zN/2PNwc1tcEp3mrVuOT0vrrs/2egQjUhrf45f41cf6gP0zg+U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pmvcMAAADeAAAADwAAAAAAAAAAAAAAAACYAgAAZHJzL2Rv&#10;d25yZXYueG1sUEsFBgAAAAAEAAQA9QAAAIgDAAAAAA==&#10;" stroked="f"/>
              <v:rect id="Rectangle 1490" o:spid="_x0000_s1038" style="position:absolute;top:4110;width:140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DJsQA&#10;AADeAAAADwAAAGRycy9kb3ducmV2LnhtbERPTWvCQBC9C/6HZYTedFetaRtdpRSEgnpoLPQ6ZMck&#10;mJ1Ns6vGf+8Kgrd5vM9ZrDpbizO1vnKsYTxSIIhzZyouNPzu18N3ED4gG6wdk4YreVgt+70FpsZd&#10;+IfOWShEDGGfooYyhCaV0uclWfQj1xBH7uBaiyHCtpCmxUsMt7WcKJVIixXHhhIb+iopP2YnqwGT&#10;V/O/O0y3+80pwY+iU+vZn9L6ZdB9zkEE6sJT/HB/mzh/Mp6+wf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wybEAAAA3gAAAA8AAAAAAAAAAAAAAAAAmAIAAGRycy9k&#10;b3ducmV2LnhtbFBLBQYAAAAABAAEAPUAAACJAwAAAAA=&#10;" stroked="f"/>
              <v:rect id="Rectangle 1491" o:spid="_x0000_s1039" style="position:absolute;top:4470;width:140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XVMcA&#10;AADeAAAADwAAAGRycy9kb3ducmV2LnhtbESPT2vCQBDF7wW/wzJCb3XXPw01ukopCAXbg1rwOmTH&#10;JJidTbOrpt++cxC8zfDevPeb5br3jbpSF+vAFsYjA4q4CK7m0sLPYfPyBiomZIdNYLLwRxHWq8HT&#10;EnMXbryj6z6VSkI45mihSqnNtY5FRR7jKLTEop1C5zHJ2pXadXiTcN/oiTGZ9lizNFTY0kdFxXl/&#10;8RYwm7nf79P067C9ZDgve7N5PRprn4f9+wJUoj49zPfrTyf4k/FUeOUdm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ZV1THAAAA3gAAAA8AAAAAAAAAAAAAAAAAmAIAAGRy&#10;cy9kb3ducmV2LnhtbFBLBQYAAAAABAAEAPUAAACMAwAAAAA=&#10;" stroked="f"/>
              <v:rect id="Rectangle 1492" o:spid="_x0000_s1040" style="position:absolute;top:5190;width:140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yz8UA&#10;AADeAAAADwAAAGRycy9kb3ducmV2LnhtbERPTWvCQBC9C/0PyxS86a5GQ01dpQiBgvVQLfQ6ZMck&#10;NDubZjcx/ffdQsHbPN7nbPejbcRAna8da1jMFQjiwpmaSw0fl3z2BMIHZIONY9LwQx72u4fJFjPj&#10;bvxOwzmUIoawz1BDFUKbSemLiiz6uWuJI3d1ncUQYVdK0+EthttGLpVKpcWaY0OFLR0qKr7OvdWA&#10;6cp8n67J2+XYp7gpR5WvP5XW08fx5RlEoDHcxf/uVxPnLxfJBv7eiT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fLPxQAAAN4AAAAPAAAAAAAAAAAAAAAAAJgCAABkcnMv&#10;ZG93bnJldi54bWxQSwUGAAAAAAQABAD1AAAAigMAAAAA&#10;" stroked="f"/>
              <v:rect id="Rectangle 1493" o:spid="_x0000_s1041" style="position:absolute;top:5910;width:140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L8cA&#10;AADeAAAADwAAAGRycy9kb3ducmV2LnhtbESPT2vCQBDF7wW/wzJCb3XXPw01ukoRhELbg1rwOmTH&#10;JJidTbOrpt++cxC8zTBv3nu/5br3jbpSF+vAFsYjA4q4CK7m0sLPYfvyBiomZIdNYLLwRxHWq8HT&#10;EnMXbryj6z6VSkw45mihSqnNtY5FRR7jKLTEcjuFzmOStSu16/Am5r7RE2My7bFmSaiwpU1FxXl/&#10;8RYwm7nf79P06/B5yXBe9mb7ejTWPg/79wWoRH16iO/fH07qT8YzARAcm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KC/HAAAA3gAAAA8AAAAAAAAAAAAAAAAAmAIAAGRy&#10;cy9kb3ducmV2LnhtbFBLBQYAAAAABAAEAPUAAACMAwAAAAA=&#10;" stroked="f"/>
              <v:rect id="Rectangle 1494" o:spid="_x0000_s1042" style="position:absolute;top:6630;width:14010;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NtMQA&#10;AADeAAAADwAAAGRycy9kb3ducmV2LnhtbERPS2vCQBC+C/0PyxR60934CDZ1lSIIherBKPQ6ZMck&#10;NDubZldN/70rCN7m43vOYtXbRlyo87VjDclIgSAunKm51HA8bIZzED4gG2wck4Z/8rBavgwWmBl3&#10;5T1d8lCKGMI+Qw1VCG0mpS8qsuhHriWO3Ml1FkOEXSlNh9cYbhs5ViqVFmuODRW2tK6o+M3PVgOm&#10;U/O3O022h+9ziu9lrzazH6X122v/+QEiUB+e4of7y8T542SawP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jbTEAAAA3gAAAA8AAAAAAAAAAAAAAAAAmAIAAGRycy9k&#10;b3ducmV2LnhtbFBLBQYAAAAABAAEAPUAAACJAwAAAAA=&#10;" stroked="f"/>
              <v:rect id="Rectangle 1495" o:spid="_x0000_s1043" style="position:absolute;left:45;top:750;width:399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b7sEA&#10;AADeAAAADwAAAGRycy9kb3ducmV2LnhtbERP24rCMBB9F/yHMMK+aWpZRKpRRBB02RerHzA00wsm&#10;k5JE2/37zcKCb3M419nuR2vEi3zoHCtYLjIQxJXTHTcK7rfTfA0iRGSNxjEp+KEA+910ssVCu4Gv&#10;9CpjI1IIhwIVtDH2hZShasliWLieOHG18xZjgr6R2uOQwq2ReZatpMWOU0OLPR1bqh7l0yqQt/I0&#10;rEvjM/eV19/mcr7W5JT6mI2HDYhIY3yL/91nnebny88c/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jm+7BAAAA3gAAAA8AAAAAAAAAAAAAAAAAmAIAAGRycy9kb3du&#10;cmV2LnhtbFBLBQYAAAAABAAEAPUAAACGAwAAAAA=&#10;" filled="f" stroked="f">
                <v:textbox style="mso-fit-shape-to-text:t" inset="0,0,0,0">
                  <w:txbxContent>
                    <w:p w:rsidR="00B47089" w:rsidRDefault="00B47089" w:rsidP="003B6722">
                      <w:r>
                        <w:rPr>
                          <w:color w:val="000000"/>
                          <w:lang w:val="en-US"/>
                        </w:rPr>
                        <w:t>Препроводительная ведомость к сумке</w:t>
                      </w:r>
                    </w:p>
                  </w:txbxContent>
                </v:textbox>
              </v:rect>
              <v:rect id="Rectangle 1496" o:spid="_x0000_s1044" style="position:absolute;left:1650;top:1215;width:22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dcEA&#10;AADeAAAADwAAAGRycy9kb3ducmV2LnhtbERP22oCMRB9L/gPYQTfata1FFmNUgRBpS+ufsCwmb3Q&#10;ZLIk0V3/3hQKfZvDuc5mN1ojHuRD51jBYp6BIK6c7rhRcLse3lcgQkTWaByTgicF2G0nbxsstBv4&#10;Qo8yNiKFcChQQRtjX0gZqpYshrnriRNXO28xJugbqT0OKdwamWfZp7TYcWposad9S9VPebcK5LU8&#10;DKvS+Myd8/rbnI6XmpxSs+n4tQYRaYz/4j/3Uaf5+eJj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vPnXBAAAA3gAAAA8AAAAAAAAAAAAAAAAAmAIAAGRycy9kb3du&#10;cmV2LnhtbFBLBQYAAAAABAAEAPUAAACGAwAAAAA=&#10;" filled="f" stroked="f">
                <v:textbox style="mso-fit-shape-to-text:t" inset="0,0,0,0">
                  <w:txbxContent>
                    <w:p w:rsidR="00B47089" w:rsidRDefault="00B47089" w:rsidP="003B6722">
                      <w:r>
                        <w:rPr>
                          <w:color w:val="000000"/>
                          <w:lang w:val="en-US"/>
                        </w:rPr>
                        <w:t>Ведомость к сумке №</w:t>
                      </w:r>
                    </w:p>
                  </w:txbxContent>
                </v:textbox>
              </v:rect>
              <v:rect id="Rectangle 1497" o:spid="_x0000_s1045" style="position:absolute;left:3375;top:1680;width:50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mAcEA&#10;AADeAAAADwAAAGRycy9kb3ducmV2LnhtbERP24rCMBB9X/Afwgi+ralFFukaRQTBFV+s+wFDM71g&#10;MilJtN2/N4Kwb3M411lvR2vEg3zoHCtYzDMQxJXTHTcKfq+HzxWIEJE1Gsek4I8CbDeTjzUW2g18&#10;oUcZG5FCOBSooI2xL6QMVUsWw9z1xImrnbcYE/SN1B6HFG6NzLPsS1rsODW02NO+pepW3q0CeS0P&#10;w6o0PnOnvD6bn+OlJqfUbDruvkFEGuO/+O0+6jQ/Xyy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pgH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года</w:t>
                      </w:r>
                    </w:p>
                  </w:txbxContent>
                </v:textbox>
              </v:rect>
              <v:rect id="Rectangle 1498" o:spid="_x0000_s1046" style="position:absolute;left:45;top:2730;width:79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DmsEA&#10;AADeAAAADwAAAGRycy9kb3ducmV2LnhtbERP22oCMRB9L/gPYQTfatbFFlmNUgRBpS+ufsCwmb3Q&#10;ZLIk0V3/3hQKfZvDuc5mN1ojHuRD51jBYp6BIK6c7rhRcLse3lcgQkTWaByTgicF2G0nbxsstBv4&#10;Qo8yNiKFcChQQRtjX0gZqpYshrnriRNXO28xJugbqT0OKdwamWfZp7TYcWposad9S9VPebcK5LU8&#10;DKvS+Myd8/rbnI6XmpxSs+n4tQYRaYz/4j/3Uaf5+WL5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A5rBAAAA3gAAAA8AAAAAAAAAAAAAAAAAmAIAAGRycy9kb3du&#10;cmV2LnhtbFBLBQYAAAAABAAEAPUAAACGAwAAAAA=&#10;" filled="f" stroked="f">
                <v:textbox style="mso-fit-shape-to-text:t" inset="0,0,0,0">
                  <w:txbxContent>
                    <w:p w:rsidR="00B47089" w:rsidRDefault="00B47089" w:rsidP="003B6722">
                      <w:r>
                        <w:rPr>
                          <w:color w:val="000000"/>
                          <w:lang w:val="en-US"/>
                        </w:rPr>
                        <w:t>От кого</w:t>
                      </w:r>
                    </w:p>
                  </w:txbxContent>
                </v:textbox>
              </v:rect>
              <v:rect id="Rectangle 1499" o:spid="_x0000_s1047" style="position:absolute;left:6540;top:2730;width:78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d7cEA&#10;AADeAAAADwAAAGRycy9kb3ducmV2LnhtbERP24rCMBB9F/yHMMK+aWpZRKpRRBBc2RerHzA00wsm&#10;k5JE2/17s7Cwb3M419nuR2vEi3zoHCtYLjIQxJXTHTcK7rfTfA0iRGSNxjEp+KEA+910ssVCu4Gv&#10;9CpjI1IIhwIVtDH2hZShasliWLieOHG18xZjgr6R2uOQwq2ReZatpMWOU0OLPR1bqh7l0yqQt/I0&#10;rEvjM3fJ62/zdb7W5JT6mI2HDYhIY/wX/7nPOs3Pl58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Yne3BAAAA3gAAAA8AAAAAAAAAAAAAAAAAmAIAAGRycy9kb3du&#10;cmV2LnhtbFBLBQYAAAAABAAEAPUAAACGAwAAAAA=&#10;" filled="f" stroked="f">
                <v:textbox style="mso-fit-shape-to-text:t" inset="0,0,0,0">
                  <w:txbxContent>
                    <w:p w:rsidR="00B47089" w:rsidRDefault="00B47089" w:rsidP="003B6722">
                      <w:r>
                        <w:rPr>
                          <w:color w:val="000000"/>
                          <w:lang w:val="en-US"/>
                        </w:rPr>
                        <w:t>Счет №</w:t>
                      </w:r>
                    </w:p>
                  </w:txbxContent>
                </v:textbox>
              </v:rect>
              <v:rect id="Rectangle 1500" o:spid="_x0000_s1048" style="position:absolute;left:45;top:3450;width:120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4dsEA&#10;AADeAAAADwAAAGRycy9kb3ducmV2LnhtbERP22oCMRB9L/gPYQTfatZFWlmNUgRBpS+ufsCwmb3Q&#10;ZLIk0V3/3hQKfZvDuc5mN1ojHuRD51jBYp6BIK6c7rhRcLse3lcgQkTWaByTgicF2G0nbxsstBv4&#10;Qo8yNiKFcChQQRtjX0gZqpYshrnriRNXO28xJugbqT0OKdwamWfZh7TYcWposad9S9VPebcK5LU8&#10;DKvS+Myd8/rbnI6XmpxSs+n4tQYRaYz/4j/3Uaf5+WL5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UOHbBAAAA3gAAAA8AAAAAAAAAAAAAAAAAmAIAAGRycy9kb3du&#10;cmV2LnhtbFBLBQYAAAAABAAEAPUAAACGAwAAAAA=&#10;" filled="f" stroked="f">
                <v:textbox style="mso-fit-shape-to-text:t" inset="0,0,0,0">
                  <w:txbxContent>
                    <w:p w:rsidR="00B47089" w:rsidRDefault="00B47089" w:rsidP="003B6722">
                      <w:r>
                        <w:rPr>
                          <w:color w:val="000000"/>
                          <w:lang w:val="en-US"/>
                        </w:rPr>
                        <w:t>Получатель</w:t>
                      </w:r>
                    </w:p>
                  </w:txbxContent>
                </v:textbox>
              </v:rect>
              <v:rect id="Rectangle 1501" o:spid="_x0000_s1049" style="position:absolute;left:6540;top:3450;width:78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BMUA&#10;AADeAAAADwAAAGRycy9kb3ducmV2LnhtbESPzWoDMQyE74W8g1Ggt8abpZSwjRNCIJCWXrLpA4i1&#10;9ofY8mI72e3bV4dCbxIzmvm03c/eqQfFNAQ2sF4VoIibYAfuDHxfTy8bUCkjW3SBycAPJdjvFk9b&#10;rGyY+EKPOndKQjhVaKDPeay0Tk1PHtMqjMSitSF6zLLGTtuIk4R7p8uieNMeB5aGHkc69tTc6rs3&#10;oK/1adrULhbhs2y/3Mf50lIw5nk5H95BZZrzv/nv+mwFv1y/Cq+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6wExQAAAN4AAAAPAAAAAAAAAAAAAAAAAJgCAABkcnMv&#10;ZG93bnJldi54bWxQSwUGAAAAAAQABAD1AAAAigMAAAAA&#10;" filled="f" stroked="f">
                <v:textbox style="mso-fit-shape-to-text:t" inset="0,0,0,0">
                  <w:txbxContent>
                    <w:p w:rsidR="00B47089" w:rsidRDefault="00B47089" w:rsidP="003B6722">
                      <w:r>
                        <w:rPr>
                          <w:color w:val="000000"/>
                          <w:lang w:val="en-US"/>
                        </w:rPr>
                        <w:t>Счет №</w:t>
                      </w:r>
                    </w:p>
                  </w:txbxContent>
                </v:textbox>
              </v:rect>
              <v:rect id="Rectangle 1502" o:spid="_x0000_s1050" style="position:absolute;left:45;top:4170;width:915;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Jn8EA&#10;AADeAAAADwAAAGRycy9kb3ducmV2LnhtbERP22oCMRB9F/yHMELfNOsiYlejiCBo6YtrP2DYzF4w&#10;mSxJ6m7/vikUfJvDuc7uMFojnuRD51jBcpGBIK6c7rhR8HU/zzcgQkTWaByTgh8KcNhPJzsstBv4&#10;Rs8yNiKFcChQQRtjX0gZqpYshoXriRNXO28xJugbqT0OKdwamWfZWlrsODW02NOppepRflsF8l6e&#10;h01pfOY+8vrTXC+3mpxSb7PxuAURaYwv8b/7otP8fLl6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HCZ/BAAAA3gAAAA8AAAAAAAAAAAAAAAAAmAIAAGRycy9kb3du&#10;cmV2LnhtbFBLBQYAAAAABAAEAPUAAACGAwAAAAA=&#10;" filled="f" stroked="f">
                <v:textbox style="mso-fit-shape-to-text:t" inset="0,0,0,0">
                  <w:txbxContent>
                    <w:p w:rsidR="00B47089" w:rsidRDefault="00B47089" w:rsidP="003B6722">
                      <w:r>
                        <w:rPr>
                          <w:color w:val="000000"/>
                          <w:lang w:val="en-US"/>
                        </w:rPr>
                        <w:t>р/счет №</w:t>
                      </w:r>
                    </w:p>
                  </w:txbxContent>
                </v:textbox>
              </v:rect>
              <v:rect id="Rectangle 1503" o:spid="_x0000_s1051" style="position:absolute;left:45;top:4545;width:325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38UA&#10;AADeAAAADwAAAGRycy9kb3ducmV2LnhtbESPzWoDMQyE74W8g1Ggt8abhZawjRNCIJCWXrLpA4i1&#10;9ofY8mI72e3bV4dCbxIazcy33c/eqQfFNAQ2sF4VoIibYAfuDHxfTy8bUCkjW3SBycAPJdjvFk9b&#10;rGyY+EKPOndKTDhVaKDPeay0Tk1PHtMqjMRya0P0mGWNnbYRJzH3TpdF8aY9DiwJPY507Km51Xdv&#10;QF/r07SpXSzCZ9l+uY/zpaVgzPNyPryDyjTnf/Hf99lK/XL9Kg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DbfxQAAAN4AAAAPAAAAAAAAAAAAAAAAAJgCAABkcnMv&#10;ZG93bnJldi54bWxQSwUGAAAAAAQABAD1AAAAigMAAAAA&#10;" filled="f" stroked="f">
                <v:textbox style="mso-fit-shape-to-text:t" inset="0,0,0,0">
                  <w:txbxContent>
                    <w:p w:rsidR="00B47089" w:rsidRDefault="00B47089" w:rsidP="003B6722">
                      <w:r>
                        <w:rPr>
                          <w:color w:val="000000"/>
                          <w:lang w:val="en-US"/>
                        </w:rPr>
                        <w:t>Наименование банка-вносителя</w:t>
                      </w:r>
                    </w:p>
                  </w:txbxContent>
                </v:textbox>
              </v:rect>
              <v:rect id="Rectangle 1504" o:spid="_x0000_s1052" style="position:absolute;left:45;top:5250;width:337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TRMEA&#10;AADeAAAADwAAAGRycy9kb3ducmV2LnhtbERP24rCMBB9X/Afwgj7tqYt7CLVKCIIuuyL1Q8YmukF&#10;k0lJoq1/bxYW9m0O5zrr7WSNeJAPvWMF+SIDQVw73XOr4Ho5fCxBhIis0TgmBU8KsN3M3tZYajfy&#10;mR5VbEUK4VCigi7GoZQy1B1ZDAs3ECeucd5iTNC3UnscU7g1ssiyL2mx59TQ4UD7jupbdbcK5KU6&#10;jMvK+Mx9F82POR3PDTml3ufTbgUi0hT/xX/uo07zi/wzh9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ok0TBAAAA3gAAAA8AAAAAAAAAAAAAAAAAmAIAAGRycy9kb3du&#10;cmV2LnhtbFBLBQYAAAAABAAEAPUAAACGAwAAAAA=&#10;" filled="f" stroked="f">
                <v:textbox style="mso-fit-shape-to-text:t" inset="0,0,0,0">
                  <w:txbxContent>
                    <w:p w:rsidR="00B47089" w:rsidRDefault="00B47089" w:rsidP="003B6722">
                      <w:r>
                        <w:rPr>
                          <w:color w:val="000000"/>
                          <w:lang w:val="en-US"/>
                        </w:rPr>
                        <w:t>Наименование банка-получателя</w:t>
                      </w:r>
                    </w:p>
                  </w:txbxContent>
                </v:textbox>
              </v:rect>
              <v:rect id="Rectangle 1505" o:spid="_x0000_s1053" style="position:absolute;left:45;top:5985;width:177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NM8EA&#10;AADeAAAADwAAAGRycy9kb3ducmV2LnhtbERP24rCMBB9F/yHMMK+aWphRapRRBB02RerHzA00wsm&#10;k5JE2/37zcKCb3M419nuR2vEi3zoHCtYLjIQxJXTHTcK7rfTfA0iRGSNxjEp+KEA+910ssVCu4Gv&#10;9CpjI1IIhwIVtDH2hZShasliWLieOHG18xZjgr6R2uOQwq2ReZatpMWOU0OLPR1bqh7l0yqQt/I0&#10;rEvjM/eV19/mcr7W5JT6mI2HDYhIY3yL/91nnebny88c/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6DTPBAAAA3gAAAA8AAAAAAAAAAAAAAAAAmAIAAGRycy9kb3du&#10;cmV2LnhtbFBLBQYAAAAABAAEAPUAAACGAwAAAAA=&#10;" filled="f" stroked="f">
                <v:textbox style="mso-fit-shape-to-text:t" inset="0,0,0,0">
                  <w:txbxContent>
                    <w:p w:rsidR="00B47089" w:rsidRDefault="00B47089" w:rsidP="003B6722">
                      <w:r>
                        <w:rPr>
                          <w:color w:val="000000"/>
                          <w:lang w:val="en-US"/>
                        </w:rPr>
                        <w:t>Сумма прописью</w:t>
                      </w:r>
                    </w:p>
                  </w:txbxContent>
                </v:textbox>
              </v:rect>
              <v:rect id="Rectangle 1506" o:spid="_x0000_s1054" style="position:absolute;left:45;top:6705;width:23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oqMEA&#10;AADeAAAADwAAAGRycy9kb3ducmV2LnhtbERP22oCMRB9L/gPYQTfataVFlmNUgRBpS+ufsCwmb3Q&#10;ZLIk0V3/3hQKfZvDuc5mN1ojHuRD51jBYp6BIK6c7rhRcLse3lcgQkTWaByTgicF2G0nbxsstBv4&#10;Qo8yNiKFcChQQRtjX0gZqpYshrnriRNXO28xJugbqT0OKdwamWfZp7TYcWposad9S9VPebcK5LU8&#10;DKvS+Myd8/rbnI6XmpxSs+n4tQYRaYz/4j/3Uaf5+eJj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2qKjBAAAA3gAAAA8AAAAAAAAAAAAAAAAAmAIAAGRycy9kb3du&#10;cmV2LnhtbFBLBQYAAAAABAAEAPUAAACGAwAAAAA=&#10;" filled="f" stroked="f">
                <v:textbox style="mso-fit-shape-to-text:t" inset="0,0,0,0">
                  <w:txbxContent>
                    <w:p w:rsidR="00B47089" w:rsidRDefault="00B47089" w:rsidP="003B6722">
                      <w:r>
                        <w:rPr>
                          <w:color w:val="000000"/>
                          <w:lang w:val="en-US"/>
                        </w:rPr>
                        <w:t>Источник поступления</w:t>
                      </w:r>
                    </w:p>
                  </w:txbxContent>
                </v:textbox>
              </v:rect>
              <v:rect id="Rectangle 1507" o:spid="_x0000_s1055" style="position:absolute;left:45;top:7800;width:176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w3MEA&#10;AADeAAAADwAAAGRycy9kb3ducmV2LnhtbERP22oCMRB9L/gPYQTfatbFFlmNUgRBpS+ufsCwmb3Q&#10;ZLIk0V3/3hQKfZvDuc5mN1ojHuRD51jBYp6BIK6c7rhRcLse3lcgQkTWaByTgicF2G0nbxsstBv4&#10;Qo8yNiKFcChQQRtjX0gZqpYshrnriRNXO28xJugbqT0OKdwamWfZp7TYcWposad9S9VPebcK5LU8&#10;DKvS+Myd8/rbnI6XmpxSs+n4tQYRaYz/4j/3Uaf5+eJj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fMNzBAAAA3gAAAA8AAAAAAAAAAAAAAAAAmAIAAGRycy9kb3du&#10;cmV2LnhtbFBLBQYAAAAABAAEAPUAAACGAwAAAAA=&#10;" filled="f" stroked="f">
                <v:textbox style="mso-fit-shape-to-text:t" inset="0,0,0,0">
                  <w:txbxContent>
                    <w:p w:rsidR="00B47089" w:rsidRDefault="00B47089" w:rsidP="003B6722">
                      <w:r>
                        <w:rPr>
                          <w:color w:val="000000"/>
                          <w:lang w:val="en-US"/>
                        </w:rPr>
                        <w:t>Подпись клиента</w:t>
                      </w:r>
                    </w:p>
                  </w:txbxContent>
                </v:textbox>
              </v:rect>
              <v:rect id="Rectangle 1508" o:spid="_x0000_s1056" style="position:absolute;left:8610;top:7800;width:39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VR8EA&#10;AADeAAAADwAAAGRycy9kb3ducmV2LnhtbERP24rCMBB9X/Afwgi+rakFF+kaRQTBFV+s+wFDM71g&#10;MilJtN2/N4Kwb3M411lvR2vEg3zoHCtYzDMQxJXTHTcKfq+HzxWIEJE1Gsek4I8CbDeTjzUW2g18&#10;oUcZG5FCOBSooI2xL6QMVUsWw9z1xImrnbcYE/SN1B6HFG6NzLPsS1rsODW02NO+pepW3q0CeS0P&#10;w6o0PnOnvD6bn+OlJqfUbDruvkFEGuO/+O0+6jQ/Xyy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lUfBAAAA3gAAAA8AAAAAAAAAAAAAAAAAmAIAAGRycy9kb3du&#10;cmV2LnhtbFBLBQYAAAAABAAEAPUAAACGAwAAAAA=&#10;" filled="f" stroked="f">
                <v:textbox style="mso-fit-shape-to-text:t" inset="0,0,0,0">
                  <w:txbxContent>
                    <w:p w:rsidR="00B47089" w:rsidRDefault="00B47089" w:rsidP="003B6722">
                      <w:r>
                        <w:rPr>
                          <w:color w:val="000000"/>
                          <w:lang w:val="en-US"/>
                        </w:rPr>
                        <w:t>Сумка с объявленной суммой принята</w:t>
                      </w:r>
                    </w:p>
                  </w:txbxContent>
                </v:textbox>
              </v:rect>
              <v:rect id="Rectangle 1509" o:spid="_x0000_s1057" style="position:absolute;left:8610;top:8100;width:432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LMMEA&#10;AADeAAAADwAAAGRycy9kb3ducmV2LnhtbERP24rCMBB9F/yHMMK+aWphRapRRBBc2RerHzA00wsm&#10;k5JE2/17s7Cwb3M419nuR2vEi3zoHCtYLjIQxJXTHTcK7rfTfA0iRGSNxjEp+KEA+910ssVCu4Gv&#10;9CpjI1IIhwIVtDH2hZShasliWLieOHG18xZjgr6R2uOQwq2ReZatpMWOU0OLPR1bqh7l0yqQt/I0&#10;rEvjM3fJ62/zdb7W5JT6mI2HDYhIY/wX/7nPOs3Pl58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BCzDBAAAA3gAAAA8AAAAAAAAAAAAAAAAAmAIAAGRycy9kb3du&#10;cmV2LnhtbFBLBQYAAAAABAAEAPUAAACGAwAAAAA=&#10;" filled="f" stroked="f">
                <v:textbox style="mso-fit-shape-to-text:t" inset="0,0,0,0">
                  <w:txbxContent>
                    <w:p w:rsidR="00B47089" w:rsidRDefault="00B47089" w:rsidP="003B6722">
                      <w:r>
                        <w:rPr>
                          <w:color w:val="000000"/>
                          <w:lang w:val="en-US"/>
                        </w:rPr>
                        <w:t>кассовым (контролирующим) работником</w:t>
                      </w:r>
                    </w:p>
                  </w:txbxContent>
                </v:textbox>
              </v:rect>
              <v:rect id="Rectangle 1510" o:spid="_x0000_s1058" style="position:absolute;left:1380;top:810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uq8EA&#10;AADeAAAADwAAAGRycy9kb3ducmV2LnhtbERP22oCMRB9L/gPYQTfatYFW1mNUgRBpS+ufsCwmb3Q&#10;ZLIk0V3/3hQKfZvDuc5mN1ojHuRD51jBYp6BIK6c7rhRcLse3lcgQkTWaByTgicF2G0nbxsstBv4&#10;Qo8yNiKFcChQQRtjX0gZqpYshrnriRNXO28xJugbqT0OKdwamWfZh7TYcWposad9S9VPebcK5LU8&#10;DKvS+Myd8/rbnI6XmpxSs+n4tQYRaYz/4j/3Uaf5+WL5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NrqvBAAAA3gAAAA8AAAAAAAAAAAAAAAAAmAIAAGRycy9kb3du&#10;cmV2LnhtbFBLBQYAAAAABAAEAPUAAACGAwAAAAA=&#10;" filled="f" stroked="f">
                <v:textbox style="mso-fit-shape-to-text:t" inset="0,0,0,0">
                  <w:txbxContent>
                    <w:p w:rsidR="00B47089" w:rsidRDefault="00B47089" w:rsidP="003B6722"/>
                  </w:txbxContent>
                </v:textbox>
              </v:rect>
              <v:rect id="Rectangle 1511" o:spid="_x0000_s1059" style="position:absolute;left:2310;top:780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62cUA&#10;AADeAAAADwAAAGRycy9kb3ducmV2LnhtbESPzWoDMQyE74W8g1Ggt8abhZawjRNCIJCWXrLpA4i1&#10;9ofY8mI72e3bV4dCbxIzmvm03c/eqQfFNAQ2sF4VoIibYAfuDHxfTy8bUCkjW3SBycAPJdjvFk9b&#10;rGyY+EKPOndKQjhVaKDPeay0Tk1PHtMqjMSitSF6zLLGTtuIk4R7p8uieNMeB5aGHkc69tTc6rs3&#10;oK/1adrULhbhs2y/3Mf50lIw5nk5H95BZZrzv/nv+mwFv1y/Cq+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jrZxQAAAN4AAAAPAAAAAAAAAAAAAAAAAJgCAABkcnMv&#10;ZG93bnJldi54bWxQSwUGAAAAAAQABAD1AAAAigMAAAAA&#10;" filled="f" stroked="f">
                <v:textbox style="mso-fit-shape-to-text:t" inset="0,0,0,0">
                  <w:txbxContent>
                    <w:p w:rsidR="00B47089" w:rsidRDefault="00B47089" w:rsidP="003B6722"/>
                  </w:txbxContent>
                </v:textbox>
              </v:rect>
              <v:rect id="Rectangle 1512" o:spid="_x0000_s1060" style="position:absolute;left:4260;top:7800;width:25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fQsEA&#10;AADeAAAADwAAAGRycy9kb3ducmV2LnhtbERP22oCMRB9F/yHMELfNOuCYlejiCBo6YtrP2DYzF4w&#10;mSxJ6m7/vikUfJvDuc7uMFojnuRD51jBcpGBIK6c7rhR8HU/zzcgQkTWaByTgh8KcNhPJzsstBv4&#10;Rs8yNiKFcChQQRtjX0gZqpYshoXriRNXO28xJugbqT0OKdwamWfZWlrsODW02NOppepRflsF8l6e&#10;h01pfOY+8vrTXC+3mpxSb7PxuAURaYwv8b/7otP8fLl6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en0LBAAAA3gAAAA8AAAAAAAAAAAAAAAAAmAIAAGRycy9kb3du&#10;cmV2LnhtbFBLBQYAAAAABAAEAPUAAACGAwAAAAA=&#10;" filled="f" stroked="f">
                <v:textbox style="mso-fit-shape-to-text:t" inset="0,0,0,0">
                  <w:txbxContent>
                    <w:p w:rsidR="00B47089" w:rsidRDefault="00B47089" w:rsidP="003B6722">
                      <w:r>
                        <w:rPr>
                          <w:color w:val="000000"/>
                          <w:lang w:val="en-US"/>
                        </w:rPr>
                        <w:t>Бухгалтерский работник</w:t>
                      </w:r>
                    </w:p>
                  </w:txbxContent>
                </v:textbox>
              </v:rect>
              <v:rect id="Rectangle 1513" o:spid="_x0000_s1061" style="position:absolute;left:7065;top:780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8YsQA&#10;AADeAAAADwAAAGRycy9kb3ducmV2LnhtbESPzWoDMQyE74W+g1Eht8abPYSwjRNCIJCWXLLpA4i1&#10;9ofa8mK72e3bR4dAbxIazcy33c/eqTvFNAQ2sFoWoIibYAfuDHzfTu8bUCkjW3SBycAfJdjvXl+2&#10;WNkw8ZXude6UmHCq0ECf81hpnZqePKZlGInl1oboMcsaO20jTmLunS6LYq09DiwJPY507Kn5qX+9&#10;AX2rT9OmdrEIX2V7cZ/na0vBmMXbfPgAlWnO/+Ln99lK/XK1FgDBkRn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I/GLEAAAA3gAAAA8AAAAAAAAAAAAAAAAAmAIAAGRycy9k&#10;b3ducmV2LnhtbFBLBQYAAAAABAAEAPUAAACJAwAAAAA=&#10;" filled="f" stroked="f">
                <v:textbox style="mso-fit-shape-to-text:t" inset="0,0,0,0">
                  <w:txbxContent>
                    <w:p w:rsidR="00B47089" w:rsidRDefault="00B47089" w:rsidP="003B6722"/>
                  </w:txbxContent>
                </v:textbox>
              </v:rect>
              <v:rect id="Rectangle 1514" o:spid="_x0000_s1062" style="position:absolute;left:12690;top:780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Z+cEA&#10;AADeAAAADwAAAGRycy9kb3ducmV2LnhtbERPzYrCMBC+L/gOYYS9rWl7EKlGEUFwZS/WfYChmf5g&#10;MilJtN23N4Kwt/n4fmezm6wRD/Khd6wgX2QgiGune24V/F6PXysQISJrNI5JwR8F2G1nHxsstRv5&#10;Qo8qtiKFcChRQRfjUEoZ6o4shoUbiBPXOG8xJuhbqT2OKdwaWWTZUlrsOTV0ONCho/pW3a0Cea2O&#10;46oyPnPnovkx36dLQ06pz/m0X4OINMV/8dt90ml+kS9zeL2Tb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EWfnBAAAA3gAAAA8AAAAAAAAAAAAAAAAAmAIAAGRycy9kb3du&#10;cmV2LnhtbFBLBQYAAAAABAAEAPUAAACGAwAAAAA=&#10;" filled="f" stroked="f">
                <v:textbox style="mso-fit-shape-to-text:t" inset="0,0,0,0">
                  <w:txbxContent>
                    <w:p w:rsidR="00B47089" w:rsidRDefault="00B47089" w:rsidP="003B6722"/>
                  </w:txbxContent>
                </v:textbox>
              </v:rect>
              <v:rect id="Rectangle 1515" o:spid="_x0000_s1063" style="position:absolute;left:45;top:706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HjsAA&#10;AADeAAAADwAAAGRycy9kb3ducmV2LnhtbERPzYrCMBC+C75DGGFvmtqDSDWKCILKXqz7AEMz/cFk&#10;UpJo69ubhYW9zcf3O9v9aI14kQ+dYwXLRQaCuHK640bBz/00X4MIEVmjcUwK3hRgv5tOtlhoN/CN&#10;XmVsRArhUKCCNsa+kDJULVkMC9cTJ6523mJM0DdSexxSuDUyz7KVtNhxamixp2NL1aN8WgXyXp6G&#10;dWl85q55/W0u51tNTqmv2XjYgIg0xn/xn/us0/x8ucrh9510g9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bHjsAAAADeAAAADwAAAAAAAAAAAAAAAACYAgAAZHJzL2Rvd25y&#10;ZXYueG1sUEsFBgAAAAAEAAQA9QAAAIUDAAAAAA==&#10;" filled="f" stroked="f">
                <v:textbox style="mso-fit-shape-to-text:t" inset="0,0,0,0">
                  <w:txbxContent>
                    <w:p w:rsidR="00B47089" w:rsidRDefault="00B47089" w:rsidP="003B6722"/>
                  </w:txbxContent>
                </v:textbox>
              </v:rect>
              <v:rect id="Rectangle 1516" o:spid="_x0000_s1064" style="position:absolute;left:2100;top:5985;width:945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iFcEA&#10;AADeAAAADwAAAGRycy9kb3ducmV2LnhtbERP24rCMBB9F/yHMMK+aWoXRKpRRBBc2RerHzA00wsm&#10;k5JE2/17s7Cwb3M419nuR2vEi3zoHCtYLjIQxJXTHTcK7rfTfA0iRGSNxjEp+KEA+910ssVCu4Gv&#10;9CpjI1IIhwIVtDH2hZShasliWLieOHG18xZjgr6R2uOQwq2ReZatpMWOU0OLPR1bqh7l0yqQt/I0&#10;rEvjM3fJ62/zdb7W5JT6mI2HDYhIY/wX/7nPOs3Pl6t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aYhXBAAAA3gAAAA8AAAAAAAAAAAAAAAAAmAIAAGRycy9kb3du&#10;cmV2LnhtbFBLBQYAAAAABAAEAPUAAACGAwAAAAA=&#10;" filled="f" stroked="f">
                <v:textbox style="mso-fit-shape-to-text:t" inset="0,0,0,0">
                  <w:txbxContent>
                    <w:p w:rsidR="00B47089" w:rsidRDefault="00B47089" w:rsidP="003B6722">
                      <w:r>
                        <w:rPr>
                          <w:color w:val="000000"/>
                          <w:lang w:val="en-US"/>
                        </w:rPr>
                        <w:t>Шестьсот пятьдесят пять тысяч -----------------------------------------------------------------------------</w:t>
                      </w:r>
                    </w:p>
                  </w:txbxContent>
                </v:textbox>
              </v:rect>
              <v:rect id="Rectangle 1517" o:spid="_x0000_s1065" style="position:absolute;left:10995;top:598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6YcEA&#10;AADeAAAADwAAAGRycy9kb3ducmV2LnhtbERP24rCMBB9F/yHMMK+aWpZRKpRRBBc2RerHzA00wsm&#10;k5JE2/17s7Cwb3M419nuR2vEi3zoHCtYLjIQxJXTHTcK7rfTfA0iRGSNxjEp+KEA+910ssVCu4Gv&#10;9CpjI1IIhwIVtDH2hZShasliWLieOHG18xZjgr6R2uOQwq2ReZatpMWOU0OLPR1bqh7l0yqQt/I0&#10;rEvjM3fJ62/zdb7W5JT6mI2HDYhIY/wX/7nPOs3Pl6t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mHBAAAA3gAAAA8AAAAAAAAAAAAAAAAAmAIAAGRycy9kb3du&#10;cmV2LnhtbFBLBQYAAAAABAAEAPUAAACGAwAAAAA=&#10;" filled="f" stroked="f">
                <v:textbox style="mso-fit-shape-to-text:t" inset="0,0,0,0">
                  <w:txbxContent>
                    <w:p w:rsidR="00B47089" w:rsidRDefault="00B47089" w:rsidP="003B6722"/>
                  </w:txbxContent>
                </v:textbox>
              </v:rect>
              <v:rect id="Rectangle 1518" o:spid="_x0000_s1066" style="position:absolute;left:12075;top:598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f+sEA&#10;AADeAAAADwAAAGRycy9kb3ducmV2LnhtbERP24rCMBB9F/yHMMK+aWphRapRRBBc2RerHzA00wsm&#10;k5JE2/17s7Cwb3M419nuR2vEi3zoHCtYLjIQxJXTHTcK7rfTfA0iRGSNxjEp+KEA+910ssVCu4Gv&#10;9CpjI1IIhwIVtDH2hZShasliWLieOHG18xZjgr6R2uOQwq2ReZatpMWOU0OLPR1bqh7l0yqQt/I0&#10;rEvjM3fJ62/zdb7W5JT6mI2HDYhIY/wX/7nPOs3Pl6t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X/rBAAAA3gAAAA8AAAAAAAAAAAAAAAAAmAIAAGRycy9kb3du&#10;cmV2LnhtbFBLBQYAAAAABAAEAPUAAACGAwAAAAA=&#10;" filled="f" stroked="f">
                <v:textbox style="mso-fit-shape-to-text:t" inset="0,0,0,0">
                  <w:txbxContent>
                    <w:p w:rsidR="00B47089" w:rsidRDefault="00B47089" w:rsidP="003B6722"/>
                  </w:txbxContent>
                </v:textbox>
              </v:rect>
              <v:rect id="Rectangle 1519" o:spid="_x0000_s1067" style="position:absolute;left:45;top:6345;width:967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BjcEA&#10;AADeAAAADwAAAGRycy9kb3ducmV2LnhtbERPzYrCMBC+C75DmAVvmtpDkWqUZUHQxYvVBxia6Q+b&#10;TEoSbX37zcKCt/n4fmd3mKwRT/Khd6xgvcpAENdO99wquN+Oyw2IEJE1Gsek4EUBDvv5bIeldiNf&#10;6VnFVqQQDiUq6GIcSilD3ZHFsHIDceIa5y3GBH0rtccxhVsj8ywrpMWeU0OHA311VP9UD6tA3qrj&#10;uKmMz9x33lzM+XRtyCm1+Jg+tyAiTfEt/nefdJqfr4sC/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twY3BAAAA3gAAAA8AAAAAAAAAAAAAAAAAmAIAAGRycy9kb3du&#10;cmV2LnhtbFBLBQYAAAAABAAEAPUAAACGAwAAAAA=&#10;" filled="f" stroked="f">
                <v:textbox style="mso-fit-shape-to-text:t" inset="0,0,0,0">
                  <w:txbxContent>
                    <w:p w:rsidR="00B47089" w:rsidRDefault="00B47089" w:rsidP="003B6722">
                      <w:r>
                        <w:rPr>
                          <w:color w:val="000000"/>
                          <w:lang w:val="en-US"/>
                        </w:rPr>
                        <w:t>-------------------------------------------------------------------------------------------------------------------------</w:t>
                      </w:r>
                    </w:p>
                  </w:txbxContent>
                </v:textbox>
              </v:rect>
              <v:rect id="Rectangle 1520" o:spid="_x0000_s1068" style="position:absolute;left:9090;top:6345;width:423;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kFsEA&#10;AADeAAAADwAAAGRycy9kb3ducmV2LnhtbERPzYrCMBC+L/gOYQRva2oPrnSNIoLgihfrPsDQTH8w&#10;mZQk2u7bG0HY23x8v7PejtaIB/nQOVawmGcgiCunO24U/F4PnysQISJrNI5JwR8F2G4mH2sstBv4&#10;Qo8yNiKFcChQQRtjX0gZqpYshrnriRNXO28xJugbqT0OKdwamWfZUlrsODW02NO+pepW3q0CeS0P&#10;w6o0PnOnvD6bn+OlJqfUbDruvkFEGuO/+O0+6jQ/Xyy/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hZBbBAAAA3gAAAA8AAAAAAAAAAAAAAAAAmAIAAGRycy9kb3du&#10;cmV2LnhtbFBLBQYAAAAABAAEAPUAAACGAwAAAAA=&#10;" filled="f" stroked="f">
                <v:textbox style="mso-fit-shape-to-text:t" inset="0,0,0,0">
                  <w:txbxContent>
                    <w:p w:rsidR="00B47089" w:rsidRDefault="00B47089" w:rsidP="003B6722">
                      <w:r>
                        <w:rPr>
                          <w:color w:val="000000"/>
                          <w:lang w:val="en-US"/>
                        </w:rPr>
                        <w:t>руб.</w:t>
                      </w:r>
                    </w:p>
                  </w:txbxContent>
                </v:textbox>
              </v:rect>
              <v:line id="Line 1521" o:spid="_x0000_s1069" style="position:absolute;visibility:visible;mso-wrap-style:square" from="9570,6285" to="964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RnscAAADeAAAADwAAAGRycy9kb3ducmV2LnhtbESPQUvDQBCF74L/YRnBm900SJDYbRGL&#10;WMWDVin0NmSnSTA7G3bXTfrvnYPgbYb35r1vVpvZDSpTiL1nA8tFAYq48bbn1sDX59PNHaiYkC0O&#10;nsnAmSJs1pcXK6ytn/iD8j61SkI41migS2mstY5NRw7jwo/Eop18cJhkDa22AScJd4Mui6LSDnuW&#10;hg5Heuyo+d7/OANlrrY7fHnLx+fX2+30HvIhnU/GXF/ND/egEs3p3/x3vbOCXy4r4ZV3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2pGexwAAAN4AAAAPAAAAAAAA&#10;AAAAAAAAAKECAABkcnMvZG93bnJldi54bWxQSwUGAAAAAAQABAD5AAAAlQMAAAAA&#10;" strokecolor="green" strokeweight="0"/>
              <v:rect id="Rectangle 1522" o:spid="_x0000_s1070" style="position:absolute;left:9570;top:628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mUcYA&#10;AADeAAAADwAAAGRycy9kb3ducmV2LnhtbERPTWvCQBC9C/0PywheRDdKKzF1FRED9lS0FfE2ZKdJ&#10;bHY2ZFdN++tdQfA2j/c5s0VrKnGhxpWWFYyGEQjizOqScwXfX+kgBuE8ssbKMin4IweL+Utnhom2&#10;V97SZedzEULYJaig8L5OpHRZQQbd0NbEgfuxjUEfYJNL3eA1hJtKjqNoIg2WHBoKrGlVUPa7OxsF&#10;ZZzu/Vv8+vm/Tj9OZn3oHw98VqrXbZfvIDy1/il+uDc6zB+PJlO4vx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kmUcYAAADeAAAADwAAAAAAAAAAAAAAAACYAgAAZHJz&#10;L2Rvd25yZXYueG1sUEsFBgAAAAAEAAQA9QAAAIsDAAAAAA==&#10;" fillcolor="green" stroked="f"/>
              <v:line id="Line 1523" o:spid="_x0000_s1071" style="position:absolute;visibility:visible;mso-wrap-style:square" from="9570,6300" to="9630,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ULRcgAAADeAAAADwAAAGRycy9kb3ducmV2LnhtbESPQUvDQBCF74L/YRnBm900SJW02yIW&#10;sYqHWqXgbchOk2B2Nuyum/TfOwfB2wzz5r33rTaT61WmEDvPBuazAhRx7W3HjYHPj6ebe1AxIVvs&#10;PZOBM0XYrC8vVlhZP/I75UNqlJhwrNBAm9JQaR3rlhzGmR+I5XbywWGSNTTaBhzF3PW6LIqFdtix&#10;JLQ40GNL9ffhxxko82K7w5e3/PX8ersd9yEf0/lkzPXV9LAElWhK/+K/752V+uX8T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ULRcgAAADeAAAADwAAAAAA&#10;AAAAAAAAAAChAgAAZHJzL2Rvd25yZXYueG1sUEsFBgAAAAAEAAQA+QAAAJYDAAAAAA==&#10;" strokecolor="green" strokeweight="0"/>
              <v:rect id="Rectangle 1524" o:spid="_x0000_s1072" style="position:absolute;left:9570;top:630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a8isYA&#10;AADeAAAADwAAAGRycy9kb3ducmV2LnhtbERPS2vCQBC+C/6HZYReRDeRVkN0lVIMtCepD8TbkB2T&#10;2OxsyK6a9td3hUJv8/E9Z7HqTC1u1LrKsoJ4HIEgzq2uuFCw32WjBITzyBpry6Tgmxyslv3eAlNt&#10;7/xJt60vRAhhl6KC0vsmldLlJRl0Y9sQB+5sW4M+wLaQusV7CDe1nETRVBqsODSU2NBbSfnX9moU&#10;VEl28C/J8+ZnnX1czPo4PB35qtTToHudg/DU+X/xn/tdh/mTeBbD4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a8isYAAADeAAAADwAAAAAAAAAAAAAAAACYAgAAZHJz&#10;L2Rvd25yZXYueG1sUEsFBgAAAAAEAAQA9QAAAIsDAAAAAA==&#10;" fillcolor="green" stroked="f"/>
              <v:line id="Line 1525" o:spid="_x0000_s1073" style="position:absolute;visibility:visible;mso-wrap-style:square" from="9570,6315" to="9615,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wqcUAAADeAAAADwAAAGRycy9kb3ducmV2LnhtbERP32vCMBB+H/g/hBP2NlOLOKlGGYro&#10;xh42HQPfjuZsy5pLSbK0/vfLYLC3+/h+3mozmFZEcr6xrGA6yUAQl1Y3XCn4OO8fFiB8QNbYWiYF&#10;N/KwWY/uVlho2/M7xVOoRAphX6CCOoSukNKXNRn0E9sRJ+5qncGQoKukdtincNPKPMvm0mDDqaHG&#10;jrY1lV+nb6Mgj/PdEZ9f4+XwMtv1by5+httVqfvx8LQEEWgI/+I/91Gn+fn0MYffd9IN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swqcUAAADeAAAADwAAAAAAAAAA&#10;AAAAAAChAgAAZHJzL2Rvd25yZXYueG1sUEsFBgAAAAAEAAQA+QAAAJMDAAAAAA==&#10;" strokecolor="green" strokeweight="0"/>
              <v:rect id="Rectangle 1526" o:spid="_x0000_s1074" style="position:absolute;left:9570;top:631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HZsYA&#10;AADeAAAADwAAAGRycy9kb3ducmV2LnhtbERPS2vCQBC+F/wPywheim7UqiF1lVIMtCfxhXgbstMk&#10;mp0N2VXT/vpuoeBtPr7nzJetqcSNGldaVjAcRCCIM6tLzhXsd2k/BuE8ssbKMin4JgfLRedpjom2&#10;d97QbetzEULYJaig8L5OpHRZQQbdwNbEgfuyjUEfYJNL3eA9hJtKjqJoKg2WHBoKrOm9oOyyvRoF&#10;ZZwe/CR+Wf+s0s+zWR2fT0e+KtXrtm+vIDy1/iH+d3/oMH80nI3h75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iHZsYAAADeAAAADwAAAAAAAAAAAAAAAACYAgAAZHJz&#10;L2Rvd25yZXYueG1sUEsFBgAAAAAEAAQA9QAAAIsDAAAAAA==&#10;" fillcolor="green" stroked="f"/>
              <v:line id="Line 1527" o:spid="_x0000_s1075" style="position:absolute;visibility:visible;mso-wrap-style:square" from="9570,6330" to="9600,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4NRsUAAADeAAAADwAAAGRycy9kb3ducmV2LnhtbERP32vCMBB+H+x/CDfwbaYWcaMaZUzG&#10;dOzBqQh7O5qzLWsuJYlp/e/NYLC3+/h+3mI1mFZEcr6xrGAyzkAQl1Y3XCk4Ht4en0H4gKyxtUwK&#10;ruRhtby/W2Chbc9fFPehEimEfYEK6hC6Qkpf1mTQj21HnLizdQZDgq6S2mGfwk0r8yybSYMNp4Ya&#10;O3qtqfzZX4yCPM7WG9x+xu/3j+m637l4CtezUqOH4WUOItAQ/sV/7o1O8/PJ0xR+30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4NRsUAAADeAAAADwAAAAAAAAAA&#10;AAAAAAChAgAAZHJzL2Rvd25yZXYueG1sUEsFBgAAAAAEAAQA+QAAAJMDAAAAAA==&#10;" strokecolor="green" strokeweight="0"/>
              <v:rect id="Rectangle 1528" o:spid="_x0000_s1076" style="position:absolute;left:9570;top:633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6icYA&#10;AADeAAAADwAAAGRycy9kb3ducmV2LnhtbERPTWvCQBC9F/wPywi9lLpRqg1pNiJioJ6KtkV6G7LT&#10;JJqdDdlVU3+9KxS8zeN9TjrvTSNO1LnasoLxKAJBXFhdc6ng6zN/jkE4j6yxsUwK/sjBPBs8pJho&#10;e+YNnba+FCGEXYIKKu/bREpXVGTQjWxLHLhf2xn0AXal1B2eQ7hp5CSKZtJgzaGhwpaWFRWH7dEo&#10;qOP820/jl4/LKl/vzWr39LPjo1KPw37xBsJT7+/if/e7DvMn49cp3N4JN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26icYAAADeAAAADwAAAAAAAAAAAAAAAACYAgAAZHJz&#10;L2Rvd25yZXYueG1sUEsFBgAAAAAEAAQA9QAAAIsDAAAAAA==&#10;" fillcolor="green" stroked="f"/>
              <v:line id="Line 1529" o:spid="_x0000_s1077" style="position:absolute;visibility:visible;mso-wrap-style:square" from="9570,6345" to="9585,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2qsUAAADeAAAADwAAAGRycy9kb3ducmV2LnhtbERP30vDMBB+H/g/hBP25tIV6aQuG+IQ&#10;59iDThF8O5pbW2wuJcnS7r83A2Fv9/H9vOV6NJ2I5HxrWcF8loEgrqxuuVbw9fly9wDCB2SNnWVS&#10;cCYP69XNZImltgN/UDyEWqQQ9iUqaELoSyl91ZBBP7M9ceKO1hkMCbpaaodDCjedzLOskAZbTg0N&#10;9vTcUPV7OBkFeSw2W3zbx5/X3f1meHfxO5yPSk1vx6dHEIHGcBX/u7c6zc/niwIu76Qb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A2qsUAAADeAAAADwAAAAAAAAAA&#10;AAAAAAChAgAAZHJzL2Rvd25yZXYueG1sUEsFBgAAAAAEAAQA+QAAAJMDAAAAAA==&#10;" strokecolor="green" strokeweight="0"/>
              <v:rect id="Rectangle 1530" o:spid="_x0000_s1078" style="position:absolute;left:9570;top:634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BZcYA&#10;AADeAAAADwAAAGRycy9kb3ducmV2LnhtbERPTWvCQBC9C/0PyxS8SN0oWkPqKiIG9CTaFultyE6T&#10;1OxsyK4a/fWuIPQ2j/c503lrKnGmxpWWFQz6EQjizOqScwVfn+lbDMJ5ZI2VZVJwJQfz2Utniom2&#10;F97Ree9zEULYJaig8L5OpHRZQQZd39bEgfu1jUEfYJNL3eAlhJtKDqPoXRosOTQUWNOyoOy4PxkF&#10;ZZx++3E82t5W6ebPrA69nwOflOq+tosPEJ5a/y9+utc6zB8OJhN4vBNu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OBZcYAAADeAAAADwAAAAAAAAAAAAAAAACYAgAAZHJz&#10;L2Rvd25yZXYueG1sUEsFBgAAAAAEAAQA9QAAAIsDAAAAAA==&#10;" fillcolor="green" stroked="f"/>
              <v:rect id="Rectangle 1531" o:spid="_x0000_s1079" style="position:absolute;left:9915;top:6345;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mucUA&#10;AADeAAAADwAAAGRycy9kb3ducmV2LnhtbESPzWoDMQyE74W8g1Ggt8abPbRhGyeEQCAtvWTTBxBr&#10;7Q+x5cV2stu3rw6F3iRmNPNpu5+9Uw+KaQhsYL0qQBE3wQ7cGfi+nl42oFJGtugCk4EfSrDfLZ62&#10;WNkw8YUede6UhHCq0ECf81hpnZqePKZVGIlFa0P0mGWNnbYRJwn3TpdF8ao9DiwNPY507Km51Xdv&#10;QF/r07SpXSzCZ9l+uY/zpaVgzPNyPryDyjTnf/Pf9dkKfrl+E155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2a5xQAAAN4AAAAPAAAAAAAAAAAAAAAAAJgCAABkcnMv&#10;ZG93bnJldi54bWxQSwUGAAAAAAQABAD1AAAAigMAAAAA&#10;" filled="f" stroked="f">
                <v:textbox style="mso-fit-shape-to-text:t" inset="0,0,0,0">
                  <w:txbxContent>
                    <w:p w:rsidR="00B47089" w:rsidRDefault="00B47089" w:rsidP="003B6722">
                      <w:r>
                        <w:rPr>
                          <w:color w:val="000000"/>
                          <w:lang w:val="en-US"/>
                        </w:rPr>
                        <w:t>00</w:t>
                      </w:r>
                    </w:p>
                  </w:txbxContent>
                </v:textbox>
              </v:rect>
              <v:rect id="Rectangle 1532" o:spid="_x0000_s1080" style="position:absolute;left:45;top:56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IsEA&#10;AADeAAAADwAAAGRycy9kb3ducmV2LnhtbERPzWoCMRC+C75DGKE3zboHtatRRBC09OLaBxg2sz+Y&#10;TJYkdbdv3xQK3ubj+53dYbRGPMmHzrGC5SIDQVw53XGj4Ot+nm9AhIis0TgmBT8U4LCfTnZYaDfw&#10;jZ5lbEQK4VCggjbGvpAyVC1ZDAvXEyeudt5iTNA3UnscUrg1Ms+ylbTYcWposadTS9Wj/LYK5L08&#10;D5vS+Mx95PWnuV5uNTml3mbjcQsi0hhf4n/3Raf5+XL9Dn/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wyLBAAAA3gAAAA8AAAAAAAAAAAAAAAAAmAIAAGRycy9kb3du&#10;cmV2LnhtbFBLBQYAAAAABAAEAPUAAACGAwAAAAA=&#10;" filled="f" stroked="f">
                <v:textbox style="mso-fit-shape-to-text:t" inset="0,0,0,0">
                  <w:txbxContent>
                    <w:p w:rsidR="00B47089" w:rsidRDefault="00B47089" w:rsidP="003B6722"/>
                  </w:txbxContent>
                </v:textbox>
              </v:rect>
              <v:rect id="Rectangle 1533" o:spid="_x0000_s1081" style="position:absolute;left:7500;top:5625;width:47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amMQA&#10;AADeAAAADwAAAGRycy9kb3ducmV2LnhtbESPzWrDMBCE74W+g9hCb40cH4pxooRQCKShlzh9gMVa&#10;/xBpZSQ1dt8+eyj0tsvOzsy33S/eqTvFNAY2sF4VoIjbYEfuDXxfj28VqJSRLbrAZOCXEux3z09b&#10;rG2Y+UL3JvdKTDjVaGDIeaq1Tu1AHtMqTMRy60L0mGWNvbYRZzH3TpdF8a49jiwJA070MVB7a368&#10;AX1tjnPVuFiEc9l9uc/TpaNgzOvLctiAyrTkf/Hf98lK/XJdCYDgyAx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GpjEAAAA3gAAAA8AAAAAAAAAAAAAAAAAmAIAAGRycy9k&#10;b3ducmV2LnhtbFBLBQYAAAAABAAEAPUAAACJAwAAAAA=&#10;" filled="f" stroked="f">
                <v:textbox style="mso-fit-shape-to-text:t" inset="0,0,0,0">
                  <w:txbxContent>
                    <w:p w:rsidR="00B47089" w:rsidRDefault="00B47089" w:rsidP="003B6722">
                      <w:r>
                        <w:rPr>
                          <w:color w:val="000000"/>
                          <w:lang w:val="en-US"/>
                        </w:rPr>
                        <w:t>БИК</w:t>
                      </w:r>
                    </w:p>
                  </w:txbxContent>
                </v:textbox>
              </v:rect>
              <v:line id="Line 1534" o:spid="_x0000_s1082" style="position:absolute;visibility:visible;mso-wrap-style:square" from="8100,5565" to="8175,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cUAAADeAAAADwAAAGRycy9kb3ducmV2LnhtbERP32vCMBB+F/wfwgl707RliHRGGZMx&#10;N3yYbgz2djRnW9ZcSpKl9b9fhIFv9/H9vPV2NJ2I5HxrWUG+yEAQV1a3XCv4/Hier0D4gKyxs0wK&#10;LuRhu5lO1lhqO/CR4inUIoWwL1FBE0JfSumrhgz6he2JE3e2zmBI0NVSOxxSuOlkkWVLabDl1NBg&#10;T08NVT+nX6OgiMvdHl8P8fvl7X43vLv4FS5npe5m4+MDiEBjuIn/3Xud5hf5KofrO+k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cUAAADeAAAADwAAAAAAAAAA&#10;AAAAAAChAgAAZHJzL2Rvd25yZXYueG1sUEsFBgAAAAAEAAQA+QAAAJMDAAAAAA==&#10;" strokecolor="green" strokeweight="0"/>
              <v:rect id="Rectangle 1535" o:spid="_x0000_s1083" style="position:absolute;left:8100;top:556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S2sUA&#10;AADeAAAADwAAAGRycy9kb3ducmV2LnhtbERPS2vCQBC+F/wPywheSt0YWgmpq4gYsCepD6S3ITtN&#10;otnZkF01+uvdgtDbfHzPmcw6U4sLta6yrGA0jEAQ51ZXXCjYbbO3BITzyBpry6TgRg5m097LBFNt&#10;r/xNl40vRAhhl6KC0vsmldLlJRl0Q9sQB+7XtgZ9gG0hdYvXEG5qGUfRWBqsODSU2NCipPy0ORsF&#10;VZLt/Ufyvr4vs6+jWR5efw58VmrQ7+afIDx1/l/8dK90mB+Pkhj+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VLaxQAAAN4AAAAPAAAAAAAAAAAAAAAAAJgCAABkcnMv&#10;ZG93bnJldi54bWxQSwUGAAAAAAQABAD1AAAAigMAAAAA&#10;" fillcolor="green" stroked="f"/>
              <v:line id="Line 1536" o:spid="_x0000_s1084" style="position:absolute;visibility:visible;mso-wrap-style:square" from="8100,5580" to="8160,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lFcUAAADeAAAADwAAAGRycy9kb3ducmV2LnhtbERP32vCMBB+H+x/CDfwTVOriHRGGZOh&#10;jj04NwZ7O5qzLWsuJYlp/e+XgbC3+/h+3mozmFZEcr6xrGA6yUAQl1Y3XCn4/HgZL0H4gKyxtUwK&#10;ruRhs76/W2Ghbc/vFE+hEimEfYEK6hC6Qkpf1mTQT2xHnLizdQZDgq6S2mGfwk0r8yxbSIMNp4Ya&#10;O3quqfw5XYyCPC62ezy8xe/d63zbH138CtezUqOH4ekRRKAh/Itv7r1O8/PpcgZ/76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LlFcUAAADeAAAADwAAAAAAAAAA&#10;AAAAAAChAgAAZHJzL2Rvd25yZXYueG1sUEsFBgAAAAAEAAQA+QAAAJMDAAAAAA==&#10;" strokecolor="green" strokeweight="0"/>
              <v:rect id="Rectangle 1537" o:spid="_x0000_s1085" style="position:absolute;left:8100;top:558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vNcYA&#10;AADeAAAADwAAAGRycy9kb3ducmV2LnhtbERPTWvCQBC9C/0PyxR6KXWjWAkxGynFQHsSrUW8Ddlp&#10;kjY7G7Ibjf56Vyh4m8f7nHQ5mEYcqXO1ZQWTcQSCuLC65lLB7it/iUE4j6yxsUwKzuRgmT2MUky0&#10;PfGGjltfihDCLkEFlfdtIqUrKjLoxrYlDtyP7Qz6ALtS6g5PIdw0chpFc2mw5tBQYUvvFRV/294o&#10;qOP827/Gs/VllX/+mtX++bDnXqmnx+FtAcLT4O/if/eHDvOnk3gGt3fCD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vNcYAAADeAAAADwAAAAAAAAAAAAAAAACYAgAAZHJz&#10;L2Rvd25yZXYueG1sUEsFBgAAAAAEAAQA9QAAAIsDAAAAAA==&#10;" fillcolor="green" stroked="f"/>
              <v:line id="Line 1538" o:spid="_x0000_s1086" style="position:absolute;visibility:visible;mso-wrap-style:square" from="8100,5595" to="8145,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fY+sUAAADeAAAADwAAAGRycy9kb3ducmV2LnhtbERP32vCMBB+H+x/CDfwTVOLinRGGZOh&#10;jj04NwZ7O5qzLWsuJYlp/e+XgbC3+/h+3mozmFZEcr6xrGA6yUAQl1Y3XCn4/HgZL0H4gKyxtUwK&#10;ruRhs76/W2Ghbc/vFE+hEimEfYEK6hC6Qkpf1mTQT2xHnLizdQZDgq6S2mGfwk0r8yxbSIMNp4Ya&#10;O3quqfw5XYyCPC62ezy8xe/d62zbH138CtezUqOH4ekRRKAh/Itv7r1O8/Ppcg5/76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fY+sUAAADeAAAADwAAAAAAAAAA&#10;AAAAAAChAgAAZHJzL2Rvd25yZXYueG1sUEsFBgAAAAAEAAQA+QAAAJMDAAAAAA==&#10;" strokecolor="green" strokeweight="0"/>
              <v:rect id="Rectangle 1539" o:spid="_x0000_s1087" style="position:absolute;left:8100;top:559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U2cYA&#10;AADeAAAADwAAAGRycy9kb3ducmV2LnhtbERPTWvCQBC9F/oflil4KXWjqISYjRQx0J6KtkW8Ddlp&#10;kjY7G7Ibjf31riB4m8f7nHQ1mEYcqXO1ZQWTcQSCuLC65lLB12f+EoNwHlljY5kUnMnBKnt8SDHR&#10;9sRbOu58KUIIuwQVVN63iZSuqMigG9uWOHA/tjPoA+xKqTs8hXDTyGkULaTBmkNDhS2tKyr+dr1R&#10;UMf5t5/Hs4//Tf7+azb758Oee6VGT8PrEoSnwd/FN/ebDvOnk3gB13fCDT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pU2cYAAADeAAAADwAAAAAAAAAAAAAAAACYAgAAZHJz&#10;L2Rvd25yZXYueG1sUEsFBgAAAAAEAAQA9QAAAIsDAAAAAA==&#10;" fillcolor="green" stroked="f"/>
              <v:line id="Line 1540" o:spid="_x0000_s1088" style="position:absolute;visibility:visible;mso-wrap-style:square" from="8100,5610" to="8130,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jFsUAAADeAAAADwAAAGRycy9kb3ducmV2LnhtbERP32vCMBB+H+x/CDfY20wt4qQaZUyG&#10;OvbgnAi+Hc3ZljWXkmRp/e/NYLC3+/h+3mI1mFZEcr6xrGA8ykAQl1Y3XCk4fr09zUD4gKyxtUwK&#10;ruRhtby/W2Chbc+fFA+hEimEfYEK6hC6Qkpf1mTQj2xHnLiLdQZDgq6S2mGfwk0r8yybSoMNp4Ya&#10;O3qtqfw+/BgFeZyut7j7iOfN+2Td7108hetFqceH4WUOItAQ/sV/7q1O8/Px7Bl+30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njFsUAAADeAAAADwAAAAAAAAAA&#10;AAAAAAChAgAAZHJzL2Rvd25yZXYueG1sUEsFBgAAAAAEAAQA+QAAAJMDAAAAAA==&#10;" strokecolor="green" strokeweight="0"/>
              <v:rect id="Rectangle 1541" o:spid="_x0000_s1089" style="position:absolute;left:8100;top:561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lMMgA&#10;AADeAAAADwAAAGRycy9kb3ducmV2LnhtbESPQWvCQBCF70L/wzIFL1I3SishdZUiBtqTVC3S25Ad&#10;k9jsbMiumvrrO4eCtxnem/e+mS9716gLdaH2bGAyTkARF97WXBrY7/KnFFSIyBYbz2TglwIsFw+D&#10;OWbWX/mTLttYKgnhkKGBKsY20zoUFTkMY98Si3b0ncMoa1dq2+FVwl2jp0ky0w5rloYKW1pVVPxs&#10;z85AneZf8SV93tzW+cfJrQ+j7wOfjRk+9m+voCL18W7+v363gj+dpMIr78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WUwyAAAAN4AAAAPAAAAAAAAAAAAAAAAAJgCAABk&#10;cnMvZG93bnJldi54bWxQSwUGAAAAAAQABAD1AAAAjQMAAAAA&#10;" fillcolor="green" stroked="f"/>
              <v:line id="Line 1542" o:spid="_x0000_s1090" style="position:absolute;visibility:visible;mso-wrap-style:square" from="8100,5625" to="8115,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S/8YAAADeAAAADwAAAGRycy9kb3ducmV2LnhtbERP30vDMBB+F/wfwgm+uXRFxuyWDXGM&#10;TfFhdmPg29Hc2mJzKUlMu//eCIJv9/H9vOV6NJ2I5HxrWcF0koEgrqxuuVZwOm4f5iB8QNbYWSYF&#10;V/KwXt3eLLHQduAPimWoRQphX6CCJoS+kNJXDRn0E9sTJ+5incGQoKuldjikcNPJPMtm0mDLqaHB&#10;nl4aqr7Kb6Mgj7PNHl/f4+fu7XEzHFw8h+tFqfu78XkBItAY/sV/7r1O8/Pp/Al+30k3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a0v/GAAAA3gAAAA8AAAAAAAAA&#10;AAAAAAAAoQIAAGRycy9kb3ducmV2LnhtbFBLBQYAAAAABAAEAPkAAACUAwAAAAA=&#10;" strokecolor="green" strokeweight="0"/>
              <v:rect id="Rectangle 1543" o:spid="_x0000_s1091" style="position:absolute;left:8100;top:562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68kA&#10;AADeAAAADwAAAGRycy9kb3ducmV2LnhtbESPT2vCQBDF74V+h2UEL0U3Slti6iqlGLCn4j/E25Cd&#10;JrHZ2ZBdNe2n7xwKvc0wb957v/myd426UhdqzwYm4wQUceFtzaWB/S4fpaBCRLbYeCYD3xRgubi/&#10;m2Nm/Y03dN3GUokJhwwNVDG2mdahqMhhGPuWWG6fvnMYZe1KbTu8iblr9DRJnrXDmiWhwpbeKiq+&#10;thdnoE7zQ3xKHz9+Vvn72a2OD6cjX4wZDvrXF1CR+vgv/vteW6k/ncwEQHBkBr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Db/68kAAADeAAAADwAAAAAAAAAAAAAAAACYAgAA&#10;ZHJzL2Rvd25yZXYueG1sUEsFBgAAAAAEAAQA9QAAAI4DAAAAAA==&#10;" fillcolor="green" stroked="f"/>
              <v:rect id="Rectangle 1544" o:spid="_x0000_s1092" style="position:absolute;left:8985;top:5625;width:10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p3sEA&#10;AADeAAAADwAAAGRycy9kb3ducmV2LnhtbERPzYrCMBC+L/gOYYS9rWl7WNxqFBEEXfZi9QGGZvqD&#10;yaQk0da3NwsLe5uP73fW28ka8SAfescK8kUGgrh2uudWwfVy+FiCCBFZo3FMCp4UYLuZva2x1G7k&#10;Mz2q2IoUwqFEBV2MQyllqDuyGBZuIE5c47zFmKBvpfY4pnBrZJFln9Jiz6mhw4H2HdW36m4VyEt1&#10;GJeV8Zn7LpofczqeG3JKvc+n3QpEpCn+i//cR53mF/lXDr/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RKd7BAAAA3gAAAA8AAAAAAAAAAAAAAAAAmAIAAGRycy9kb3du&#10;cmV2LnhtbFBLBQYAAAAABAAEAPUAAACGAwAAAAA=&#10;" filled="f" stroked="f">
                <v:textbox style="mso-fit-shape-to-text:t" inset="0,0,0,0">
                  <w:txbxContent>
                    <w:p w:rsidR="00B47089" w:rsidRDefault="00B47089" w:rsidP="003B6722">
                      <w:r>
                        <w:rPr>
                          <w:color w:val="000000"/>
                          <w:lang w:val="en-US"/>
                        </w:rPr>
                        <w:t>042202603</w:t>
                      </w:r>
                    </w:p>
                  </w:txbxContent>
                </v:textbox>
              </v:rect>
              <v:rect id="Rectangle 1545" o:spid="_x0000_s1093" style="position:absolute;left:10995;top:56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3qcEA&#10;AADeAAAADwAAAGRycy9kb3ducmV2LnhtbERPzYrCMBC+L/gOYQRva2oP4naNsiwIKl6sPsDQTH/Y&#10;ZFKSaOvbG0HY23x8v7PejtaIO/nQOVawmGcgiCunO24UXC+7zxWIEJE1Gsek4EEBtpvJxxoL7QY+&#10;072MjUghHApU0MbYF1KGqiWLYe564sTVzluMCfpGao9DCrdG5lm2lBY7Tg0t9vTbUvVX3qwCeSl3&#10;w6o0PnPHvD6Zw/5ck1NqNh1/vkFEGuO/+O3e6zQ/X3zl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Dt6nBAAAA3gAAAA8AAAAAAAAAAAAAAAAAmAIAAGRycy9kb3du&#10;cmV2LnhtbFBLBQYAAAAABAAEAPUAAACGAwAAAAA=&#10;" filled="f" stroked="f">
                <v:textbox style="mso-fit-shape-to-text:t" inset="0,0,0,0">
                  <w:txbxContent>
                    <w:p w:rsidR="00B47089" w:rsidRDefault="00B47089" w:rsidP="003B6722"/>
                  </w:txbxContent>
                </v:textbox>
              </v:rect>
              <v:rect id="Rectangle 1546" o:spid="_x0000_s1094" style="position:absolute;left:12075;top:56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SMsEA&#10;AADeAAAADwAAAGRycy9kb3ducmV2LnhtbERP22oCMRB9F/yHMELfNOsKYlejiCBo6YtrP2DYzF4w&#10;mSxJ6m7/vikUfJvDuc7uMFojnuRD51jBcpGBIK6c7rhR8HU/zzcgQkTWaByTgh8KcNhPJzsstBv4&#10;Rs8yNiKFcChQQRtjX0gZqpYshoXriRNXO28xJugbqT0OKdwamWfZWlrsODW02NOppepRflsF8l6e&#10;h01pfOY+8vrTXC+3mpxSb7PxuAURaYwv8b/7otP8fPm+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PEjLBAAAA3gAAAA8AAAAAAAAAAAAAAAAAmAIAAGRycy9kb3du&#10;cmV2LnhtbFBLBQYAAAAABAAEAPUAAACGAwAAAAA=&#10;" filled="f" stroked="f">
                <v:textbox style="mso-fit-shape-to-text:t" inset="0,0,0,0">
                  <w:txbxContent>
                    <w:p w:rsidR="00B47089" w:rsidRDefault="00B47089" w:rsidP="003B6722"/>
                  </w:txbxContent>
                </v:textbox>
              </v:rect>
              <v:rect id="Rectangle 1547" o:spid="_x0000_s1095" style="position:absolute;left:2640;top:6705;width:505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KRsEA&#10;AADeAAAADwAAAGRycy9kb3ducmV2LnhtbERP22oCMRB9F/yHMELfNOsiYlejiCBo6YtrP2DYzF4w&#10;mSxJ6m7/vikUfJvDuc7uMFojnuRD51jBcpGBIK6c7rhR8HU/zzcgQkTWaByTgh8KcNhPJzsstBv4&#10;Rs8yNiKFcChQQRtjX0gZqpYshoXriRNXO28xJugbqT0OKdwamWfZWlrsODW02NOppepRflsF8l6e&#10;h01pfOY+8vrTXC+3mpxSb7PxuAURaYwv8b/7otP8fPm+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mikb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Выручка  от  реализации   платных   услуг</w:t>
                      </w:r>
                    </w:p>
                  </w:txbxContent>
                </v:textbox>
              </v:rect>
              <v:rect id="Rectangle 1548" o:spid="_x0000_s1096" style="position:absolute;left:10995;top:67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3cEA&#10;AADeAAAADwAAAGRycy9kb3ducmV2LnhtbERP22oCMRB9F/yHMELfNOuCYlejiCBo6YtrP2DYzF4w&#10;mSxJ6m7/vikUfJvDuc7uMFojnuRD51jBcpGBIK6c7rhR8HU/zzcgQkTWaByTgh8KcNhPJzsstBv4&#10;Rs8yNiKFcChQQRtjX0gZqpYshoXriRNXO28xJugbqT0OKdwamWfZWlrsODW02NOppepRflsF8l6e&#10;h01pfOY+8vrTXC+3mpxSb7PxuAURaYwv8b/7otP8fPm+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qL93BAAAA3gAAAA8AAAAAAAAAAAAAAAAAmAIAAGRycy9kb3du&#10;cmV2LnhtbFBLBQYAAAAABAAEAPUAAACGAwAAAAA=&#10;" filled="f" stroked="f">
                <v:textbox style="mso-fit-shape-to-text:t" inset="0,0,0,0">
                  <w:txbxContent>
                    <w:p w:rsidR="00B47089" w:rsidRDefault="00B47089" w:rsidP="003B6722"/>
                  </w:txbxContent>
                </v:textbox>
              </v:rect>
              <v:rect id="Rectangle 1549" o:spid="_x0000_s1097" style="position:absolute;left:12075;top:67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xqsEA&#10;AADeAAAADwAAAGRycy9kb3ducmV2LnhtbERPzYrCMBC+L/gOYQRva2oP4naNIoLgihfrPsDQTH8w&#10;mZQk2u7bG0HY23x8v7PejtaIB/nQOVawmGcgiCunO24U/F4PnysQISJrNI5JwR8F2G4mH2sstBv4&#10;Qo8yNiKFcChQQRtjX0gZqpYshrnriRNXO28xJugbqT0OKdwamWfZUlrsODW02NO+pepW3q0CeS0P&#10;w6o0PnOnvD6bn+OlJqfUbDruvkFEGuO/+O0+6jQ/X3wt4f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4sarBAAAA3gAAAA8AAAAAAAAAAAAAAAAAmAIAAGRycy9kb3du&#10;cmV2LnhtbFBLBQYAAAAABAAEAPUAAACGAwAAAAA=&#10;" filled="f" stroked="f">
                <v:textbox style="mso-fit-shape-to-text:t" inset="0,0,0,0">
                  <w:txbxContent>
                    <w:p w:rsidR="00B47089" w:rsidRDefault="00B47089" w:rsidP="003B6722"/>
                  </w:txbxContent>
                </v:textbox>
              </v:rect>
              <v:rect id="Rectangle 1550" o:spid="_x0000_s1098" style="position:absolute;left:45;top:49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UMcEA&#10;AADeAAAADwAAAGRycy9kb3ducmV2LnhtbERPzWoCMRC+C75DGKE3zboHtatRRBC09OLaBxg2sz+Y&#10;TJYkdbdv3xQK3ubj+53dYbRGPMmHzrGC5SIDQVw53XGj4Ot+nm9AhIis0TgmBT8U4LCfTnZYaDfw&#10;jZ5lbEQK4VCggjbGvpAyVC1ZDAvXEyeudt5iTNA3UnscUrg1Ms+ylbTYcWposadTS9Wj/LYK5L08&#10;D5vS+Mx95PWnuV5uNTml3mbjcQsi0hhf4n/3Raf5+fJ9DX/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0FDHBAAAA3gAAAA8AAAAAAAAAAAAAAAAAmAIAAGRycy9kb3du&#10;cmV2LnhtbFBLBQYAAAAABAAEAPUAAACGAwAAAAA=&#10;" filled="f" stroked="f">
                <v:textbox style="mso-fit-shape-to-text:t" inset="0,0,0,0">
                  <w:txbxContent>
                    <w:p w:rsidR="00B47089" w:rsidRDefault="00B47089" w:rsidP="003B6722"/>
                  </w:txbxContent>
                </v:textbox>
              </v:rect>
              <v:rect id="Rectangle 1551" o:spid="_x0000_s1099" style="position:absolute;left:7500;top:4905;width:47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AQ8UA&#10;AADeAAAADwAAAGRycy9kb3ducmV2LnhtbESPzWoDMQyE74W8g1Ggt8abPZR0GyeEQCAtvWTTBxBr&#10;7Q+x5cV2stu3rw6F3iRmNPNpu5+9Uw+KaQhsYL0qQBE3wQ7cGfi+nl42oFJGtugCk4EfSrDfLZ62&#10;WNkw8YUede6UhHCq0ECf81hpnZqePKZVGIlFa0P0mGWNnbYRJwn3TpdF8ao9DiwNPY507Km51Xdv&#10;QF/r07SpXSzCZ9l+uY/zpaVgzPNyPryDyjTnf/Pf9dkKfrl+E155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4BDxQAAAN4AAAAPAAAAAAAAAAAAAAAAAJgCAABkcnMv&#10;ZG93bnJldi54bWxQSwUGAAAAAAQABAD1AAAAigMAAAAA&#10;" filled="f" stroked="f">
                <v:textbox style="mso-fit-shape-to-text:t" inset="0,0,0,0">
                  <w:txbxContent>
                    <w:p w:rsidR="00B47089" w:rsidRDefault="00B47089" w:rsidP="003B6722">
                      <w:r>
                        <w:rPr>
                          <w:color w:val="000000"/>
                          <w:lang w:val="en-US"/>
                        </w:rPr>
                        <w:t>БИК</w:t>
                      </w:r>
                    </w:p>
                  </w:txbxContent>
                </v:textbox>
              </v:rect>
              <v:line id="Line 1552" o:spid="_x0000_s1100" style="position:absolute;visibility:visible;mso-wrap-style:square" from="8100,4845" to="8175,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EIsUAAADeAAAADwAAAGRycy9kb3ducmV2LnhtbERP32vCMBB+H+x/CDfY20wtIrMaZUyG&#10;OvbgnAi+Hc3ZljWXkmRp/e/NYLC3+/h+3mI1mFZEcr6xrGA8ykAQl1Y3XCk4fr09PYPwAVlja5kU&#10;XMnDanl/t8BC254/KR5CJVII+wIV1CF0hZS+rMmgH9mOOHEX6wyGBF0ltcM+hZtW5lk2lQYbTg01&#10;dvRaU/l9+DEK8jhdb3H3Ec+b98m637t4CteLUo8Pw8scRKAh/Iv/3Fud5ufj2Qx+30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NEIsUAAADeAAAADwAAAAAAAAAA&#10;AAAAAAChAgAAZHJzL2Rvd25yZXYueG1sUEsFBgAAAAAEAAQA+QAAAJMDAAAAAA==&#10;" strokecolor="green" strokeweight="0"/>
              <v:rect id="Rectangle 1553" o:spid="_x0000_s1101" style="position:absolute;left:8100;top:48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LEMcA&#10;AADeAAAADwAAAGRycy9kb3ducmV2LnhtbESPQWvCQBCF7wX/wzJCL1I3ikpIXUXEQD2J1iK9Ddkx&#10;iWZnQ3bV6K93hUJvM7z3vnkznbemEldqXGlZwaAfgSDOrC45V7D/Tj9iEM4ja6wsk4I7OZjPOm9T&#10;TLS98ZauO5+LAGGXoILC+zqR0mUFGXR9WxMH7Wgbgz6sTS51g7cAN5UcRtFEGiw5XCiwpmVB2Xl3&#10;MQrKOP3x43i0eazS9cmsDr3fA1+Ueu+2i08Qnlr/b/5Lf+lQfxiY8HonzC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CxDHAAAA3gAAAA8AAAAAAAAAAAAAAAAAmAIAAGRy&#10;cy9kb3ducmV2LnhtbFBLBQYAAAAABAAEAPUAAACMAwAAAAA=&#10;" fillcolor="green" stroked="f"/>
              <v:line id="Line 1554" o:spid="_x0000_s1102" style="position:absolute;visibility:visible;mso-wrap-style:square" from="8100,4860" to="8160,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838UAAADeAAAADwAAAGRycy9kb3ducmV2LnhtbERP32vCMBB+H+x/CCf4NlOLyOiMMpSh&#10;Gz5sbgi+Hc3ZljWXksS0/vdmMPDtPr6ft1gNphWRnG8sK5hOMhDEpdUNVwp+vt+enkH4gKyxtUwK&#10;ruRhtXx8WGChbc9fFA+hEimEfYEK6hC6Qkpf1mTQT2xHnLizdQZDgq6S2mGfwk0r8yybS4MNp4Ya&#10;O1rXVP4eLkZBHuebHb7v42n7Mdv0ny4ew/Ws1Hg0vL6ACDSEu/jfvdNpfp5nU/h7J9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q838UAAADeAAAADwAAAAAAAAAA&#10;AAAAAAChAgAAZHJzL2Rvd25yZXYueG1sUEsFBgAAAAAEAAQA+QAAAJMDAAAAAA==&#10;" strokecolor="green" strokeweight="0"/>
              <v:rect id="Rectangle 1555" o:spid="_x0000_s1103" style="position:absolute;left:8100;top:48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w/MUA&#10;AADeAAAADwAAAGRycy9kb3ducmV2LnhtbERPTWvCQBC9F/wPyxS8iG4atIToKlIM6KlUK+JtyI5J&#10;bHY2ZFeN/vpuQehtHu9zZovO1OJKrassK3gbRSCIc6srLhR877JhAsJ5ZI21ZVJwJweLee9lhqm2&#10;N/6i69YXIoSwS1FB6X2TSunykgy6kW2IA3eyrUEfYFtI3eIthJtaxlH0Lg1WHBpKbOijpPxnezEK&#10;qiTb+0ky/nysss3ZrA6D44EvSvVfu+UUhKfO/4uf7rUO8+M4iuHvnXC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zD8xQAAAN4AAAAPAAAAAAAAAAAAAAAAAJgCAABkcnMv&#10;ZG93bnJldi54bWxQSwUGAAAAAAQABAD1AAAAigMAAAAA&#10;" fillcolor="green" stroked="f"/>
              <v:line id="Line 1556" o:spid="_x0000_s1104" style="position:absolute;visibility:visible;mso-wrap-style:square" from="8100,4875" to="8145,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HM8UAAADeAAAADwAAAGRycy9kb3ducmV2LnhtbERP32vCMBB+H+x/CDfYm6bWIaMaRSZD&#10;N/bgVIS9Hc3ZljWXkmRp/e+XgbC3+/h+3mI1mFZEcr6xrGAyzkAQl1Y3XCk4HV9HzyB8QNbYWiYF&#10;V/KwWt7fLbDQtudPiodQiRTCvkAFdQhdIaUvazLox7YjTtzFOoMhQVdJ7bBP4aaVeZbNpMGGU0ON&#10;Hb3UVH4ffoyCPM42O3z7iF/b96dNv3fxHK4XpR4fhvUcRKAh/Itv7p1O8/M8m8LfO+k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HM8UAAADeAAAADwAAAAAAAAAA&#10;AAAAAAChAgAAZHJzL2Rvd25yZXYueG1sUEsFBgAAAAAEAAQA+QAAAJMDAAAAAA==&#10;" strokecolor="green" strokeweight="0"/>
              <v:rect id="Rectangle 1557" o:spid="_x0000_s1105" style="position:absolute;left:8100;top:48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NE8YA&#10;AADeAAAADwAAAGRycy9kb3ducmV2LnhtbERPTWvCQBC9F/wPywi9FLNpsCXErFKKgfYktYp4G7Jj&#10;Es3OhuyqaX+9WxB6m8f7nHwxmFZcqHeNZQXPUQyCuLS64UrB5ruYpCCcR9bYWiYFP+RgMR895Jhp&#10;e+Uvuqx9JUIIuwwV1N53mZSurMmgi2xHHLiD7Q36APtK6h6vIdy0MonjV2mw4dBQY0fvNZWn9dko&#10;aNJi61/S6ep3WXwezXL3tN/xWanH8fA2A+Fp8P/iu/tDh/lJEk/h75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INE8YAAADeAAAADwAAAAAAAAAAAAAAAACYAgAAZHJz&#10;L2Rvd25yZXYueG1sUEsFBgAAAAAEAAQA9QAAAIsDAAAAAA==&#10;" fillcolor="green" stroked="f"/>
              <v:line id="Line 1558" o:spid="_x0000_s1106" style="position:absolute;visibility:visible;mso-wrap-style:square" from="8100,4890" to="8130,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63MUAAADeAAAADwAAAGRycy9kb3ducmV2LnhtbERP32vCMBB+H+x/CDfYm6YWJ6MaRSZD&#10;N/bgVIS9Hc3ZljWXkmRp/e+XgbC3+/h+3mI1mFZEcr6xrGAyzkAQl1Y3XCk4HV9HzyB8QNbYWiYF&#10;V/KwWt7fLbDQtudPiodQiRTCvkAFdQhdIaUvazLox7YjTtzFOoMhQVdJ7bBP4aaVeZbNpMGGU0ON&#10;Hb3UVH4ffoyCPM42O3z7iF/b9+mm37t4DteLUo8Pw3oOItAQ/sU3906n+XmePcHfO+k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63MUAAADeAAAADwAAAAAAAAAA&#10;AAAAAAChAgAAZHJzL2Rvd25yZXYueG1sUEsFBgAAAAAEAAQA+QAAAJMDAAAAAA==&#10;" strokecolor="green" strokeweight="0"/>
              <v:rect id="Rectangle 1559" o:spid="_x0000_s1107" style="position:absolute;left:8100;top:48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w2/8YA&#10;AADeAAAADwAAAGRycy9kb3ducmV2LnhtbERPTWvCQBC9F/wPywi9FLNpaCXErFKKgfYktYp4G7Jj&#10;Es3Ohuyqqb++WxB6m8f7nHwxmFZcqHeNZQXPUQyCuLS64UrB5ruYpCCcR9bYWiYFP+RgMR895Jhp&#10;e+Uvuqx9JUIIuwwV1N53mZSurMmgi2xHHLiD7Q36APtK6h6vIdy0MonjqTTYcGiosaP3msrT+mwU&#10;NGmx9a/py+q2LD6PZrl72u/4rNTjeHibgfA0+H/x3f2hw/wkiaf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w2/8YAAADeAAAADwAAAAAAAAAAAAAAAACYAgAAZHJz&#10;L2Rvd25yZXYueG1sUEsFBgAAAAAEAAQA9QAAAIsDAAAAAA==&#10;" fillcolor="green" stroked="f"/>
              <v:line id="Line 1560" o:spid="_x0000_s1108" style="position:absolute;visibility:visible;mso-wrap-style:square" from="8100,4905" to="8115,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BMMUAAADeAAAADwAAAGRycy9kb3ducmV2LnhtbERP32vCMBB+H/g/hBP2NtOV4aQaZSgy&#10;N/agbgi+Hc3ZFptLSbK0/vfLYLC3+/h+3mI1mFZEcr6xrOBxkoEgLq1uuFLw9bl9mIHwAVlja5kU&#10;3MjDajm6W2Chbc8HisdQiRTCvkAFdQhdIaUvazLoJ7YjTtzFOoMhQVdJ7bBP4aaVeZZNpcGGU0ON&#10;Ha1rKq/Hb6Mgj9PNDt8+4vn1/WnT7108hdtFqfvx8DIHEWgI/+I/906n+XmePcPvO+kG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BMMUAAADeAAAADwAAAAAAAAAA&#10;AAAAAAChAgAAZHJzL2Rvd25yZXYueG1sUEsFBgAAAAAEAAQA+QAAAJMDAAAAAA==&#10;" strokecolor="green" strokeweight="0"/>
              <v:rect id="Rectangle 1561" o:spid="_x0000_s1109" style="position:absolute;left:8100;top:49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FskA&#10;AADeAAAADwAAAGRycy9kb3ducmV2LnhtbESPT2vCQBDF74V+h2UKvRTdNLQSoquUYkBPpf5BvA3Z&#10;MUmbnQ3ZVdN++s6h4G2G9+a938wWg2vVhfrQeDbwPE5AEZfeNlwZ2G2LUQYqRGSLrWcy8EMBFvP7&#10;uxnm1l/5ky6bWCkJ4ZCjgTrGLtc6lDU5DGPfEYt28r3DKGtfadvjVcJdq9MkmWiHDUtDjR2911R+&#10;b87OQJMV+/iavXz8Lov1l1seno4HPhvz+DC8TUFFGuLN/H+9soKfponwyjsyg5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8HFskAAADeAAAADwAAAAAAAAAAAAAAAACYAgAA&#10;ZHJzL2Rvd25yZXYueG1sUEsFBgAAAAAEAAQA9QAAAI4DAAAAAA==&#10;" fillcolor="green" stroked="f"/>
              <v:rect id="Rectangle 1562" o:spid="_x0000_s1110" style="position:absolute;left:8985;top:4905;width:10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RI8EA&#10;AADeAAAADwAAAGRycy9kb3ducmV2LnhtbERPzWoCMRC+C32HMIXeNOkeRFejSEGw0ourDzBsZn8w&#10;mSxJ6m7fvikUvM3H9zvb/eSseFCIvWcN7wsFgrj2pudWw+16nK9AxIRs0HomDT8UYb97mW2xNH7k&#10;Cz2q1IocwrFEDV1KQyllrDtyGBd+IM5c44PDlGFopQk45nBnZaHUUjrsOTd0ONBHR/W9+nYa5LU6&#10;jqvKBuXPRfNlP0+XhrzWb6/TYQMi0ZSe4n/3yeT5RaHW8PdOv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I0SPBAAAA3gAAAA8AAAAAAAAAAAAAAAAAmAIAAGRycy9kb3du&#10;cmV2LnhtbFBLBQYAAAAABAAEAPUAAACGAwAAAAA=&#10;" filled="f" stroked="f">
                <v:textbox style="mso-fit-shape-to-text:t" inset="0,0,0,0">
                  <w:txbxContent>
                    <w:p w:rsidR="00B47089" w:rsidRDefault="00B47089" w:rsidP="003B6722">
                      <w:r>
                        <w:rPr>
                          <w:color w:val="000000"/>
                          <w:lang w:val="en-US"/>
                        </w:rPr>
                        <w:t>042202603</w:t>
                      </w:r>
                    </w:p>
                  </w:txbxContent>
                </v:textbox>
              </v:rect>
              <v:line id="Line 1563" o:spid="_x0000_s1111" style="position:absolute;visibility:visible;mso-wrap-style:square" from="10965,4845" to="11040,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PmccAAADeAAAADwAAAGRycy9kb3ducmV2LnhtbESPQUvDQBCF74L/YZlCb3bTUIrEbou0&#10;iFU8aBXB25CdJsHsbNhdN+m/dw6CtxnmzXvv2+wm16tMIXaeDSwXBSji2tuOGwMf7w83t6BiQrbY&#10;eyYDF4qw215fbbCyfuQ3yqfUKDHhWKGBNqWh0jrWLTmMCz8Qy+3sg8Mka2i0DTiKuet1WRRr7bBj&#10;SWhxoH1L9ffpxxko8/pwxKeX/PX4vDqMryF/psvZmPlsur8DlWhK/+K/76OV+mW5FADBkRn0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4+ZxwAAAN4AAAAPAAAAAAAA&#10;AAAAAAAAAKECAABkcnMvZG93bnJldi54bWxQSwUGAAAAAAQABAD5AAAAlQMAAAAA&#10;" strokecolor="green" strokeweight="0"/>
              <v:rect id="Rectangle 1564" o:spid="_x0000_s1112" style="position:absolute;left:10965;top:48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4VsYA&#10;AADeAAAADwAAAGRycy9kb3ducmV2LnhtbERPTWvCQBC9F/wPywi9FN0kWAmpq5RioJ6K2iLehuw0&#10;iWZnQ3bV6K/vCkJv83ifM1v0phFn6lxtWUE8jkAQF1bXXCr43uajFITzyBoby6TgSg4W88HTDDNt&#10;L7ym88aXIoSwy1BB5X2bSemKigy6sW2JA/drO4M+wK6UusNLCDeNTKJoKg3WHBoqbOmjouK4ORkF&#10;dZr/+Nd08nVb5quDWe5e9js+KfU87N/fQHjq/b/44f7UYX6SxDHc3w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w4VsYAAADeAAAADwAAAAAAAAAAAAAAAACYAgAAZHJz&#10;L2Rvd25yZXYueG1sUEsFBgAAAAAEAAQA9QAAAIsDAAAAAA==&#10;" fillcolor="green" stroked="f"/>
              <v:line id="Line 1565" o:spid="_x0000_s1113" style="position:absolute;visibility:visible;mso-wrap-style:square" from="10965,4860" to="11025,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G0dcUAAADeAAAADwAAAGRycy9kb3ducmV2LnhtbERPTUsDMRC9C/0PYQRvNtsgRdamRSzF&#10;Kh5sK4Xehs10d3EzWZKY3f57Iwi9zeN9zmI12k4k8qF1rGE2LUAQV860XGv4OmzuH0GEiGywc0wa&#10;LhRgtZzcLLA0buAdpX2sRQ7hUKKGJsa+lDJUDVkMU9cTZ+7svMWYoa+l8TjkcNtJVRRzabHl3NBg&#10;Ty8NVd/7H6tBpfl6i28f6fT6/rAePn06xstZ67vb8fkJRKQxXsX/7q3J85WaKfh7J9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G0dcUAAADeAAAADwAAAAAAAAAA&#10;AAAAAAChAgAAZHJzL2Rvd25yZXYueG1sUEsFBgAAAAAEAAQA+QAAAJMDAAAAAA==&#10;" strokecolor="green" strokeweight="0"/>
              <v:rect id="Rectangle 1566" o:spid="_x0000_s1114" style="position:absolute;left:10965;top:48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DusYA&#10;AADeAAAADwAAAGRycy9kb3ducmV2LnhtbERPTWvCQBC9C/0PyxR6Ed0YWwmpq0gxYE+iVaS3ITtN&#10;UrOzIbtq6q93hYK3ebzPmc47U4szta6yrGA0jEAQ51ZXXCjYfWWDBITzyBpry6TgjxzMZ0+9Kaba&#10;XnhD560vRAhhl6KC0vsmldLlJRl0Q9sQB+7HtgZ9gG0hdYuXEG5qGUfRRBqsODSU2NBHSflxezIK&#10;qiTb+7fkdX1dZp+/Znnofx/4pNTLc7d4B+Gp8w/xv3ulw/w4Ho3h/k6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IDusYAAADeAAAADwAAAAAAAAAAAAAAAACYAgAAZHJz&#10;L2Rvd25yZXYueG1sUEsFBgAAAAAEAAQA9QAAAIsDAAAAAA==&#10;" fillcolor="green" stroked="f"/>
              <v:line id="Line 1567" o:spid="_x0000_s1115" style="position:absolute;visibility:visible;mso-wrap-style:square" from="10965,4875" to="11010,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JmsUAAADeAAAADwAAAGRycy9kb3ducmV2LnhtbERP32vCMBB+H+x/CDfwbaYWkVGNIpMx&#10;lT1sbgi+Hc3ZljWXksS0/veLIOztPr6ft1gNphWRnG8sK5iMMxDEpdUNVwp+vt+eX0D4gKyxtUwK&#10;ruRhtXx8WGChbc9fFA+hEimEfYEK6hC6Qkpf1mTQj21HnLizdQZDgq6S2mGfwk0r8yybSYMNp4Ya&#10;O3qtqfw9XIyCPM42W9x9xNP7frrpP108hutZqdHTsJ6DCDSEf/HdvdVpfp5PpnB7J9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SJmsUAAADeAAAADwAAAAAAAAAA&#10;AAAAAAChAgAAZHJzL2Rvd25yZXYueG1sUEsFBgAAAAAEAAQA+QAAAJMDAAAAAA==&#10;" strokecolor="green" strokeweight="0"/>
              <v:rect id="Rectangle 1568" o:spid="_x0000_s1116" style="position:absolute;left:10965;top:48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VcUA&#10;AADeAAAADwAAAGRycy9kb3ducmV2LnhtbERPTWvCQBC9C/6HZQpepG4MWkLqKiIG9FTUFultyE6T&#10;tNnZkF019te7guBtHu9zZovO1OJMrassKxiPIhDEudUVFwo+D9lrAsJ5ZI21ZVJwJQeLeb83w1Tb&#10;C+/ovPeFCCHsUlRQet+kUrq8JINuZBviwP3Y1qAPsC2kbvESwk0t4yh6kwYrDg0lNrQqKf/bn4yC&#10;Ksm+/DSZfPyvs+2vWR+H30c+KTV46ZbvIDx1/il+uDc6zI/j8RT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z5VxQAAAN4AAAAPAAAAAAAAAAAAAAAAAJgCAABkcnMv&#10;ZG93bnJldi54bWxQSwUGAAAAAAQABAD1AAAAigMAAAAA&#10;" fillcolor="green" stroked="f"/>
              <v:line id="Line 1569" o:spid="_x0000_s1117" style="position:absolute;visibility:visible;mso-wrap-style:square" from="10965,4890" to="10995,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ydsUAAADeAAAADwAAAGRycy9kb3ducmV2LnhtbERP32vCMBB+H+x/CDfwbaYWKaMzypiM&#10;qfiwuTHY29GcbVlzKUmW1v/eCIJv9/H9vMVqNJ2I5HxrWcFsmoEgrqxuuVbw/fX2+ATCB2SNnWVS&#10;cCIPq+X93QJLbQf+pHgItUgh7EtU0ITQl1L6qiGDfmp74sQdrTMYEnS11A6HFG46mWdZIQ22nBoa&#10;7Om1oerv8G8U5LFYb3C7j7/vu/l6+HDxJ5yOSk0expdnEIHGcBNf3Rud5uf5rIDLO+kGu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qydsUAAADeAAAADwAAAAAAAAAA&#10;AAAAAAChAgAAZHJzL2Rvd25yZXYueG1sUEsFBgAAAAAEAAQA+QAAAJMDAAAAAA==&#10;" strokecolor="green" strokeweight="0"/>
              <v:rect id="Rectangle 1570" o:spid="_x0000_s1118" style="position:absolute;left:10965;top:48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FucYA&#10;AADeAAAADwAAAGRycy9kb3ducmV2LnhtbERPTWvCQBC9C/0PyxR6Ed0YbA2pq0gxYE+iVaS3ITtN&#10;UrOzIbtq6q93hYK3ebzPmc47U4szta6yrGA0jEAQ51ZXXCjYfWWDBITzyBpry6TgjxzMZ0+9Kaba&#10;XnhD560vRAhhl6KC0vsmldLlJRl0Q9sQB+7HtgZ9gG0hdYuXEG5qGUfRmzRYcWgosaGPkvLj9mQU&#10;VEm296/JeH1dZp+/Znnofx/4pNTLc7d4B+Gp8w/xv3ulw/w4Hk3g/k6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FucYAAADeAAAADwAAAAAAAAAAAAAAAACYAgAAZHJz&#10;L2Rvd25yZXYueG1sUEsFBgAAAAAEAAQA9QAAAIsDAAAAAA==&#10;" fillcolor="green" stroked="f"/>
              <v:line id="Line 1571" o:spid="_x0000_s1119" style="position:absolute;visibility:visible;mso-wrap-style:square" from="10965,4905" to="10980,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Dn8cAAADeAAAADwAAAGRycy9kb3ducmV2LnhtbESPQUvDQBCF74L/YZlCb3bTUIrEbou0&#10;iFU8aBXB25CdJsHsbNhdN+m/dw6Ctxnem/e+2ewm16tMIXaeDSwXBSji2tuOGwMf7w83t6BiQrbY&#10;eyYDF4qw215fbbCyfuQ3yqfUKAnhWKGBNqWh0jrWLTmMCz8Qi3b2wWGSNTTaBhwl3PW6LIq1dtix&#10;NLQ40L6l+vv04wyUeX044tNL/np8Xh3G15A/0+VszHw23d+BSjSlf/Pf9dEKflkuhVfekRn0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YOfxwAAAN4AAAAPAAAAAAAA&#10;AAAAAAAAAKECAABkcnMvZG93bnJldi54bWxQSwUGAAAAAAQABAD5AAAAlQMAAAAA&#10;" strokecolor="green" strokeweight="0"/>
              <v:rect id="Rectangle 1572" o:spid="_x0000_s1120" style="position:absolute;left:10965;top:49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UMYA&#10;AADeAAAADwAAAGRycy9kb3ducmV2LnhtbERPTWvCQBC9F/wPywheSt0YqqTRVYoYqKdSbQnehuyY&#10;xGZnQ3bV2F/fLQi9zeN9zmLVm0ZcqHO1ZQWTcQSCuLC65lLB5z57SkA4j6yxsUwKbuRgtRw8LDDV&#10;9sofdNn5UoQQdikqqLxvUyldUZFBN7YtceCOtjPoA+xKqTu8hnDTyDiKZtJgzaGhwpbWFRXfu7NR&#10;UCfZl58mz+8/m2x7Mpv88ZDzWanRsH+dg/DU+3/x3f2mw/w4nrzA3zvh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0UMYAAADeAAAADwAAAAAAAAAAAAAAAACYAgAAZHJz&#10;L2Rvd25yZXYueG1sUEsFBgAAAAAEAAQA9QAAAIsDAAAAAA==&#10;" fillcolor="green" stroked="f"/>
              <v:rect id="Rectangle 1573" o:spid="_x0000_s1121" style="position:absolute;left:11385;top:4905;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k3sQA&#10;AADeAAAADwAAAGRycy9kb3ducmV2LnhtbESPzWoDMQyE74W8g1Ght8ZbH0rYxgmlEEhDL9n0AcRa&#10;+0NtebGd7Pbto0OhNwmNZubb7pfg1Y1SHiNbeFlXoIjb6EbuLXxfDs8bULkgO/SRycIvZdjvVg9b&#10;rF2c+Uy3pvRKTDjXaGEoZaq1zu1AAfM6TsRy62IKWGRNvXYJZzEPXpuqetUBR5aEASf6GKj9aa7B&#10;gr40h3nT+FTFk+m+/Ofx3FG09ulxeX8DVWgp/+K/76OT+sYYARAcmUH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JN7EAAAA3gAAAA8AAAAAAAAAAAAAAAAAmAIAAGRycy9k&#10;b3ducmV2LnhtbFBLBQYAAAAABAAEAPUAAACJAwAAAAA=&#10;" filled="f" stroked="f">
                <v:textbox style="mso-fit-shape-to-text:t" inset="0,0,0,0">
                  <w:txbxContent>
                    <w:p w:rsidR="00B47089" w:rsidRDefault="00B47089" w:rsidP="003B6722">
                      <w:r>
                        <w:rPr>
                          <w:color w:val="000000"/>
                          <w:lang w:val="en-US"/>
                        </w:rPr>
                        <w:t>11</w:t>
                      </w:r>
                    </w:p>
                  </w:txbxContent>
                </v:textbox>
              </v:rect>
              <v:line id="Line 1574" o:spid="_x0000_s1122" style="position:absolute;visibility:visible;mso-wrap-style:square" from="12045,4845" to="12120,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gv8UAAADeAAAADwAAAGRycy9kb3ducmV2LnhtbERPTUsDMRC9C/0PYQRvNtsgRdamRSzF&#10;Kh5sK4Xehs10d3EzWZKY3f57Iwi9zeN9zmI12k4k8qF1rGE2LUAQV860XGv4OmzuH0GEiGywc0wa&#10;LhRgtZzcLLA0buAdpX2sRQ7hUKKGJsa+lDJUDVkMU9cTZ+7svMWYoa+l8TjkcNtJVRRzabHl3NBg&#10;Ty8NVd/7H6tBpfl6i28f6fT6/rAePn06xstZ67vb8fkJRKQxXsX/7q3J85VSM/h7J9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gv8UAAADeAAAADwAAAAAAAAAA&#10;AAAAAAChAgAAZHJzL2Rvd25yZXYueG1sUEsFBgAAAAAEAAQA+QAAAJMDAAAAAA==&#10;" strokecolor="green" strokeweight="0"/>
              <v:rect id="Rectangle 1575" o:spid="_x0000_s1123" style="position:absolute;left:12045;top:48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snMYA&#10;AADeAAAADwAAAGRycy9kb3ducmV2LnhtbERP0WrCQBB8L/gPxwp9kXpRVELqKSIG6pNoLdK3Jbcm&#10;0dxeyJ0a/XpPKHSedpmdmZ3pvDWVuFLjSssKBv0IBHFmdcm5gv13+hGDcB5ZY2WZFNzJwXzWeZti&#10;ou2Nt3Td+VwEE3YJKii8rxMpXVaQQde3NXHgjrYx6MPa5FI3eAvmppLDKJpIgyWHhAJrWhaUnXcX&#10;o6CM0x8/jkebxypdn8zq0Ps98EWp9267+AThqfX/x3/qLx3eHwbAq06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JsnMYAAADeAAAADwAAAAAAAAAAAAAAAACYAgAAZHJz&#10;L2Rvd25yZXYueG1sUEsFBgAAAAAEAAQA9QAAAIsDAAAAAA==&#10;" fillcolor="green" stroked="f"/>
              <v:line id="Line 1576" o:spid="_x0000_s1124" style="position:absolute;visibility:visible;mso-wrap-style:square" from="12045,4860" to="12105,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HbU8UAAADeAAAADwAAAGRycy9kb3ducmV2LnhtbERPTUsDMRC9C/6HMII3mzVKKdumRSxi&#10;FQ9tlUJvw2a6u3QzWZKY3f57Iwje5vE+Z7EabScS+dA61nA/KUAQV860XGv4+ny5m4EIEdlg55g0&#10;XCjAanl9tcDSuIF3lPaxFjmEQ4kamhj7UspQNWQxTFxPnLmT8xZjhr6WxuOQw20nVVFMpcWWc0OD&#10;PT03VJ3331aDStP1Bt8+0vH1/XE9bH06xMtJ69ub8WkOItIY/8V/7o3J85VSD/D7Tr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HbU8UAAADeAAAADwAAAAAAAAAA&#10;AAAAAAChAgAAZHJzL2Rvd25yZXYueG1sUEsFBgAAAAAEAAQA+QAAAJMDAAAAAA==&#10;" strokecolor="green" strokeweight="0"/>
              <v:rect id="Rectangle 1577" o:spid="_x0000_s1125" style="position:absolute;left:12045;top:48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Rc8UA&#10;AADeAAAADwAAAGRycy9kb3ducmV2LnhtbERPTWvCQBC9C/0PyxS8SN0YVELqKiIG9FTUFultyE6T&#10;tNnZkF01+uu7guBtHu9zZovO1OJMrassKxgNIxDEudUVFwo+D9lbAsJ5ZI21ZVJwJQeL+Utvhqm2&#10;F97Ree8LEULYpaig9L5JpXR5SQbd0DbEgfuxrUEfYFtI3eIlhJtaxlE0lQYrDg0lNrQqKf/bn4yC&#10;Ksm+/CQZf9zW2fbXrI+D7yOflOq/dst3EJ46/xQ/3Bsd5sdxPIb7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1FzxQAAAN4AAAAPAAAAAAAAAAAAAAAAAJgCAABkcnMv&#10;ZG93bnJldi54bWxQSwUGAAAAAAQABAD1AAAAigMAAAAA&#10;" fillcolor="green" stroked="f"/>
              <v:line id="Line 1578" o:spid="_x0000_s1126" style="position:absolute;visibility:visible;mso-wrap-style:square" from="12045,4875" to="12090,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mvMUAAADeAAAADwAAAGRycy9kb3ducmV2LnhtbERPTUsDMRC9C/6HMII3mzVoKdumRSxi&#10;FQ9tlUJvw2a6u3QzWZKY3f57Iwje5vE+Z7EabScS+dA61nA/KUAQV860XGv4+ny5m4EIEdlg55g0&#10;XCjAanl9tcDSuIF3lPaxFjmEQ4kamhj7UspQNWQxTFxPnLmT8xZjhr6WxuOQw20nVVFMpcWWc0OD&#10;PT03VJ3331aDStP1Bt8+0vH1/WE9bH06xMtJ69ub8WkOItIY/8V/7o3J85VSj/D7Tr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TmvMUAAADeAAAADwAAAAAAAAAA&#10;AAAAAAChAgAAZHJzL2Rvd25yZXYueG1sUEsFBgAAAAAEAAQA+QAAAJMDAAAAAA==&#10;" strokecolor="green" strokeweight="0"/>
              <v:rect id="Rectangle 1579" o:spid="_x0000_s1127" style="position:absolute;left:12045;top:48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qn8YA&#10;AADeAAAADwAAAGRycy9kb3ducmV2LnhtbERPTWvCQBC9C/0PyxR6EbNpaCXErCJiQE+l2iLehuyY&#10;pM3OhuyqaX99tyB4m8f7nHwxmFZcqHeNZQXPUQyCuLS64UrBx76YpCCcR9bYWiYFP+RgMX8Y5Zhp&#10;e+V3uux8JUIIuwwV1N53mZSurMmgi2xHHLiT7Q36APtK6h6vIdy0MonjqTTYcGiosaNVTeX37mwU&#10;NGnx6V/Tl7ffdbH9MuvD+Hjgs1JPj8NyBsLT4O/im3ujw/wkSabw/06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qn8YAAADeAAAADwAAAAAAAAAAAAAAAACYAgAAZHJz&#10;L2Rvd25yZXYueG1sUEsFBgAAAAAEAAQA9QAAAIsDAAAAAA==&#10;" fillcolor="green" stroked="f"/>
              <v:line id="Line 1580" o:spid="_x0000_s1128" style="position:absolute;visibility:visible;mso-wrap-style:square" from="12045,4890" to="12075,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dUMUAAADeAAAADwAAAGRycy9kb3ducmV2LnhtbERPTUsDMRC9C/6HMII3mzVILdumRSxi&#10;FQ9tlUJvw2a6u3QzWZKY3f57Iwje5vE+Z7EabScS+dA61nA/KUAQV860XGv4+ny5m4EIEdlg55g0&#10;XCjAanl9tcDSuIF3lPaxFjmEQ4kamhj7UspQNWQxTFxPnLmT8xZjhr6WxuOQw20nVVFMpcWWc0OD&#10;PT03VJ3331aDStP1Bt8+0vH1/WE9bH06xMtJ69ub8WkOItIY/8V/7o3J85VSj/D7Tr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rdUMUAAADeAAAADwAAAAAAAAAA&#10;AAAAAAChAgAAZHJzL2Rvd25yZXYueG1sUEsFBgAAAAAEAAQA+QAAAJMDAAAAAA==&#10;" strokecolor="green" strokeweight="0"/>
              <v:rect id="Rectangle 1581" o:spid="_x0000_s1129" style="position:absolute;left:12045;top:48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bdskA&#10;AADeAAAADwAAAGRycy9kb3ducmV2LnhtbESPQWvCQBCF74X+h2UKvRTdNLQSUlcRMaAnqbaItyE7&#10;TdJmZ0N21dRf3zkUvM3w3rz3zXQ+uFadqQ+NZwPP4wQUceltw5WBj30xykCFiGyx9UwGfinAfHZ/&#10;N8Xc+gu/03kXKyUhHHI0UMfY5VqHsiaHYew7YtG+fO8wytpX2vZ4kXDX6jRJJtphw9JQY0fLmsqf&#10;3ckZaLLiM75mL9vrqth8u9Xh6XjgkzGPD8PiDVSkId7M/9drK/hpmgqvvCMz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pbdskAAADeAAAADwAAAAAAAAAAAAAAAACYAgAA&#10;ZHJzL2Rvd25yZXYueG1sUEsFBgAAAAAEAAQA9QAAAI4DAAAAAA==&#10;" fillcolor="green" stroked="f"/>
              <v:line id="Line 1582" o:spid="_x0000_s1130" style="position:absolute;visibility:visible;mso-wrap-style:square" from="12045,4905" to="12060,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sucUAAADeAAAADwAAAGRycy9kb3ducmV2LnhtbERPTUsDMRC9C/6HMII3mzVIsdumRSxi&#10;FQ9tlUJvw2a6u3QzWZKY3f57Iwje5vE+Z7EabScS+dA61nA/KUAQV860XGv4+ny5ewQRIrLBzjFp&#10;uFCA1fL6aoGlcQPvKO1jLXIIhxI1NDH2pZShashimLieOHMn5y3GDH0tjcchh9tOqqKYSost54YG&#10;e3puqDrvv60GlabrDb59pOPr+8N62Pp0iJeT1rc349McRKQx/ov/3BuT5yulZvD7Tr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nsucUAAADeAAAADwAAAAAAAAAA&#10;AAAAAAChAgAAZHJzL2Rvd25yZXYueG1sUEsFBgAAAAAEAAQA+QAAAJMDAAAAAA==&#10;" strokecolor="green" strokeweight="0"/>
              <v:rect id="Rectangle 1583" o:spid="_x0000_s1131" style="position:absolute;left:12045;top:49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BrckA&#10;AADeAAAADwAAAGRycy9kb3ducmV2LnhtbESPQWvCQBCF74X+h2UKXopuGlsJ0VVKMWBPpVYRb0N2&#10;mqTNzobsqrG/vnMo9DbDvHnvfYvV4Fp1pj40ng08TBJQxKW3DVcGdh/FOAMVIrLF1jMZuFKA1fL2&#10;ZoG59Rd+p/M2VkpMOORooI6xy7UOZU0Ow8R3xHL79L3DKGtfadvjRcxdq9MkmWmHDUtCjR291FR+&#10;b0/OQJMV+/iUPb79rIvXL7c+3B8PfDJmdDc8z0FFGuK/+O97Y6V+mk4FQHB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XBrckAAADeAAAADwAAAAAAAAAAAAAAAACYAgAA&#10;ZHJzL2Rvd25yZXYueG1sUEsFBgAAAAAEAAQA9QAAAI4DAAAAAA==&#10;" fillcolor="green" stroked="f"/>
              <v:rect id="Rectangle 1584" o:spid="_x0000_s1132" style="position:absolute;left:12645;top:49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XmMEA&#10;AADeAAAADwAAAGRycy9kb3ducmV2LnhtbERP24rCMBB9F/yHMMK+aWoXRKpRRBB02RerHzA00wsm&#10;k5JE2/37zcKCb3M419nuR2vEi3zoHCtYLjIQxJXTHTcK7rfTfA0iRGSNxjEp+KEA+910ssVCu4Gv&#10;9CpjI1IIhwIVtDH2hZShasliWLieOHG18xZjgr6R2uOQwq2ReZatpMWOU0OLPR1bqh7l0yqQt/I0&#10;rEvjM/eV19/mcr7W5JT6mI2HDYhIY3yL/91nnebn+ecS/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SF5jBAAAA3gAAAA8AAAAAAAAAAAAAAAAAmAIAAGRycy9kb3du&#10;cmV2LnhtbFBLBQYAAAAABAAEAPUAAACGAwAAAAA=&#10;" filled="f" stroked="f">
                <v:textbox style="mso-fit-shape-to-text:t" inset="0,0,0,0">
                  <w:txbxContent>
                    <w:p w:rsidR="00B47089" w:rsidRPr="00497DC6" w:rsidRDefault="00B47089" w:rsidP="003B6722"/>
                  </w:txbxContent>
                </v:textbox>
              </v:rect>
              <v:rect id="Rectangle 1585" o:spid="_x0000_s1133" style="position:absolute;left:10530;top:6345;width:4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J78EA&#10;AADeAAAADwAAAGRycy9kb3ducmV2LnhtbERP22oCMRB9F/oPYQp902wjiKxGkYJgpS+ufsCwmb1g&#10;MlmS1N3+fVMo+DaHc53tfnJWPCjE3rOG90UBgrj2pudWw+16nK9BxIRs0HomDT8UYb97mW2xNH7k&#10;Cz2q1IocwrFEDV1KQyllrDtyGBd+IM5c44PDlGFopQk45nBnpSqKlXTYc27ocKCPjup79e00yGt1&#10;HNeVDYU/q+bLfp4uDXmt316nwwZEoik9xf/uk8nzlVoq+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Aie/BAAAA3gAAAA8AAAAAAAAAAAAAAAAAmAIAAGRycy9kb3du&#10;cmV2LnhtbFBLBQYAAAAABAAEAPUAAACGAwAAAAA=&#10;" filled="f" stroked="f">
                <v:textbox style="mso-fit-shape-to-text:t" inset="0,0,0,0">
                  <w:txbxContent>
                    <w:p w:rsidR="00B47089" w:rsidRDefault="00B47089" w:rsidP="003B6722">
                      <w:r>
                        <w:rPr>
                          <w:color w:val="000000"/>
                          <w:lang w:val="en-US"/>
                        </w:rPr>
                        <w:t>коп.</w:t>
                      </w:r>
                    </w:p>
                  </w:txbxContent>
                </v:textbox>
              </v:rect>
              <v:rect id="Rectangle 1586" o:spid="_x0000_s1134" style="position:absolute;left:10995;top:63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sdMEA&#10;AADeAAAADwAAAGRycy9kb3ducmV2LnhtbERP24rCMBB9F/Yfwgj7pqkVFqlGEUFwxRerHzA00wsm&#10;k5JkbffvzYKwb3M419nsRmvEk3zoHCtYzDMQxJXTHTcK7rfjbAUiRGSNxjEp+KUAu+3HZIOFdgNf&#10;6VnGRqQQDgUqaGPsCylD1ZLFMHc9ceJq5y3GBH0jtcchhVsj8yz7khY7Tg0t9nRoqXqUP1aBvJXH&#10;YVUan7lzXl/M9+lak1Pqczru1yAijfFf/HafdJqf58sl/L2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MLHTBAAAA3gAAAA8AAAAAAAAAAAAAAAAAmAIAAGRycy9kb3du&#10;cmV2LnhtbFBLBQYAAAAABAAEAPUAAACGAwAAAAA=&#10;" filled="f" stroked="f">
                <v:textbox style="mso-fit-shape-to-text:t" inset="0,0,0,0">
                  <w:txbxContent>
                    <w:p w:rsidR="00B47089" w:rsidRDefault="00B47089" w:rsidP="003B6722"/>
                  </w:txbxContent>
                </v:textbox>
              </v:rect>
              <v:rect id="Rectangle 1587" o:spid="_x0000_s1135" style="position:absolute;left:12075;top:63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0AMEA&#10;AADeAAAADwAAAGRycy9kb3ducmV2LnhtbERP22oCMRB9F/yHMIJvmnUtRVajiCDY0hdXP2DYzF4w&#10;mSxJdLd/3xQKfZvDuc7uMFojXuRD51jBapmBIK6c7rhRcL+dFxsQISJrNI5JwTcFOOynkx0W2g18&#10;pVcZG5FCOBSooI2xL6QMVUsWw9L1xImrnbcYE/SN1B6HFG6NzLPsXVrsODW02NOppepRPq0CeSvP&#10;w6Y0PnOfef1lPi7XmpxS89l43IKINMZ/8Z/7otP8PF+/we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ltADBAAAA3gAAAA8AAAAAAAAAAAAAAAAAmAIAAGRycy9kb3du&#10;cmV2LnhtbFBLBQYAAAAABAAEAPUAAACGAwAAAAA=&#10;" filled="f" stroked="f">
                <v:textbox style="mso-fit-shape-to-text:t" inset="0,0,0,0">
                  <w:txbxContent>
                    <w:p w:rsidR="00B47089" w:rsidRDefault="00B47089" w:rsidP="003B6722"/>
                  </w:txbxContent>
                </v:textbox>
              </v:rect>
              <v:rect id="Rectangle 1588" o:spid="_x0000_s1136" style="position:absolute;left:3795;top:5250;width:699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m8EA&#10;AADeAAAADwAAAGRycy9kb3ducmV2LnhtbERP22oCMRB9F/yHMIJvmnWlRVajiCDY0hdXP2DYzF4w&#10;mSxJdLd/3xQKfZvDuc7uMFojXuRD51jBapmBIK6c7rhRcL+dFxsQISJrNI5JwTcFOOynkx0W2g18&#10;pVcZG5FCOBSooI2xL6QMVUsWw9L1xImrnbcYE/SN1B6HFG6NzLPsXVrsODW02NOppepRPq0CeSvP&#10;w6Y0PnOfef1lPi7XmpxS89l43IKINMZ/8Z/7otP8PF+/we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pEZvBAAAA3gAAAA8AAAAAAAAAAAAAAAAAmAIAAGRycy9kb3du&#10;cmV2LnhtbFBLBQYAAAAABAAEAPUAAACGAwAAAAA=&#10;" filled="f" stroked="f">
                <v:textbox style="mso-fit-shape-to-text:t" inset="0,0,0,0">
                  <w:txbxContent>
                    <w:p w:rsidR="00B47089" w:rsidRDefault="00B47089" w:rsidP="003B6722">
                      <w:r w:rsidRPr="00497DC6">
                        <w:rPr>
                          <w:color w:val="000000"/>
                        </w:rPr>
                        <w:t xml:space="preserve">    Сбербанк  России ОАО - ОО КЦ Волго-Вятского банка №9042/04</w:t>
                      </w:r>
                    </w:p>
                  </w:txbxContent>
                </v:textbox>
              </v:rect>
              <v:rect id="Rectangle 1589" o:spid="_x0000_s1137" style="position:absolute;left:12075;top:525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P7MEA&#10;AADeAAAADwAAAGRycy9kb3ducmV2LnhtbERP24rCMBB9X/Afwiz4tqZbQaQaZVkQVPbF6gcMzfSC&#10;yaQk0da/NwuCb3M411lvR2vEnXzoHCv4nmUgiCunO24UXM67ryWIEJE1Gsek4EEBtpvJxxoL7QY+&#10;0b2MjUghHApU0MbYF1KGqiWLYeZ64sTVzluMCfpGao9DCrdG5lm2kBY7Tg0t9vTbUnUtb1aBPJe7&#10;YVkan7ljXv+Zw/5Uk1Nq+jn+rEBEGuNb/HLvdZqf5/MF/L+Tb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7j+zBAAAA3gAAAA8AAAAAAAAAAAAAAAAAmAIAAGRycy9kb3du&#10;cmV2LnhtbFBLBQYAAAAABAAEAPUAAACGAwAAAAA=&#10;" filled="f" stroked="f">
                <v:textbox style="mso-fit-shape-to-text:t" inset="0,0,0,0">
                  <w:txbxContent>
                    <w:p w:rsidR="00B47089" w:rsidRDefault="00B47089" w:rsidP="003B6722"/>
                  </w:txbxContent>
                </v:textbox>
              </v:rect>
              <v:rect id="Rectangle 1590" o:spid="_x0000_s1138" style="position:absolute;left:3795;top:4545;width:699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d8EA&#10;AADeAAAADwAAAGRycy9kb3ducmV2LnhtbERP22oCMRB9F/yHMIJvmnWFVlajiCDY0hdXP2DYzF4w&#10;mSxJdLd/3xQKfZvDuc7uMFojXuRD51jBapmBIK6c7rhRcL+dFxsQISJrNI5JwTcFOOynkx0W2g18&#10;pVcZG5FCOBSooI2xL6QMVUsWw9L1xImrnbcYE/SN1B6HFG6NzLPsTVrsODW02NOppepRPq0CeSvP&#10;w6Y0PnOfef1lPi7XmpxS89l43IKINMZ/8Z/7otP8PF+/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KnfBAAAA3gAAAA8AAAAAAAAAAAAAAAAAmAIAAGRycy9kb3du&#10;cmV2LnhtbFBLBQYAAAAABAAEAPUAAACGAwAAAAA=&#10;" filled="f" stroked="f">
                <v:textbox style="mso-fit-shape-to-text:t" inset="0,0,0,0">
                  <w:txbxContent>
                    <w:p w:rsidR="00B47089" w:rsidRDefault="00B47089" w:rsidP="003B6722">
                      <w:r w:rsidRPr="00497DC6">
                        <w:rPr>
                          <w:color w:val="000000"/>
                        </w:rPr>
                        <w:t xml:space="preserve">    Сбербанк  России ОАО - ОО КЦ Волго-Вятского банка №9042/04</w:t>
                      </w:r>
                    </w:p>
                  </w:txbxContent>
                </v:textbox>
              </v:rect>
              <v:rect id="Rectangle 1591" o:spid="_x0000_s1139" style="position:absolute;left:11130;top:4515;width:74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BcQA&#10;AADeAAAADwAAAGRycy9kb3ducmV2LnhtbESPzWoDMQyE74W+g1Ggt8abLZSwiRNCIJCWXrLJA4i1&#10;9ofY8mK72e3bV4dCbxIzmvm03c/eqQfFNAQ2sFoWoIibYAfuDNyup9c1qJSRLbrAZOCHEux3z09b&#10;rGyY+EKPOndKQjhVaKDPeay0Tk1PHtMyjMSitSF6zLLGTtuIk4R7p8uieNceB5aGHkc69tTc629v&#10;QF/r07SuXSzCZ9l+uY/zpaVgzMtiPmxAZZrzv/nv+mwFvyzfhFfe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ovgXEAAAA3gAAAA8AAAAAAAAAAAAAAAAAmAIAAGRycy9k&#10;b3ducmV2LnhtbFBLBQYAAAAABAAEAPUAAACJAwAAAAA=&#10;" filled="f" stroked="f">
                <v:textbox style="mso-fit-shape-to-text:t" inset="0,0,0,0">
                  <w:txbxContent>
                    <w:p w:rsidR="00B47089" w:rsidRDefault="00B47089" w:rsidP="003B6722">
                      <w:r>
                        <w:rPr>
                          <w:color w:val="000000"/>
                          <w:lang w:val="en-US"/>
                        </w:rPr>
                        <w:t>символ</w:t>
                      </w:r>
                    </w:p>
                  </w:txbxContent>
                </v:textbox>
              </v:rect>
              <v:rect id="Rectangle 1592" o:spid="_x0000_s1140" style="position:absolute;left:1635;top:3435;width:1518;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bnsEA&#10;AADeAAAADwAAAGRycy9kb3ducmV2LnhtbERP22oCMRB9L/gPYQTfatYViq5GEUHQ0hdXP2DYzF4w&#10;mSxJ6m7/3hQKfZvDuc52P1ojnuRD51jBYp6BIK6c7rhRcL+d3lcgQkTWaByTgh8KsN9N3rZYaDfw&#10;lZ5lbEQK4VCggjbGvpAyVC1ZDHPXEyeudt5iTNA3UnscUrg1Ms+yD2mx49TQYk/HlqpH+W0VyFt5&#10;Glal8Zn7zOsvczlfa3JKzabjYQMi0hj/xX/us07z83y5ht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kG57BAAAA3gAAAA8AAAAAAAAAAAAAAAAAmAIAAGRycy9kb3du&#10;cmV2LnhtbFBLBQYAAAAABAAEAPUAAACGAwAAAAA=&#10;" filled="f" stroked="f">
                <v:textbox style="mso-fit-shape-to-text:t" inset="0,0,0,0">
                  <w:txbxContent>
                    <w:p w:rsidR="00B47089" w:rsidRDefault="00B47089" w:rsidP="003B6722">
                      <w:r>
                        <w:rPr>
                          <w:color w:val="000000"/>
                          <w:sz w:val="28"/>
                          <w:szCs w:val="28"/>
                          <w:lang w:val="en-US"/>
                        </w:rPr>
                        <w:t xml:space="preserve">        он     же</w:t>
                      </w:r>
                    </w:p>
                  </w:txbxContent>
                </v:textbox>
              </v:rect>
              <v:line id="Line 1593" o:spid="_x0000_s1141" style="position:absolute;visibility:visible;mso-wrap-style:square" from="7365,3405" to="7440,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hMcAAADeAAAADwAAAGRycy9kb3ducmV2LnhtbESPQUvDQBCF70L/wzIFb3ZjKEVit0Us&#10;pVU8aBXB25CdJsHsbNhdN+m/dw6CtxnmzXvvW28n16tMIXaeDdwuClDEtbcdNwY+3vc3d6BiQrbY&#10;eyYDF4qw3cyu1lhZP/Ib5VNqlJhwrNBAm9JQaR3rlhzGhR+I5Xb2wWGSNTTaBhzF3PW6LIqVdtix&#10;JLQ40GNL9ffpxxko82p3xKeX/HV4Xu7G15A/0+VszPV8ergHlWhK/+K/76OV+mW5FADBkRn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KCExwAAAN4AAAAPAAAAAAAA&#10;AAAAAAAAAKECAABkcnMvZG93bnJldi54bWxQSwUGAAAAAAQABAD5AAAAlQMAAAAA&#10;" strokecolor="green" strokeweight="0"/>
              <v:rect id="Rectangle 1594" o:spid="_x0000_s1142" style="position:absolute;left:7365;top:340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S8YA&#10;AADeAAAADwAAAGRycy9kb3ducmV2LnhtbERPTWvCQBC9C/0PyxR6EbMxaAkxq5RioD2VakW8Ddlp&#10;kjY7G7KrRn99tyB4m8f7nHw1mFacqHeNZQXTKAZBXFrdcKXga1tMUhDOI2tsLZOCCzlYLR9GOWba&#10;nvmTThtfiRDCLkMFtfddJqUrazLoItsRB+7b9gZ9gH0ldY/nEG5amcTxszTYcGiosaPXmsrfzdEo&#10;aNJi5+fp7OO6Lt5/zHo/Puz5qNTT4/CyAOFp8Hfxzf2mw/wkmU3h/5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XS8YAAADeAAAADwAAAAAAAAAAAAAAAACYAgAAZHJz&#10;L2Rvd25yZXYueG1sUEsFBgAAAAAEAAQA9QAAAIsDAAAAAA==&#10;" fillcolor="green" stroked="f"/>
              <v:line id="Line 1595" o:spid="_x0000_s1143" style="position:absolute;visibility:visible;mso-wrap-style:square" from="7365,3420" to="7425,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KbaMUAAADeAAAADwAAAGRycy9kb3ducmV2LnhtbERPTUsDMRC9C/6HMII3mzWUImvTIhax&#10;LR5sK4Xehs10d3EzWZKY3f57Iwi9zeN9znw52k4k8qF1rOFxUoAgrpxpudbwdXh7eAIRIrLBzjFp&#10;uFCA5eL2Zo6lcQPvKO1jLXIIhxI1NDH2pZShashimLieOHNn5y3GDH0tjcchh9tOqqKYSYst54YG&#10;e3ptqPre/1gNKs1Wa9x8pNP7droaPn06xstZ6/u78eUZRKQxXsX/7rXJ85WaKvh7J9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KbaMUAAADeAAAADwAAAAAAAAAA&#10;AAAAAAChAgAAZHJzL2Rvd25yZXYueG1sUEsFBgAAAAAEAAQA+QAAAJMDAAAAAA==&#10;" strokecolor="green" strokeweight="0"/>
              <v:rect id="Rectangle 1596" o:spid="_x0000_s1144" style="position:absolute;left:7365;top:342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sp8YA&#10;AADeAAAADwAAAGRycy9kb3ducmV2LnhtbERPS2vCQBC+F/wPywi9FN00VQnRVUox0J5KfRC8Ddkx&#10;ic3OhuyqaX+9KxR6m4/vOYtVbxpxoc7VlhU8jyMQxIXVNZcKdttslIBwHlljY5kU/JCD1XLwsMBU&#10;2yt/0WXjSxFC2KWooPK+TaV0RUUG3di2xIE72s6gD7Arpe7wGsJNI+MomkmDNYeGClt6q6j43pyN&#10;gjrJ9n6aTD5/19nHyazzp0POZ6Ueh/3rHISn3v+L/9zvOsyP48kL3N8JN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Esp8YAAADeAAAADwAAAAAAAAAAAAAAAACYAgAAZHJz&#10;L2Rvd25yZXYueG1sUEsFBgAAAAAEAAQA9QAAAIsDAAAAAA==&#10;" fillcolor="green" stroked="f"/>
              <v:line id="Line 1597" o:spid="_x0000_s1145" style="position:absolute;visibility:visible;mso-wrap-style:square" from="7365,3435" to="741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mh8UAAADeAAAADwAAAGRycy9kb3ducmV2LnhtbERPS0sDMRC+C/6HMII3m3VZiqzNlmIR&#10;q3jQKoXehs3sg24mSxKz239vBKG3+fies1rPZhCRnO8tK7hfZCCIa6t7bhV8fz3fPYDwAVnjYJkU&#10;nMnDurq+WmGp7cSfFPehFSmEfYkKuhDGUkpfd2TQL+xInLjGOoMhQddK7XBK4WaQeZYtpcGeU0OH&#10;Iz11VJ/2P0ZBHpfbHb6+x+PLW7GdPlw8hHOj1O3NvHkEEWgOF/G/e6fT/DwvCv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emh8UAAADeAAAADwAAAAAAAAAA&#10;AAAAAAChAgAAZHJzL2Rvd25yZXYueG1sUEsFBgAAAAAEAAQA+QAAAJMDAAAAAA==&#10;" strokecolor="green" strokeweight="0"/>
              <v:rect id="Rectangle 1598" o:spid="_x0000_s1146" style="position:absolute;left:7365;top:343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RSMUA&#10;AADeAAAADwAAAGRycy9kb3ducmV2LnhtbERPTWvCQBC9C/6HZYReSt00qITUVaQYqCepWqS3ITsm&#10;0exsyK4a/fXdguBtHu9zpvPO1OJCrassK3gfRiCIc6srLhTsttlbAsJ5ZI21ZVJwIwfzWb83xVTb&#10;K3/TZeMLEULYpaig9L5JpXR5SQbd0DbEgTvY1qAPsC2kbvEawk0t4yiaSIMVh4YSG/osKT9tzkZB&#10;lWQ/fpyM1vdltjqa5f71d89npV4G3eIDhKfOP8UP95cO8+N4NIb/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BFIxQAAAN4AAAAPAAAAAAAAAAAAAAAAAJgCAABkcnMv&#10;ZG93bnJldi54bWxQSwUGAAAAAAQABAD1AAAAigMAAAAA&#10;" fillcolor="green" stroked="f"/>
              <v:line id="Line 1599" o:spid="_x0000_s1147" style="position:absolute;visibility:visible;mso-wrap-style:square" from="7365,3450" to="7395,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a8UAAADeAAAADwAAAGRycy9kb3ducmV2LnhtbERP32vCMBB+H/g/hBN8m+mKlNEZZUxE&#10;N/awuTHY29GcbVlzKUlM63+/CIJv9/H9vOV6NJ2I5HxrWcHDPANBXFndcq3g+2t7/wjCB2SNnWVS&#10;cCYP69XkbomltgN/UjyEWqQQ9iUqaELoSyl91ZBBP7c9ceKO1hkMCbpaaodDCjedzLOskAZbTg0N&#10;9vTSUPV3OBkFeSw2e3x9j7+7t8Vm+HDxJ5yPSs2m4/MTiEBjuImv7r1O8/N8UcDlnXS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mda8UAAADeAAAADwAAAAAAAAAA&#10;AAAAAAChAgAAZHJzL2Rvd25yZXYueG1sUEsFBgAAAAAEAAQA+QAAAJMDAAAAAA==&#10;" strokecolor="green" strokeweight="0"/>
              <v:rect id="Rectangle 1600" o:spid="_x0000_s1148" style="position:absolute;left:7365;top:345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qpMYA&#10;AADeAAAADwAAAGRycy9kb3ducmV2LnhtbERPTWvCQBC9F/oflin0UurGYG2IrlLEQD2J2iLehuyY&#10;xGZnQ3bV6K93hYK3ebzPGU87U4sTta6yrKDfi0AQ51ZXXCj42WTvCQjnkTXWlknBhRxMJ89PY0y1&#10;PfOKTmtfiBDCLkUFpfdNKqXLSzLoerYhDtzetgZ9gG0hdYvnEG5qGUfRUBqsODSU2NCspPxvfTQK&#10;qiT79R/JYHmdZ4uDmW/fdls+KvX60n2NQHjq/EP87/7WYX4cDz7h/k64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oqpMYAAADeAAAADwAAAAAAAAAAAAAAAACYAgAAZHJz&#10;L2Rvd25yZXYueG1sUEsFBgAAAAAEAAQA9QAAAIsDAAAAAA==&#10;" fillcolor="green" stroked="f"/>
              <v:line id="Line 1601" o:spid="_x0000_s1149" style="position:absolute;visibility:visible;mso-wrap-style:square" from="7365,3465" to="7380,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sgscAAADeAAAADwAAAGRycy9kb3ducmV2LnhtbESPQUvDQBCF70L/wzIFb3ZjKEVit0Us&#10;pVU8aBXB25CdJsHsbNhdN+m/dw6Ctxnem/e+WW8n16tMIXaeDdwuClDEtbcdNwY+3vc3d6BiQrbY&#10;eyYDF4qw3cyu1lhZP/Ib5VNqlIRwrNBAm9JQaR3rlhzGhR+IRTv74DDJGhptA44S7npdFsVKO+xY&#10;Gloc6LGl+vv04wyUebU74tNL/jo8L3fja8if6XI25no+PdyDSjSlf/Pf9dEKflkuhVfekRn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qyCxwAAAN4AAAAPAAAAAAAA&#10;AAAAAAAAAKECAABkcnMvZG93bnJldi54bWxQSwUGAAAAAAQABAD5AAAAlQMAAAAA&#10;" strokecolor="green" strokeweight="0"/>
              <v:rect id="Rectangle 1602" o:spid="_x0000_s1150" style="position:absolute;left:7365;top:346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bTcYA&#10;AADeAAAADwAAAGRycy9kb3ducmV2LnhtbERPTWvCQBC9F/oflin0UurGYCWNrlLEQD2J2iLehuyY&#10;xGZnQ3bV6K93hYK3ebzPGU87U4sTta6yrKDfi0AQ51ZXXCj42WTvCQjnkTXWlknBhRxMJ89PY0y1&#10;PfOKTmtfiBDCLkUFpfdNKqXLSzLoerYhDtzetgZ9gG0hdYvnEG5qGUfRUBqsODSU2NCspPxvfTQK&#10;qiT79R/JYHmdZ4uDmW/fdls+KvX60n2NQHjq/EP87/7WYX4cDz7h/k64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kbTcYAAADeAAAADwAAAAAAAAAAAAAAAACYAgAAZHJz&#10;L2Rvd25yZXYueG1sUEsFBgAAAAAEAAQA9QAAAIsDAAAAAA==&#10;" fillcolor="green" stroked="f"/>
              <v:rect id="Rectangle 1603" o:spid="_x0000_s1151" style="position:absolute;left:7965;top:345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Xo8QA&#10;AADeAAAADwAAAGRycy9kb3ducmV2LnhtbESPzWoDMQyE74W+g1Ggt8abhZawiRNCIJCWXrLJA4i1&#10;9ofY8mK72e3bV4dCbxIazcy33c/eqQfFNAQ2sFoWoIibYAfuDNyup9c1qJSRLbrAZOCHEux3z09b&#10;rGyY+EKPOndKTDhVaKDPeay0Tk1PHtMyjMRya0P0mGWNnbYRJzH3TpdF8a49DiwJPY507Km519/e&#10;gL7Wp2ldu1iEz7L9ch/nS0vBmJfFfNiAyjTnf/Hf99lK/bJ8EwDB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BV6PEAAAA3gAAAA8AAAAAAAAAAAAAAAAAmAIAAGRycy9k&#10;b3ducmV2LnhtbFBLBQYAAAAABAAEAPUAAACJAwAAAAA=&#10;" filled="f" stroked="f">
                <v:textbox style="mso-fit-shape-to-text:t" inset="0,0,0,0">
                  <w:txbxContent>
                    <w:p w:rsidR="00B47089" w:rsidRPr="00497DC6" w:rsidRDefault="00B47089" w:rsidP="003B6722"/>
                  </w:txbxContent>
                </v:textbox>
              </v:rect>
              <v:rect id="Rectangle 1604" o:spid="_x0000_s1152" style="position:absolute;left:11640;top:3435;width:167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yOMEA&#10;AADeAAAADwAAAGRycy9kb3ducmV2LnhtbERP24rCMBB9F/yHMMK+aWphRapRRBB02RerHzA00wsm&#10;k5JE2/37zcKCb3M419nuR2vEi3zoHCtYLjIQxJXTHTcK7rfTfA0iRGSNxjEp+KEA+910ssVCu4Gv&#10;9CpjI1IIhwIVtDH2hZShasliWLieOHG18xZjgr6R2uOQwq2ReZatpMWOU0OLPR1bqh7l0yqQt/I0&#10;rEvjM/eV19/mcr7W5JT6mI2HDYhIY3yL/91nnebn+ecS/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N8jjBAAAA3gAAAA8AAAAAAAAAAAAAAAAAmAIAAGRycy9kb3du&#10;cmV2LnhtbFBLBQYAAAAABAAEAPUAAACGAwAAAAA=&#10;" filled="f" stroked="f">
                <v:textbox style="mso-fit-shape-to-text:t" inset="0,0,0,0">
                  <w:txbxContent>
                    <w:p w:rsidR="00B47089" w:rsidRDefault="00B47089" w:rsidP="003B6722">
                      <w:r>
                        <w:rPr>
                          <w:color w:val="000000"/>
                          <w:lang w:val="en-US"/>
                        </w:rPr>
                        <w:t>Сумма цифрами</w:t>
                      </w:r>
                    </w:p>
                  </w:txbxContent>
                </v:textbox>
              </v:rect>
              <v:rect id="Rectangle 1605" o:spid="_x0000_s1153" style="position:absolute;left:45;top:3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sT8EA&#10;AADeAAAADwAAAGRycy9kb3ducmV2LnhtbERP22oCMRB9F/oPYQp902wDiqxGkYJgpS+ufsCwmb1g&#10;MlmS1N3+fVMo+DaHc53tfnJWPCjE3rOG90UBgrj2pudWw+16nK9BxIRs0HomDT8UYb97mW2xNH7k&#10;Cz2q1IocwrFEDV1KQyllrDtyGBd+IM5c44PDlGFopQk45nBnpSqKlXTYc27ocKCPjup79e00yGt1&#10;HNeVDYU/q+bLfp4uDXmt316nwwZEoik9xf/uk8nzlVoq+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fbE/BAAAA3gAAAA8AAAAAAAAAAAAAAAAAmAIAAGRycy9kb3du&#10;cmV2LnhtbFBLBQYAAAAABAAEAPUAAACGAwAAAAA=&#10;" filled="f" stroked="f">
                <v:textbox style="mso-fit-shape-to-text:t" inset="0,0,0,0">
                  <w:txbxContent>
                    <w:p w:rsidR="00B47089" w:rsidRDefault="00B47089" w:rsidP="003B6722"/>
                  </w:txbxContent>
                </v:textbox>
              </v:rect>
              <v:rect id="Rectangle 1606" o:spid="_x0000_s1154" style="position:absolute;left:4110;top:3825;width:52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J1MEA&#10;AADeAAAADwAAAGRycy9kb3ducmV2LnhtbERP22oCMRB9F/yHMIJvmnWlRVajiCDY0hdXP2DYzF4w&#10;mSxJdLd/3xQKfZvDuc7uMFojXuRD51jBapmBIK6c7rhRcL+dFxsQISJrNI5JwTcFOOynkx0W2g18&#10;pVcZG5FCOBSooI2xL6QMVUsWw9L1xImrnbcYE/SN1B6HFG6NzLPsXVrsODW02NOppepRPq0CeSvP&#10;w6Y0PnOfef1lPi7XmpxS89l43IKINMZ/8Z/7otP8PH9b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TydTBAAAA3gAAAA8AAAAAAAAAAAAAAAAAmAIAAGRycy9kb3du&#10;cmV2LnhtbFBLBQYAAAAABAAEAPUAAACGAwAAAAA=&#10;" filled="f" stroked="f">
                <v:textbox style="mso-fit-shape-to-text:t" inset="0,0,0,0">
                  <w:txbxContent>
                    <w:p w:rsidR="00B47089" w:rsidRDefault="00B47089" w:rsidP="003B6722">
                      <w:r>
                        <w:rPr>
                          <w:color w:val="000000"/>
                          <w:lang w:val="en-US"/>
                        </w:rPr>
                        <w:t>ИНН</w:t>
                      </w:r>
                    </w:p>
                  </w:txbxContent>
                </v:textbox>
              </v:rect>
              <v:line id="Line 1607" o:spid="_x0000_s1155" style="position:absolute;visibility:visible;mso-wrap-style:square" from="4755,3765" to="4830,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4wWsUAAADeAAAADwAAAGRycy9kb3ducmV2LnhtbERP32vCMBB+H+x/CDfY20xXnIxqFJmM&#10;OfFhcyL4djRnW2wuJcnS+t8bYbC3+/h+3mwxmFZEcr6xrOB5lIEgLq1uuFKw/3l/egXhA7LG1jIp&#10;uJCHxfz+boaFtj1/U9yFSqQQ9gUqqEPoCil9WZNBP7IdceJO1hkMCbpKaod9CjetzLNsIg02nBpq&#10;7OitpvK8+zUK8jhZrfFzG48fm/Gq/3LxEC4npR4fhuUURKAh/Iv/3Gud5uf5yxhu76Qb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4wWsUAAADeAAAADwAAAAAAAAAA&#10;AAAAAAChAgAAZHJzL2Rvd25yZXYueG1sUEsFBgAAAAAEAAQA+QAAAJMDAAAAAA==&#10;" strokecolor="green" strokeweight="0"/>
              <v:rect id="Rectangle 1608" o:spid="_x0000_s1156" style="position:absolute;left:4755;top:376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HlcYA&#10;AADeAAAADwAAAGRycy9kb3ducmV2LnhtbERPTWvCQBC9F/oflin0UnTTYCSkriJiQE9SbQnehuw0&#10;SZudDdlVo7++WxB6m8f7nNliMK04U+8aywpexxEI4tLqhisFH4d8lIJwHllja5kUXMnBYv74MMNM&#10;2wu/03nvKxFC2GWooPa+y6R0ZU0G3dh2xIH7sr1BH2BfSd3jJYSbVsZRNJUGGw4NNXa0qqn82Z+M&#10;gibNP32STna3db79Nuvi5VjwSannp2H5BsLT4P/Fd/dGh/lxnCT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2HlcYAAADeAAAADwAAAAAAAAAAAAAAAACYAgAAZHJz&#10;L2Rvd25yZXYueG1sUEsFBgAAAAAEAAQA9QAAAIsDAAAAAA==&#10;" fillcolor="green" stroked="f"/>
              <v:line id="Line 1609" o:spid="_x0000_s1157" style="position:absolute;visibility:visible;mso-wrap-style:square" from="4755,3780" to="4815,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LtsUAAADeAAAADwAAAGRycy9kb3ducmV2LnhtbERP30vDMBB+F/wfwgl7c6nFFemWDXGI&#10;m/gwtzHw7WhubbG5lCRLu//eCIJv9/H9vMVqNJ2I5HxrWcHDNANBXFndcq3geHi9fwLhA7LGzjIp&#10;uJKH1fL2ZoGltgN/UtyHWqQQ9iUqaELoSyl91ZBBP7U9ceLO1hkMCbpaaodDCjedzLOskAZbTg0N&#10;9vTSUPW9vxgFeSzWG9x+xK+398f1sHPxFK5npSZ34/McRKAx/Iv/3Bud5uf5rIDfd9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ALtsUAAADeAAAADwAAAAAAAAAA&#10;AAAAAAChAgAAZHJzL2Rvd25yZXYueG1sUEsFBgAAAAAEAAQA+QAAAJMDAAAAAA==&#10;" strokecolor="green" strokeweight="0"/>
              <v:rect id="Rectangle 1610" o:spid="_x0000_s1158" style="position:absolute;left:4755;top:378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8ecYA&#10;AADeAAAADwAAAGRycy9kb3ducmV2LnhtbERPS2vCQBC+F/wPywi9FN00VA3RVUox0J5KfRC8Ddkx&#10;ic3OhuyqaX+9KxR6m4/vOYtVbxpxoc7VlhU8jyMQxIXVNZcKdttslIBwHlljY5kU/JCD1XLwsMBU&#10;2yt/0WXjSxFC2KWooPK+TaV0RUUG3di2xIE72s6gD7Arpe7wGsJNI+MomkqDNYeGClt6q6j43pyN&#10;gjrJ9n6SvHz+rrOPk1nnT4ecz0o9DvvXOQhPvf8X/7nfdZgfx5MZ3N8JN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O8ecYAAADeAAAADwAAAAAAAAAAAAAAAACYAgAAZHJz&#10;L2Rvd25yZXYueG1sUEsFBgAAAAAEAAQA9QAAAIsDAAAAAA==&#10;" fillcolor="green" stroked="f"/>
              <v:line id="Line 1611" o:spid="_x0000_s1159" style="position:absolute;visibility:visible;mso-wrap-style:square" from="4755,3795" to="4800,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M6X8gAAADeAAAADwAAAGRycy9kb3ducmV2LnhtbESPQUvDQBCF70L/wzKCN7sxaJHYbZEW&#10;sRYPWkXwNmSnSTA7G3bXTfrvnUPB2wzvzXvfLNeT61WmEDvPBm7mBSji2tuOGwOfH0/X96BiQrbY&#10;eyYDJ4qwXs0ullhZP/I75UNqlIRwrNBAm9JQaR3rlhzGuR+IRTv64DDJGhptA44S7npdFsVCO+xY&#10;GlocaNNS/XP4dQbKvNju8OU1fz/vb7fjW8hf6XQ05upyenwAlWhK/+bz9c4KflneCa+8IzPo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M6X8gAAADeAAAADwAAAAAA&#10;AAAAAAAAAAChAgAAZHJzL2Rvd25yZXYueG1sUEsFBgAAAAAEAAQA+QAAAJYDAAAAAA==&#10;" strokecolor="green" strokeweight="0"/>
              <v:rect id="Rectangle 1612" o:spid="_x0000_s1160" style="position:absolute;left:4755;top:379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NkMYA&#10;AADeAAAADwAAAGRycy9kb3ducmV2LnhtbERPTWvCQBC9F/wPywi9lLoxqKTRVYoYaE+itoi3ITsm&#10;sdnZkF019td3C4K3ebzPmS06U4sLta6yrGA4iEAQ51ZXXCj42mWvCQjnkTXWlknBjRws5r2nGaba&#10;XnlDl60vRAhhl6KC0vsmldLlJRl0A9sQB+5oW4M+wLaQusVrCDe1jKNoIg1WHBpKbGhZUv6zPRsF&#10;VZJ9+3EyWv+uss+TWe1fDns+K/Xc796nIDx1/iG+uz90mB/H4zf4fyf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CNkMYAAADeAAAADwAAAAAAAAAAAAAAAACYAgAAZHJz&#10;L2Rvd25yZXYueG1sUEsFBgAAAAAEAAQA9QAAAIsDAAAAAA==&#10;" fillcolor="green" stroked="f"/>
              <v:line id="Line 1613" o:spid="_x0000_s1161" style="position:absolute;visibility:visible;mso-wrap-style:square" from="4755,3810" to="4785,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85McAAADeAAAADwAAAGRycy9kb3ducmV2LnhtbESPQUvDQBCF74L/YRnBm90YJEjsthSL&#10;WMWDrSL0NmSnSTA7G3bXTfrvnYPgbYZ58977luvZDSpTiL1nA7eLAhRx423PrYHPj6ebe1AxIVsc&#10;PJOBM0VYry4vllhbP/Ge8iG1Skw41migS2mstY5NRw7jwo/Ecjv54DDJGlptA05i7gZdFkWlHfYs&#10;CR2O9NhR8334cQbKXG13+PKWj8+vd9vpPeSvdD4Zc301bx5AJZrTv/jve2elfllWAiA4MoN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ifzkxwAAAN4AAAAPAAAAAAAA&#10;AAAAAAAAAKECAABkcnMvZG93bnJldi54bWxQSwUGAAAAAAQABAD5AAAAlQMAAAAA&#10;" strokecolor="green" strokeweight="0"/>
              <v:rect id="Rectangle 1614" o:spid="_x0000_s1162" style="position:absolute;left:4755;top:381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LK8UA&#10;AADeAAAADwAAAGRycy9kb3ducmV2LnhtbERPTWvCQBC9C/6HZQpepG4MKiF1FREDeiraFultyE6T&#10;tNnZkF019te7guBtHu9z5svO1OJMrassKxiPIhDEudUVFwo+P7LXBITzyBpry6TgSg6Wi35vjqm2&#10;F97T+eALEULYpaig9L5JpXR5SQbdyDbEgfuxrUEfYFtI3eIlhJtaxlE0kwYrDg0lNrQuKf87nIyC&#10;Ksm+/DSZvP9vst2v2RyH30c+KTV46VZvIDx1/il+uLc6zI/j2R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ksrxQAAAN4AAAAPAAAAAAAAAAAAAAAAAJgCAABkcnMv&#10;ZG93bnJldi54bWxQSwUGAAAAAAQABAD1AAAAigMAAAAA&#10;" fillcolor="green" stroked="f"/>
              <v:line id="Line 1615" o:spid="_x0000_s1163" style="position:absolute;visibility:visible;mso-wrap-style:square" from="4755,3825" to="4770,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HCMQAAADeAAAADwAAAGRycy9kb3ducmV2LnhtbERP30vDMBB+F/Y/hBN8c6lBinTLhjiG&#10;U3zQbQx8O5pbW2wuJYlp998bQfDtPr6ft1xPtheJfOgca7ibFyCIa2c6bjQcD9vbBxAhIhvsHZOG&#10;CwVYr2ZXS6yMG/mD0j42IodwqFBDG+NQSRnqliyGuRuIM3d23mLM0DfSeBxzuO2lKopSWuw4N7Q4&#10;0FNL9df+22pQqdzs8OUtfT6/3m/Gd59O8XLW+uZ6elyAiDTFf/Gfe2fyfKVKBb/v5Bv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8cIxAAAAN4AAAAPAAAAAAAAAAAA&#10;AAAAAKECAABkcnMvZG93bnJldi54bWxQSwUGAAAAAAQABAD5AAAAkgMAAAAA&#10;" strokecolor="green" strokeweight="0"/>
              <v:rect id="Rectangle 1616" o:spid="_x0000_s1164" style="position:absolute;left:4755;top:382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wx8YA&#10;AADeAAAADwAAAGRycy9kb3ducmV2LnhtbERPTWvCQBC9C/0PyxS8iG4a2xBSVyliQE9Sq4i3ITtN&#10;0mZnQ3bV2F/fFQq9zeN9zmzRm0ZcqHO1ZQVPkwgEcWF1zaWC/Uc+TkE4j6yxsUwKbuRgMX8YzDDT&#10;9srvdNn5UoQQdhkqqLxvMyldUZFBN7EtceA+bWfQB9iVUnd4DeGmkXEUJdJgzaGhwpaWFRXfu7NR&#10;UKf5wb+kz9ufVb75Mqvj6HTks1LDx/7tFYSn3v+L/9xrHebHcTKF+zvh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wx8YAAADeAAAADwAAAAAAAAAAAAAAAACYAgAAZHJz&#10;L2Rvd25yZXYueG1sUEsFBgAAAAAEAAQA9QAAAIsDAAAAAA==&#10;" fillcolor="green" stroked="f"/>
              <v:rect id="Rectangle 1617" o:spid="_x0000_s1165" style="position:absolute;left:5715;top:3825;width:120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bHcEA&#10;AADeAAAADwAAAGRycy9kb3ducmV2LnhtbERP24rCMBB9X/Afwiz4tqZbRKQaZVkQVPbF6gcMzfSC&#10;yaQk0da/NwuCb3M411lvR2vEnXzoHCv4nmUgiCunO24UXM67ryWIEJE1Gsek4EEBtpvJxxoL7QY+&#10;0b2MjUghHApU0MbYF1KGqiWLYeZ64sTVzluMCfpGao9DCrdG5lm2kBY7Tg0t9vTbUnUtb1aBPJe7&#10;YVkan7ljXv+Zw/5Uk1Nq+jn+rEBEGuNb/HLvdZqf54s5/L+Tb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Wmx3BAAAA3gAAAA8AAAAAAAAAAAAAAAAAmAIAAGRycy9kb3du&#10;cmV2LnhtbFBLBQYAAAAABAAEAPUAAACGAwAAAAA=&#10;" filled="f" stroked="f">
                <v:textbox style="mso-fit-shape-to-text:t" inset="0,0,0,0">
                  <w:txbxContent>
                    <w:p w:rsidR="00B47089" w:rsidRDefault="00B47089" w:rsidP="003B6722">
                      <w:r>
                        <w:rPr>
                          <w:color w:val="000000"/>
                          <w:lang w:val="en-US"/>
                        </w:rPr>
                        <w:t>5256062171</w:t>
                      </w:r>
                    </w:p>
                  </w:txbxContent>
                </v:textbox>
              </v:rect>
              <v:rect id="Rectangle 1618" o:spid="_x0000_s1166" style="position:absolute;left:12705;top:4515;width:63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hsEA&#10;AADeAAAADwAAAGRycy9kb3ducmV2LnhtbERP24rCMBB9X/Afwiz4tqZbUKQaZVkQVPbF6gcMzfSC&#10;yaQk0da/NwuCb3M411lvR2vEnXzoHCv4nmUgiCunO24UXM67ryWIEJE1Gsek4EEBtpvJxxoL7QY+&#10;0b2MjUghHApU0MbYF1KGqiWLYeZ64sTVzluMCfpGao9DCrdG5lm2kBY7Tg0t9vTbUnUtb1aBPJe7&#10;YVkan7ljXv+Zw/5Uk1Nq+jn+rEBEGuNb/HLvdZqf54s5/L+Tb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aPobBAAAA3gAAAA8AAAAAAAAAAAAAAAAAmAIAAGRycy9kb3du&#10;cmV2LnhtbFBLBQYAAAAABAAEAPUAAACGAwAAAAA=&#10;" filled="f" stroked="f">
                <v:textbox style="mso-fit-shape-to-text:t" inset="0,0,0,0">
                  <w:txbxContent>
                    <w:p w:rsidR="00B47089" w:rsidRDefault="00B47089" w:rsidP="003B6722">
                      <w:r>
                        <w:rPr>
                          <w:color w:val="000000"/>
                          <w:lang w:val="en-US"/>
                        </w:rPr>
                        <w:t>сумма</w:t>
                      </w:r>
                    </w:p>
                  </w:txbxContent>
                </v:textbox>
              </v:rect>
              <v:rect id="Rectangle 1619" o:spid="_x0000_s1167" style="position:absolute;left:11145;top:3975;width:26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g8cAA&#10;AADeAAAADwAAAGRycy9kb3ducmV2LnhtbERPzYrCMBC+L/gOYRa8ren2UKQaZVkQXPFi9QGGZvqD&#10;yaQk0Xbf3giCt/n4fme9nawRd/Khd6zge5GBIK6d7rlVcDnvvpYgQkTWaByTgn8KsN3MPtZYajfy&#10;ie5VbEUK4VCigi7GoZQy1B1ZDAs3ECeucd5iTNC3UnscU7g1Ms+yQlrsOTV0ONBvR/W1ulkF8lzt&#10;xmVlfOYOeXM0f/tTQ06p+ef0swIRaYpv8cu912l+nhcFPN9JN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ig8cAAAADeAAAADwAAAAAAAAAAAAAAAACYAgAAZHJzL2Rvd25y&#10;ZXYueG1sUEsFBgAAAAAEAAQA9QAAAIUDAAAAAA==&#10;" filled="f" stroked="f">
                <v:textbox style="mso-fit-shape-to-text:t" inset="0,0,0,0">
                  <w:txbxContent>
                    <w:p w:rsidR="00B47089" w:rsidRDefault="00B47089" w:rsidP="003B6722">
                      <w:r w:rsidRPr="00497DC6">
                        <w:rPr>
                          <w:color w:val="000000"/>
                        </w:rPr>
                        <w:t>в том числе по символам:</w:t>
                      </w:r>
                    </w:p>
                  </w:txbxContent>
                </v:textbox>
              </v:rect>
              <v:line id="Line 1620" o:spid="_x0000_s1168" style="position:absolute;visibility:visible;mso-wrap-style:square" from="1275,4125" to="1350,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kkMUAAADeAAAADwAAAGRycy9kb3ducmV2LnhtbERP30vDMBB+F/Y/hBv45tIVqaMuG8Mh&#10;TvFhmyLs7WhubVlzKUlMu//eCIJv9/H9vOV6NJ2I5HxrWcF8loEgrqxuuVbw+fF8twDhA7LGzjIp&#10;uJKH9Wpys8RS24EPFI+hFimEfYkKmhD6UkpfNWTQz2xPnLizdQZDgq6W2uGQwk0n8ywrpMGWU0OD&#10;PT01VF2O30ZBHovtDl/f4+nl7X477F38CtezUrfTcfMIItAY/sV/7p1O8/O8eIDfd9IN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BkkMUAAADeAAAADwAAAAAAAAAA&#10;AAAAAAChAgAAZHJzL2Rvd25yZXYueG1sUEsFBgAAAAAEAAQA+QAAAJMDAAAAAA==&#10;" strokecolor="green" strokeweight="0"/>
              <v:rect id="Rectangle 1621" o:spid="_x0000_s1169" style="position:absolute;left:1275;top:412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itskA&#10;AADeAAAADwAAAGRycy9kb3ducmV2LnhtbESPQWvCQBCF74X+h2UKvRTdNFQJ0VVKMaCnUquItyE7&#10;JmmzsyG7atpf3zkIvc3w3rz3zXw5uFZdqA+NZwPP4wQUceltw5WB3WcxykCFiGyx9UwGfijAcnF/&#10;N8fc+it/0GUbKyUhHHI0UMfY5VqHsiaHYew7YtFOvncYZe0rbXu8SrhrdZokU+2wYWmosaO3msrv&#10;7dkZaLJiHyfZy/vvqth8udXh6XjgszGPD8PrDFSkIf6bb9drK/hpOhVeeUdm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DitskAAADeAAAADwAAAAAAAAAAAAAAAACYAgAA&#10;ZHJzL2Rvd25yZXYueG1sUEsFBgAAAAAEAAQA9QAAAI4DAAAAAA==&#10;" fillcolor="green" stroked="f"/>
              <v:line id="Line 1622" o:spid="_x0000_s1170" style="position:absolute;visibility:visible;mso-wrap-style:square" from="1275,4140" to="1335,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VecUAAADeAAAADwAAAGRycy9kb3ducmV2LnhtbERP30vDMBB+F/Y/hBv45tIVKa4uG8Mh&#10;TvFhmyLs7WhubVlzKUlMu//eCIJv9/H9vOV6NJ2I5HxrWcF8loEgrqxuuVbw+fF89wDCB2SNnWVS&#10;cCUP69XkZomltgMfKB5DLVII+xIVNCH0pZS+asign9meOHFn6wyGBF0ttcMhhZtO5llWSIMtp4YG&#10;e3pqqLocv42CPBbbHb6+x9PL2/122Lv4Fa5npW6n4+YRRKAx/Iv/3Dud5ud5sYDfd9IN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NVecUAAADeAAAADwAAAAAAAAAA&#10;AAAAAAChAgAAZHJzL2Rvd25yZXYueG1sUEsFBgAAAAAEAAQA+QAAAJMDAAAAAA==&#10;" strokecolor="green" strokeweight="0"/>
              <v:rect id="Rectangle 1623" o:spid="_x0000_s1171" style="position:absolute;left:1275;top:414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4bckA&#10;AADeAAAADwAAAGRycy9kb3ducmV2LnhtbESPQWvCQBCF74X+h2UKXopuGmwN0VVKMWBPpVYRb0N2&#10;mqTNzobsqrG/vnMo9DbDvHnvfYvV4Fp1pj40ng08TBJQxKW3DVcGdh/FOAMVIrLF1jMZuFKA1fL2&#10;ZoG59Rd+p/M2VkpMOORooI6xy7UOZU0Ow8R3xHL79L3DKGtfadvjRcxdq9MkedIOG5aEGjt6qan8&#10;3p6cgSYr9vExm779rIvXL7c+3B8PfDJmdDc8z0FFGuK/+O97Y6V+ms4EQHB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94bckAAADeAAAADwAAAAAAAAAAAAAAAACYAgAA&#10;ZHJzL2Rvd25yZXYueG1sUEsFBgAAAAAEAAQA9QAAAI4DAAAAAA==&#10;" fillcolor="green" stroked="f"/>
              <v:line id="Line 1624" o:spid="_x0000_s1172" style="position:absolute;visibility:visible;mso-wrap-style:square" from="1275,4155" to="1320,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PosUAAADeAAAADwAAAGRycy9kb3ducmV2LnhtbERP32vCMBB+H/g/hBP2NlOLOKlGGYro&#10;xh42HQPfjuZsy5pLSbK0/vfLYLC3+/h+3mozmFZEcr6xrGA6yUAQl1Y3XCn4OO8fFiB8QNbYWiYF&#10;N/KwWY/uVlho2/M7xVOoRAphX6CCOoSukNKXNRn0E9sRJ+5qncGQoKukdtincNPKPMvm0mDDqaHG&#10;jrY1lV+nb6Mgj/PdEZ9f4+XwMtv1by5+httVqfvx8LQEEWgI/+I/91Gn+Xn+OIXfd9IN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zPosUAAADeAAAADwAAAAAAAAAA&#10;AAAAAAChAgAAZHJzL2Rvd25yZXYueG1sUEsFBgAAAAAEAAQA+QAAAJMDAAAAAA==&#10;" strokecolor="green" strokeweight="0"/>
              <v:rect id="Rectangle 1625" o:spid="_x0000_s1173" style="position:absolute;left:1275;top:415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DgcYA&#10;AADeAAAADwAAAGRycy9kb3ducmV2LnhtbERPTWvCQBC9C/0PyxR6Ed0YbA3RVaQY0JNoW0JvQ3ZM&#10;0mZnQ3bV2F/fFQq9zeN9zmLVm0ZcqHO1ZQWTcQSCuLC65lLB+1s2SkA4j6yxsUwKbuRgtXwYLDDV&#10;9soHuhx9KUIIuxQVVN63qZSuqMigG9uWOHAn2xn0AXal1B1eQ7hpZBxFL9JgzaGhwpZeKyq+j2ej&#10;oE6yD/+cTPc/m2z3ZTb58DPns1JPj/16DsJT7//Ff+6tDvPjeBbD/Z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FDgcYAAADeAAAADwAAAAAAAAAAAAAAAACYAgAAZHJz&#10;L2Rvd25yZXYueG1sUEsFBgAAAAAEAAQA9QAAAIsDAAAAAA==&#10;" fillcolor="green" stroked="f"/>
              <v:line id="Line 1626" o:spid="_x0000_s1174" style="position:absolute;visibility:visible;mso-wrap-style:square" from="1275,4170" to="1305,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0TsYAAADeAAAADwAAAGRycy9kb3ducmV2LnhtbERPS0sDMRC+C/6HMII3m3WVtqxNi1jE&#10;tniwDwrehs10d3EzWZKY3f77piB4m4/vObPFYFoRyfnGsoLHUQaCuLS64UrBYf/+MAXhA7LG1jIp&#10;OJOHxfz2ZoaFtj1vKe5CJVII+wIV1CF0hZS+rMmgH9mOOHEn6wyGBF0ltcM+hZtW5lk2lgYbTg01&#10;dvRWU/mz+zUK8jhernD9Gb8/Ns/L/svFYziflLq/G15fQAQawr/4z73SaX6eT57g+k6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C9E7GAAAA3gAAAA8AAAAAAAAA&#10;AAAAAAAAoQIAAGRycy9kb3ducmV2LnhtbFBLBQYAAAAABAAEAPkAAACUAwAAAAA=&#10;" strokecolor="green" strokeweight="0"/>
              <v:rect id="Rectangle 1627" o:spid="_x0000_s1175" style="position:absolute;left:1275;top:417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bsYA&#10;AADeAAAADwAAAGRycy9kb3ducmV2LnhtbERPTWvCQBC9F/oflin0UurGYG2IrlLEQD2J2iLehuyY&#10;xGZnQ3bV6K93hYK3ebzPGU87U4sTta6yrKDfi0AQ51ZXXCj42WTvCQjnkTXWlknBhRxMJ89PY0y1&#10;PfOKTmtfiBDCLkUFpfdNKqXLSzLoerYhDtzetgZ9gG0hdYvnEG5qGUfRUBqsODSU2NCspPxvfTQK&#10;qiT79R/JYHmdZ4uDmW/fdls+KvX60n2NQHjq/EP87/7WYX4cfw7g/k64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R+bsYAAADeAAAADwAAAAAAAAAAAAAAAACYAgAAZHJz&#10;L2Rvd25yZXYueG1sUEsFBgAAAAAEAAQA9QAAAIsDAAAAAA==&#10;" fillcolor="green" stroked="f"/>
              <v:line id="Line 1628" o:spid="_x0000_s1176" style="position:absolute;visibility:visible;mso-wrap-style:square" from="1275,4185" to="1290,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JocYAAADeAAAADwAAAGRycy9kb3ducmV2LnhtbERPS0sDMRC+C/6HMII3m3XRtqxNi1jE&#10;tniwDwrehs10d3EzWZKY3f77piB4m4/vObPFYFoRyfnGsoLHUQaCuLS64UrBYf/+MAXhA7LG1jIp&#10;OJOHxfz2ZoaFtj1vKe5CJVII+wIV1CF0hZS+rMmgH9mOOHEn6wyGBF0ltcM+hZtW5lk2lgYbTg01&#10;dvRWU/mz+zUK8jhernD9Gb8/Nk/L/svFYziflLq/G15fQAQawr/4z73SaX6eT57h+k6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nyaHGAAAA3gAAAA8AAAAAAAAA&#10;AAAAAAAAoQIAAGRycy9kb3ducmV2LnhtbFBLBQYAAAAABAAEAPkAAACUAwAAAAA=&#10;" strokecolor="green" strokeweight="0"/>
              <v:rect id="Rectangle 1629" o:spid="_x0000_s1177" style="position:absolute;left:1275;top:418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FgsYA&#10;AADeAAAADwAAAGRycy9kb3ducmV2LnhtbERPTWvCQBC9C/0PyxS8SN0Y1IbUVUQM6Em0LdLbkJ0m&#10;qdnZkF01+uu7BaG3ebzPmS06U4sLta6yrGA0jEAQ51ZXXCj4eM9eEhDOI2usLZOCGzlYzJ96M0y1&#10;vfKeLgdfiBDCLkUFpfdNKqXLSzLohrYhDty3bQ36ANtC6havIdzUMo6iqTRYcWgosaFVSfnpcDYK&#10;qiT79JNkvLuvs+2PWR8HX0c+K9V/7pZvIDx1/l/8cG90mB/Hr1P4eyf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pFgsYAAADeAAAADwAAAAAAAAAAAAAAAACYAgAAZHJz&#10;L2Rvd25yZXYueG1sUEsFBgAAAAAEAAQA9QAAAIsDAAAAAA==&#10;" fillcolor="green" stroked="f"/>
              <v:rect id="Rectangle 1630" o:spid="_x0000_s1178" style="position:absolute;left:1320;top:4155;width:3081;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Tt8EA&#10;AADeAAAADwAAAGRycy9kb3ducmV2LnhtbERPzYrCMBC+L/gOYRa8ren2oFKNsiwIKnux+gBDM/3B&#10;ZFKSaOvbmwXB23x8v7PejtaIO/nQOVbwPctAEFdOd9wouJx3X0sQISJrNI5JwYMCbDeTjzUW2g18&#10;onsZG5FCOBSooI2xL6QMVUsWw8z1xImrnbcYE/SN1B6HFG6NzLNsLi12nBpa7Om3pepa3qwCeS53&#10;w7I0PnPHvP4zh/2pJqfU9HP8WYGINMa3+OXe6zQ/zxcL+H8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dk7fBAAAA3gAAAA8AAAAAAAAAAAAAAAAAmAIAAGRycy9kb3du&#10;cmV2LnhtbFBLBQYAAAAABAAEAPUAAACGAwAAAAA=&#10;" filled="f" stroked="f">
                <v:textbox style="mso-fit-shape-to-text:t" inset="0,0,0,0">
                  <w:txbxContent>
                    <w:p w:rsidR="00B47089" w:rsidRPr="00497DC6" w:rsidRDefault="00B47089" w:rsidP="003B6722">
                      <w:r>
                        <w:rPr>
                          <w:color w:val="000000"/>
                          <w:sz w:val="28"/>
                          <w:szCs w:val="28"/>
                          <w:lang w:val="en-US"/>
                        </w:rPr>
                        <w:t xml:space="preserve">    4070281034204000</w:t>
                      </w:r>
                      <w:r>
                        <w:rPr>
                          <w:color w:val="000000"/>
                          <w:sz w:val="28"/>
                          <w:szCs w:val="28"/>
                        </w:rPr>
                        <w:t>хххх</w:t>
                      </w:r>
                    </w:p>
                  </w:txbxContent>
                </v:textbox>
              </v:rect>
              <v:rect id="Rectangle 1631" o:spid="_x0000_s1179" style="position:absolute;left:8325;top:2385;width:74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HxcUA&#10;AADeAAAADwAAAGRycy9kb3ducmV2LnhtbESPzWoDMQyE74W+g1Ggt8abPbRhEyeEQCAtvWSTBxBr&#10;7Q+x5cV2s9u3rw6F3iRmNPNpu5+9Uw+KaQhsYLUsQBE3wQ7cGbhdT69rUCkjW3SBycAPJdjvnp+2&#10;WNkw8YUede6UhHCq0ECf81hpnZqePKZlGIlFa0P0mGWNnbYRJwn3TpdF8aY9DiwNPY507Km519/e&#10;gL7Wp2ldu1iEz7L9ch/nS0vBmJfFfNiAyjTnf/Pf9dkKflm+C6+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gfFxQAAAN4AAAAPAAAAAAAAAAAAAAAAAJgCAABkcnMv&#10;ZG93bnJldi54bWxQSwUGAAAAAAQABAD1AAAAigMAAAAA&#10;" filled="f" stroked="f">
                <v:textbox style="mso-fit-shape-to-text:t" inset="0,0,0,0">
                  <w:txbxContent>
                    <w:p w:rsidR="00B47089" w:rsidRDefault="00B47089" w:rsidP="003B6722">
                      <w:r>
                        <w:rPr>
                          <w:color w:val="000000"/>
                          <w:lang w:val="en-US"/>
                        </w:rPr>
                        <w:t>ДЕБЕТ</w:t>
                      </w:r>
                    </w:p>
                  </w:txbxContent>
                </v:textbox>
              </v:rect>
              <v:rect id="Rectangle 1632" o:spid="_x0000_s1180" style="position:absolute;left:1110;top:2715;width:2916;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iXsEA&#10;AADeAAAADwAAAGRycy9kb3ducmV2LnhtbERPzWoCMRC+F3yHMIK3mnUPVlejiCBo6cXVBxg2sz+Y&#10;TJYkdbdvbwqF3ubj+53tfrRGPMmHzrGCxTwDQVw53XGj4H47va9AhIis0TgmBT8UYL+bvG2x0G7g&#10;Kz3L2IgUwqFABW2MfSFlqFqyGOauJ05c7bzFmKBvpPY4pHBrZJ5lS2mx49TQYk/HlqpH+W0VyFt5&#10;Glal8Zn7zOsvczlfa3JKzabjYQMi0hj/xX/us07z8/xjD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Ool7BAAAA3gAAAA8AAAAAAAAAAAAAAAAAmAIAAGRycy9kb3du&#10;cmV2LnhtbFBLBQYAAAAABAAEAPUAAACGAwAAAAA=&#10;" filled="f" stroked="f">
                <v:textbox style="mso-fit-shape-to-text:t" inset="0,0,0,0">
                  <w:txbxContent>
                    <w:p w:rsidR="00B47089" w:rsidRDefault="00B47089" w:rsidP="003B6722">
                      <w:r>
                        <w:rPr>
                          <w:color w:val="000000"/>
                          <w:sz w:val="28"/>
                          <w:szCs w:val="28"/>
                          <w:lang w:val="en-US"/>
                        </w:rPr>
                        <w:t>ЗАО "Волгаэнергосбыт"</w:t>
                      </w:r>
                    </w:p>
                  </w:txbxContent>
                </v:textbox>
              </v:rect>
              <v:rect id="Rectangle 1633" o:spid="_x0000_s1181" style="position:absolute;left:7410;top:271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75MQA&#10;AADeAAAADwAAAGRycy9kb3ducmV2LnhtbESPzWrDMBCE74W+g9hCbo1cH4pxo4QQCKShlzh9gMVa&#10;/1BpZSQ1dt8+ewj0tsvOzsy32S3eqRvFNAY28LYuQBG3wY7cG/i+Hl8rUCkjW3SBycAfJdhtn582&#10;WNsw84VuTe6VmHCq0cCQ81RrndqBPKZ1mIjl1oXoMcsae20jzmLunS6L4l17HFkSBpzoMFD70/x6&#10;A/raHOeqcbEI57L7cp+nS0fBmNXLsv8AlWnJ/+LH98lK/bKsBEBwZAa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e+TEAAAA3gAAAA8AAAAAAAAAAAAAAAAAmAIAAGRycy9k&#10;b3ducmV2LnhtbFBLBQYAAAAABAAEAPUAAACJAwAAAAA=&#10;" filled="f" stroked="f">
                <v:textbox style="mso-fit-shape-to-text:t" inset="0,0,0,0">
                  <w:txbxContent>
                    <w:p w:rsidR="00B47089" w:rsidRDefault="00B47089" w:rsidP="003B6722"/>
                  </w:txbxContent>
                </v:textbox>
              </v:rect>
              <v:line id="Line 1634" o:spid="_x0000_s1182" style="position:absolute;visibility:visible;mso-wrap-style:square" from="10965,2685" to="11040,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hcUAAADeAAAADwAAAGRycy9kb3ducmV2LnhtbERP32vCMBB+H+x/CDfwbaaWIVKNIpMx&#10;FR82NwTfjuZsy5pLSbK0/vdGGOztPr6ft1gNphWRnG8sK5iMMxDEpdUNVwq+v96eZyB8QNbYWiYF&#10;V/KwWj4+LLDQtudPisdQiRTCvkAFdQhdIaUvazLox7YjTtzFOoMhQVdJ7bBP4aaVeZZNpcGGU0ON&#10;Hb3WVP4cf42CPE43W9wd4vl9/7LpP1w8hetFqdHTsJ6DCDSEf/Gfe6vT/DyfTeD+Trp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m/hcUAAADeAAAADwAAAAAAAAAA&#10;AAAAAAChAgAAZHJzL2Rvd25yZXYueG1sUEsFBgAAAAAEAAQA+QAAAJMDAAAAAA==&#10;" strokecolor="green" strokeweight="0"/>
              <v:rect id="Rectangle 1635" o:spid="_x0000_s1183" style="position:absolute;left:10965;top:268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zpsUA&#10;AADeAAAADwAAAGRycy9kb3ducmV2LnhtbERPTWvCQBC9F/wPywi9iG4MVUJ0FRED7UlqFfE2ZMck&#10;mp0N2VXT/nq3UOhtHu9z5svO1OJOrassKxiPIhDEudUVFwr2X9kwAeE8ssbaMin4JgfLRe9ljqm2&#10;D/6k+84XIoSwS1FB6X2TSunykgy6kW2IA3e2rUEfYFtI3eIjhJtaxlE0lQYrDg0lNrQuKb/ubkZB&#10;lWQHP0netj+b7ONiNsfB6cg3pV773WoGwlPn/8V/7ncd5sdxEsPvO+EG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DOmxQAAAN4AAAAPAAAAAAAAAAAAAAAAAJgCAABkcnMv&#10;ZG93bnJldi54bWxQSwUGAAAAAAQABAD1AAAAigMAAAAA&#10;" fillcolor="green" stroked="f"/>
              <v:line id="Line 1636" o:spid="_x0000_s1184" style="position:absolute;visibility:visible;mso-wrap-style:square" from="10965,2700" to="11025,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eEacUAAADeAAAADwAAAGRycy9kb3ducmV2LnhtbERP32vCMBB+H+x/CDfwbaZ2Q6QaRSZj&#10;TvawuSH4djRnW2wuJYlp/e/NYLC3+/h+3mI1mFZEcr6xrGAyzkAQl1Y3XCn4+X59nIHwAVlja5kU&#10;XMnDanl/t8BC256/KO5DJVII+wIV1CF0hZS+rMmgH9uOOHEn6wyGBF0ltcM+hZtW5lk2lQYbTg01&#10;dvRSU3neX4yCPE43W3z/iMe33fOm/3TxEK4npUYPw3oOItAQ/sV/7q1O8/N89gS/76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eEacUAAADeAAAADwAAAAAAAAAA&#10;AAAAAAChAgAAZHJzL2Rvd25yZXYueG1sUEsFBgAAAAAEAAQA+QAAAJMDAAAAAA==&#10;" strokecolor="green" strokeweight="0"/>
              <v:rect id="Rectangle 1637" o:spid="_x0000_s1185" style="position:absolute;left:10965;top:270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OScUA&#10;AADeAAAADwAAAGRycy9kb3ducmV2LnhtbERPTWvCQBC9C/0PyxS8SN0YVELqKiIG9FTUFultyE6T&#10;tNnZkF01+uu7guBtHu9zZovO1OJMrassKxgNIxDEudUVFwo+D9lbAsJ5ZI21ZVJwJQeL+Utvhqm2&#10;F97Ree8LEULYpaig9L5JpXR5SQbd0DbEgfuxrUEfYFtI3eIlhJtaxlE0lQYrDg0lNrQqKf/bn4yC&#10;Ksm+/CQZf9zW2fbXrI+D7yOflOq/dst3EJ46/xQ/3Bsd5sdxMob7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Q5JxQAAAN4AAAAPAAAAAAAAAAAAAAAAAJgCAABkcnMv&#10;ZG93bnJldi54bWxQSwUGAAAAAAQABAD1AAAAigMAAAAA&#10;" fillcolor="green" stroked="f"/>
              <v:line id="Line 1638" o:spid="_x0000_s1186" style="position:absolute;visibility:visible;mso-wrap-style:square" from="10965,2715" to="11010,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5hsUAAADeAAAADwAAAGRycy9kb3ducmV2LnhtbERP32vCMBB+H+x/CDfwbaaWTaQaRSZj&#10;TvawuSH4djRnW2wuJYlp/e/NYLC3+/h+3mI1mFZEcr6xrGAyzkAQl1Y3XCn4+X59nIHwAVlja5kU&#10;XMnDanl/t8BC256/KO5DJVII+wIV1CF0hZS+rMmgH9uOOHEn6wyGBF0ltcM+hZtW5lk2lQYbTg01&#10;dvRSU3neX4yCPE43W3z/iMe33dOm/3TxEK4npUYPw3oOItAQ/sV/7q1O8/N89gy/76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5hsUAAADeAAAADwAAAAAAAAAA&#10;AAAAAAChAgAAZHJzL2Rvd25yZXYueG1sUEsFBgAAAAAEAAQA+QAAAJMDAAAAAA==&#10;" strokecolor="green" strokeweight="0"/>
              <v:rect id="Rectangle 1639" o:spid="_x0000_s1187" style="position:absolute;left:10965;top:271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1pcUA&#10;AADeAAAADwAAAGRycy9kb3ducmV2LnhtbERPTWvCQBC9C/0PyxS8SN0YVELqKiIG9FTUFultyE6T&#10;tNnZkF019te7guBtHu9zZovO1OJMrassKxgNIxDEudUVFwo+D9lbAsJ5ZI21ZVJwJQeL+Utvhqm2&#10;F97Ree8LEULYpaig9L5JpXR5SQbd0DbEgfuxrUEfYFtI3eIlhJtaxlE0lQYrDg0lNrQqKf/bn4yC&#10;Ksm+/CQZf/yvs+2vWR8H30c+KdV/7ZbvIDx1/il+uDc6zI/jZAr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zWlxQAAAN4AAAAPAAAAAAAAAAAAAAAAAJgCAABkcnMv&#10;ZG93bnJldi54bWxQSwUGAAAAAAQABAD1AAAAigMAAAAA&#10;" fillcolor="green" stroked="f"/>
              <v:line id="Line 1640" o:spid="_x0000_s1188" style="position:absolute;visibility:visible;mso-wrap-style:square" from="10965,2730" to="10995,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CasUAAADeAAAADwAAAGRycy9kb3ducmV2LnhtbERP32vCMBB+H+x/CDfY20wtw0k1ikzG&#10;nOxB3RB8O5qzLTaXkmRp/e8XYbC3+/h+3nw5mFZEcr6xrGA8ykAQl1Y3XCn4/np7moLwAVlja5kU&#10;XMnDcnF/N8dC2573FA+hEimEfYEK6hC6Qkpf1mTQj2xHnLizdQZDgq6S2mGfwk0r8yybSIMNp4Ya&#10;O3qtqbwcfoyCPE7WG/z4jKf37fO637l4DNezUo8Pw2oGItAQ/sV/7o1O8/N8+gK3d9IN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yCasUAAADeAAAADwAAAAAAAAAA&#10;AAAAAAChAgAAZHJzL2Rvd25yZXYueG1sUEsFBgAAAAAEAAQA+QAAAJMDAAAAAA==&#10;" strokecolor="green" strokeweight="0"/>
              <v:rect id="Rectangle 1641" o:spid="_x0000_s1189" style="position:absolute;left:10965;top:273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ETMkA&#10;AADeAAAADwAAAGRycy9kb3ducmV2LnhtbESPQWvCQBCF74X+h2UKvRTdNLQSUlcRMaAnqbaItyE7&#10;TdJmZ0N21dRf3zkUvM3w3rz3zXQ+uFadqQ+NZwPP4wQUceltw5WBj30xykCFiGyx9UwGfinAfHZ/&#10;N8Xc+gu/03kXKyUhHHI0UMfY5VqHsiaHYew7YtG+fO8wytpX2vZ4kXDX6jRJJtphw9JQY0fLmsqf&#10;3ckZaLLiM75mL9vrqth8u9Xh6XjgkzGPD8PiDVSkId7M/9drK/hpmgmvvCMz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wETMkAAADeAAAADwAAAAAAAAAAAAAAAACYAgAA&#10;ZHJzL2Rvd25yZXYueG1sUEsFBgAAAAAEAAQA9QAAAI4DAAAAAA==&#10;" fillcolor="green" stroked="f"/>
              <v:line id="Line 1642" o:spid="_x0000_s1190" style="position:absolute;visibility:visible;mso-wrap-style:square" from="10965,2745" to="10980,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g8UAAADeAAAADwAAAGRycy9kb3ducmV2LnhtbERP32vCMBB+H+x/CDfwbaYrIq4aZUzG&#10;dPiwORF8O5qzLWsuJYlp/e8XYbC3+/h+3mI1mFZEcr6xrOBpnIEgLq1uuFJw+H57nIHwAVlja5kU&#10;XMnDanl/t8BC256/KO5DJVII+wIV1CF0hZS+rMmgH9uOOHFn6wyGBF0ltcM+hZtW5lk2lQYbTg01&#10;dvRaU/mzvxgFeZyuN7jdxdP7x2Tdf7p4DNezUqOH4WUOItAQ/sV/7o1O8/N89gy3d9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zg8UAAADeAAAADwAAAAAAAAAA&#10;AAAAAAChAgAAZHJzL2Rvd25yZXYueG1sUEsFBgAAAAAEAAQA+QAAAJMDAAAAAA==&#10;" strokecolor="green" strokeweight="0"/>
              <v:rect id="Rectangle 1643" o:spid="_x0000_s1191" style="position:absolute;left:10965;top:274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el8kA&#10;AADeAAAADwAAAGRycy9kb3ducmV2LnhtbESPQWvCQBCF74X+h2UKXopuGmyJ0VVKMWBPpVYRb0N2&#10;mqTNzobsqrG/vnMo9DbDvHnvfYvV4Fp1pj40ng08TBJQxKW3DVcGdh/FOAMVIrLF1jMZuFKA1fL2&#10;ZoG59Rd+p/M2VkpMOORooI6xy7UOZU0Ow8R3xHL79L3DKGtfadvjRcxdq9MkedIOG5aEGjt6qan8&#10;3p6cgSYr9vExm779rIvXL7c+3B8PfDJmdDc8z0FFGuK/+O97Y6V+ms4EQHB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xOel8kAAADeAAAADwAAAAAAAAAAAAAAAACYAgAA&#10;ZHJzL2Rvd25yZXYueG1sUEsFBgAAAAAEAAQA9QAAAI4DAAAAAA==&#10;" fillcolor="green" stroked="f"/>
              <v:rect id="Rectangle 1644" o:spid="_x0000_s1192" style="position:absolute;left:12105;top:30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IosEA&#10;AADeAAAADwAAAGRycy9kb3ducmV2LnhtbERPzYrCMBC+L/gOYQRva2oP4naNsiwIKl6sPsDQTH/Y&#10;ZFKSaOvbG0HY23x8v7PejtaIO/nQOVawmGcgiCunO24UXC+7zxWIEJE1Gsek4EEBtpvJxxoL7QY+&#10;072MjUghHApU0MbYF1KGqiWLYe564sTVzluMCfpGao9DCrdG5lm2lBY7Tg0t9vTbUvVX3qwCeSl3&#10;w6o0PnPHvD6Zw/5ck1NqNh1/vkFEGuO/+O3e6zQ/z78W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0SKLBAAAA3gAAAA8AAAAAAAAAAAAAAAAAmAIAAGRycy9kb3du&#10;cmV2LnhtbFBLBQYAAAAABAAEAPUAAACGAwAAAAA=&#10;" filled="f" stroked="f">
                <v:textbox style="mso-fit-shape-to-text:t" inset="0,0,0,0">
                  <w:txbxContent>
                    <w:p w:rsidR="00B47089" w:rsidRPr="00497DC6" w:rsidRDefault="00B47089" w:rsidP="003B6722"/>
                  </w:txbxContent>
                </v:textbox>
              </v:rect>
              <v:rect id="Rectangle 1645" o:spid="_x0000_s1193" style="position:absolute;left:45;top:31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W1cEA&#10;AADeAAAADwAAAGRycy9kb3ducmV2LnhtbERPzWoCMRC+C32HMIXeNNscRFejSEGw0ourDzBsZn8w&#10;mSxJ6m7fvikUvM3H9zvb/eSseFCIvWcN74sCBHHtTc+thtv1OF+BiAnZoPVMGn4own73MttiafzI&#10;F3pUqRU5hGOJGrqUhlLKWHfkMC78QJy5xgeHKcPQShNwzOHOSlUUS+mw59zQ4UAfHdX36ttpkNfq&#10;OK4qGwp/Vs2X/TxdGvJav71Ohw2IRFN6iv/dJ5PnK7VW8PdOv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1tXBAAAA3gAAAA8AAAAAAAAAAAAAAAAAmAIAAGRycy9kb3du&#10;cmV2LnhtbFBLBQYAAAAABAAEAPUAAACGAwAAAAA=&#10;" filled="f" stroked="f">
                <v:textbox style="mso-fit-shape-to-text:t" inset="0,0,0,0">
                  <w:txbxContent>
                    <w:p w:rsidR="00B47089" w:rsidRDefault="00B47089" w:rsidP="003B6722"/>
                  </w:txbxContent>
                </v:textbox>
              </v:rect>
              <v:rect id="Rectangle 1646" o:spid="_x0000_s1194" style="position:absolute;left:8235;top:3105;width:92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zTsEA&#10;AADeAAAADwAAAGRycy9kb3ducmV2LnhtbERP22oCMRB9L/gPYQTfatYViq5GEUHQ0hdXP2DYzF4w&#10;mSxJ6m7/3hQKfZvDuc52P1ojnuRD51jBYp6BIK6c7rhRcL+d3lcgQkTWaByTgh8KsN9N3rZYaDfw&#10;lZ5lbEQK4VCggjbGvpAyVC1ZDHPXEyeudt5iTNA3UnscUrg1Ms+yD2mx49TQYk/HlqpH+W0VyFt5&#10;Glal8Zn7zOsvczlfa3JKzabjYQMi0hj/xX/us07z83y9hN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qc07BAAAA3gAAAA8AAAAAAAAAAAAAAAAAmAIAAGRycy9kb3du&#10;cmV2LnhtbFBLBQYAAAAABAAEAPUAAACGAwAAAAA=&#10;" filled="f" stroked="f">
                <v:textbox style="mso-fit-shape-to-text:t" inset="0,0,0,0">
                  <w:txbxContent>
                    <w:p w:rsidR="00B47089" w:rsidRDefault="00B47089" w:rsidP="003B6722">
                      <w:r>
                        <w:rPr>
                          <w:color w:val="000000"/>
                          <w:lang w:val="en-US"/>
                        </w:rPr>
                        <w:t>КРЕДИТ</w:t>
                      </w:r>
                    </w:p>
                  </w:txbxContent>
                </v:textbox>
              </v:rect>
              <v:rect id="Rectangle 1647" o:spid="_x0000_s1195" style="position:absolute;left:6735;top:4170;width:82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rOsEA&#10;AADeAAAADwAAAGRycy9kb3ducmV2LnhtbERP22oCMRB9L/gPYQTfatZFiq5GEUHQ0hdXP2DYzF4w&#10;mSxJ6m7/3hQKfZvDuc52P1ojnuRD51jBYp6BIK6c7rhRcL+d3lcgQkTWaByTgh8KsN9N3rZYaDfw&#10;lZ5lbEQK4VCggjbGvpAyVC1ZDHPXEyeudt5iTNA3UnscUrg1Ms+yD2mx49TQYk/HlqpH+W0VyFt5&#10;Glal8Zn7zOsvczlfa3JKzabjYQMi0hj/xX/us07z83y9hN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6zrBAAAA3gAAAA8AAAAAAAAAAAAAAAAAmAIAAGRycy9kb3du&#10;cmV2LnhtbFBLBQYAAAAABAAEAPUAAACGAwAAAAA=&#10;" filled="f" stroked="f">
                <v:textbox style="mso-fit-shape-to-text:t" inset="0,0,0,0">
                  <w:txbxContent>
                    <w:p w:rsidR="00B47089" w:rsidRDefault="00B47089" w:rsidP="003B6722">
                      <w:r>
                        <w:rPr>
                          <w:color w:val="000000"/>
                          <w:lang w:val="en-US"/>
                        </w:rPr>
                        <w:t>ОКАТО</w:t>
                      </w:r>
                    </w:p>
                  </w:txbxContent>
                </v:textbox>
              </v:rect>
              <v:rect id="Rectangle 1648" o:spid="_x0000_s1196" style="position:absolute;left:7710;top:417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OocEA&#10;AADeAAAADwAAAGRycy9kb3ducmV2LnhtbERP22oCMRB9L/gPYQTfatYFi65GEUHQ0hdXP2DYzF4w&#10;mSxJ6m7/3hQKfZvDuc52P1ojnuRD51jBYp6BIK6c7rhRcL+d3lcgQkTWaByTgh8KsN9N3rZYaDfw&#10;lZ5lbEQK4VCggjbGvpAyVC1ZDHPXEyeudt5iTNA3UnscUrg1Ms+yD2mx49TQYk/HlqpH+W0VyFt5&#10;Glal8Zn7zOsvczlfa3JKzabjYQMi0hj/xX/us07z83y9hN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PTqHBAAAA3gAAAA8AAAAAAAAAAAAAAAAAmAIAAGRycy9kb3du&#10;cmV2LnhtbFBLBQYAAAAABAAEAPUAAACGAwAAAAA=&#10;" filled="f" stroked="f">
                <v:textbox style="mso-fit-shape-to-text:t" inset="0,0,0,0">
                  <w:txbxContent>
                    <w:p w:rsidR="00B47089" w:rsidRDefault="00B47089" w:rsidP="003B6722"/>
                  </w:txbxContent>
                </v:textbox>
              </v:rect>
              <v:rect id="Rectangle 1649" o:spid="_x0000_s1197" style="position:absolute;left:105;top:1680;width:9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Q1sEA&#10;AADeAAAADwAAAGRycy9kb3ducmV2LnhtbERPzYrCMBC+L+w7hBH2tqb2IG41igiCiherDzA00x9M&#10;JiXJ2vr2ZkHY23x8v7PajNaIB/nQOVYwm2YgiCunO24U3K777wWIEJE1Gsek4EkBNuvPjxUW2g18&#10;oUcZG5FCOBSooI2xL6QMVUsWw9T1xImrnbcYE/SN1B6HFG6NzLNsLi12nBpa7GnXUnUvf60CeS33&#10;w6I0PnOnvD6b4+FSk1PqazJulyAijfFf/HYfdJqf5z9z+Hsn3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d0NbBAAAA3gAAAA8AAAAAAAAAAAAAAAAAmAIAAGRycy9kb3du&#10;cmV2LnhtbFBLBQYAAAAABAAEAPUAAACGAwAAAAA=&#10;" filled="f" stroked="f">
                <v:textbox style="mso-fit-shape-to-text:t" inset="0,0,0,0">
                  <w:txbxContent>
                    <w:p w:rsidR="00B47089" w:rsidRDefault="00B47089" w:rsidP="003B6722">
                      <w:r>
                        <w:rPr>
                          <w:color w:val="000000"/>
                          <w:lang w:val="en-US"/>
                        </w:rPr>
                        <w:t>"</w:t>
                      </w:r>
                    </w:p>
                  </w:txbxContent>
                </v:textbox>
              </v:rect>
              <v:line id="Line 1650" o:spid="_x0000_s1198" style="position:absolute;visibility:visible;mso-wrap-style:square" from="225,1575" to="300,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Ut8YAAADeAAAADwAAAGRycy9kb3ducmV2LnhtbERP32vCMBB+H+x/CDfYm6Yr4rbOKGMi&#10;c+KDcyLs7WjOtqy5lCRL639vBsLe7uP7ebPFYFoRyfnGsoKHcQaCuLS64UrB4Ws1egLhA7LG1jIp&#10;OJOHxfz2ZoaFtj1/UtyHSqQQ9gUqqEPoCil9WZNBP7YdceJO1hkMCbpKaod9CjetzLNsKg02nBpq&#10;7OitpvJn/2sU5HG6XOPHNn6/bybLfufiMZxPSt3fDa8vIAIN4V98da91mp/nz4/w906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1FLfGAAAA3gAAAA8AAAAAAAAA&#10;AAAAAAAAoQIAAGRycy9kb3ducmV2LnhtbFBLBQYAAAAABAAEAPkAAACUAwAAAAA=&#10;" strokecolor="green" strokeweight="0"/>
              <v:rect id="Rectangle 1651" o:spid="_x0000_s1199" style="position:absolute;left:225;top:157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SkckA&#10;AADeAAAADwAAAGRycy9kb3ducmV2LnhtbESPQWvCQBCF74X+h2UKXopuGmyJ0VVKMWBPpVYRb0N2&#10;mqTNzobsqrG/vnMo9DbDe/PeN4vV4Fp1pj40ng08TBJQxKW3DVcGdh/FOAMVIrLF1jMZuFKA1fL2&#10;ZoG59Rd+p/M2VkpCOORooI6xy7UOZU0Ow8R3xKJ9+t5hlLWvtO3xIuGu1WmSPGmHDUtDjR291FR+&#10;b0/OQJMV+/iYTd9+1sXrl1sf7o8HPhkzuhue56AiDfHf/He9sYKfpjPhlXd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WSkckAAADeAAAADwAAAAAAAAAAAAAAAACYAgAA&#10;ZHJzL2Rvd25yZXYueG1sUEsFBgAAAAAEAAQA9QAAAI4DAAAAAA==&#10;" fillcolor="green" stroked="f"/>
              <v:line id="Line 1652" o:spid="_x0000_s1200" style="position:absolute;visibility:visible;mso-wrap-style:square" from="225,1590" to="285,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YlXsUAAADeAAAADwAAAGRycy9kb3ducmV2LnhtbERP32vCMBB+H+x/CDfY20wtQ2Y1ikzG&#10;nOxB3RB8O5qzLTaXkmRp/e8XYbC3+/h+3nw5mFZEcr6xrGA8ykAQl1Y3XCn4/np7egHhA7LG1jIp&#10;uJKH5eL+bo6Ftj3vKR5CJVII+wIV1CF0hZS+rMmgH9mOOHFn6wyGBF0ltcM+hZtW5lk2kQYbTg01&#10;dvRaU3k5/BgFeZysN/jxGU/v2+d1v3PxGK5npR4fhtUMRKAh/Iv/3Bud5uf5dAq3d9IN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YlXsUAAADeAAAADwAAAAAAAAAA&#10;AAAAAAChAgAAZHJzL2Rvd25yZXYueG1sUEsFBgAAAAAEAAQA+QAAAJMDAAAAAA==&#10;" strokecolor="green" strokeweight="0"/>
              <v:rect id="Rectangle 1653" o:spid="_x0000_s1201" style="position:absolute;left:225;top:159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EjckA&#10;AADeAAAADwAAAGRycy9kb3ducmV2LnhtbESPQWvCQBCF7wX/wzJCL6Vu1LaE1FWKGKinom2R3obs&#10;mMRmZ0N21eiv7xwK3maYN++9b7boXaNO1IXas4HxKAFFXHhbc2ng6zN/TEGFiGyx8UwGLhRgMR/c&#10;zTCz/swbOm1jqcSEQ4YGqhjbTOtQVOQwjHxLLLe97xxGWbtS2w7PYu4aPUmSF+2wZkmosKVlRcXv&#10;9ugM1Gn+HZ/Tp4/rKl8f3Gr38LPjozH3w/7tFVSkPt7E/9/vVupPpokACI7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gEjckAAADeAAAADwAAAAAAAAAAAAAAAACYAgAA&#10;ZHJzL2Rvd25yZXYueG1sUEsFBgAAAAAEAAQA9QAAAI4DAAAAAA==&#10;" fillcolor="green" stroked="f"/>
              <v:line id="Line 1654" o:spid="_x0000_s1202" style="position:absolute;visibility:visible;mso-wrap-style:square" from="225,1605" to="270,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QsUAAADeAAAADwAAAGRycy9kb3ducmV2LnhtbERP32vCMBB+H/g/hBP2NlPrEKlGGYro&#10;xh42HQPfjuZsy5pLSbK0/vfLYLC3+/h+3mozmFZEcr6xrGA6yUAQl1Y3XCn4OO8fFiB8QNbYWiYF&#10;N/KwWY/uVlho2/M7xVOoRAphX6CCOoSukNKXNRn0E9sRJ+5qncGQoKukdtincNPKPMvm0mDDqaHG&#10;jrY1lV+nb6Mgj/PdEZ9f4+Xw8rjr31z8DLerUvfj4WkJItAQ/sV/7qNO8/NZNoXfd9IN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zQsUAAADeAAAADwAAAAAAAAAA&#10;AAAAAAChAgAAZHJzL2Rvd25yZXYueG1sUEsFBgAAAAAEAAQA+QAAAJMDAAAAAA==&#10;" strokecolor="green" strokeweight="0"/>
              <v:rect id="Rectangle 1655" o:spid="_x0000_s1203" style="position:absolute;left:225;top:160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YcYA&#10;AADeAAAADwAAAGRycy9kb3ducmV2LnhtbERPTWvCQBC9C/0PyxR6Ed0YWwnRVaQY0JNoW0JvQ3ZM&#10;0mZnQ3bV2F/fFQq9zeN9zmLVm0ZcqHO1ZQWTcQSCuLC65lLB+1s2SkA4j6yxsUwKbuRgtXwYLDDV&#10;9soHuhx9KUIIuxQVVN63qZSuqMigG9uWOHAn2xn0AXal1B1eQ7hpZBxFM2mw5tBQYUuvFRXfx7NR&#10;UCfZh39Jnvc/m2z3ZTb58DPns1JPj/16DsJT7//Ff+6tDvPjaRTD/Z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Y/YcYAAADeAAAADwAAAAAAAAAAAAAAAACYAgAAZHJz&#10;L2Rvd25yZXYueG1sUEsFBgAAAAAEAAQA9QAAAIsDAAAAAA==&#10;" fillcolor="green" stroked="f"/>
              <v:line id="Line 1656" o:spid="_x0000_s1204" style="position:absolute;visibility:visible;mso-wrap-style:square" from="225,1620" to="255,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WIrsUAAADeAAAADwAAAGRycy9kb3ducmV2LnhtbERP32vCMBB+H+x/CDfY20xXh4xqFJmM&#10;OfFhcyL4djRnW2wuJcnS+t8bYbC3+/h+3mwxmFZEcr6xrOB5lIEgLq1uuFKw/3l/egXhA7LG1jIp&#10;uJCHxfz+boaFtj1/U9yFSqQQ9gUqqEPoCil9WZNBP7IdceJO1hkMCbpKaod9CjetzLNsIg02nBpq&#10;7OitpvK8+zUK8jhZrfFzG48fm5dV/+XiIVxOSj0+DMspiEBD+Bf/udc6zc/H2Rhu76Qb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WIrsUAAADeAAAADwAAAAAAAAAA&#10;AAAAAAChAgAAZHJzL2Rvd25yZXYueG1sUEsFBgAAAAAEAAQA+QAAAJMDAAAAAA==&#10;" strokecolor="green" strokeweight="0"/>
              <v:rect id="Rectangle 1657" o:spid="_x0000_s1205" style="position:absolute;left:225;top:162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CjsYA&#10;AADeAAAADwAAAGRycy9kb3ducmV2LnhtbERPTWvCQBC9C/6HZYReRDdaLSHNRkQMtKdSrUhvQ3ZM&#10;otnZkF017a/vFgq9zeN9TrrqTSNu1LnasoLZNAJBXFhdc6ngY59PYhDOI2tsLJOCL3KwyoaDFBNt&#10;7/xOt50vRQhhl6CCyvs2kdIVFRl0U9sSB+5kO4M+wK6UusN7CDeNnEfRkzRYc2iosKVNRcVldzUK&#10;6jg/+GW8ePve5q9nsz2OP498Veph1K+fQXjq/b/4z/2iw/z5Y7SA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MCjsYAAADeAAAADwAAAAAAAAAAAAAAAACYAgAAZHJz&#10;L2Rvd25yZXYueG1sUEsFBgAAAAAEAAQA9QAAAIsDAAAAAA==&#10;" fillcolor="green" stroked="f"/>
              <v:line id="Line 1658" o:spid="_x0000_s1206" style="position:absolute;visibility:visible;mso-wrap-style:square" from="225,1635" to="240,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1QcUAAADeAAAADwAAAGRycy9kb3ducmV2LnhtbERPS0sDMRC+C/6HMII3m3XVUtamRSxi&#10;Wzz0RcHbsJnuLm4mSxKz23/fFARv8/E9ZzofTCsiOd9YVvA4ykAQl1Y3XCk47D8eJiB8QNbYWiYF&#10;Z/Iwn93eTLHQtuctxV2oRAphX6CCOoSukNKXNRn0I9sRJ+5kncGQoKukdtincNPKPMvG0mDDqaHG&#10;jt5rKn92v0ZBHseLJa6+4vfn+nnRb1w8hvNJqfu74e0VRKAh/Iv/3Eud5udP2Qtc30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C1QcUAAADeAAAADwAAAAAAAAAA&#10;AAAAAAChAgAAZHJzL2Rvd25yZXYueG1sUEsFBgAAAAAEAAQA+QAAAJMDAAAAAA==&#10;" strokecolor="green" strokeweight="0"/>
              <v:rect id="Rectangle 1659" o:spid="_x0000_s1207" style="position:absolute;left:225;top:163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5YsYA&#10;AADeAAAADwAAAGRycy9kb3ducmV2LnhtbERPTWvCQBC9C/6HZYRepG5qq4TUTSjFQD2VakW8Ddlp&#10;Es3Ohuyq0V/vFgq9zeN9ziLrTSPO1LnasoKnSQSCuLC65lLB9yZ/jEE4j6yxsUwKruQgS4eDBSba&#10;XviLzmtfihDCLkEFlfdtIqUrKjLoJrYlDtyP7Qz6ALtS6g4vIdw0chpFc2mw5tBQYUvvFRXH9cko&#10;qON862fxy+dtma8OZrkb73d8Uuph1L+9gvDU+3/xn/tDh/nT52gOv++EG2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5YsYAAADeAAAADwAAAAAAAAAAAAAAAACYAgAAZHJz&#10;L2Rvd25yZXYueG1sUEsFBgAAAAAEAAQA9QAAAIsDAAAAAA==&#10;" fillcolor="green" stroked="f"/>
              <v:rect id="Rectangle 1660" o:spid="_x0000_s1208" style="position:absolute;left:315;top:1680;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vV8EA&#10;AADeAAAADwAAAGRycy9kb3ducmV2LnhtbERP22oCMRB9L/gPYYS+1cQtqGyNIgXBFl9c/YBhM3uh&#10;yWRJUnf7902h4NscznW2+8lZcacQe88algsFgrj2pudWw+16fNmAiAnZoPVMGn4own43e9piafzI&#10;F7pXqRU5hGOJGrqUhlLKWHfkMC78QJy5xgeHKcPQShNwzOHOykKplXTYc27ocKD3juqv6ttpkNfq&#10;OG4qG5T/LJqz/ThdGvJaP8+nwxuIRFN6iP/dJ5PnF69qD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671fBAAAA3gAAAA8AAAAAAAAAAAAAAAAAmAIAAGRycy9kb3du&#10;cmV2LnhtbFBLBQYAAAAABAAEAPUAAACGAwAAAAA=&#10;" filled="f" stroked="f">
                <v:textbox style="mso-fit-shape-to-text:t" inset="0,0,0,0">
                  <w:txbxContent>
                    <w:p w:rsidR="00B47089" w:rsidRDefault="00B47089" w:rsidP="003B6722">
                      <w:r>
                        <w:rPr>
                          <w:color w:val="000000"/>
                          <w:lang w:val="en-US"/>
                        </w:rPr>
                        <w:t>18</w:t>
                      </w:r>
                    </w:p>
                  </w:txbxContent>
                </v:textbox>
              </v:rect>
              <v:rect id="Rectangle 1661" o:spid="_x0000_s1209" style="position:absolute;left:675;top:1680;width:9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7JcQA&#10;AADeAAAADwAAAGRycy9kb3ducmV2LnhtbESPzWoDMQyE74W+g1Ght8buFkrYxgkhEEhLL9nkAcRa&#10;+0NtebHd7Pbtq0OhN4kZzXza7Jbg1Y1SHiNbeF4ZUMRtdCP3Fq6X49MaVC7IDn1ksvBDGXbb+7sN&#10;1i7OfKZbU3olIZxrtDCUMtVa53aggHkVJ2LRupgCFllTr13CWcKD15UxrzrgyNIw4ESHgdqv5jtY&#10;0JfmOK8bn0z8qLpP/346dxStfXxY9m+gCi3l3/x3fXKCX70Y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eyXEAAAA3gAAAA8AAAAAAAAAAAAAAAAAmAIAAGRycy9k&#10;b3ducmV2LnhtbFBLBQYAAAAABAAEAPUAAACJAwAAAAA=&#10;" filled="f" stroked="f">
                <v:textbox style="mso-fit-shape-to-text:t" inset="0,0,0,0">
                  <w:txbxContent>
                    <w:p w:rsidR="00B47089" w:rsidRDefault="00B47089" w:rsidP="003B6722">
                      <w:r>
                        <w:rPr>
                          <w:color w:val="000000"/>
                          <w:lang w:val="en-US"/>
                        </w:rPr>
                        <w:t>"</w:t>
                      </w:r>
                    </w:p>
                  </w:txbxContent>
                </v:textbox>
              </v:rect>
              <v:rect id="Rectangle 1662" o:spid="_x0000_s1210" style="position:absolute;left:1275;top:1680;width:91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evsEA&#10;AADeAAAADwAAAGRycy9kb3ducmV2LnhtbERP22oCMRB9F/oPYQp906RbELs1SikIVnxx9QOGzeyF&#10;JpMlSd3t3zeC4NscznXW28lZcaUQe88aXhcKBHHtTc+thst5N1+BiAnZoPVMGv4ownbzNFtjafzI&#10;J7pWqRU5hGOJGrqUhlLKWHfkMC78QJy5xgeHKcPQShNwzOHOykKppXTYc27ocKCvjuqf6tdpkOdq&#10;N64qG5Q/FM3Rfu9PDXmtX56nzw8Qiab0EN/de5PnF2/qHW7v5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p3r7BAAAA3gAAAA8AAAAAAAAAAAAAAAAAmAIAAGRycy9kb3du&#10;cmV2LnhtbFBLBQYAAAAABAAEAPUAAACGAwAAAAA=&#10;" filled="f" stroked="f">
                <v:textbox style="mso-fit-shape-to-text:t" inset="0,0,0,0">
                  <w:txbxContent>
                    <w:p w:rsidR="00B47089" w:rsidRDefault="00B47089" w:rsidP="003B6722">
                      <w:r>
                        <w:rPr>
                          <w:color w:val="000000"/>
                          <w:lang w:val="en-US"/>
                        </w:rPr>
                        <w:t>сентября</w:t>
                      </w:r>
                    </w:p>
                  </w:txbxContent>
                </v:textbox>
              </v:rect>
              <v:rect id="Rectangle 1663" o:spid="_x0000_s1211" style="position:absolute;left:7920;top:3825;width:50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h/sUA&#10;AADeAAAADwAAAGRycy9kb3ducmV2LnhtbESPzWoDMQyE74W8g1Ggt8abLZSwjRNCIJCWXrLpA4i1&#10;9ofY8mI72e3bV4dCbxIazcy33c/eqQfFNAQ2sF4VoIibYAfuDHxfTy8bUCkjW3SBycAPJdjvFk9b&#10;rGyY+EKPOndKTDhVaKDPeay0Tk1PHtMqjMRya0P0mGWNnbYRJzH3TpdF8aY9DiwJPY507Km51Xdv&#10;QF/r07SpXSzCZ9l+uY/zpaVgzPNyPryDyjTnf/Hf99lK/fJ1LQ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uH+xQAAAN4AAAAPAAAAAAAAAAAAAAAAAJgCAABkcnMv&#10;ZG93bnJldi54bWxQSwUGAAAAAAQABAD1AAAAigMAAAAA&#10;" filled="f" stroked="f">
                <v:textbox style="mso-fit-shape-to-text:t" inset="0,0,0,0">
                  <w:txbxContent>
                    <w:p w:rsidR="00B47089" w:rsidRDefault="00B47089" w:rsidP="003B6722">
                      <w:r>
                        <w:rPr>
                          <w:color w:val="000000"/>
                          <w:lang w:val="en-US"/>
                        </w:rPr>
                        <w:t>КПП</w:t>
                      </w:r>
                    </w:p>
                  </w:txbxContent>
                </v:textbox>
              </v:rect>
              <v:line id="Line 1664" o:spid="_x0000_s1212" style="position:absolute;visibility:visible;mso-wrap-style:square" from="8460,3765" to="8535,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ln8UAAADeAAAADwAAAGRycy9kb3ducmV2LnhtbERP30vDMBB+F/wfwgl729J2Y0hdNsQh&#10;28QHnSL4djS3tthcSpKl3X9vhIFv9/H9vNVmNJ2I5HxrWUE+y0AQV1a3XCv4/Hie3oPwAVljZ5kU&#10;XMjDZn17s8JS24HfKR5DLVII+xIVNCH0pZS+asign9meOHEn6wyGBF0ttcMhhZtOFlm2lAZbTg0N&#10;9vTUUPVzPBsFRVxu93h4jd+7l8V2eHPxK1xOSk3uxscHEIHG8C++uvc6zS/meQ5/76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Iln8UAAADeAAAADwAAAAAAAAAA&#10;AAAAAAChAgAAZHJzL2Rvd25yZXYueG1sUEsFBgAAAAAEAAQA+QAAAJMDAAAAAA==&#10;" strokecolor="green" strokeweight="0"/>
              <v:rect id="Rectangle 1665" o:spid="_x0000_s1213" style="position:absolute;left:8460;top:376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vMYA&#10;AADeAAAADwAAAGRycy9kb3ducmV2LnhtbERPTWvCQBC9C/0PyxR6Ed0YWwmpq0gxYE+iVaS3ITtN&#10;UrOzIbtq6q93hYK3ebzPmc47U4szta6yrGA0jEAQ51ZXXCjYfWWDBITzyBpry6TgjxzMZ0+9Kaba&#10;XnhD560vRAhhl6KC0vsmldLlJRl0Q9sQB+7HtgZ9gG0hdYuXEG5qGUfRRBqsODSU2NBHSflxezIK&#10;qiTb+7fkdX1dZp+/Znnofx/4pNTLc7d4B+Gp8w/xv3ulw/x4PIrh/k6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pvMYAAADeAAAADwAAAAAAAAAAAAAAAACYAgAAZHJz&#10;L2Rvd25yZXYueG1sUEsFBgAAAAAEAAQA9QAAAIsDAAAAAA==&#10;" fillcolor="green" stroked="f"/>
              <v:line id="Line 1666" o:spid="_x0000_s1214" style="position:absolute;visibility:visible;mso-wrap-style:square" from="8460,3780" to="8520,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ec8UAAADeAAAADwAAAGRycy9kb3ducmV2LnhtbERP32vCMBB+F/Y/hBvsTVPrkNEZZUzG&#10;nPjg3Bjs7WjOtqy5lCRL639vBMG3+/h+3mI1mFZEcr6xrGA6yUAQl1Y3XCn4/nobP4HwAVlja5kU&#10;nMjDank3WmChbc+fFA+hEimEfYEK6hC6Qkpf1mTQT2xHnLijdQZDgq6S2mGfwk0r8yybS4MNp4Ya&#10;O3qtqfw7/BsFeZyvN/ixi7/v28d1v3fxJ5yOSj3cDy/PIAIN4Sa+ujc6zc9n0xl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wec8UAAADeAAAADwAAAAAAAAAA&#10;AAAAAAChAgAAZHJzL2Rvd25yZXYueG1sUEsFBgAAAAAEAAQA+QAAAJMDAAAAAA==&#10;" strokecolor="green" strokeweight="0"/>
              <v:rect id="Rectangle 1667" o:spid="_x0000_s1215" style="position:absolute;left:8460;top:378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UU8YA&#10;AADeAAAADwAAAGRycy9kb3ducmV2LnhtbERPTWvCQBC9F/wPywi9lLrRaglpNiJioJ6KtkV6G7LT&#10;JJqdDdlVU3+9KxS8zeN9TjrvTSNO1LnasoLxKAJBXFhdc6ng6zN/jkE4j6yxsUwK/sjBPBs8pJho&#10;e+YNnba+FCGEXYIKKu/bREpXVGTQjWxLHLhf2xn0AXal1B2eQ7hp5CSKXqXBmkNDhS0tKyoO26NR&#10;UMf5t5/F04/LKl/vzWr39LPjo1KPw37xBsJT7+/if/e7DvMnL+Mp3N4JN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qUU8YAAADeAAAADwAAAAAAAAAAAAAAAACYAgAAZHJz&#10;L2Rvd25yZXYueG1sUEsFBgAAAAAEAAQA9QAAAIsDAAAAAA==&#10;" fillcolor="green" stroked="f"/>
              <v:line id="Line 1668" o:spid="_x0000_s1216" style="position:absolute;visibility:visible;mso-wrap-style:square" from="8460,3795" to="8505,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jnMYAAADeAAAADwAAAGRycy9kb3ducmV2LnhtbERP32vCMBB+F/Y/hBv4pql1k9EZZUxk&#10;OnzY3Bjs7WjOtqy5lCSm9b83g8He7uP7ecv1YFoRyfnGsoLZNANBXFrdcKXg82M7eQDhA7LG1jIp&#10;uJCH9epmtMRC257fKR5DJVII+wIV1CF0hZS+rMmgn9qOOHEn6wyGBF0ltcM+hZtW5lm2kAYbTg01&#10;dvRcU/lzPBsFeVxsdrg/xO+X17tN/+biV7iclBrfDk+PIAIN4V/8597pND+fz+7h9510g1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ZI5zGAAAA3gAAAA8AAAAAAAAA&#10;AAAAAAAAoQIAAGRycy9kb3ducmV2LnhtbFBLBQYAAAAABAAEAPkAAACUAwAAAAA=&#10;" strokecolor="green" strokeweight="0"/>
              <v:rect id="Rectangle 1669" o:spid="_x0000_s1217" style="position:absolute;left:8460;top:379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vv8YA&#10;AADeAAAADwAAAGRycy9kb3ducmV2LnhtbERPS2vCQBC+C/0PyxS8SN34qITUVUQM6Em0LdLbkJ0m&#10;qdnZkF01+utdQehtPr7nTOetqcSZGldaVjDoRyCIM6tLzhV8faZvMQjnkTVWlknBlRzMZy+dKSba&#10;XnhH573PRQhhl6CCwvs6kdJlBRl0fVsTB+7XNgZ9gE0udYOXEG4qOYyiiTRYcmgosKZlQdlxfzIK&#10;yjj99u/xeHtbpZs/szr0fg58Uqr72i4+QHhq/b/46V7rMH84Gkzg8U6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Svv8YAAADeAAAADwAAAAAAAAAAAAAAAACYAgAAZHJz&#10;L2Rvd25yZXYueG1sUEsFBgAAAAAEAAQA9QAAAIsDAAAAAA==&#10;" fillcolor="green" stroked="f"/>
              <v:line id="Line 1670" o:spid="_x0000_s1218" style="position:absolute;visibility:visible;mso-wrap-style:square" from="8460,3810" to="8490,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YcMYAAADeAAAADwAAAGRycy9kb3ducmV2LnhtbERP32vCMBB+F/Y/hBv4NlPrcKMzypjI&#10;dPiwuTHY29GcbVlzKUlM639vBgPf7uP7eYvVYFoRyfnGsoLpJANBXFrdcKXg63Nz9wjCB2SNrWVS&#10;cCYPq+XNaIGFtj1/UDyESqQQ9gUqqEPoCil9WZNBP7EdceKO1hkMCbpKaod9CjetzLNsLg02nBpq&#10;7OilpvL3cDIK8jhfb3G3jz+vb/fr/t3F73A+KjW+HZ6fQAQawlX8797qND+fTR/g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HGHDGAAAA3gAAAA8AAAAAAAAA&#10;AAAAAAAAoQIAAGRycy9kb3ducmV2LnhtbFBLBQYAAAAABAAEAPkAAACUAwAAAAA=&#10;" strokecolor="green" strokeweight="0"/>
              <v:rect id="Rectangle 1671" o:spid="_x0000_s1219" style="position:absolute;left:8460;top:381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eVskA&#10;AADeAAAADwAAAGRycy9kb3ducmV2LnhtbESPQWvCQBCF74X+h2UEL0U32lZCdJVSDNhT0VbE25Ad&#10;k9jsbMiumvbXdw6F3mZ4b977ZrHqXaOu1IXas4HJOAFFXHhbc2ng8yMfpaBCRLbYeCYD3xRgtby/&#10;W2Bm/Y23dN3FUkkIhwwNVDG2mdahqMhhGPuWWLST7xxGWbtS2w5vEu4aPU2SmXZYszRU2NJrRcXX&#10;7uIM1Gm+j8/p0/vPOn87u/Xh4XjgizHDQf8yBxWpj//mv+uNFfzp40R45R2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eeVskAAADeAAAADwAAAAAAAAAAAAAAAACYAgAA&#10;ZHJzL2Rvd25yZXYueG1sUEsFBgAAAAAEAAQA9QAAAI4DAAAAAA==&#10;" fillcolor="green" stroked="f"/>
              <v:line id="Line 1672" o:spid="_x0000_s1220" style="position:absolute;visibility:visible;mso-wrap-style:square" from="8460,3825" to="8475,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pmcYAAADeAAAADwAAAGRycy9kb3ducmV2LnhtbERP32vCMBB+F/Y/hBv4NlPrkK0zypjI&#10;dPiwuTHY29GcbVlzKUlM639vBgPf7uP7eYvVYFoRyfnGsoLpJANBXFrdcKXg63Nz9wDCB2SNrWVS&#10;cCYPq+XNaIGFtj1/UDyESqQQ9gUqqEPoCil9WZNBP7EdceKO1hkMCbpKaod9CjetzLNsLg02nBpq&#10;7OilpvL3cDIK8jhfb3G3jz+vb/fr/t3F73A+KjW+HZ6fQAQawlX8797qND+fTR/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KZnGAAAA3gAAAA8AAAAAAAAA&#10;AAAAAAAAoQIAAGRycy9kb3ducmV2LnhtbFBLBQYAAAAABAAEAPkAAACUAwAAAAA=&#10;" strokecolor="green" strokeweight="0"/>
              <v:rect id="Rectangle 1673" o:spid="_x0000_s1221" style="position:absolute;left:8460;top:382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Y7ckA&#10;AADeAAAADwAAAGRycy9kb3ducmV2LnhtbESPQWvCQBCF74X+h2UKXopuGlsJ0VVKMWBPpVYRb0N2&#10;mqTNzobsqrG/vnMo9DbDvHnvfYvV4Fp1pj40ng08TBJQxKW3DVcGdh/FOAMVIrLF1jMZuFKA1fL2&#10;ZoG59Rd+p/M2VkpMOORooI6xy7UOZU0Ow8R3xHL79L3DKGtfadvjRcxdq9MkmWmHDUtCjR291FR+&#10;b0/OQJMV+/iUPb79rIvXL7c+3B8PfDJmdDc8z0FFGuK/+O97Y6V+Ok0FQHB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1Y7ckAAADeAAAADwAAAAAAAAAAAAAAAACYAgAA&#10;ZHJzL2Rvd25yZXYueG1sUEsFBgAAAAAEAAQA9QAAAI4DAAAAAA==&#10;" fillcolor="green" stroked="f"/>
              <v:rect id="Rectangle 1674" o:spid="_x0000_s1222" style="position:absolute;left:9165;top:3825;width:10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2MEA&#10;AADeAAAADwAAAGRycy9kb3ducmV2LnhtbERP24rCMBB9F/yHMMK+aWoXRKpRRBB02RerHzA00wsm&#10;k5JE2/37zcKCb3M419nuR2vEi3zoHCtYLjIQxJXTHTcK7rfTfA0iRGSNxjEp+KEA+910ssVCu4Gv&#10;9CpjI1IIhwIVtDH2hZShasliWLieOHG18xZjgr6R2uOQwq2ReZatpMWOU0OLPR1bqh7l0yqQt/I0&#10;rEvjM/eV19/mcr7W5JT6mI2HDYhIY3yL/91nnebnn/kS/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jtjBAAAA3gAAAA8AAAAAAAAAAAAAAAAAmAIAAGRycy9kb3du&#10;cmV2LnhtbFBLBQYAAAAABAAEAPUAAACGAwAAAAA=&#10;" filled="f" stroked="f">
                <v:textbox style="mso-fit-shape-to-text:t" inset="0,0,0,0">
                  <w:txbxContent>
                    <w:p w:rsidR="00B47089" w:rsidRDefault="00B47089" w:rsidP="003B6722">
                      <w:r>
                        <w:rPr>
                          <w:color w:val="000000"/>
                          <w:lang w:val="en-US"/>
                        </w:rPr>
                        <w:t>525350001</w:t>
                      </w:r>
                    </w:p>
                  </w:txbxContent>
                </v:textbox>
              </v:rect>
              <v:line id="Line 1675" o:spid="_x0000_s1223" style="position:absolute;visibility:visible;mso-wrap-style:square" from="11730,15" to="118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xVcUAAADeAAAADwAAAGRycy9kb3ducmV2LnhtbERPTUsDMRC9C/6HMII3mzVKKdumRSxi&#10;FQ9tlUJvw2a6u3QzWZKY3f57Iwje5vE+Z7EabScS+dA61nA/KUAQV860XGv4+ny5m4EIEdlg55g0&#10;XCjAanl9tcDSuIF3lPaxFjmEQ4kamhj7UspQNWQxTFxPnLmT8xZjhr6WxuOQw20nVVFMpcWWc0OD&#10;PT03VJ3331aDStP1Bt8+0vH1/XE9bH06xMtJ69ub8WkOItIY/8V/7o3J89WDUvD7Tr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xxVcUAAADeAAAADwAAAAAAAAAA&#10;AAAAAAChAgAAZHJzL2Rvd25yZXYueG1sUEsFBgAAAAAEAAQA+QAAAJMDAAAAAA==&#10;" strokecolor="green" strokeweight="0"/>
              <v:rect id="Rectangle 1676" o:spid="_x0000_s1224" style="position:absolute;left:11730;top:1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msYA&#10;AADeAAAADwAAAGRycy9kb3ducmV2LnhtbERPTWvCQBC9F/oflin0UurGWEuIrlLEQD2J2iLehuyY&#10;xGZnQ3bV6K93hYK3ebzPGU87U4sTta6yrKDfi0AQ51ZXXCj42WTvCQjnkTXWlknBhRxMJ89PY0y1&#10;PfOKTmtfiBDCLkUFpfdNKqXLSzLoerYhDtzetgZ9gG0hdYvnEG5qGUfRpzRYcWgosaFZSfnf+mgU&#10;VEn264fJx/I6zxYHM9++7bZ8VOr1pfsagfDU+Yf43/2tw/x4EA/g/k64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GmsYAAADeAAAADwAAAAAAAAAAAAAAAACYAgAAZHJz&#10;L2Rvd25yZXYueG1sUEsFBgAAAAAEAAQA9QAAAIsDAAAAAA==&#10;" fillcolor="green" stroked="f"/>
              <v:line id="Line 1677" o:spid="_x0000_s1225" style="position:absolute;visibility:visible;mso-wrap-style:square" from="11730,30" to="117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MusUAAADeAAAADwAAAGRycy9kb3ducmV2LnhtbERP32vCMBB+H+x/CDfwbaarIqMaZUzG&#10;dPiwORF8O5qzLWsuJYlp/e8XYbC3+/h+3mI1mFZEcr6xrOBpnIEgLq1uuFJw+H57fAbhA7LG1jIp&#10;uJKH1fL+boGFtj1/UdyHSqQQ9gUqqEPoCil9WZNBP7YdceLO1hkMCbpKaod9CjetzLNsJg02nBpq&#10;7Oi1pvJnfzEK8jhbb3C7i6f3j+m6/3TxGK5npUYPw8scRKAh/Iv/3Bud5ueTfAq3d9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lMusUAAADeAAAADwAAAAAAAAAA&#10;AAAAAAChAgAAZHJzL2Rvd25yZXYueG1sUEsFBgAAAAAEAAQA+QAAAJMDAAAAAA==&#10;" strokecolor="green" strokeweight="0"/>
              <v:rect id="Rectangle 1678" o:spid="_x0000_s1226" style="position:absolute;left:11730;top:3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7dcYA&#10;AADeAAAADwAAAGRycy9kb3ducmV2LnhtbERPTWvCQBC9C/0PyxS8SN0YtYTUVUQM6Em0LdLbkJ0m&#10;qdnZkF01+uu7BaG3ebzPmS06U4sLta6yrGA0jEAQ51ZXXCj4eM9eEhDOI2usLZOCGzlYzJ96M0y1&#10;vfKeLgdfiBDCLkUFpfdNKqXLSzLohrYhDty3bQ36ANtC6havIdzUMo6iV2mw4tBQYkOrkvLT4WwU&#10;VEn26afJZHdfZ9sfsz4Ovo58Vqr/3C3fQHjq/L/44d7oMD8ex1P4eyf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r7dcYAAADeAAAADwAAAAAAAAAAAAAAAACYAgAAZHJz&#10;L2Rvd25yZXYueG1sUEsFBgAAAAAEAAQA9QAAAIsDAAAAAA==&#10;" fillcolor="green" stroked="f"/>
              <v:line id="Line 1679" o:spid="_x0000_s1227" style="position:absolute;visibility:visible;mso-wrap-style:square" from="11730,45" to="117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d3VsUAAADeAAAADwAAAGRycy9kb3ducmV2LnhtbERP30vDMBB+F/wfwgl7c6l1FOmWDXGI&#10;m/gwtzHw7WhubbG5lCRLu//eCIJv9/H9vMVqNJ2I5HxrWcHDNANBXFndcq3geHi9fwLhA7LGzjIp&#10;uJKH1fL2ZoGltgN/UtyHWqQQ9iUqaELoSyl91ZBBP7U9ceLO1hkMCbpaaodDCjedzLOskAZbTg0N&#10;9vTSUPW9vxgFeSzWG9x+xK+399l62Ll4CtezUpO78XkOItAY/sV/7o1O8/PHvIDfd9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d3VsUAAADeAAAADwAAAAAAAAAA&#10;AAAAAAChAgAAZHJzL2Rvd25yZXYueG1sUEsFBgAAAAAEAAQA+QAAAJMDAAAAAA==&#10;" strokecolor="green" strokeweight="0"/>
              <v:rect id="Rectangle 1680" o:spid="_x0000_s1228" style="position:absolute;left:11730;top:4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AmccA&#10;AADeAAAADwAAAGRycy9kb3ducmV2LnhtbERPS2vCQBC+F/wPyxR6KbppqjZEVynFQHsSH0W8Ddlp&#10;EpudDdlVo7++WxC8zcf3nOm8M7U4UesqywpeBhEI4tzqigsF203WT0A4j6yxtkwKLuRgPus9TDHV&#10;9swrOq19IUIIuxQVlN43qZQuL8mgG9iGOHA/tjXoA2wLqVs8h3BTyziKxtJgxaGhxIY+Ssp/10ej&#10;oEqybz9KhsvrIvs6mMXueb/jo1JPj937BISnzt/FN/enDvPj1/gN/t8JN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kwJnHAAAA3gAAAA8AAAAAAAAAAAAAAAAAmAIAAGRy&#10;cy9kb3ducmV2LnhtbFBLBQYAAAAABAAEAPUAAACMAwAAAAA=&#10;" fillcolor="green" stroked="f"/>
              <v:line id="Line 1681" o:spid="_x0000_s1229" style="position:absolute;visibility:visible;mso-wrap-style:square" from="11730,60" to="117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Gv8gAAADeAAAADwAAAGRycy9kb3ducmV2LnhtbESPQUvDQBCF70L/wzKCN7sxSpHYbZEW&#10;sRYPWkXwNmSnSTA7G3bXTfrvnUPB2wzvzXvfLNeT61WmEDvPBm7mBSji2tuOGwOfH0/X96BiQrbY&#10;eyYDJ4qwXs0ullhZP/I75UNqlIRwrNBAm9JQaR3rlhzGuR+IRTv64DDJGhptA44S7npdFsVCO+xY&#10;GlocaNNS/XP4dQbKvNju8OU1fz/v77bjW8hf6XQ05upyenwAlWhK/+bz9c4KfnlbCq+8IzPo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RGv8gAAADeAAAADwAAAAAA&#10;AAAAAAAAAAChAgAAZHJzL2Rvd25yZXYueG1sUEsFBgAAAAAEAAQA+QAAAJYDAAAAAA==&#10;" strokecolor="green" strokeweight="0"/>
              <v:rect id="Rectangle 1682" o:spid="_x0000_s1230" style="position:absolute;left:11730;top:6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xcMYA&#10;AADeAAAADwAAAGRycy9kb3ducmV2LnhtbERPTWvCQBC9C/6HZQpepG4abUlTVxExYE+ibZHehuw0&#10;ic3Ohuyq0V/vFoTe5vE+ZzrvTC1O1LrKsoKnUQSCOLe64kLB50f2mIBwHlljbZkUXMjBfNbvTTHV&#10;9sxbOu18IUIIuxQVlN43qZQuL8mgG9mGOHA/tjXoA2wLqVs8h3BTyziKXqTBikNDiQ0tS8p/d0ej&#10;oEqyL/+cTDbXVfZ+MKv98HvPR6UGD93iDYSnzv+L7+61DvPjcfwKf++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fxcMYAAADeAAAADwAAAAAAAAAAAAAAAACYAgAAZHJz&#10;L2Rvd25yZXYueG1sUEsFBgAAAAAEAAQA9QAAAIsDAAAAAA==&#10;" fillcolor="green" stroked="f"/>
            </v:group>
            <v:group id="Group 1683" o:spid="_x0000_s1231" style="position:absolute;left:762;top:95;width:84302;height:12420" coordsize="13276,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1eDbIAAAA&#10;3gAAAA8AAAAAAAAAAAAAAAAAqgIAAGRycy9kb3ducmV2LnhtbFBLBQYAAAAABAAEAPoAAACfAwAA&#10;AAA=&#10;">
              <v:line id="Line 1684" o:spid="_x0000_s1232" style="position:absolute;visibility:visible;mso-wrap-style:square" from="11730,75" to="117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5/8UAAADeAAAADwAAAGRycy9kb3ducmV2LnhtbERP32vCMBB+F/Y/hBvsTVPrkNEZZUzG&#10;nPjg3Bjs7WjOtqy5lCRL639vBMG3+/h+3mI1mFZEcr6xrGA6yUAQl1Y3XCn4/nobP4HwAVlja5kU&#10;nMjDank3WmChbc+fFA+hEimEfYEK6hC6Qkpf1mTQT2xHnLijdQZDgq6S2mGfwk0r8yybS4MNp4Ya&#10;O3qtqfw7/BsFeZyvN/ixi7/v28d1v3fxJ5yOSj3cDy/PIAIN4Sa+ujc6zc9nsyl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d5/8UAAADeAAAADwAAAAAAAAAA&#10;AAAAAAChAgAAZHJzL2Rvd25yZXYueG1sUEsFBgAAAAAEAAQA+QAAAJMDAAAAAA==&#10;" strokecolor="green" strokeweight="0"/>
              <v:rect id="Rectangle 1685" o:spid="_x0000_s1233" style="position:absolute;left:11730;top:7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13MYA&#10;AADeAAAADwAAAGRycy9kb3ducmV2LnhtbERPTWvCQBC9F/oflin0UurGWEuIrlLEQD2J2iLehuyY&#10;xGZnQ3bV6K93hYK3ebzPGU87U4sTta6yrKDfi0AQ51ZXXCj42WTvCQjnkTXWlknBhRxMJ89PY0y1&#10;PfOKTmtfiBDCLkUFpfdNKqXLSzLoerYhDtzetgZ9gG0hdYvnEG5qGUfRpzRYcWgosaFZSfnf+mgU&#10;VEn264fJx/I6zxYHM9++7bZ8VOr1pfsagfDU+Yf43/2tw/x4MIjh/k64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r13MYAAADeAAAADwAAAAAAAAAAAAAAAACYAgAAZHJz&#10;L2Rvd25yZXYueG1sUEsFBgAAAAAEAAQA9QAAAIsDAAAAAA==&#10;" fillcolor="green" stroked="f"/>
              <v:rect id="Rectangle 1686" o:spid="_x0000_s1234" style="position:absolute;left:12465;top:45;width:701;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j6cIA&#10;AADeAAAADwAAAGRycy9kb3ducmV2LnhtbERPS2rDMBDdF3oHMYXuark2lOBGMSFgSEo3cXKAwRp/&#10;qDQykho7t68Khe7m8b6zrVdrxI18mBwreM1yEMSd0xMPCq6X5mUDIkRkjcYxKbhTgHr3+LDFSruF&#10;z3Rr4yBSCIcKFYwxzpWUoRvJYsjcTJy43nmLMUE/SO1xSeHWyCLP36TFiVPDiDMdRuq+2m+rQF7a&#10;Ztm0xufuo+g/zel47skp9fy07t9BRFrjv/jPfdRpflGWJfy+k2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SPpwgAAAN4AAAAPAAAAAAAAAAAAAAAAAJgCAABkcnMvZG93&#10;bnJldi54bWxQSwUGAAAAAAQABAD1AAAAhwMAAAAA&#10;" filled="f" stroked="f">
                <v:textbox style="mso-fit-shape-to-text:t" inset="0,0,0,0">
                  <w:txbxContent>
                    <w:p w:rsidR="00B47089" w:rsidRDefault="00B47089" w:rsidP="003B6722">
                      <w:r>
                        <w:rPr>
                          <w:b/>
                          <w:bCs/>
                          <w:color w:val="000000"/>
                          <w:sz w:val="28"/>
                          <w:szCs w:val="28"/>
                          <w:lang w:val="en-US"/>
                        </w:rPr>
                        <w:t>10067</w:t>
                      </w:r>
                    </w:p>
                  </w:txbxContent>
                </v:textbox>
              </v:rect>
              <v:line id="Line 1687" o:spid="_x0000_s1235" style="position:absolute;visibility:visible;mso-wrap-style:square" from="11730,390" to="1180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aZ8YAAADeAAAADwAAAGRycy9kb3ducmV2LnhtbERPS0vDQBC+C/6HZYTe7Ma0FIndFrFI&#10;H3ioUQRvQ3aaBLOzYXe7Sf99VxC8zcf3nOV6NJ2I5HxrWcHDNANBXFndcq3g8+P1/hGED8gaO8uk&#10;4EIe1qvbmyUW2g78TrEMtUgh7AtU0ITQF1L6qiGDfmp74sSdrDMYEnS11A6HFG46mWfZQhpsOTU0&#10;2NNLQ9VPeTYK8rjY7HD/Fr+3h/lmOLr4FS4npSZ34/MTiEBj+Bf/uXc6zc9nszn8vpNu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g2mfGAAAA3gAAAA8AAAAAAAAA&#10;AAAAAAAAoQIAAGRycy9kb3ducmV2LnhtbFBLBQYAAAAABAAEAPkAAACUAwAAAAA=&#10;" strokecolor="green" strokeweight="0"/>
              <v:rect id="Rectangle 1688" o:spid="_x0000_s1236" style="position:absolute;left:11730;top:39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qMUA&#10;AADeAAAADwAAAGRycy9kb3ducmV2LnhtbERPS2vCQBC+F/oflil4KXXjq4TUVUQM6El8Id6G7DRJ&#10;m50N2VWjv94VCr3Nx/ec8bQ1lbhQ40rLCnrdCARxZnXJuYL9Lv2IQTiPrLGyTApu5GA6eX0ZY6Lt&#10;lTd02fpchBB2CSoovK8TKV1WkEHXtTVx4L5tY9AH2ORSN3gN4aaS/Sj6lAZLDg0F1jQvKPvdno2C&#10;Mk4PfhQP1/dFuvoxi+P76chnpTpv7ewLhKfW/4v/3Esd5vcHgxE83wk3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22oxQAAAN4AAAAPAAAAAAAAAAAAAAAAAJgCAABkcnMv&#10;ZG93bnJldi54bWxQSwUGAAAAAAQABAD1AAAAigMAAAAA&#10;" fillcolor="green" stroked="f"/>
              <v:line id="Line 1689" o:spid="_x0000_s1237" style="position:absolute;visibility:visible;mso-wrap-style:square" from="11730,405" to="1179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7hi8UAAADeAAAADwAAAGRycy9kb3ducmV2LnhtbERP30vDMBB+F/wfwgl7c6ndKNItG+IQ&#10;N/FB5xjs7WhubbG5lCRLu//eCIJv9/H9vOV6NJ2I5HxrWcHDNANBXFndcq3g8PVy/wjCB2SNnWVS&#10;cCUP69XtzRJLbQf+pLgPtUgh7EtU0ITQl1L6qiGDfmp74sSdrTMYEnS11A6HFG46mWdZIQ22nBoa&#10;7Om5oep7fzEK8lhstrh7j6fXt/lm+HDxGK5npSZ349MCRKAx/Iv/3Fud5uezWQG/76Qb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7hi8UAAADeAAAADwAAAAAAAAAA&#10;AAAAAAChAgAAZHJzL2Rvd25yZXYueG1sUEsFBgAAAAAEAAQA+QAAAJMDAAAAAA==&#10;" strokecolor="green" strokeweight="0"/>
              <v:rect id="Rectangle 1690" o:spid="_x0000_s1238" style="position:absolute;left:11730;top:40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WRMYA&#10;AADeAAAADwAAAGRycy9kb3ducmV2LnhtbERPS2vCQBC+C/0PyxS8SN34aBtSVxExYE9SH0hvQ3aa&#10;pM3Ohuyq0V/vFgRv8/E9ZzJrTSVO1LjSsoJBPwJBnFldcq5gt01fYhDOI2usLJOCCzmYTZ86E0y0&#10;PfMXnTY+FyGEXYIKCu/rREqXFWTQ9W1NHLgf2xj0ATa51A2eQ7ip5DCK3qTBkkNDgTUtCsr+Nkej&#10;oIzTvX+Nx+vrMv38NctD7/vAR6W6z+38A4Sn1j/Ed/dKh/nD0egd/t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1WRMYAAADeAAAADwAAAAAAAAAAAAAAAACYAgAAZHJz&#10;L2Rvd25yZXYueG1sUEsFBgAAAAAEAAQA9QAAAIsDAAAAAA==&#10;" fillcolor="green" stroked="f"/>
              <v:line id="Line 1691" o:spid="_x0000_s1239" style="position:absolute;visibility:visible;mso-wrap-style:square" from="11730,420" to="1177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QYsgAAADeAAAADwAAAGRycy9kb3ducmV2LnhtbESPQUvDQBCF74L/YRnBm92YSpG02yIW&#10;sYqHWqXgbchOk2B2Nuyum/TfOwfB2wzvzXvfrDaT61WmEDvPBm5nBSji2tuOGwOfH08396BiQrbY&#10;eyYDZ4qwWV9erLCyfuR3yofUKAnhWKGBNqWh0jrWLTmMMz8Qi3bywWGSNTTaBhwl3PW6LIqFdtix&#10;NLQ40GNL9ffhxxko82K7w5e3/PX8ercd9yEf0/lkzPXV9LAElWhK/+a/650V/HI+F1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3QYsgAAADeAAAADwAAAAAA&#10;AAAAAAAAAAChAgAAZHJzL2Rvd25yZXYueG1sUEsFBgAAAAAEAAQA+QAAAJYDAAAAAA==&#10;" strokecolor="green" strokeweight="0"/>
              <v:rect id="Rectangle 1692" o:spid="_x0000_s1240" style="position:absolute;left:11730;top:42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nrcYA&#10;AADeAAAADwAAAGRycy9kb3ducmV2LnhtbERPS2vCQBC+F/wPywi9lLrxVdLoKlIM2JNoW6S3ITsm&#10;0exsyK4a/fVuQehtPr7nTOetqcSZGldaVtDvRSCIM6tLzhV8f6WvMQjnkTVWlknBlRzMZ52nKSba&#10;XnhD563PRQhhl6CCwvs6kdJlBRl0PVsTB25vG4M+wCaXusFLCDeVHETRmzRYcmgosKaPgrLj9mQU&#10;lHH648fxaH1bpp8Hs9y9/O74pNRzt11MQHhq/b/44V7pMH8wHL7D3zvhBj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5nrcYAAADeAAAADwAAAAAAAAAAAAAAAACYAgAAZHJz&#10;L2Rvd25yZXYueG1sUEsFBgAAAAAEAAQA9QAAAIsDAAAAAA==&#10;" fillcolor="green" stroked="f"/>
              <v:line id="Line 1693" o:spid="_x0000_s1241" style="position:absolute;visibility:visible;mso-wrap-style:square" from="11730,435" to="1176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2vGcgAAADeAAAADwAAAGRycy9kb3ducmV2LnhtbESPQUvDQBCF74L/YRnBm90YS5G02yIW&#10;sYqHWqXgbchOk2B2Nuyum/TfOwfB2wzz5r33rTaT61WmEDvPBm5nBSji2tuOGwOfH08396BiQrbY&#10;eyYDZ4qwWV9erLCyfuR3yofUKDHhWKGBNqWh0jrWLTmMMz8Qy+3kg8Mka2i0DTiKuet1WRQL7bBj&#10;SWhxoMeW6u/DjzNQ5sV2hy9v+ev5db4d9yEf0/lkzPXV9LAElWhK/+K/752V+uXdXA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2vGcgAAADeAAAADwAAAAAA&#10;AAAAAAAAAAChAgAAZHJzL2Rvd25yZXYueG1sUEsFBgAAAAAEAAQA+QAAAJYDAAAAAA==&#10;" strokecolor="green" strokeweight="0"/>
              <v:rect id="Rectangle 1694" o:spid="_x0000_s1242" style="position:absolute;left:11730;top:43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Y1sYA&#10;AADeAAAADwAAAGRycy9kb3ducmV2LnhtbERPTWvCQBC9F/wPywi9lLrRaglpNiJioJ6KtkV6G7LT&#10;JJqdDdlVU3+9KxS8zeN9TjrvTSNO1LnasoLxKAJBXFhdc6ng6zN/jkE4j6yxsUwK/sjBPBs8pJho&#10;e+YNnba+FCGEXYIKKu/bREpXVGTQjWxLHLhf2xn0AXal1B2eQ7hp5CSKXqXBmkNDhS0tKyoO26NR&#10;UMf5t5/F04/LKl/vzWr39LPjo1KPw37xBsJT7+/if/e7DvMnL9Mx3N4JN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4Y1sYAAADeAAAADwAAAAAAAAAAAAAAAACYAgAAZHJz&#10;L2Rvd25yZXYueG1sUEsFBgAAAAAEAAQA9QAAAIsDAAAAAA==&#10;" fillcolor="green" stroked="f"/>
              <v:line id="Line 1695" o:spid="_x0000_s1243" style="position:absolute;visibility:visible;mso-wrap-style:square" from="11730,450" to="1174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OU9cUAAADeAAAADwAAAGRycy9kb3ducmV2LnhtbERP32vCMBB+H+x/CDfwbaarIqMaZUzG&#10;dPiwORF8O5qzLWsuJYlp/e8XYbC3+/h+3mI1mFZEcr6xrOBpnIEgLq1uuFJw+H57fAbhA7LG1jIp&#10;uJKH1fL+boGFtj1/UdyHSqQQ9gUqqEPoCil9WZNBP7YdceLO1hkMCbpKaod9CjetzLNsJg02nBpq&#10;7Oi1pvJnfzEK8jhbb3C7i6f3j+m6/3TxGK5npUYPw8scRKAh/Iv/3Bud5ueTaQ63d9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OU9cUAAADeAAAADwAAAAAAAAAA&#10;AAAAAAChAgAAZHJzL2Rvd25yZXYueG1sUEsFBgAAAAAEAAQA+QAAAJMDAAAAAA==&#10;" strokecolor="green" strokeweight="0"/>
              <v:rect id="Rectangle 1696" o:spid="_x0000_s1244" style="position:absolute;left:11730;top:45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jOscA&#10;AADeAAAADwAAAGRycy9kb3ducmV2LnhtbERPS2vCQBC+C/0PyxR6Ed34qISYVaQY0FPRtkhvQ3ZM&#10;0mZnQ3aN0V/fLRR6m4/vOem6N7XoqHWVZQWTcQSCOLe64kLB+1s2ikE4j6yxtkwKbuRgvXoYpJho&#10;e+UDdUdfiBDCLkEFpfdNIqXLSzLoxrYhDtzZtgZ9gG0hdYvXEG5qOY2ihTRYcWgosaGXkvLv48Uo&#10;qOLswz/H89f7Ntt/me1p+Hnii1JPj/1mCcJT7//Ff+6dDvOns/kMft8JN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AIzrHAAAA3gAAAA8AAAAAAAAAAAAAAAAAmAIAAGRy&#10;cy9kb3ducmV2LnhtbFBLBQYAAAAABAAEAPUAAACMAwAAAAA=&#10;" fillcolor="green" stroked="f"/>
              <v:rect id="Rectangle 1697" o:spid="_x0000_s1245" style="position:absolute;left:12435;top:375;width:8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I4MEA&#10;AADeAAAADwAAAGRycy9kb3ducmV2LnhtbERP22oCMRB9F/yHMELfNOtWRLZGEUGw0hfXfsCwmb1g&#10;MlmS1N3+fSMUfJvDuc52P1ojHuRD51jBcpGBIK6c7rhR8H07zTcgQkTWaByTgl8KsN9NJ1sstBv4&#10;So8yNiKFcChQQRtjX0gZqpYshoXriRNXO28xJugbqT0OKdwamWfZWlrsODW02NOxpepe/lgF8lae&#10;hk1pfOYuef1lPs/XmpxSb7Px8AEi0hhf4n/3Waf5+ftq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CyODBAAAA3gAAAA8AAAAAAAAAAAAAAAAAmAIAAGRycy9kb3du&#10;cmV2LnhtbFBLBQYAAAAABAAEAPUAAACGAwAAAAA=&#10;" filled="f" stroked="f">
                <v:textbox style="mso-fit-shape-to-text:t" inset="0,0,0,0">
                  <w:txbxContent>
                    <w:p w:rsidR="00B47089" w:rsidRDefault="00B47089" w:rsidP="003B6722">
                      <w:r>
                        <w:rPr>
                          <w:color w:val="000000"/>
                          <w:lang w:val="en-US"/>
                        </w:rPr>
                        <w:t>0402300</w:t>
                      </w:r>
                    </w:p>
                  </w:txbxContent>
                </v:textbox>
              </v:rect>
              <v:line id="Line 1698" o:spid="_x0000_s1246" style="position:absolute;visibility:visible;mso-wrap-style:square" from="3960,1140" to="4035,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MgcYAAADeAAAADwAAAGRycy9kb3ducmV2LnhtbERP32vCMBB+H+x/CDfY20zXqYzOKEMR&#10;dfiwuTHY29GcbVlzKUlM639vBsLe7uP7ebPFYFoRyfnGsoLHUQaCuLS64UrB1+f64RmED8gaW8uk&#10;4EweFvPbmxkW2vb8QfEQKpFC2BeooA6hK6T0ZU0G/ch2xIk7WmcwJOgqqR32Kdy0Ms+yqTTYcGqo&#10;saNlTeXv4WQU5HG62uJuH382b+NV/+7idzgflbq/G15fQAQawr/46t7qND9/Gk/g7510g5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qDIHGAAAA3gAAAA8AAAAAAAAA&#10;AAAAAAAAoQIAAGRycy9kb3ducmV2LnhtbFBLBQYAAAAABAAEAPkAAACUAwAAAAA=&#10;" strokecolor="green" strokeweight="0"/>
              <v:rect id="Rectangle 1699" o:spid="_x0000_s1247" style="position:absolute;left:3960;top:114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AosYA&#10;AADeAAAADwAAAGRycy9kb3ducmV2LnhtbERPS2vCQBC+F/wPywi9FN3UqoToKqUYaE/FF+JtyI5J&#10;bHY2ZDcx7a/vFgre5uN7znLdm0p01LjSsoLncQSCOLO65FzBYZ+OYhDOI2usLJOCb3KwXg0elpho&#10;e+MtdTufixDCLkEFhfd1IqXLCjLoxrYmDtzFNgZ9gE0udYO3EG4qOYmiuTRYcmgosKa3grKvXWsU&#10;lHF69LN4+vmzST+uZnN6Op+4Vepx2L8uQHjq/V38737XYf7kZTqHv3fCD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AosYAAADeAAAADwAAAAAAAAAAAAAAAACYAgAAZHJz&#10;L2Rvd25yZXYueG1sUEsFBgAAAAAEAAQA9QAAAIsDAAAAAA==&#10;" fillcolor="green" stroked="f"/>
              <v:line id="Line 1700" o:spid="_x0000_s1248" style="position:absolute;visibility:visible;mso-wrap-style:square" from="3960,1155" to="4020,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3bcYAAADeAAAADwAAAGRycy9kb3ducmV2LnhtbERP32vCMBB+H+x/CDfYm6brxI3OKEMR&#10;dfiwuTHY29GcbVlzKUlM639vBsLe7uP7ebPFYFoRyfnGsoKHcQaCuLS64UrB1+d69AzCB2SNrWVS&#10;cCYPi/ntzQwLbXv+oHgIlUgh7AtUUIfQFVL6siaDfmw74sQdrTMYEnSV1A77FG5amWfZVBpsODXU&#10;2NGypvL3cDIK8jhdbXG3jz+bt8mqf3fxO5yPSt3fDa8vIAIN4V98dW91mp8/Tp7g7510g5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0N23GAAAA3gAAAA8AAAAAAAAA&#10;AAAAAAAAoQIAAGRycy9kb3ducmV2LnhtbFBLBQYAAAAABAAEAPkAAACUAwAAAAA=&#10;" strokecolor="green" strokeweight="0"/>
              <v:rect id="Rectangle 1701" o:spid="_x0000_s1249" style="position:absolute;left:3960;top:115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xS8kA&#10;AADeAAAADwAAAGRycy9kb3ducmV2LnhtbESPQWvCQBCF70L/wzJCL6KbWishukopBtpT0VbE25Ad&#10;k9jsbMiumvbXdw6F3mZ4b977ZrnuXaOu1IXas4GHSQKKuPC25tLA50c+TkGFiGyx8UwGvinAenU3&#10;WGJm/Y23dN3FUkkIhwwNVDG2mdahqMhhmPiWWLST7xxGWbtS2w5vEu4aPU2SuXZYszRU2NJLRcXX&#10;7uIM1Gm+j0/p7P1nk7+d3eYwOh74Ysz9sH9egIrUx3/z3/WrFfzp40x45R2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SxS8kAAADeAAAADwAAAAAAAAAAAAAAAACYAgAA&#10;ZHJzL2Rvd25yZXYueG1sUEsFBgAAAAAEAAQA9QAAAI4DAAAAAA==&#10;" fillcolor="green" stroked="f"/>
              <v:line id="Line 1702" o:spid="_x0000_s1250" style="position:absolute;visibility:visible;mso-wrap-style:square" from="3960,1170" to="400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hMYAAADeAAAADwAAAGRycy9kb3ducmV2LnhtbERP32vCMBB+H+x/CDfYm6brRLbOKEMR&#10;dfiwuTHY29GcbVlzKUlM639vBsLe7uP7ebPFYFoRyfnGsoKHcQaCuLS64UrB1+d69ATCB2SNrWVS&#10;cCYPi/ntzQwLbXv+oHgIlUgh7AtUUIfQFVL6siaDfmw74sQdrTMYEnSV1A77FG5amWfZVBpsODXU&#10;2NGypvL3cDIK8jhdbXG3jz+bt8mqf3fxO5yPSt3fDa8vIAIN4V98dW91mp8/Tp7h7510g5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nBoTGAAAA3gAAAA8AAAAAAAAA&#10;AAAAAAAAoQIAAGRycy9kb3ducmV2LnhtbFBLBQYAAAAABAAEAPkAAACUAwAAAAA=&#10;" strokecolor="green" strokeweight="0"/>
              <v:rect id="Rectangle 1703" o:spid="_x0000_s1251" style="position:absolute;left:3960;top:117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rkMkA&#10;AADeAAAADwAAAGRycy9kb3ducmV2LnhtbESPQWvCQBCF74X+h2UKvRTdVKuE6CqlGKinolXE25Cd&#10;JmmzsyG7avTXdw6F3maYN++9b77sXaPO1IXas4HnYQKKuPC25tLA7jMfpKBCRLbYeCYDVwqwXNzf&#10;zTGz/sIbOm9jqcSEQ4YGqhjbTOtQVOQwDH1LLLcv3zmMsnalth1exNw1epQkU+2wZkmosKW3ioqf&#10;7ckZqNN8Hyfpy8dtla+/3erwdDzwyZjHh/51BipSH//Ff9/vVuqPxhMBEBy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srkMkAAADeAAAADwAAAAAAAAAAAAAAAACYAgAA&#10;ZHJzL2Rvd25yZXYueG1sUEsFBgAAAAAEAAQA9QAAAI4DAAAAAA==&#10;" fillcolor="green" stroked="f"/>
              <v:line id="Line 1704" o:spid="_x0000_s1252" style="position:absolute;visibility:visible;mso-wrap-style:square" from="3960,1185" to="3990,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cX8YAAADeAAAADwAAAGRycy9kb3ducmV2LnhtbERP32vCMBB+F/Y/hBv4pql1k9EZZUxk&#10;OnzY3Bjs7WjOtqy5lCSm9b83g8He7uP7ecv1YFoRyfnGsoLZNANBXFrdcKXg82M7eQDhA7LG1jIp&#10;uJCH9epmtMRC257fKR5DJVII+wIV1CF0hZS+rMmgn9qOOHEn6wyGBF0ltcM+hZtW5lm2kAYbTg01&#10;dvRcU/lzPBsFeVxsdrg/xO+X17tN/+biV7iclBrfDk+PIAIN4V/8597pND+f38/g9510g1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InF/GAAAA3gAAAA8AAAAAAAAA&#10;AAAAAAAAoQIAAGRycy9kb3ducmV2LnhtbFBLBQYAAAAABAAEAPkAAACUAwAAAAA=&#10;" strokecolor="green" strokeweight="0"/>
              <v:rect id="Rectangle 1705" o:spid="_x0000_s1253" style="position:absolute;left:3960;top:118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fMYA&#10;AADeAAAADwAAAGRycy9kb3ducmV2LnhtbERPTWvCQBC9C/0PyxS8SN0YtYTUVUQM6Em0LdLbkJ0m&#10;qdnZkF01+uu7BaG3ebzPmS06U4sLta6yrGA0jEAQ51ZXXCj4eM9eEhDOI2usLZOCGzlYzJ96M0y1&#10;vfKeLgdfiBDCLkUFpfdNKqXLSzLohrYhDty3bQ36ANtC6havIdzUMo6iV2mw4tBQYkOrkvLT4WwU&#10;VEn26afJZHdfZ9sfsz4Ovo58Vqr/3C3fQHjq/L/44d7oMD8eT2P4eyf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fMYAAADeAAAADwAAAAAAAAAAAAAAAACYAgAAZHJz&#10;L2Rvd25yZXYueG1sUEsFBgAAAAAEAAQA9QAAAIsDAAAAAA==&#10;" fillcolor="green" stroked="f"/>
              <v:line id="Line 1706" o:spid="_x0000_s1254" style="position:absolute;visibility:visible;mso-wrap-style:square" from="3960,1200" to="3975,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ns8YAAADeAAAADwAAAGRycy9kb3ducmV2LnhtbERP32vCMBB+H+x/CDfwbaarm4zOKDIZ&#10;U/Fhc2Owt6M522JzKUlM639vhMHe7uP7ebPFYFoRyfnGsoKHcQaCuLS64UrB99fb/TMIH5A1tpZJ&#10;wZk8LOa3NzMstO35k+I+VCKFsC9QQR1CV0jpy5oM+rHtiBN3sM5gSNBVUjvsU7hpZZ5lU2mw4dRQ&#10;Y0evNZXH/ckoyON0tcbNLv6+bx9X/YeLP+F8UGp0NyxfQAQawr/4z73WaX4+eZrA9Z10g5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p7PGAAAA3gAAAA8AAAAAAAAA&#10;AAAAAAAAoQIAAGRycy9kb3ducmV2LnhtbFBLBQYAAAAABAAEAPkAAACUAwAAAAA=&#10;" strokecolor="green" strokeweight="0"/>
              <v:rect id="Rectangle 1707" o:spid="_x0000_s1255" style="position:absolute;left:3960;top:120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tk8YA&#10;AADeAAAADwAAAGRycy9kb3ducmV2LnhtbERPTWvCQBC9C/0PyxR6Ed1oVULMRqQYqCfRtkhvQ3ZM&#10;0mZnQ3bV2F/vFgq9zeN9TrrqTSMu1LnasoLJOAJBXFhdc6ng/S0fxSCcR9bYWCYFN3Kwyh4GKSba&#10;XnlPl4MvRQhhl6CCyvs2kdIVFRl0Y9sSB+5kO4M+wK6UusNrCDeNnEbRQhqsOTRU2NJLRcX34WwU&#10;1HH+4efxbPezybdfZnMcfh75rNTTY79egvDU+3/xn/tVh/nT5/kMft8JN8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Atk8YAAADeAAAADwAAAAAAAAAAAAAAAACYAgAAZHJz&#10;L2Rvd25yZXYueG1sUEsFBgAAAAAEAAQA9QAAAIsDAAAAAA==&#10;" fillcolor="green" stroked="f"/>
              <v:rect id="Rectangle 1708" o:spid="_x0000_s1256" style="position:absolute;left:3990;top:120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7psEA&#10;AADeAAAADwAAAGRycy9kb3ducmV2LnhtbERP22oCMRB9F/yHMELfNOsWRbZGEUGw0hfXfsCwmb1g&#10;MlmS1N3+fSMUfJvDuc52P1ojHuRD51jBcpGBIK6c7rhR8H07zTcgQkTWaByTgl8KsN9NJ1sstBv4&#10;So8yNiKFcChQQRtjX0gZqpYshoXriRNXO28xJugbqT0OKdwamWfZWlrsODW02NOxpepe/lgF8lae&#10;hk1pfOYuef1lPs/XmpxSb7Px8AEi0hhf4n/3Waf5+ftq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6bBAAAA3gAAAA8AAAAAAAAAAAAAAAAAmAIAAGRycy9kb3du&#10;cmV2LnhtbFBLBQYAAAAABAAEAPUAAACGAwAAAAA=&#10;" filled="f" stroked="f">
                <v:textbox style="mso-fit-shape-to-text:t" inset="0,0,0,0">
                  <w:txbxContent>
                    <w:p w:rsidR="00B47089" w:rsidRDefault="00B47089" w:rsidP="003B6722"/>
                  </w:txbxContent>
                </v:textbox>
              </v:rect>
              <v:rect id="Rectangle 1709" o:spid="_x0000_s1257" style="position:absolute;left:11565;top:12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l0cEA&#10;AADeAAAADwAAAGRycy9kb3ducmV2LnhtbERP22oCMRB9F/yHMELfNOuKIlujiCBo6YtrP2DYzF4w&#10;mSxJ6m7/vikUfJvDuc7uMFojnuRD51jBcpGBIK6c7rhR8HU/z7cgQkTWaByTgh8KcNhPJzsstBv4&#10;Rs8yNiKFcChQQRtjX0gZqpYshoXriRNXO28xJugbqT0OKdwamWfZRlrsODW02NOppepRflsF8l6e&#10;h21pfOY+8vrTXC+3mpxSb7Px+A4i0hhf4n/3Raf5+Wq9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FZdHBAAAA3gAAAA8AAAAAAAAAAAAAAAAAmAIAAGRycy9kb3du&#10;cmV2LnhtbFBLBQYAAAAABAAEAPUAAACGAwAAAAA=&#10;" filled="f" stroked="f">
                <v:textbox style="mso-fit-shape-to-text:t" inset="0,0,0,0">
                  <w:txbxContent>
                    <w:p w:rsidR="00B47089" w:rsidRDefault="00B47089" w:rsidP="003B6722"/>
                  </w:txbxContent>
                </v:textbox>
              </v:rect>
              <v:rect id="Rectangle 1710" o:spid="_x0000_s1258" style="position:absolute;left:2640;top:1680;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ASsIA&#10;AADeAAAADwAAAGRycy9kb3ducmV2LnhtbERP22oCMRB9L/gPYQTfatYVraxGkYJgxRfXfsCwmb1g&#10;MlmS1N3+fVMo9G0O5zq7w2iNeJIPnWMFi3kGgrhyuuNGwef99LoBESKyRuOYFHxTgMN+8rLDQruB&#10;b/QsYyNSCIcCFbQx9oWUoWrJYpi7njhxtfMWY4K+kdrjkMKtkXmWraXFjlNDiz29t1Q9yi+rQN7L&#10;07Apjc/cJa+v5uN8q8kpNZuOxy2ISGP8F/+5zzrNz5e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cBKwgAAAN4AAAAPAAAAAAAAAAAAAAAAAJgCAABkcnMvZG93&#10;bnJldi54bWxQSwUGAAAAAAQABAD1AAAAhwMAAAAA&#10;" filled="f" stroked="f">
                <v:textbox style="mso-fit-shape-to-text:t" inset="0,0,0,0">
                  <w:txbxContent>
                    <w:p w:rsidR="00B47089" w:rsidRDefault="00B47089" w:rsidP="003B6722">
                      <w:r>
                        <w:rPr>
                          <w:color w:val="000000"/>
                          <w:lang w:val="en-US"/>
                        </w:rPr>
                        <w:t>20</w:t>
                      </w:r>
                    </w:p>
                  </w:txbxContent>
                </v:textbox>
              </v:rect>
              <v:line id="Line 1711" o:spid="_x0000_s1259" style="position:absolute;visibility:visible;mso-wrap-style:square" from="2925,1575" to="3000,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I1wsgAAADeAAAADwAAAGRycy9kb3ducmV2LnhtbESPQUvDQBCF74L/YRnBm90YtUjstohF&#10;rNKD1lLwNmSnSTA7G3bXTfrvnYPgbYb35r1vFqvJ9SpTiJ1nA9ezAhRx7W3HjYH95/PVPaiYkC32&#10;nsnAiSKsludnC6ysH/mD8i41SkI4VmigTWmotI51Sw7jzA/Eoh19cJhkDY22AUcJd70ui2KuHXYs&#10;DS0O9NRS/b37cQbKPF9v8HWbv17ebtfje8iHdDoac3kxPT6ASjSlf/Pf9cYKfnlzJ7zyjs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XI1wsgAAADeAAAADwAAAAAA&#10;AAAAAAAAAAChAgAAZHJzL2Rvd25yZXYueG1sUEsFBgAAAAAEAAQA+QAAAJYDAAAAAA==&#10;" strokecolor="green" strokeweight="0"/>
              <v:rect id="Rectangle 1712" o:spid="_x0000_s1260" style="position:absolute;left:2925;top:157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CDcYA&#10;AADeAAAADwAAAGRycy9kb3ducmV2LnhtbERPTWvCQBC9C/6HZYRepG5qtaTRVUoxoCepbQm9Ddkx&#10;iWZnQ3bV6K/vCoXe5vE+Z77sTC3O1LrKsoKnUQSCOLe64kLB12f6GINwHlljbZkUXMnBctHvzTHR&#10;9sIfdN75QoQQdgkqKL1vEildXpJBN7INceD2tjXoA2wLqVu8hHBTy3EUvUiDFYeGEht6Lyk/7k5G&#10;QRWn334aT7a3Vbo5mFU2/Mn4pNTDoHubgfDU+X/xn3utw/zx8/QV7u+EG+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GCDcYAAADeAAAADwAAAAAAAAAAAAAAAACYAgAAZHJz&#10;L2Rvd25yZXYueG1sUEsFBgAAAAAEAAQA9QAAAIsDAAAAAA==&#10;" fillcolor="green" stroked="f"/>
              <v:line id="Line 1713" o:spid="_x0000_s1261" style="position:absolute;visibility:visible;mso-wrap-style:square" from="2925,1590" to="2985,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zeccAAADeAAAADwAAAGRycy9kb3ducmV2LnhtbESPQUvDQBCF74L/YRnBm90YJUjabRGL&#10;WMWDVhF6G7LTJJidDbvrJv33zkHwNsO8ee99q83sBpUpxN6zgetFAYq48bbn1sDnx+PVHaiYkC0O&#10;nsnAiSJs1udnK6ytn/id8j61Skw41migS2mstY5NRw7jwo/Ecjv64DDJGlptA05i7gZdFkWlHfYs&#10;CR2O9NBR873/cQbKXG13+PyaD08vt9vpLeSvdDoac3kx3y9BJZrTv/jve2elfnlTCY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aPN5xwAAAN4AAAAPAAAAAAAA&#10;AAAAAAAAAKECAABkcnMvZG93bnJldi54bWxQSwUGAAAAAAQABAD5AAAAlQMAAAAA&#10;" strokecolor="green" strokeweight="0"/>
              <v:rect id="Rectangle 1714" o:spid="_x0000_s1262" style="position:absolute;left:2925;top:159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EtsYA&#10;AADeAAAADwAAAGRycy9kb3ducmV2LnhtbERPS2vCQBC+C/0PyxS8SN34qITUVUQM6Em0LdLbkJ0m&#10;qdnZkF01+utdQehtPr7nTOetqcSZGldaVjDoRyCIM6tLzhV8faZvMQjnkTVWlknBlRzMZy+dKSba&#10;XnhH573PRQhhl6CCwvs6kdJlBRl0fVsTB+7XNgZ9gE0udYOXEG4qOYyiiTRYcmgosKZlQdlxfzIK&#10;yjj99u/xeHtbpZs/szr0fg58Uqr72i4+QHhq/b/46V7rMH84mgzg8U6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tEtsYAAADeAAAADwAAAAAAAAAAAAAAAACYAgAAZHJz&#10;L2Rvd25yZXYueG1sUEsFBgAAAAAEAAQA9QAAAIsDAAAAAA==&#10;" fillcolor="green" stroked="f"/>
              <v:line id="Line 1715" o:spid="_x0000_s1263" style="position:absolute;visibility:visible;mso-wrap-style:square" from="2925,1605" to="2970,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bIlcUAAADeAAAADwAAAGRycy9kb3ducmV2LnhtbERP30vDMBB+F/wfwgl7c6l1FOmWDXGI&#10;m/gwtzHw7WhubbG5lCRLu//eCIJv9/H9vMVqNJ2I5HxrWcHDNANBXFndcq3geHi9fwLhA7LGzjIp&#10;uJKH1fL2ZoGltgN/UtyHWqQQ9iUqaELoSyl91ZBBP7U9ceLO1hkMCbpaaodDCjedzLOskAZbTg0N&#10;9vTSUPW9vxgFeSzWG9x+xK+399l62Ll4CtezUpO78XkOItAY/sV/7o1O8/PHIoffd9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bIlcUAAADeAAAADwAAAAAAAAAA&#10;AAAAAAChAgAAZHJzL2Rvd25yZXYueG1sUEsFBgAAAAAEAAQA+QAAAJMDAAAAAA==&#10;" strokecolor="green" strokeweight="0"/>
              <v:rect id="Rectangle 1716" o:spid="_x0000_s1264" style="position:absolute;left:2925;top:160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WsUA&#10;AADeAAAADwAAAGRycy9kb3ducmV2LnhtbERPS2vCQBC+C/0PyxS8SN34JKSuImJAT6Jtkd6G7DRJ&#10;zc6G7Kqxv74rCN7m43vObNGaSlyocaVlBYN+BII4s7rkXMHnR/oWg3AeWWNlmRTcyMFi/tKZYaLt&#10;lfd0OfhchBB2CSoovK8TKV1WkEHXtzVx4H5sY9AH2ORSN3gN4aaSwyiaSoMlh4YCa1oVlJ0OZ6Og&#10;jNMvP4nHu791uv0162Pv+8hnpbqv7fIdhKfWP8UP90aH+cPRdAT3d8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X9axQAAAN4AAAAPAAAAAAAAAAAAAAAAAJgCAABkcnMv&#10;ZG93bnJldi54bWxQSwUGAAAAAAQABAD1AAAAigMAAAAA&#10;" fillcolor="green" stroked="f"/>
              <v:line id="Line 1717" o:spid="_x0000_s1265" style="position:absolute;visibility:visible;mso-wrap-style:square" from="2925,1620" to="2955,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1esUAAADeAAAADwAAAGRycy9kb3ducmV2LnhtbERP30vDMBB+F/wfwgm+bal1FKnLhjjG&#10;NvFhmyL4djS3tthcSpKl3X9vhIFv9/H9vPlyNJ2I5HxrWcHDNANBXFndcq3g82M9eQLhA7LGzjIp&#10;uJCH5eL2Zo6ltgMfKB5DLVII+xIVNCH0pZS+asign9qeOHEn6wyGBF0ttcMhhZtO5llWSIMtp4YG&#10;e3ptqPo5no2CPBarLe7e4/fmbbYa9i5+hctJqfu78eUZRKAx/Iuv7q1O8/PHYgZ/76Q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P1esUAAADeAAAADwAAAAAAAAAA&#10;AAAAAAChAgAAZHJzL2Rvd25yZXYueG1sUEsFBgAAAAAEAAQA+QAAAJMDAAAAAA==&#10;" strokecolor="green" strokeweight="0"/>
              <v:rect id="Rectangle 1718" o:spid="_x0000_s1266" style="position:absolute;left:2925;top:162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CtcYA&#10;AADeAAAADwAAAGRycy9kb3ducmV2LnhtbERPS2vCQBC+F/oflin0UszGJyFmlSIG2pNoK+JtyE6T&#10;tNnZkF019te7QqG3+fieky1704gzda62rGAYxSCIC6trLhV8fuSDBITzyBoby6TgSg6Wi8eHDFNt&#10;L7yl886XIoSwS1FB5X2bSumKigy6yLbEgfuynUEfYFdK3eElhJtGjuJ4Jg3WHBoqbGlVUfGzOxkF&#10;dZLv/TSZbH7X+fu3WR9ejgc+KfX81L/OQXjq/b/4z/2mw/zReDaF+zvh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BCtcYAAADeAAAADwAAAAAAAAAAAAAAAACYAgAAZHJz&#10;L2Rvd25yZXYueG1sUEsFBgAAAAAEAAQA9QAAAIsDAAAAAA==&#10;" fillcolor="green" stroked="f"/>
              <v:line id="Line 1719" o:spid="_x0000_s1267" style="position:absolute;visibility:visible;mso-wrap-style:square" from="2925,1635" to="2940,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3OlsUAAADeAAAADwAAAGRycy9kb3ducmV2LnhtbERP30vDMBB+F/wfwgm+udROinTLhmyM&#10;TfFhbmPg29Hc2mJzKUlMu//eCIJv9/H9vPlyNJ2I5HxrWcHjJANBXFndcq3gdNw8PIPwAVljZ5kU&#10;XMnDcnF7M8dS24E/KB5CLVII+xIVNCH0pZS+asign9ieOHEX6wyGBF0ttcMhhZtO5llWSIMtp4YG&#10;e1o1VH0dvo2CPBbrHb6+x8/t29N62Lt4DteLUvd348sMRKAx/Iv/3Dud5ufTooDfd9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3OlsUAAADeAAAADwAAAAAAAAAA&#10;AAAAAAChAgAAZHJzL2Rvd25yZXYueG1sUEsFBgAAAAAEAAQA+QAAAJMDAAAAAA==&#10;" strokecolor="green" strokeweight="0"/>
              <v:rect id="Rectangle 1720" o:spid="_x0000_s1268" style="position:absolute;left:2925;top:163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5WcYA&#10;AADeAAAADwAAAGRycy9kb3ducmV2LnhtbERPS2vCQBC+C/0Pywi9iG5qq4bUVUoxUE/iC+ltyI5J&#10;2uxsyK4a/fVdoeBtPr7nTOetqcSZGldaVvAyiEAQZ1aXnCvYbdN+DMJ5ZI2VZVJwJQfz2VNniom2&#10;F17TeeNzEULYJaig8L5OpHRZQQbdwNbEgTvaxqAPsMmlbvASwk0lh1E0lgZLDg0F1vRZUPa7ORkF&#10;ZZzu/Sh+W90W6fLHLA697wOflHruth/vIDy1/iH+d3/pMH/4Op7A/Z1w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55WcYAAADeAAAADwAAAAAAAAAAAAAAAACYAgAAZHJz&#10;L2Rvd25yZXYueG1sUEsFBgAAAAAEAAQA9QAAAIsDAAAAAA==&#10;" fillcolor="green" stroked="f"/>
              <v:rect id="Rectangle 1721" o:spid="_x0000_s1269" style="position:absolute;left:2955;top:1680;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ehcUA&#10;AADeAAAADwAAAGRycy9kb3ducmV2LnhtbESPzWoDMQyE74W+g1Ght8abLYSwjRNCIJCUXrLpA4i1&#10;9ofY8mI72e3bV4dCbxIzmvm02c3eqQfFNAQ2sFwUoIibYAfuDHxfj29rUCkjW3SBycAPJdhtn582&#10;WNkw8YUede6UhHCq0ECf81hpnZqePKZFGIlFa0P0mGWNnbYRJwn3TpdFsdIeB5aGHkc69NTc6rs3&#10;oK/1cVrXLhbhs2y/3Pl0aSkY8/oy7z9AZZrzv/nv+mQFv3xfCa+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p6FxQAAAN4AAAAPAAAAAAAAAAAAAAAAAJgCAABkcnMv&#10;ZG93bnJldi54bWxQSwUGAAAAAAQABAD1AAAAigMAAAAA&#10;" filled="f" stroked="f">
                <v:textbox style="mso-fit-shape-to-text:t" inset="0,0,0,0">
                  <w:txbxContent>
                    <w:p w:rsidR="00B47089" w:rsidRDefault="00B47089" w:rsidP="003B6722">
                      <w:r>
                        <w:rPr>
                          <w:color w:val="000000"/>
                          <w:lang w:val="en-US"/>
                        </w:rPr>
                        <w:t>13</w:t>
                      </w:r>
                    </w:p>
                  </w:txbxContent>
                </v:textbox>
              </v:rect>
              <v:rect id="Rectangle 1722" o:spid="_x0000_s1270" style="position:absolute;left:11640;top:1680;width:945;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HsEA&#10;AADeAAAADwAAAGRycy9kb3ducmV2LnhtbERP22oCMRB9F/yHMIJvmu0KolujFEGwxRdXP2DYzF5o&#10;MlmS6G7/vikUfJvDuc7uMFojnuRD51jB2zIDQVw53XGj4H47LTYgQkTWaByTgh8KcNhPJzsstBv4&#10;Ss8yNiKFcChQQRtjX0gZqpYshqXriRNXO28xJugbqT0OKdwamWfZWlrsODW02NOxpeq7fFgF8lae&#10;hk1pfOa+8vpiPs/XmpxS89n48Q4i0hhf4n/3Waf5+Wq9h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2Ox7BAAAA3gAAAA8AAAAAAAAAAAAAAAAAmAIAAGRycy9kb3du&#10;cmV2LnhtbFBLBQYAAAAABAAEAPUAAACGAwAAAAA=&#10;" filled="f" stroked="f">
                <v:textbox style="mso-fit-shape-to-text:t" inset="0,0,0,0">
                  <w:txbxContent>
                    <w:p w:rsidR="00B47089" w:rsidRDefault="00B47089" w:rsidP="003B6722">
                      <w:r>
                        <w:rPr>
                          <w:color w:val="000000"/>
                          <w:lang w:val="en-US"/>
                        </w:rPr>
                        <w:t>Сумка №</w:t>
                      </w:r>
                    </w:p>
                  </w:txbxContent>
                </v:textbox>
              </v:rect>
              <v:line id="Line 1723" o:spid="_x0000_s1271" style="position:absolute;visibility:visible;mso-wrap-style:square" from="12675,1575" to="12750,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lpMgAAADeAAAADwAAAGRycy9kb3ducmV2LnhtbESPQUvDQBCF74L/YRnBm90YpUrstohF&#10;rNKDtkXwNmSnSTA7G3bXTfrvnYPgbYZ58977FqvJ9SpTiJ1nA9ezAhRx7W3HjYHD/vnqHlRMyBZ7&#10;z2TgRBFWy/OzBVbWj/xBeZcaJSYcKzTQpjRUWse6JYdx5gdiuR19cJhkDY22AUcxd70ui2KuHXYs&#10;CS0O9NRS/b37cQbKPF9v8HWbv17ebtfje8if6XQ05vJienwAlWhK/+K/742V+uXNnQAIjs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FlpMgAAADeAAAADwAAAAAA&#10;AAAAAAAAAAChAgAAZHJzL2Rvd25yZXYueG1sUEsFBgAAAAAEAAQA+QAAAJYDAAAAAA==&#10;" strokecolor="green" strokeweight="0"/>
              <v:rect id="Rectangle 1724" o:spid="_x0000_s1272" style="position:absolute;left:12675;top:157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Sa8YA&#10;AADeAAAADwAAAGRycy9kb3ducmV2LnhtbERPS2vCQBC+F/wPywheim7UqiF1lVIMtCfxhXgbstMk&#10;mp0N2VXT/vpuoeBtPr7nzJetqcSNGldaVjAcRCCIM6tLzhXsd2k/BuE8ssbKMin4JgfLRedpjom2&#10;d97QbetzEULYJaig8L5OpHRZQQbdwNbEgfuyjUEfYJNL3eA9hJtKjqJoKg2WHBoKrOm9oOyyvRoF&#10;ZZwe/CR+Wf+s0s+zWR2fT0e+KtXrtm+vIDy1/iH+d3/oMH80ng3h75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LSa8YAAADeAAAADwAAAAAAAAAAAAAAAACYAgAAZHJz&#10;L2Rvd25yZXYueG1sUEsFBgAAAAAEAAQA9QAAAIsDAAAAAA==&#10;" fillcolor="green" stroked="f"/>
              <v:line id="Line 1725" o:spid="_x0000_s1273" style="position:absolute;visibility:visible;mso-wrap-style:square" from="12675,1590" to="12735,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9eSMYAAADeAAAADwAAAGRycy9kb3ducmV2LnhtbERPS0sDMRC+C/6HMII3m3WVtqxNi1jE&#10;tniwDwrehs10d3EzWZKY3f77piB4m4/vObPFYFoRyfnGsoLHUQaCuLS64UrBYf/+MAXhA7LG1jIp&#10;OJOHxfz2ZoaFtj1vKe5CJVII+wIV1CF0hZS+rMmgH9mOOHEn6wyGBF0ltcM+hZtW5lk2lgYbTg01&#10;dvRWU/mz+zUK8jhernD9Gb8/Ns/L/svFYziflLq/G15fQAQawr/4z73SaX7+NMnh+k6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vXkjGAAAA3gAAAA8AAAAAAAAA&#10;AAAAAAAAoQIAAGRycy9kb3ducmV2LnhtbFBLBQYAAAAABAAEAPkAAACUAwAAAAA=&#10;" strokecolor="green" strokeweight="0"/>
              <v:rect id="Rectangle 1726" o:spid="_x0000_s1274" style="position:absolute;left:12675;top:159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ph8YA&#10;AADeAAAADwAAAGRycy9kb3ducmV2LnhtbERPS2vCQBC+C/0PyxS8SN34aBtSVxExYE9SH0hvQ3aa&#10;pM3Ohuyq0V/vFgRv8/E9ZzJrTSVO1LjSsoJBPwJBnFldcq5gt01fYhDOI2usLJOCCzmYTZ86E0y0&#10;PfMXnTY+FyGEXYIKCu/rREqXFWTQ9W1NHLgf2xj0ATa51A2eQ7ip5DCK3qTBkkNDgTUtCsr+Nkej&#10;oIzTvX+Nx+vrMv38NctD7/vAR6W6z+38A4Sn1j/Ed/dKh/nD0fsI/t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zph8YAAADeAAAADwAAAAAAAAAAAAAAAACYAgAAZHJz&#10;L2Rvd25yZXYueG1sUEsFBgAAAAAEAAQA9QAAAIsDAAAAAA==&#10;" fillcolor="green" stroked="f"/>
              <v:line id="Line 1727" o:spid="_x0000_s1275" style="position:absolute;visibility:visible;mso-wrap-style:square" from="12675,1605" to="12720,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jp8YAAADeAAAADwAAAGRycy9kb3ducmV2LnhtbERP32vCMBB+H+x/CDfYm6brxI3OKEMR&#10;dfiwuTHY29GcbVlzKUlM639vBsLe7uP7ebPFYFoRyfnGsoKHcQaCuLS64UrB1+d69AzCB2SNrWVS&#10;cCYPi/ntzQwLbXv+oHgIlUgh7AtUUIfQFVL6siaDfmw74sQdrTMYEnSV1A77FG5amWfZVBpsODXU&#10;2NGypvL3cDIK8jhdbXG3jz+bt8mqf3fxO5yPSt3fDa8vIAIN4V98dW91mp8/Pk3g7510g5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KY6fGAAAA3gAAAA8AAAAAAAAA&#10;AAAAAAAAoQIAAGRycy9kb3ducmV2LnhtbFBLBQYAAAAABAAEAPkAAACUAwAAAAA=&#10;" strokecolor="green" strokeweight="0"/>
              <v:rect id="Rectangle 1728" o:spid="_x0000_s1276" style="position:absolute;left:12675;top:160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UaMYA&#10;AADeAAAADwAAAGRycy9kb3ducmV2LnhtbERPS2vCQBC+C/6HZYRepG5qaxuiq5RiwJ6kPpDehuyY&#10;RLOzIbtq9Nd3hYK3+fieM5m1phJnalxpWcHLIAJBnFldcq5gs06fYxDOI2usLJOCKzmYTbudCSba&#10;XviHziufixDCLkEFhfd1IqXLCjLoBrYmDtzeNgZ9gE0udYOXEG4qOYyid2mw5NBQYE1fBWXH1cko&#10;KON060fx2/I2T78PZr7r/+74pNRTr/0cg/DU+of4373QYf7w9WME93fCD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nUaMYAAADeAAAADwAAAAAAAAAAAAAAAACYAgAAZHJz&#10;L2Rvd25yZXYueG1sUEsFBgAAAAAEAAQA9QAAAIsDAAAAAA==&#10;" fillcolor="green" stroked="f"/>
              <v:line id="Line 1729" o:spid="_x0000_s1277" style="position:absolute;visibility:visible;mso-wrap-style:square" from="12675,1620" to="12705,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YS8YAAADeAAAADwAAAGRycy9kb3ducmV2LnhtbERP30vDMBB+F/wfwgl7c6mdVKnLxtgY&#10;buKDThF8O5pbW2wuJcnS7r9fBMG3+/h+3nw5mk5Ecr61rOBumoEgrqxuuVbw+bG9fQThA7LGzjIp&#10;OJOH5eL6ao6ltgO/UzyEWqQQ9iUqaELoSyl91ZBBP7U9ceKO1hkMCbpaaodDCjedzLOskAZbTg0N&#10;9rRuqPo5nIyCPBabHe5f4/fzy/1meHPxK5yPSk1uxtUTiEBj+Bf/uXc6zc9nDwX8vpNu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UWEvGAAAA3gAAAA8AAAAAAAAA&#10;AAAAAAAAoQIAAGRycy9kb3ducmV2LnhtbFBLBQYAAAAABAAEAPkAAACUAwAAAAA=&#10;" strokecolor="green" strokeweight="0"/>
              <v:rect id="Rectangle 1730" o:spid="_x0000_s1278" style="position:absolute;left:12675;top:162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vhMYA&#10;AADeAAAADwAAAGRycy9kb3ducmV2LnhtbERPS2vCQBC+C/0PyxR6kbrR1iakriJiwJ7EF9LbkJ0m&#10;qdnZkF017a93CwVv8/E9ZzLrTC0u1LrKsoLhIAJBnFtdcaFgv8ueExDOI2usLZOCH3Iwmz70Jphq&#10;e+UNXba+ECGEXYoKSu+bVEqXl2TQDWxDHLgv2xr0AbaF1C1eQ7ip5SiK3qTBikNDiQ0tSspP27NR&#10;UCXZwY+T1/XvMvv4Nstj//PIZ6WeHrv5OwhPnb+L/90rHeaPXuIY/t4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fvhMYAAADeAAAADwAAAAAAAAAAAAAAAACYAgAAZHJz&#10;L2Rvd25yZXYueG1sUEsFBgAAAAAEAAQA9QAAAIsDAAAAAA==&#10;" fillcolor="green" stroked="f"/>
              <v:line id="Line 1731" o:spid="_x0000_s1279" style="position:absolute;visibility:visible;mso-wrap-style:square" from="12675,1635" to="12690,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posgAAADeAAAADwAAAGRycy9kb3ducmV2LnhtbESPQUvDQBCF74L/YRnBm90YpUrstohF&#10;rNKDtkXwNmSnSTA7G3bXTfrvnYPgbYb35r1vFqvJ9SpTiJ1nA9ezAhRx7W3HjYHD/vnqHlRMyBZ7&#10;z2TgRBFWy/OzBVbWj/xBeZcaJSEcKzTQpjRUWse6JYdx5gdi0Y4+OEyyhkbbgKOEu16XRTHXDjuW&#10;hhYHemqp/t79OANlnq83+LrNXy9vt+vxPeTPdDoac3kxPT6ASjSlf/Pf9cYKfnlzJ7zyjs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dposgAAADeAAAADwAAAAAA&#10;AAAAAAAAAAChAgAAZHJzL2Rvd25yZXYueG1sUEsFBgAAAAAEAAQA+QAAAJYDAAAAAA==&#10;" strokecolor="green" strokeweight="0"/>
              <v:rect id="Rectangle 1732" o:spid="_x0000_s1280" style="position:absolute;left:12675;top:163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ebccA&#10;AADeAAAADwAAAGRycy9kb3ducmV2LnhtbERPS2vCQBC+F/wPywi9FN3UWo3RVUoxoKfio0hvQ3ZM&#10;YrOzIbtq7K/vCoXe5uN7zmzRmkpcqHGlZQXP/QgEcWZ1ybmC/S7txSCcR9ZYWSYFN3KwmHceZpho&#10;e+UNXbY+FyGEXYIKCu/rREqXFWTQ9W1NHLijbQz6AJtc6gavIdxUchBFI2mw5NBQYE3vBWXf27NR&#10;UMbpp3+Nhx8/y3R9MsvD09eBz0o9dtu3KQhPrf8X/7lXOswfvIwncH8n3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E3m3HAAAA3gAAAA8AAAAAAAAAAAAAAAAAmAIAAGRy&#10;cy9kb3ducmV2LnhtbFBLBQYAAAAABAAEAPUAAACMAwAAAAA=&#10;" fillcolor="green" stroked="f"/>
              <v:rect id="Rectangle 1733" o:spid="_x0000_s1281" style="position:absolute;left:12720;top:166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0ecQA&#10;AADeAAAADwAAAGRycy9kb3ducmV2LnhtbESPzWrDMBCE74W8g9hCb41cF4pxooRSCKSllzh5gMVa&#10;/xBpZSQldt++eyj0tsvOzsy33S/eqTvFNAY28LIuQBG3wY7cG7icD88VqJSRLbrAZOCHEux3q4ct&#10;1jbMfKJ7k3slJpxqNDDkPNVap3Ygj2kdJmK5dSF6zLLGXtuIs5h7p8uieNMeR5aEASf6GKi9Njdv&#10;QJ+bw1w1Lhbhq+y+3efx1FEw5ulxed+AyrTkf/Hf99FK/fK1EgDB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dHnEAAAA3gAAAA8AAAAAAAAAAAAAAAAAmAIAAGRycy9k&#10;b3ducmV2LnhtbFBLBQYAAAAABAAEAPUAAACJAwAAAAA=&#10;" filled="f" stroked="f">
                <v:textbox style="mso-fit-shape-to-text:t" inset="0,0,0,0">
                  <w:txbxContent>
                    <w:p w:rsidR="00B47089" w:rsidRDefault="00B47089" w:rsidP="003B6722"/>
                  </w:txbxContent>
                </v:textbox>
              </v:rect>
              <v:line id="Line 1734" o:spid="_x0000_s1282" style="position:absolute;visibility:visible;mso-wrap-style:square" from="0,0" to="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rZ8YAAADeAAAADwAAAGRycy9kb3ducmV2LnhtbERP22oCMRB9L/gPYYS+lJpdhSKrUdRe&#10;aEEQreLruBl3FzeTJUl12683BcG3OZzrjKetqcWZnK8sK0h7CQji3OqKCwXb7/fnIQgfkDXWlknB&#10;L3mYTjoPY8y0vfCazptQiBjCPkMFZQhNJqXPSzLoe7YhjtzROoMhQldI7fASw00t+0nyIg1WHBtK&#10;bGhRUn7a/BgF+/Qr/1tv3fxjvn9avvJh9baTR6Ueu+1sBCJQG+7im/tTx/n9wTCF/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ba2fGAAAA3gAAAA8AAAAAAAAA&#10;AAAAAAAAoQIAAGRycy9kb3ducmV2LnhtbFBLBQYAAAAABAAEAPkAAACUAwAAAAA=&#10;" strokecolor="#d4d4d4" strokeweight="0"/>
              <v:rect id="Rectangle 1735" o:spid="_x0000_s1283" style="position:absolute;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P8MA&#10;AADeAAAADwAAAGRycy9kb3ducmV2LnhtbERP22oCMRB9L/gPYQRfimbdouhqFCkK7Vu9fMCwGTer&#10;m8mSpLr265tCwbc5nOss151txI18qB0rGI8yEMSl0zVXCk7H3XAGIkRkjY1jUvCgAOtV72WJhXZ3&#10;3tPtECuRQjgUqMDE2BZShtKQxTByLXHizs5bjAn6SmqP9xRuG5ln2VRarDk1GGzp3VB5PXxbBfLy&#10;pWvZbqf+cn696rn5nODPRKlBv9ssQETq4lP87/7QaX7+Nsv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P8MAAADeAAAADwAAAAAAAAAAAAAAAACYAgAAZHJzL2Rv&#10;d25yZXYueG1sUEsFBgAAAAAEAAQA9QAAAIgDAAAAAA==&#10;" fillcolor="#d4d4d4" stroked="f"/>
              <v:line id="Line 1736" o:spid="_x0000_s1284" style="position:absolute;visibility:visible;mso-wrap-style:square" from="105,0" to="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VQi8YAAADeAAAADwAAAGRycy9kb3ducmV2LnhtbERP22oCMRB9F/yHMAVfpGZVEFmNUluV&#10;CkLxUnydbsbdxc1kSaJu+/WmUOjbHM51pvPGVOJGzpeWFfR7CQjizOqScwXHw+p5DMIHZI2VZVLw&#10;TR7ms3Zriqm2d97RbR9yEUPYp6igCKFOpfRZQQZ9z9bEkTtbZzBE6HKpHd5juKnkIElG0mDJsaHA&#10;ml4Lyi77q1Fw6m+yn93RLdaLU3f7xl8fy095Vqrz1LxMQARqwr/4z/2u4/zBcDyE33fiDX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FUIvGAAAA3gAAAA8AAAAAAAAA&#10;AAAAAAAAoQIAAGRycy9kb3ducmV2LnhtbFBLBQYAAAAABAAEAPkAAACUAwAAAAA=&#10;" strokecolor="#d4d4d4" strokeweight="0"/>
              <v:rect id="Rectangle 1737" o:spid="_x0000_s1285" style="position:absolute;left:10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b0MQA&#10;AADeAAAADwAAAGRycy9kb3ducmV2LnhtbERPzWoCMRC+F3yHMIVeipvVqtitUaS0oLdW+wDDZnaz&#10;upksSdStT2+EQm/z8f3OYtXbVpzJh8axglGWgyAunW64VvCz/xzOQYSIrLF1TAp+KcBqOXhYYKHd&#10;hb/pvIu1SCEcClRgYuwKKUNpyGLIXEecuMp5izFBX0vt8ZLCbSvHeT6TFhtODQY7ejdUHncnq0Ae&#10;vnQju4+ZP1TPR/1qtlO8TpV6euzXbyAi9fFf/Ofe6DR//DKfwP2dd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m9DEAAAA3gAAAA8AAAAAAAAAAAAAAAAAmAIAAGRycy9k&#10;b3ducmV2LnhtbFBLBQYAAAAABAAEAPUAAACJAwAAAAA=&#10;" fillcolor="#d4d4d4" stroked="f"/>
              <v:line id="Line 1738" o:spid="_x0000_s1286" style="position:absolute;visibility:visible;mso-wrap-style:square" from="210,0" to="2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tZMYAAADeAAAADwAAAGRycy9kb3ducmV2LnhtbERP22oCMRB9F/yHMIW+iGa1VGQ1ivYi&#10;FQTxhq/Tzbi7dDNZklTXfn1TKPg2h3OdyawxlbiQ86VlBf1eAoI4s7rkXMFh/94dgfABWWNlmRTc&#10;yMNs2m5NMNX2ylu67EIuYgj7FBUUIdSplD4ryKDv2Zo4cmfrDIYIXS61w2sMN5UcJMlQGiw5NhRY&#10;00tB2dfu2yg49VfZz/bgFsvFqbN+5c/N21GelXp8aOZjEIGacBf/uz90nD94Gj3D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gbWTGAAAA3gAAAA8AAAAAAAAA&#10;AAAAAAAAoQIAAGRycy9kb3ducmV2LnhtbFBLBQYAAAAABAAEAPkAAACUAwAAAAA=&#10;" strokecolor="#d4d4d4" strokeweight="0"/>
              <v:rect id="Rectangle 1739" o:spid="_x0000_s1287" style="position:absolute;left:21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gPMMA&#10;AADeAAAADwAAAGRycy9kb3ducmV2LnhtbERP22oCMRB9L/gPYQRfima1uOhqFCkK7Vu9fMCwGTer&#10;m8mSpLr265tCwbc5nOss151txI18qB0rGI8yEMSl0zVXCk7H3XAGIkRkjY1jUvCgAOtV72WJhXZ3&#10;3tPtECuRQjgUqMDE2BZShtKQxTByLXHizs5bjAn6SmqP9xRuGznJslxarDk1GGzp3VB5PXxbBfLy&#10;pWvZbnN/Ob9e9dx8TvFnqtSg320WICJ18Sn+d3/oNH/yNsv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gPMMAAADeAAAADwAAAAAAAAAAAAAAAACYAgAAZHJzL2Rv&#10;d25yZXYueG1sUEsFBgAAAAAEAAQA9QAAAIgDAAAAAA==&#10;" fillcolor="#d4d4d4" stroked="f"/>
              <v:line id="Line 1740" o:spid="_x0000_s1288" style="position:absolute;visibility:visible;mso-wrap-style:square" from="315,0" to="3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WiMYAAADeAAAADwAAAGRycy9kb3ducmV2LnhtbERP22oCMRB9F/yHMIW+iGa1UGU1ivYi&#10;FQTxhq/Tzbi7dDNZklTXfn1TKPg2h3OdyawxlbiQ86VlBf1eAoI4s7rkXMFh/94dgfABWWNlmRTc&#10;yMNs2m5NMNX2ylu67EIuYgj7FBUUIdSplD4ryKDv2Zo4cmfrDIYIXS61w2sMN5UcJMmzNFhybCiw&#10;ppeCsq/dt1Fw6q+yn+3BLZaLU2f9yp+bt6M8K/X40MzHIAI14S7+d3/oOH/wNBrC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VojGAAAA3gAAAA8AAAAAAAAA&#10;AAAAAAAAoQIAAGRycy9kb3ducmV2LnhtbFBLBQYAAAAABAAEAPkAAACUAwAAAAA=&#10;" strokecolor="#d4d4d4" strokeweight="0"/>
              <v:rect id="Rectangle 1741" o:spid="_x0000_s1289" style="position:absolute;left:31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R1cYA&#10;AADeAAAADwAAAGRycy9kb3ducmV2LnhtbESPQWsCMRCF74X+hzCFXkrNVlF0NUqRCvXW2v6AYTNu&#10;VjeTJYm69tc7B6G3Gd6b975ZrHrfqjPF1AQ28DYoQBFXwTZcG/j92bxOQaWMbLENTAaulGC1fHxY&#10;YGnDhb/pvMu1khBOJRpwOXel1qly5DENQkcs2j5Ej1nWWGsb8SLhvtXDophojw1Lg8OO1o6q4+7k&#10;DejDl2109zGJh/3L0c7cdox/Y2Oen/r3OahMff43368/reAPR1PhlXd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mR1cYAAADeAAAADwAAAAAAAAAAAAAAAACYAgAAZHJz&#10;L2Rvd25yZXYueG1sUEsFBgAAAAAEAAQA9QAAAIsDAAAAAA==&#10;" fillcolor="#d4d4d4" stroked="f"/>
              <v:line id="Line 1742" o:spid="_x0000_s1290" style="position:absolute;visibility:visible;mso-wrap-style:square" from="420,0" to="4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nYcYAAADeAAAADwAAAGRycy9kb3ducmV2LnhtbERP22oCMRB9L/gPYQp9Ec1qoehqFO1F&#10;KgjiDV+nm3F36WayJKmu/fpGEPo2h3Od8bQxlTiT86VlBb1uAoI4s7rkXMF+99EZgPABWWNlmRRc&#10;ycN00noYY6rthTd03oZcxBD2KSooQqhTKX1WkEHftTVx5E7WGQwRulxqh5cYbirZT5IXabDk2FBg&#10;Ta8FZd/bH6Pg2Ftmv5u9my/mx/bqjb/W7wd5UurpsZmNQARqwr/47v7UcX7/eTCE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tZ2HGAAAA3gAAAA8AAAAAAAAA&#10;AAAAAAAAoQIAAGRycy9kb3ducmV2LnhtbFBLBQYAAAAABAAEAPkAAACUAwAAAAA=&#10;" strokecolor="#d4d4d4" strokeweight="0"/>
              <v:rect id="Rectangle 1743" o:spid="_x0000_s1291" style="position:absolute;left:42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LDsYA&#10;AADeAAAADwAAAGRycy9kb3ducmV2LnhtbESPQWsCMRCF74X+hzCFXopmqyh1NUqRCvXW2v6AYTNu&#10;VjeTJYm69tc7B6G3GebNe+9brHrfqjPF1AQ28DosQBFXwTZcG/j92QzeQKWMbLENTAaulGC1fHxY&#10;YGnDhb/pvMu1EhNOJRpwOXel1qly5DENQ0cst32IHrOssdY24kXMfatHRTHVHhuWBIcdrR1Vx93J&#10;G9CHL9vo7mMaD/uXo5257QT/JsY8P/Xvc1CZ+vwvvn9/Wqk/Gs8EQHB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YLDsYAAADeAAAADwAAAAAAAAAAAAAAAACYAgAAZHJz&#10;L2Rvd25yZXYueG1sUEsFBgAAAAAEAAQA9QAAAIsDAAAAAA==&#10;" fillcolor="#d4d4d4" stroked="f"/>
              <v:line id="Line 1744" o:spid="_x0000_s1292" style="position:absolute;visibility:visible;mso-wrap-style:square" from="525,0" to="5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9usYAAADeAAAADwAAAGRycy9kb3ducmV2LnhtbERP20oDMRB9F/yHMEJfxGa3gujatPRO&#10;BUF6o6/jZrq7dDNZkrTd+vWNIPg2h3Od/rA1tTiT85VlBWk3AUGcW11xoWC7mT+9gvABWWNtmRRc&#10;ycNwcH/Xx0zbC6/ovA6FiCHsM1RQhtBkUvq8JIO+axviyB2sMxgidIXUDi8x3NSylyQv0mDFsaHE&#10;hiYl5cf1ySjYpx/5z2rrxovx/vFzyt9fs508KNV5aEfvIAK14V/8517qOL/3/Jb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C/brGAAAA3gAAAA8AAAAAAAAA&#10;AAAAAAAAoQIAAGRycy9kb3ducmV2LnhtbFBLBQYAAAAABAAEAPkAAACUAwAAAAA=&#10;" strokecolor="#d4d4d4" strokeweight="0"/>
              <v:rect id="Rectangle 1745" o:spid="_x0000_s1293" style="position:absolute;left:52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w4sMA&#10;AADeAAAADwAAAGRycy9kb3ducmV2LnhtbERP22oCMRB9L/gPYQRfimbdouhqFCkK7Vu9fMCwGTer&#10;m8mSpLr265tCwbc5nOss151txI18qB0rGI8yEMSl0zVXCk7H3XAGIkRkjY1jUvCgAOtV72WJhXZ3&#10;3tPtECuRQjgUqMDE2BZShtKQxTByLXHizs5bjAn6SmqP9xRuG5ln2VRarDk1GGzp3VB5PXxbBfLy&#10;pWvZbqf+cn696rn5nODPRKlBv9ssQETq4lP87/7QaX7+Ns/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gw4sMAAADeAAAADwAAAAAAAAAAAAAAAACYAgAAZHJzL2Rv&#10;d25yZXYueG1sUEsFBgAAAAAEAAQA9QAAAIgDAAAAAA==&#10;" fillcolor="#d4d4d4" stroked="f"/>
              <v:line id="Line 1746" o:spid="_x0000_s1294" style="position:absolute;visibility:visible;mso-wrap-style:square" from="630,0" to="6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GVsYAAADeAAAADwAAAGRycy9kb3ducmV2LnhtbERP22oCMRB9L/gPYQp9Ec2qUHQ1ivaG&#10;giDe8HW6GXeXbiZLkurar28KQt/mcK4zmTWmEhdyvrSsoNdNQBBnVpecKzjs3ztDED4ga6wsk4Ib&#10;eZhNWw8TTLW98pYuu5CLGMI+RQVFCHUqpc8KMui7tiaO3Nk6gyFCl0vt8BrDTSX7SfIsDZYcGwqs&#10;6aWg7Gv3bRSceqvsZ3twi4/Fqb1+5c/N21GelXp6bOZjEIGa8C++u5c6zu8PRgP4e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cxlbGAAAA3gAAAA8AAAAAAAAA&#10;AAAAAAAAoQIAAGRycy9kb3ducmV2LnhtbFBLBQYAAAAABAAEAPkAAACUAwAAAAA=&#10;" strokecolor="#d4d4d4" strokeweight="0"/>
              <v:rect id="Rectangle 1747" o:spid="_x0000_s1295" style="position:absolute;left:63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NDcQA&#10;AADeAAAADwAAAGRycy9kb3ducmV2LnhtbERPzWoCMRC+F3yHMIVeima1Kt2tUaS0oLdW+wDDZnaz&#10;upksSdStT2+EQm/z8f3OYtXbVpzJh8axgvEoA0FcOt1wreBn/zl8BREissbWMSn4pQCr5eBhgYV2&#10;F/6m8y7WIoVwKFCBibErpAylIYth5DrixFXOW4wJ+lpqj5cUbls5ybK5tNhwajDY0buh8rg7WQXy&#10;8KUb2X3M/aF6PurcbGd4nSn19Niv30BE6uO/+M+90Wn+5CWfwv2dd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DQ3EAAAA3gAAAA8AAAAAAAAAAAAAAAAAmAIAAGRycy9k&#10;b3ducmV2LnhtbFBLBQYAAAAABAAEAPUAAACJAwAAAAA=&#10;" fillcolor="#d4d4d4" stroked="f"/>
              <v:line id="Line 1748" o:spid="_x0000_s1296" style="position:absolute;visibility:visible;mso-wrap-style:square" from="735,0" to="7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7ucYAAADeAAAADwAAAGRycy9kb3ducmV2LnhtbERP22oCMRB9L/Qfwgh9Ec1qqehqlNob&#10;CoJ4w9dxM+4u3UyWJNVtv74pCH2bw7nOZNaYSlzI+dKygl43AUGcWV1yrmC/e+8MQfiArLGyTAq+&#10;ycNsen83wVTbK2/osg25iCHsU1RQhFCnUvqsIIO+a2viyJ2tMxgidLnUDq8x3FSynyQDabDk2FBg&#10;TS8FZZ/bL6Pg2FtmP5u9m3/Mj+3VK5/Wbwd5Vuqh1TyPQQRqwr/45l7oOL//OHq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7nGAAAA3gAAAA8AAAAAAAAA&#10;AAAAAAAAoQIAAGRycy9kb3ducmV2LnhtbFBLBQYAAAAABAAEAPkAAACUAwAAAAA=&#10;" strokecolor="#d4d4d4" strokeweight="0"/>
              <v:rect id="Rectangle 1749" o:spid="_x0000_s1297" style="position:absolute;left:73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24cMA&#10;AADeAAAADwAAAGRycy9kb3ducmV2LnhtbERP22oCMRB9L/gPYQRfima1uOhqFCkK7Vu9fMCwGTer&#10;m8mSpLr265tCwbc5nOss151txI18qB0rGI8yEMSl0zVXCk7H3XAGIkRkjY1jUvCgAOtV72WJhXZ3&#10;3tPtECuRQjgUqMDE2BZShtKQxTByLXHizs5bjAn6SmqP9xRuGznJslxarDk1GGzp3VB5PXxbBfLy&#10;pWvZbnN/Ob9e9dx8TvFnqtSg320WICJ18Sn+d3/oNH/yNs/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24cMAAADeAAAADwAAAAAAAAAAAAAAAACYAgAAZHJzL2Rv&#10;d25yZXYueG1sUEsFBgAAAAAEAAQA9QAAAIgDAAAAAA==&#10;" fillcolor="#d4d4d4" stroked="f"/>
              <v:line id="Line 1750" o:spid="_x0000_s1298" style="position:absolute;visibility:visible;mso-wrap-style:square" from="840,0" to="8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fAVcYAAADeAAAADwAAAGRycy9kb3ducmV2LnhtbERP22oCMRB9L/Qfwgh9Ec1qoepqlNob&#10;CoJ4w9dxM+4u3UyWJNVtv74pCH2bw7nOZNaYSlzI+dKygl43AUGcWV1yrmC/e+8MQfiArLGyTAq+&#10;ycNsen83wVTbK2/osg25iCHsU1RQhFCnUvqsIIO+a2viyJ2tMxgidLnUDq8x3FSynyRP0mDJsaHA&#10;ml4Kyj63X0bBsbfMfjZ7N/+YH9urVz6t3w7yrNRDq3kegwjUhH/xzb3QcX7/cTSA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nwFXGAAAA3gAAAA8AAAAAAAAA&#10;AAAAAAAAoQIAAGRycy9kb3ducmV2LnhtbFBLBQYAAAAABAAEAPkAAACUAwAAAAA=&#10;" strokecolor="#d4d4d4" strokeweight="0"/>
              <v:rect id="Rectangle 1751" o:spid="_x0000_s1299" style="position:absolute;left:84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HCMYA&#10;AADeAAAADwAAAGRycy9kb3ducmV2LnhtbESPQWsCMRCF74X+hzCFXopmqyh1NUqRCvXW2v6AYTNu&#10;VjeTJYm69tc7B6G3Gd6b975ZrHrfqjPF1AQ28DosQBFXwTZcG/j92QzeQKWMbLENTAaulGC1fHxY&#10;YGnDhb/pvMu1khBOJRpwOXel1qly5DENQ0cs2j5Ej1nWWGsb8SLhvtWjophqjw1Lg8OO1o6q4+7k&#10;DejDl2109zGNh/3L0c7cdoJ/E2Oen/r3OahMff43368/reCPxjPhlXd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AHCMYAAADeAAAADwAAAAAAAAAAAAAAAACYAgAAZHJz&#10;L2Rvd25yZXYueG1sUEsFBgAAAAAEAAQA9QAAAIsDAAAAAA==&#10;" fillcolor="#d4d4d4" stroked="f"/>
              <v:line id="Line 1752" o:spid="_x0000_s1300" style="position:absolute;visibility:visible;mso-wrap-style:square" from="945,0" to="9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xvMYAAADeAAAADwAAAGRycy9kb3ducmV2LnhtbERP22oCMRB9F/yHMIW+iGa1UHQ1ivYi&#10;FQTxhq/Tzbi7dDNZklTXfn1TKPg2h3OdyawxlbiQ86VlBf1eAoI4s7rkXMFh/94dgvABWWNlmRTc&#10;yMNs2m5NMNX2ylu67EIuYgj7FBUUIdSplD4ryKDv2Zo4cmfrDIYIXS61w2sMN5UcJMmzNFhybCiw&#10;ppeCsq/dt1Fw6q+yn+3BLZaLU2f9yp+bt6M8K/X40MzHIAI14S7+d3/oOH/wNBrB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08bzGAAAA3gAAAA8AAAAAAAAA&#10;AAAAAAAAoQIAAGRycy9kb3ducmV2LnhtbFBLBQYAAAAABAAEAPkAAACUAwAAAAA=&#10;" strokecolor="#d4d4d4" strokeweight="0"/>
              <v:rect id="Rectangle 1753" o:spid="_x0000_s1301" style="position:absolute;left:94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T7MYA&#10;AADeAAAADwAAAGRycy9kb3ducmV2LnhtbESPQWsCMRCF7wX/Qxihl6LZioquRinSQnurtj9g2Iyb&#10;1c1kSaJu++udQ6G3GebNe+9bb3vfqivF1AQ28DwuQBFXwTZcG/j+ehstQKWMbLENTAZ+KMF2M3hY&#10;Y2nDjfd0PeRaiQmnEg24nLtS61Q58pjGoSOW2zFEj1nWWGsb8SbmvtWTophrjw1LgsOOdo6q8+Hi&#10;DejTp2109zqPp+PT2S7dxwx/Z8Y8DvuXFahMff4X/32/W6k/mRYCIDgyg9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ZT7MYAAADeAAAADwAAAAAAAAAAAAAAAACYAgAAZHJz&#10;L2Rvd25yZXYueG1sUEsFBgAAAAAEAAQA9QAAAIsDAAAAAA==&#10;" fillcolor="#d4d4d4" stroked="f"/>
              <v:line id="Line 1754" o:spid="_x0000_s1302" style="position:absolute;visibility:visible;mso-wrap-style:square" from="1050,0" to="10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lWMYAAADeAAAADwAAAGRycy9kb3ducmV2LnhtbERP22oCMRB9L/gPYYS+lJpdKVJWo2hb&#10;iwWheCm+Tjfj7uJmsiRRV7/eFIS+zeFcZzRpTS1O5HxlWUHaS0AQ51ZXXCjYbubPryB8QNZYWyYF&#10;F/IwGXceRphpe+YVndahEDGEfYYKyhCaTEqfl2TQ92xDHLm9dQZDhK6Q2uE5hpta9pNkIA1WHBtK&#10;bOitpPywPhoFu/Qrv662bvY52z0t3/n3++NH7pV67LbTIYhAbfgX390LHef3X5IU/t6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ipVjGAAAA3gAAAA8AAAAAAAAA&#10;AAAAAAAAoQIAAGRycy9kb3ducmV2LnhtbFBLBQYAAAAABAAEAPkAAACUAwAAAAA=&#10;" strokecolor="#d4d4d4" strokeweight="0"/>
              <v:rect id="Rectangle 1755" o:spid="_x0000_s1303" style="position:absolute;left:105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oAMQA&#10;AADeAAAADwAAAGRycy9kb3ducmV2LnhtbERP3WrCMBS+F/YO4Qx2IzNdmbJ1jTJkgt5Ntwc4NKdN&#10;tTkpSdTq0y/CwLvz8f2ecjHYTpzIh9axgpdJBoK4crrlRsHvz+r5DUSIyBo7x6TgQgEW84dRiYV2&#10;Z97SaRcbkUI4FKjAxNgXUobKkMUwcT1x4mrnLcYEfSO1x3MKt53Ms2wmLbacGgz2tDRUHXZHq0Du&#10;v3Ur+6+Z39fjg343mylep0o9PQ6fHyAiDfEu/nevdZqfv2Y53N5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4aADEAAAA3gAAAA8AAAAAAAAAAAAAAAAAmAIAAGRycy9k&#10;b3ducmV2LnhtbFBLBQYAAAAABAAEAPUAAACJAwAAAAA=&#10;" fillcolor="#d4d4d4" stroked="f"/>
              <v:line id="Line 1756" o:spid="_x0000_s1304" style="position:absolute;visibility:visible;mso-wrap-style:square" from="1155,0" to="11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etMYAAADeAAAADwAAAGRycy9kb3ducmV2LnhtbERP22oCMRB9L/gPYQRfima1RWQ1irZa&#10;WiiIN3wdN+Pu4mayJFG3/fqmUOjbHM51JrPGVOJGzpeWFfR7CQjizOqScwX73ao7AuEDssbKMin4&#10;Ig+zaethgqm2d97QbRtyEUPYp6igCKFOpfRZQQZ9z9bEkTtbZzBE6HKpHd5juKnkIEmG0mDJsaHA&#10;ml4Kyi7bq1Fw7H9k35u9W7wtjo+fr3xaLw/yrFSn3czHIAI14V/8537Xcf7gOXmC33fiD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8nrTGAAAA3gAAAA8AAAAAAAAA&#10;AAAAAAAAoQIAAGRycy9kb3ducmV2LnhtbFBLBQYAAAAABAAEAPkAAACUAwAAAAA=&#10;" strokecolor="#d4d4d4" strokeweight="0"/>
              <v:rect id="Rectangle 1757" o:spid="_x0000_s1305" style="position:absolute;left:115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V78IA&#10;AADeAAAADwAAAGRycy9kb3ducmV2LnhtbERPzWoCMRC+C32HMIVeRLMVFd0apRQLerPWBxg242Z1&#10;M1mSqKtPbwTB23x8vzNbtLYWZ/Khcqzgs5+BIC6crrhUsPv/7U1AhIissXZMCq4UYDF/68ww1+7C&#10;f3TexlKkEA45KjAxNrmUoTBkMfRdQ5y4vfMWY4K+lNrjJYXbWg6ybCwtVpwaDDb0Y6g4bk9WgTxs&#10;dCWb5dgf9t2jnpr1CG8jpT7e2+8vEJHa+BI/3Sud5g+G2RAe76Qb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VXvwgAAAN4AAAAPAAAAAAAAAAAAAAAAAJgCAABkcnMvZG93&#10;bnJldi54bWxQSwUGAAAAAAQABAD1AAAAhwMAAAAA&#10;" fillcolor="#d4d4d4" stroked="f"/>
              <v:line id="Line 1758" o:spid="_x0000_s1306" style="position:absolute;visibility:visible;mso-wrap-style:square" from="1260,0" to="12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jW8YAAADeAAAADwAAAGRycy9kb3ducmV2LnhtbERP22oCMRB9L/gPYQRfimaVVmQ1irZa&#10;WiiIN3wdN+Pu4mayJFG3/fqmUOjbHM51JrPGVOJGzpeWFfR7CQjizOqScwX73ao7AuEDssbKMin4&#10;Ig+zaethgqm2d97QbRtyEUPYp6igCKFOpfRZQQZ9z9bEkTtbZzBE6HKpHd5juKnkIEmG0mDJsaHA&#10;ml4Kyi7bq1Fw7H9k35u9W7wtjo+fr3xaLw/yrFSn3czHIAI14V/8537Xcf7gKXmG33fiD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Zo1vGAAAA3gAAAA8AAAAAAAAA&#10;AAAAAAAAoQIAAGRycy9kb3ducmV2LnhtbFBLBQYAAAAABAAEAPkAAACUAwAAAAA=&#10;" strokecolor="#d4d4d4" strokeweight="0"/>
              <v:rect id="Rectangle 1759" o:spid="_x0000_s1307" style="position:absolute;left:126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uA8MA&#10;AADeAAAADwAAAGRycy9kb3ducmV2LnhtbERPzWoCMRC+F3yHMIKXollFF12NIsVCvbXqAwybcbO6&#10;mSxJqts+vREKvc3H9zurTWcbcSMfascKxqMMBHHpdM2VgtPxfTgHESKyxsYxKfihAJt172WFhXZ3&#10;/qLbIVYihXAoUIGJsS2kDKUhi2HkWuLEnZ23GBP0ldQe7yncNnKSZbm0WHNqMNjSm6Hyevi2CuTl&#10;U9ey3eX+cn696oXZz/B3ptSg322XICJ18V/85/7Qaf5kmuXwfCf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uA8MAAADeAAAADwAAAAAAAAAAAAAAAACYAgAAZHJzL2Rv&#10;d25yZXYueG1sUEsFBgAAAAAEAAQA9QAAAIgDAAAAAA==&#10;" fillcolor="#d4d4d4" stroked="f"/>
              <v:line id="Line 1760" o:spid="_x0000_s1308" style="position:absolute;visibility:visible;mso-wrap-style:square" from="1365,0" to="13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Yt8YAAADeAAAADwAAAGRycy9kb3ducmV2LnhtbERP22oCMRB9L/gPYQRfimaVUmU1irZa&#10;WiiIN3wdN+Pu4mayJFG3/fqmUOjbHM51JrPGVOJGzpeWFfR7CQjizOqScwX73ao7AuEDssbKMin4&#10;Ig+zaethgqm2d97QbRtyEUPYp6igCKFOpfRZQQZ9z9bEkTtbZzBE6HKpHd5juKnkIEmepcGSY0OB&#10;Nb0UlF22V6Pg2P/Ivjd7t3hbHB8/X/m0Xh7kWalOu5mPQQRqwr/4z/2u4/zBUzKE33fiD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HmLfGAAAA3gAAAA8AAAAAAAAA&#10;AAAAAAAAoQIAAGRycy9kb3ducmV2LnhtbFBLBQYAAAAABAAEAPkAAACUAwAAAAA=&#10;" strokecolor="#d4d4d4" strokeweight="0"/>
              <v:rect id="Rectangle 1761" o:spid="_x0000_s1309" style="position:absolute;left:136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f6sYA&#10;AADeAAAADwAAAGRycy9kb3ducmV2LnhtbESPQWsCMRCF7wX/Qxihl6LZioquRinSQnurtj9g2Iyb&#10;1c1kSaJu++udQ6G3Gd6b975Zb3vfqivF1AQ28DwuQBFXwTZcG/j+ehstQKWMbLENTAZ+KMF2M3hY&#10;Y2nDjfd0PeRaSQinEg24nLtS61Q58pjGoSMW7RiixyxrrLWNeJNw3+pJUcy1x4alwWFHO0fV+XDx&#10;BvTp0za6e53H0/HpbJfuY4a/M2Meh/3LClSmPv+b/67freBPpoXwyjsyg9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f6sYAAADeAAAADwAAAAAAAAAAAAAAAACYAgAAZHJz&#10;L2Rvd25yZXYueG1sUEsFBgAAAAAEAAQA9QAAAIsDAAAAAA==&#10;" fillcolor="#d4d4d4" stroked="f"/>
              <v:line id="Line 1762" o:spid="_x0000_s1310" style="position:absolute;visibility:visible;mso-wrap-style:square" from="1470,0" to="14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pXsYAAADeAAAADwAAAGRycy9kb3ducmV2LnhtbERP22oCMRB9L/gPYQRfimaVUnQ1irZa&#10;WiiIN3wdN+Pu4mayJFG3/fqmUOjbHM51JrPGVOJGzpeWFfR7CQjizOqScwX73ao7BOEDssbKMin4&#10;Ig+zaethgqm2d97QbRtyEUPYp6igCKFOpfRZQQZ9z9bEkTtbZzBE6HKpHd5juKnkIEmepcGSY0OB&#10;Nb0UlF22V6Pg2P/Ivjd7t3hbHB8/X/m0Xh7kWalOu5mPQQRqwr/4z/2u4/zBUzKC33fiD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qV7GAAAA3gAAAA8AAAAAAAAA&#10;AAAAAAAAoQIAAGRycy9kb3ducmV2LnhtbFBLBQYAAAAABAAEAPkAAACUAwAAAAA=&#10;" strokecolor="#d4d4d4" strokeweight="0"/>
              <v:rect id="Rectangle 1763" o:spid="_x0000_s1311" style="position:absolute;left:147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McYA&#10;AADeAAAADwAAAGRycy9kb3ducmV2LnhtbESPQWsCMRCF74X+hzCFXopmFZW6NUqRCvXW2v6AYTNu&#10;VjeTJYm69tc7B6G3GebNe+9brHrfqjPF1AQ2MBoWoIirYBuuDfz+bAavoFJGttgGJgNXSrBaPj4s&#10;sLThwt903uVaiQmnEg24nLtS61Q58piGoSOW2z5Ej1nWWGsb8SLmvtXjophpjw1LgsOO1o6q4+7k&#10;DejDl2109zGLh/3L0c7ddop/U2Oen/r3N1CZ+vwvvn9/Wqk/nowEQHB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FMcYAAADeAAAADwAAAAAAAAAAAAAAAACYAgAAZHJz&#10;L2Rvd25yZXYueG1sUEsFBgAAAAAEAAQA9QAAAIsDAAAAAA==&#10;" fillcolor="#d4d4d4" stroked="f"/>
              <v:line id="Line 1764" o:spid="_x0000_s1312" style="position:absolute;visibility:visible;mso-wrap-style:square" from="1575,0" to="15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zhcYAAADeAAAADwAAAGRycy9kb3ducmV2LnhtbERP22oCMRB9L/gPYYS+lJpdKVJWo2hb&#10;iwWheCm+Tjfj7uJmsiRRV7/eFIS+zeFcZzRpTS1O5HxlWUHaS0AQ51ZXXCjYbubPryB8QNZYWyYF&#10;F/IwGXceRphpe+YVndahEDGEfYYKyhCaTEqfl2TQ92xDHLm9dQZDhK6Q2uE5hpta9pNkIA1WHBtK&#10;bOitpPywPhoFu/Qrv662bvY52z0t3/n3++NH7pV67LbTIYhAbfgX390LHef3X9IU/t6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7M4XGAAAA3gAAAA8AAAAAAAAA&#10;AAAAAAAAoQIAAGRycy9kb3ducmV2LnhtbFBLBQYAAAAABAAEAPkAAACUAwAAAAA=&#10;" strokecolor="#d4d4d4" strokeweight="0"/>
              <v:rect id="Rectangle 1765" o:spid="_x0000_s1313" style="position:absolute;left:157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3cQA&#10;AADeAAAADwAAAGRycy9kb3ducmV2LnhtbERP3WrCMBS+H/gO4Qx2MzS1qMyuUUQ22O6c2wMcmtOm&#10;2pyUJGq3pzcDwbvz8f2ecj3YTpzJh9axgukkA0FcOd1yo+Dn+338AiJEZI2dY1LwSwHWq9FDiYV2&#10;F/6i8z42IoVwKFCBibEvpAyVIYth4nrixNXOW4wJ+kZqj5cUbjuZZ9lCWmw5NRjsaWuoOu5PVoE8&#10;7HQr+7eFP9TPR700n3P8myv19DhsXkFEGuJdfHN/6DQ/n01z+H8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t3EAAAA3gAAAA8AAAAAAAAAAAAAAAAAmAIAAGRycy9k&#10;b3ducmV2LnhtbFBLBQYAAAAABAAEAPUAAACJAwAAAAA=&#10;" fillcolor="#d4d4d4" stroked="f"/>
              <v:line id="Line 1766" o:spid="_x0000_s1314" style="position:absolute;visibility:visible;mso-wrap-style:square" from="1590,0" to="15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UIacYAAADeAAAADwAAAGRycy9kb3ducmV2LnhtbERP20oDMRB9F/yHMEJfxGa3isjatPRO&#10;BUF6o6/jZrq7dDNZkrTd+vWNIPg2h3Od/rA1tTiT85VlBWk3AUGcW11xoWC7mT+9gfABWWNtmRRc&#10;ycNwcH/Xx0zbC6/ovA6FiCHsM1RQhtBkUvq8JIO+axviyB2sMxgidIXUDi8x3NSylySv0mDFsaHE&#10;hiYl5cf1ySjYpx/5z2rrxovx/vFzyt9fs508KNV5aEfvIAK14V/8517qOL/3kj7D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lCGnGAAAA3gAAAA8AAAAAAAAA&#10;AAAAAAAAoQIAAGRycy9kb3ducmV2LnhtbFBLBQYAAAAABAAEAPkAAACUAwAAAAA=&#10;" strokecolor="#d4d4d4" strokeweight="0"/>
              <v:rect id="Rectangle 1767" o:spid="_x0000_s1315" style="position:absolute;left:159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DMsMA&#10;AADeAAAADwAAAGRycy9kb3ducmV2LnhtbERPzWoCMRC+F/oOYQpeimYVFV2NIlKh3uzqAwybcbO6&#10;mSxJqts+fSMIvc3H9zvLdWcbcSMfascKhoMMBHHpdM2VgtNx15+BCBFZY+OYFPxQgPXq9WWJuXZ3&#10;/qJbESuRQjjkqMDE2OZShtKQxTBwLXHizs5bjAn6SmqP9xRuGznKsqm0WHNqMNjS1lB5Lb6tAnk5&#10;6Fq2H1N/Ob9f9dzsJ/g7Uar31m0WICJ18V/8dH/qNH80Ho7h8U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DMsMAAADeAAAADwAAAAAAAAAAAAAAAACYAgAAZHJzL2Rv&#10;d25yZXYueG1sUEsFBgAAAAAEAAQA9QAAAIgDAAAAAA==&#10;" fillcolor="#d4d4d4" stroked="f"/>
              <v:line id="Line 1768" o:spid="_x0000_s1316" style="position:absolute;visibility:visible;mso-wrap-style:square" from="1635,0" to="1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1hsYAAADeAAAADwAAAGRycy9kb3ducmV2LnhtbERP20oDMRB9F/yHMEJfxGa3qMjatPRO&#10;BUF6o6/jZrq7dDNZkrTd+vWNIPg2h3Od/rA1tTiT85VlBWk3AUGcW11xoWC7mT+9gfABWWNtmRRc&#10;ycNwcH/Xx0zbC6/ovA6FiCHsM1RQhtBkUvq8JIO+axviyB2sMxgidIXUDi8x3NSylySv0mDFsaHE&#10;hiYl5cf1ySjYpx/5z2rrxovx/vFzyt9fs508KNV5aEfvIAK14V/8517qOL/3nL7A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ANYbGAAAA3gAAAA8AAAAAAAAA&#10;AAAAAAAAoQIAAGRycy9kb3ducmV2LnhtbFBLBQYAAAAABAAEAPkAAACUAwAAAAA=&#10;" strokecolor="#d4d4d4" strokeweight="0"/>
              <v:rect id="Rectangle 1769" o:spid="_x0000_s1317" style="position:absolute;left:163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43sMA&#10;AADeAAAADwAAAGRycy9kb3ducmV2LnhtbERP22oCMRB9L/gPYQp9KZpVdKlbo0hpQd+89AOGzbhZ&#10;3UyWJNWtX28Ewbc5nOvMFp1txJl8qB0rGA4yEMSl0zVXCn73P/0PECEia2wck4J/CrCY915mWGh3&#10;4S2dd7ESKYRDgQpMjG0hZSgNWQwD1xIn7uC8xZigr6T2eEnhtpGjLMulxZpTg8GWvgyVp92fVSCP&#10;G13L9jv3x8P7SU/NeoLXiVJvr93yE0SkLj7FD/dKp/mj8TCH+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r43sMAAADeAAAADwAAAAAAAAAAAAAAAACYAgAAZHJzL2Rv&#10;d25yZXYueG1sUEsFBgAAAAAEAAQA9QAAAIgDAAAAAA==&#10;" fillcolor="#d4d4d4" stroked="f"/>
              <v:line id="Line 1770" o:spid="_x0000_s1318" style="position:absolute;visibility:visible;mso-wrap-style:square" from="1740,0" to="17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4OasYAAADeAAAADwAAAGRycy9kb3ducmV2LnhtbERP20oDMRB9F/yHMEJfxGa3iMratPRO&#10;BUF6o6/jZrq7dDNZkrTd+vWNIPg2h3Od/rA1tTiT85VlBWk3AUGcW11xoWC7mT+9gfABWWNtmRRc&#10;ycNwcH/Xx0zbC6/ovA6FiCHsM1RQhtBkUvq8JIO+axviyB2sMxgidIXUDi8x3NSylyQv0mDFsaHE&#10;hiYl5cf1ySjYpx/5z2rrxovx/vFzyt9fs508KNV5aEfvIAK14V/8517qOL/3nL7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eDmrGAAAA3gAAAA8AAAAAAAAA&#10;AAAAAAAAoQIAAGRycy9kb3ducmV2LnhtbFBLBQYAAAAABAAEAPkAAACUAwAAAAA=&#10;" strokecolor="#d4d4d4" strokeweight="0"/>
              <v:rect id="Rectangle 1771" o:spid="_x0000_s1319" style="position:absolute;left:174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JN8YA&#10;AADeAAAADwAAAGRycy9kb3ducmV2LnhtbESPQWsCMRCF74X+hzCFXopmFZW6NUqRCvXW2v6AYTNu&#10;VjeTJYm69tc7B6G3Gd6b975ZrHrfqjPF1AQ2MBoWoIirYBuuDfz+bAavoFJGttgGJgNXSrBaPj4s&#10;sLThwt903uVaSQinEg24nLtS61Q58piGoSMWbR+ixyxrrLWNeJFw3+pxUcy0x4alwWFHa0fVcXfy&#10;BvThyza6+5jFw/7laOduO8W/qTHPT/37G6hMff43368/reCPJyPhlXd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nJN8YAAADeAAAADwAAAAAAAAAAAAAAAACYAgAAZHJz&#10;L2Rvd25yZXYueG1sUEsFBgAAAAAEAAQA9QAAAIsDAAAAAA==&#10;" fillcolor="#d4d4d4" stroked="f"/>
              <v:line id="Line 1772" o:spid="_x0000_s1320" style="position:absolute;visibility:visible;mso-wrap-style:square" from="1845,0" to="1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0/g8YAAADeAAAADwAAAGRycy9kb3ducmV2LnhtbERP20oDMRB9F/yHMEJfxGa3iOjatPRO&#10;BUF6o6/jZrq7dDNZkrTd+vWNIPg2h3Od/rA1tTiT85VlBWk3AUGcW11xoWC7mT+9gvABWWNtmRRc&#10;ycNwcH/Xx0zbC6/ovA6FiCHsM1RQhtBkUvq8JIO+axviyB2sMxgidIXUDi8x3NSylyQv0mDFsaHE&#10;hiYl5cf1ySjYpx/5z2rrxovx/vFzyt9fs508KNV5aEfvIAK14V/8517qOL/3nL7B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NP4PGAAAA3gAAAA8AAAAAAAAA&#10;AAAAAAAAoQIAAGRycy9kb3ducmV2LnhtbFBLBQYAAAAABAAEAPkAAACUAwAAAAA=&#10;" strokecolor="#d4d4d4" strokeweight="0"/>
              <v:rect id="Rectangle 1773" o:spid="_x0000_s1321" style="position:absolute;left:184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PjMYA&#10;AADeAAAADwAAAGRycy9kb3ducmV2LnhtbESPQW/CMAyF75P2HyJP2mUa6SpAW0dAExrSuA22H2A1&#10;pik0TpUEKPv1+IC0my0/v/e+2WLwnTpRTG1gAy+jAhRxHWzLjYHfn9XzK6iUkS12gcnAhRIs5vd3&#10;M6xsOPOGTtvcKDHhVKEBl3NfaZ1qRx7TKPTEctuF6DHLGhttI57F3He6LIqp9tiyJDjsaemoPmyP&#10;3oDef9tW95/TuN89HeybW0/wb2LM48Pw8Q4q05D/xbfvLyv1y3EpAIIj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MPjMYAAADeAAAADwAAAAAAAAAAAAAAAACYAgAAZHJz&#10;L2Rvd25yZXYueG1sUEsFBgAAAAAEAAQA9QAAAIsDAAAAAA==&#10;" fillcolor="#d4d4d4" stroked="f"/>
              <v:line id="Line 1774" o:spid="_x0000_s1322" style="position:absolute;visibility:visible;mso-wrap-style:square" from="1950,0" to="19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5OMcAAADeAAAADwAAAGRycy9kb3ducmV2LnhtbERP22rCQBB9L/gPyxT6UnSTUIpEV6na&#10;lhYE8VJ8nWbHJJidDbtbjX59t1DwbQ7nOuNpZxpxIudrywrSQQKCuLC65lLBbvvWH4LwAVljY5kU&#10;XMjDdNK7G2Ou7ZnXdNqEUsQQ9jkqqEJocyl9UZFBP7AtceQO1hkMEbpSaofnGG4amSXJszRYc2yo&#10;sKV5RcVx82MU7NPP4rreudn7bP+4XPD36vVLHpR6uO9eRiACdeEm/nd/6Dg/e8pS+Hsn3i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l/k4xwAAAN4AAAAPAAAAAAAA&#10;AAAAAAAAAKECAABkcnMvZG93bnJldi54bWxQSwUGAAAAAAQABAD5AAAAlQMAAAAA&#10;" strokecolor="#d4d4d4" strokeweight="0"/>
              <v:rect id="Rectangle 1775" o:spid="_x0000_s1323" style="position:absolute;left:195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0YMMA&#10;AADeAAAADwAAAGRycy9kb3ducmV2LnhtbERPzWoCMRC+C32HMAUvUrMuVepqFBGFemvVBxg242Z1&#10;M1mSqGufvhEKvc3H9zvzZWcbcSMfascKRsMMBHHpdM2VguNh+/YBIkRkjY1jUvCgAMvFS2+OhXZ3&#10;/qbbPlYihXAoUIGJsS2kDKUhi2HoWuLEnZy3GBP0ldQe7yncNjLPsom0WHNqMNjS2lB52V+tAnn+&#10;0rVsNxN/Pg0uemp2Y/wZK9V/7VYzEJG6+C/+c3/qND9/z3N4vpN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00YMMAAADeAAAADwAAAAAAAAAAAAAAAACYAgAAZHJzL2Rv&#10;d25yZXYueG1sUEsFBgAAAAAEAAQA9QAAAIgDAAAAAA==&#10;" fillcolor="#d4d4d4" stroked="f"/>
              <v:line id="Line 1776" o:spid="_x0000_s1324" style="position:absolute;visibility:visible;mso-wrap-style:square" from="2055,0" to="20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C1MYAAADeAAAADwAAAGRycy9kb3ducmV2LnhtbERP20oDMRB9F/yHMEJfxGa7isjatPRO&#10;BUF6o6/jZrq7dDNZkrTd+vWNIPg2h3Od/rA1tTiT85VlBb1uAoI4t7riQsF2M396A+EDssbaMim4&#10;kofh4P6uj5m2F17ReR0KEUPYZ6igDKHJpPR5SQZ91zbEkTtYZzBE6AqpHV5iuKllmiSv0mDFsaHE&#10;hiYl5cf1ySjY9z7yn9XWjRfj/ePnlL+/Zjt5UKrz0I7eQQRqw7/4z73UcX76kj7D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JwtTGAAAA3gAAAA8AAAAAAAAA&#10;AAAAAAAAoQIAAGRycy9kb3ducmV2LnhtbFBLBQYAAAAABAAEAPkAAACUAwAAAAA=&#10;" strokecolor="#d4d4d4" strokeweight="0"/>
              <v:rect id="Rectangle 1777" o:spid="_x0000_s1325" style="position:absolute;left:205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j8MA&#10;AADeAAAADwAAAGRycy9kb3ducmV2LnhtbERPzWoCMRC+C75DmIIX0WwXlbo1ipQK9la1DzBsxs3q&#10;ZrIkqa4+vSkUvM3H9zuLVWcbcSEfascKXscZCOLS6ZorBT+HzegNRIjIGhvHpOBGAVbLfm+BhXZX&#10;3tFlHyuRQjgUqMDE2BZShtKQxTB2LXHijs5bjAn6SmqP1xRuG5ln2UxarDk1GGzpw1B53v9aBfL0&#10;rWvZfs786Tg867n5muJ9qtTgpVu/g4jUxaf4373VaX4+ySfw906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j8MAAADeAAAADwAAAAAAAAAAAAAAAACYAgAAZHJzL2Rv&#10;d25yZXYueG1sUEsFBgAAAAAEAAQA9QAAAIgDAAAAAA==&#10;" fillcolor="#d4d4d4" stroked="f"/>
              <v:line id="Line 1778" o:spid="_x0000_s1326" style="position:absolute;visibility:visible;mso-wrap-style:square" from="2160,0" to="21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O8YAAADeAAAADwAAAGRycy9kb3ducmV2LnhtbERP20oDMRB9F/yHMEJfxGa7qMjatPRO&#10;BUF6o6/jZrq7dDNZkrTd+vWNIPg2h3Od/rA1tTiT85VlBb1uAoI4t7riQsF2M396A+EDssbaMim4&#10;kofh4P6uj5m2F17ReR0KEUPYZ6igDKHJpPR5SQZ91zbEkTtYZzBE6AqpHV5iuKllmiSv0mDFsaHE&#10;hiYl5cf1ySjY9z7yn9XWjRfj/ePnlL+/Zjt5UKrz0I7eQQRqw7/4z73UcX76nL7A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s/zvGAAAA3gAAAA8AAAAAAAAA&#10;AAAAAAAAoQIAAGRycy9kb3ducmV2LnhtbFBLBQYAAAAABAAEAPkAAACUAwAAAAA=&#10;" strokecolor="#d4d4d4" strokeweight="0"/>
              <v:rect id="Rectangle 1779" o:spid="_x0000_s1327" style="position:absolute;left:216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yY8MA&#10;AADeAAAADwAAAGRycy9kb3ducmV2LnhtbERPzWoCMRC+C32HMIVeRLMuutitUURaqLdWfYBhM25W&#10;N5Mlibrt0xuh0Nt8fL+zWPW2FVfyoXGsYDLOQBBXTjdcKzjsP0ZzECEia2wdk4IfCrBaPg0WWGp3&#10;42+67mItUgiHEhWYGLtSylAZshjGriNO3NF5izFBX0vt8ZbCbSvzLCukxYZTg8GONoaq8+5iFcjT&#10;l25k917403F41q9mO8PfmVIvz/36DUSkPv6L/9yfOs3Pp3kBj3fS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YyY8MAAADeAAAADwAAAAAAAAAAAAAAAACYAgAAZHJzL2Rv&#10;d25yZXYueG1sUEsFBgAAAAAEAAQA9QAAAIgDAAAAAA==&#10;" fillcolor="#d4d4d4" stroked="f"/>
              <v:line id="Line 1780" o:spid="_x0000_s1328" style="position:absolute;visibility:visible;mso-wrap-style:square" from="2265,0" to="2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E18YAAADeAAAADwAAAGRycy9kb3ducmV2LnhtbERP20oDMRB9F/yHMEJfxGa7iMratPRO&#10;BUF6o6/jZrq7dDNZkrTd+vWNIPg2h3Od/rA1tTiT85VlBb1uAoI4t7riQsF2M396A+EDssbaMim4&#10;kofh4P6uj5m2F17ReR0KEUPYZ6igDKHJpPR5SQZ91zbEkTtYZzBE6AqpHV5iuKllmiQv0mDFsaHE&#10;hiYl5cf1ySjY9z7yn9XWjRfj/ePnlL+/Zjt5UKrz0I7eQQRqw7/4z73UcX76nL7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yxNfGAAAA3gAAAA8AAAAAAAAA&#10;AAAAAAAAoQIAAGRycy9kb3ducmV2LnhtbFBLBQYAAAAABAAEAPkAAACUAwAAAAA=&#10;" strokecolor="#d4d4d4" strokeweight="0"/>
              <v:rect id="Rectangle 1781" o:spid="_x0000_s1329" style="position:absolute;left:226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DisYA&#10;AADeAAAADwAAAGRycy9kb3ducmV2LnhtbESPQW/CMAyF75P2HyJP2mUa6SpAW0dAExrSuA22H2A1&#10;pik0TpUEKPv1+IC0m633/N7n2WLwnTpRTG1gAy+jAhRxHWzLjYHfn9XzK6iUkS12gcnAhRIs5vd3&#10;M6xsOPOGTtvcKAnhVKEBl3NfaZ1qRx7TKPTEou1C9JhljY22Ec8S7jtdFsVUe2xZGhz2tHRUH7ZH&#10;b0Dvv22r+89p3O+eDvbNrSf4NzHm8WH4eAeVacj/5tv1lxX8clwKr7wj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UDisYAAADeAAAADwAAAAAAAAAAAAAAAACYAgAAZHJz&#10;L2Rvd25yZXYueG1sUEsFBgAAAAAEAAQA9QAAAIsDAAAAAA==&#10;" fillcolor="#d4d4d4" stroked="f"/>
              <v:line id="Line 1782" o:spid="_x0000_s1330" style="position:absolute;visibility:visible;mso-wrap-style:square" from="2370,0" to="23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1PsYAAADeAAAADwAAAGRycy9kb3ducmV2LnhtbERP20oDMRB9F/yHMEJfxGa7iOjatPRO&#10;BUF6o6/jZrq7dDNZkrTd+vWNIPg2h3Od/rA1tTiT85VlBb1uAoI4t7riQsF2M396BeEDssbaMim4&#10;kofh4P6uj5m2F17ReR0KEUPYZ6igDKHJpPR5SQZ91zbEkTtYZzBE6AqpHV5iuKllmiQv0mDFsaHE&#10;hiYl5cf1ySjY9z7yn9XWjRfj/ePnlL+/Zjt5UKrz0I7eQQRqw7/4z73UcX76nL7B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h9T7GAAAA3gAAAA8AAAAAAAAA&#10;AAAAAAAAoQIAAGRycy9kb3ducmV2LnhtbFBLBQYAAAAABAAEAPkAAACUAwAAAAA=&#10;" strokecolor="#d4d4d4" strokeweight="0"/>
              <v:rect id="Rectangle 1783" o:spid="_x0000_s1331" style="position:absolute;left:237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ZUcYA&#10;AADeAAAADwAAAGRycy9kb3ducmV2LnhtbESPQU8CMRCF7yT+h2ZMvBDpikBwpRBjNIGbIj9gsh22&#10;C9vppq2w+uuZAwm3mcyb9963WPW+VSeKqQls4GlUgCKugm24NrD7+Xycg0oZ2WIbmAz8UYLV8m6w&#10;wNKGM3/TaZtrJSacSjTgcu5KrVPlyGMahY5YbvsQPWZZY61txLOY+1aPi2KmPTYsCQ47endUHbe/&#10;3oA+fNlGdx+zeNgPj/bFbab4PzXm4b5/ewWVqc838fV7baX+ePIsAIIj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ZUcYAAADeAAAADwAAAAAAAAAAAAAAAACYAgAAZHJz&#10;L2Rvd25yZXYueG1sUEsFBgAAAAAEAAQA9QAAAIsDAAAAAA==&#10;" fillcolor="#d4d4d4" stroked="f"/>
              <v:line id="Line 1784" o:spid="_x0000_s1332" style="position:absolute;visibility:visible;mso-wrap-style:square" from="2475,0" to="2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v5cYAAADeAAAADwAAAGRycy9kb3ducmV2LnhtbERP20oDMRB9F/yHMEJfxGa3isjatPRO&#10;BUF6o6/jZrq7dDNZkrTd+vWNIPg2h3Od/rA1tTiT85VlBWk3AUGcW11xoWC7mT+9gfABWWNtmRRc&#10;ycNwcH/Xx0zbC6/ovA6FiCHsM1RQhtBkUvq8JIO+axviyB2sMxgidIXUDi8x3NSylySv0mDFsaHE&#10;hiYl5cf1ySjYpx/5z2rrxovx/vFzyt9fs508KNV5aEfvIAK14V/8517qOL/38pz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Ob+XGAAAA3gAAAA8AAAAAAAAA&#10;AAAAAAAAoQIAAGRycy9kb3ducmV2LnhtbFBLBQYAAAAABAAEAPkAAACUAwAAAAA=&#10;" strokecolor="#d4d4d4" strokeweight="0"/>
              <v:rect id="Rectangle 1785" o:spid="_x0000_s1333" style="position:absolute;left:247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ivcMA&#10;AADeAAAADwAAAGRycy9kb3ducmV2LnhtbERP22oCMRB9L/gPYQRfimbdVtHVKEVaaN+8fcCwGTer&#10;m8mSpLr1602h0Lc5nOss151txJV8qB0rGI8yEMSl0zVXCo6Hj+EMRIjIGhvHpOCHAqxXvaclFtrd&#10;eEfXfaxECuFQoAITY1tIGUpDFsPItcSJOzlvMSboK6k93lK4bWSeZVNpsebUYLCljaHysv+2CuR5&#10;q2vZvk/9+fR80XPzNcH7RKlBv3tbgIjUxX/xn/tTp/n560sOv++k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SivcMAAADeAAAADwAAAAAAAAAAAAAAAACYAgAAZHJzL2Rv&#10;d25yZXYueG1sUEsFBgAAAAAEAAQA9QAAAIgDAAAAAA==&#10;" fillcolor="#d4d4d4" stroked="f"/>
              <v:line id="Line 1786" o:spid="_x0000_s1334" style="position:absolute;visibility:visible;mso-wrap-style:square" from="2490,0" to="24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UCcYAAADeAAAADwAAAGRycy9kb3ducmV2LnhtbERP22oCMRB9L/gPYQp9Ec2qRWQ1ivaG&#10;giDe8HW6GXeXbiZLkurar28KQt/mcK4zmTWmEhdyvrSsoNdNQBBnVpecKzjs3zsjED4ga6wsk4Ib&#10;eZhNWw8TTLW98pYuu5CLGMI+RQVFCHUqpc8KMui7tiaO3Nk6gyFCl0vt8BrDTSX7STKUBkuODQXW&#10;9FJQ9rX7NgpOvVX2sz24xcfi1F6/8ufm7SjPSj09NvMxiEBN+Bff3Usd5/efBwP4e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QVAnGAAAA3gAAAA8AAAAAAAAA&#10;AAAAAAAAoQIAAGRycy9kb3ducmV2LnhtbFBLBQYAAAAABAAEAPkAAACUAwAAAAA=&#10;" strokecolor="#d4d4d4" strokeweight="0"/>
              <v:rect id="Rectangle 1787" o:spid="_x0000_s1335" style="position:absolute;left:249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fUsQA&#10;AADeAAAADwAAAGRycy9kb3ducmV2LnhtbERPzWoCMRC+F3yHMIKXUrO1KroapYhCe2utDzBsZje7&#10;biZLEnXt0zeFQm/z8f3OetvbVlzJh9qxgudxBoK4cLrmSsHp6/C0ABEissbWMSm4U4DtZvCwxly7&#10;G3/S9RgrkUI45KjAxNjlUobCkMUwdh1x4krnLcYEfSW1x1sKt62cZNlcWqw5NRjsaGeoOB8vVoFs&#10;PnQtu/3cN+XjWS/N+wy/Z0qNhv3rCkSkPv6L/9xvOs2fTF+m8PtOu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1LEAAAA3gAAAA8AAAAAAAAAAAAAAAAAmAIAAGRycy9k&#10;b3ducmV2LnhtbFBLBQYAAAAABAAEAPUAAACJAwAAAAA=&#10;" fillcolor="#d4d4d4" stroked="f"/>
              <v:line id="Line 1788" o:spid="_x0000_s1336" style="position:absolute;visibility:visible;mso-wrap-style:square" from="2595,0" to="25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p5sYAAADeAAAADwAAAGRycy9kb3ducmV2LnhtbERP22oCMRB9L/Qfwgh9Ec1qq8hqlNob&#10;CoJ4w9dxM+4u3UyWJNVtv74pCH2bw7nOZNaYSlzI+dKygl43AUGcWV1yrmC/e++MQPiArLGyTAq+&#10;ycNsen83wVTbK2/osg25iCHsU1RQhFCnUvqsIIO+a2viyJ2tMxgidLnUDq8x3FSynyRDabDk2FBg&#10;TS8FZZ/bL6Pg2FtmP5u9m3/Mj+3VK5/Wbwd5Vuqh1TyPQQRqwr/45l7oOL//9DiA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1aebGAAAA3gAAAA8AAAAAAAAA&#10;AAAAAAAAoQIAAGRycy9kb3ducmV2LnhtbFBLBQYAAAAABAAEAPkAAACUAwAAAAA=&#10;" strokecolor="#d4d4d4" strokeweight="0"/>
              <v:rect id="Rectangle 1789" o:spid="_x0000_s1337" style="position:absolute;left:259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vsQA&#10;AADeAAAADwAAAGRycy9kb3ducmV2LnhtbERP22oCMRB9F/yHMIW+lJrVuotujSKlhfrmpR8wbMbN&#10;6mayJFG3/fqmUPBtDuc6i1VvW3ElHxrHCsajDARx5XTDtYKvw8fzDESIyBpbx6TgmwKslsPBAkvt&#10;bryj6z7WIoVwKFGBibErpQyVIYth5DrixB2dtxgT9LXUHm8p3LZykmWFtNhwajDY0Zuh6ry/WAXy&#10;tNWN7N4Lfzo+nfXcbHL8yZV6fOjXryAi9fEu/nd/6jR/Mn0p4O+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pL7EAAAA3gAAAA8AAAAAAAAAAAAAAAAAmAIAAGRycy9k&#10;b3ducmV2LnhtbFBLBQYAAAAABAAEAPUAAACJAwAAAAA=&#10;" fillcolor="#d4d4d4" stroked="f"/>
              <v:line id="Line 1790" o:spid="_x0000_s1338" style="position:absolute;visibility:visible;mso-wrap-style:square" from="2700,0" to="27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SCsYAAADeAAAADwAAAGRycy9kb3ducmV2LnhtbERP22oCMRB9L/Qfwgh9Ec1qi8pqlNob&#10;CoJ4w9dxM+4u3UyWJNVtv74pCH2bw7nOZNaYSlzI+dKygl43AUGcWV1yrmC/e++MQPiArLGyTAq+&#10;ycNsen83wVTbK2/osg25iCHsU1RQhFCnUvqsIIO+a2viyJ2tMxgidLnUDq8x3FSynyQDabDk2FBg&#10;TS8FZZ/bL6Pg2FtmP5u9m3/Mj+3VK5/Wbwd5Vuqh1TyPQQRqwr/45l7oOL//9Di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UgrGAAAA3gAAAA8AAAAAAAAA&#10;AAAAAAAAoQIAAGRycy9kb3ducmV2LnhtbFBLBQYAAAAABAAEAPkAAACUAwAAAAA=&#10;" strokecolor="#d4d4d4" strokeweight="0"/>
              <v:rect id="Rectangle 1791" o:spid="_x0000_s1339" style="position:absolute;left:270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V8YA&#10;AADeAAAADwAAAGRycy9kb3ducmV2LnhtbESPQU8CMRCF7yT+h2ZMvBDpikBwpRBjNIGbIj9gsh22&#10;C9vppq2w+uuZAwm3mbw3732zWPW+VSeKqQls4GlUgCKugm24NrD7+Xycg0oZ2WIbmAz8UYLV8m6w&#10;wNKGM3/TaZtrJSGcSjTgcu5KrVPlyGMahY5YtH2IHrOssdY24lnCfavHRTHTHhuWBocdvTuqjttf&#10;b0Afvmyju49ZPOyHR/viNlP8nxrzcN+/vYLK1Oeb+Xq9toI/njwLr7wj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VV8YAAADeAAAADwAAAAAAAAAAAAAAAACYAgAAZHJz&#10;L2Rvd25yZXYueG1sUEsFBgAAAAAEAAQA9QAAAIsDAAAAAA==&#10;" fillcolor="#d4d4d4" stroked="f"/>
              <v:line id="Line 1792" o:spid="_x0000_s1340" style="position:absolute;visibility:visible;mso-wrap-style:square" from="2805,0" to="28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j48YAAADeAAAADwAAAGRycy9kb3ducmV2LnhtbERP22oCMRB9L/Qfwgh9Ec1qi+hqlNob&#10;CoJ4w9dxM+4u3UyWJNVtv74pCH2bw7nOZNaYSlzI+dKygl43AUGcWV1yrmC/e+8MQfiArLGyTAq+&#10;ycNsen83wVTbK2/osg25iCHsU1RQhFCnUvqsIIO+a2viyJ2tMxgidLnUDq8x3FSynyQDabDk2FBg&#10;TS8FZZ/bL6Pg2FtmP5u9m3/Mj+3VK5/Wbwd5Vuqh1TyPQQRqwr/45l7oOL//9Di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4Y+PGAAAA3gAAAA8AAAAAAAAA&#10;AAAAAAAAoQIAAGRycy9kb3ducmV2LnhtbFBLBQYAAAAABAAEAPkAAACUAwAAAAA=&#10;" strokecolor="#d4d4d4" strokeweight="0"/>
              <v:rect id="Rectangle 1793" o:spid="_x0000_s1341" style="position:absolute;left:280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qLMcA&#10;AADeAAAADwAAAGRycy9kb3ducmV2LnhtbESPzW4CMQyE70h9h8iVekGQLQJUtgRUVa1Ubvz0AayN&#10;2SxsnFWSwrZPXx+QuNnyeGa+5br3rbpQTE1gA8/jAhRxFWzDtYHvw+foBVTKyBbbwGTglxKsVw+D&#10;JZY2XHlHl32ulZhwKtGAy7krtU6VI49pHDpiuR1D9JhljbW2Ea9i7ls9KYq59tiwJDjs6N1Rdd7/&#10;eAP6tLWN7j7m8XQcnu3CbWb4NzPm6bF/ewWVqc938e37y0r9yXQqAII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6izHAAAA3gAAAA8AAAAAAAAAAAAAAAAAmAIAAGRy&#10;cy9kb3ducmV2LnhtbFBLBQYAAAAABAAEAPUAAACMAwAAAAA=&#10;" fillcolor="#d4d4d4" stroked="f"/>
              <v:line id="Line 1794" o:spid="_x0000_s1342" style="position:absolute;visibility:visible;mso-wrap-style:square" from="2910,0" to="29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cmMYAAADeAAAADwAAAGRycy9kb3ducmV2LnhtbERP22oCMRB9L/QfwhR8KZpdkSKrUbSt&#10;YqFQvOHruBl3l24mSxJ12683hYJvczjXGU9bU4sLOV9ZVpD2EhDEudUVFwp220V3CMIHZI21ZVLw&#10;Qx6mk8eHMWbaXnlNl00oRAxhn6GCMoQmk9LnJRn0PdsQR+5kncEQoSukdniN4aaW/SR5kQYrjg0l&#10;NvRaUv69ORsFh/Qj/13v3Hw5Pzx/vvHx630vT0p1ntrZCESgNtzF/+6VjvP7g0EKf+/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IHJjGAAAA3gAAAA8AAAAAAAAA&#10;AAAAAAAAoQIAAGRycy9kb3ducmV2LnhtbFBLBQYAAAAABAAEAPkAAACUAwAAAAA=&#10;" strokecolor="#d4d4d4" strokeweight="0"/>
              <v:rect id="Rectangle 1795" o:spid="_x0000_s1343" style="position:absolute;left:291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RwMMA&#10;AADeAAAADwAAAGRycy9kb3ducmV2LnhtbERPzWoCMRC+C75DmIIX0WwXlbo1ipQK9la1DzBsxs3q&#10;ZrIkqa4+vSkUvM3H9zuLVWcbcSEfascKXscZCOLS6ZorBT+HzegNRIjIGhvHpOBGAVbLfm+BhXZX&#10;3tFlHyuRQjgUqMDE2BZShtKQxTB2LXHijs5bjAn6SmqP1xRuG5ln2UxarDk1GGzpw1B53v9aBfL0&#10;rWvZfs786Tg867n5muJ9qtTgpVu/g4jUxaf4373VaX4+meTw906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LRwMMAAADeAAAADwAAAAAAAAAAAAAAAACYAgAAZHJzL2Rv&#10;d25yZXYueG1sUEsFBgAAAAAEAAQA9QAAAIgDAAAAAA==&#10;" fillcolor="#d4d4d4" stroked="f"/>
              <v:line id="Line 1796" o:spid="_x0000_s1344" style="position:absolute;visibility:visible;mso-wrap-style:square" from="3015,0" to="30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ndMYAAADeAAAADwAAAGRycy9kb3ducmV2LnhtbERP22oCMRB9F/yHMIW+FM1qRWQ1ivYi&#10;FQTxhq/Tzbi7dDNZklTXfn1TKPg2h3OdyawxlbiQ86VlBb1uAoI4s7rkXMFh/94ZgfABWWNlmRTc&#10;yMNs2m5NMNX2ylu67EIuYgj7FBUUIdSplD4ryKDv2po4cmfrDIYIXS61w2sMN5XsJ8lQGiw5NhRY&#10;00tB2dfu2yg49VbZz/bgFsvF6Wn9yp+bt6M8K/X40MzHIAI14S7+d3/oOL8/GDzD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WJ3TGAAAA3gAAAA8AAAAAAAAA&#10;AAAAAAAAoQIAAGRycy9kb3ducmV2LnhtbFBLBQYAAAAABAAEAPkAAACUAwAAAAA=&#10;" strokecolor="#d4d4d4" strokeweight="0"/>
              <v:rect id="Rectangle 1797" o:spid="_x0000_s1345" style="position:absolute;left:301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sL8MA&#10;AADeAAAADwAAAGRycy9kb3ducmV2LnhtbERPzWoCMRC+C32HMIVeRLOVVerWKKVY0FvVPsCwGTer&#10;m8mSRF19eiMUvM3H9zuzRWcbcSYfascK3ocZCOLS6ZorBX+7n8EHiBCRNTaOScGVAizmL70ZFtpd&#10;eEPnbaxECuFQoAITY1tIGUpDFsPQtcSJ2ztvMSboK6k9XlK4beQoyybSYs2pwWBL34bK4/ZkFcjD&#10;r65lu5z4w75/1FOzHuNtrNTba/f1CSJSF5/if/dKp/mjPM/h8U6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fsL8MAAADeAAAADwAAAAAAAAAAAAAAAACYAgAAZHJzL2Rv&#10;d25yZXYueG1sUEsFBgAAAAAEAAQA9QAAAIgDAAAAAA==&#10;" fillcolor="#d4d4d4" stroked="f"/>
              <v:line id="Line 1798" o:spid="_x0000_s1346" style="position:absolute;visibility:visible;mso-wrap-style:square" from="3120,0" to="31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am8YAAADeAAAADwAAAGRycy9kb3ducmV2LnhtbERP22oCMRB9L/gPYQp9Ec0qVmQ1ivaG&#10;giDe8HW6GXeXbiZLkurar28KQt/mcK4zmTWmEhdyvrSsoNdNQBBnVpecKzjs3zsjED4ga6wsk4Ib&#10;eZhNWw8TTLW98pYuu5CLGMI+RQVFCHUqpc8KMui7tiaO3Nk6gyFCl0vt8BrDTSX7STKUBkuODQXW&#10;9FJQ9rX7NgpOvVX2sz24xcfi1F6/8ufm7SjPSj09NvMxiEBN+Bff3Usd5/cHg2f4e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zGpvGAAAA3gAAAA8AAAAAAAAA&#10;AAAAAAAAoQIAAGRycy9kb3ducmV2LnhtbFBLBQYAAAAABAAEAPkAAACUAwAAAAA=&#10;" strokecolor="#d4d4d4" strokeweight="0"/>
              <v:rect id="Rectangle 1799" o:spid="_x0000_s1347" style="position:absolute;left:312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Xw8MA&#10;AADeAAAADwAAAGRycy9kb3ducmV2LnhtbERP22oCMRB9F/oPYQp9Ec0qutStUYpYsG9e+gHDZtys&#10;biZLEnXbrzcFwbc5nOvMl51txJV8qB0rGA0zEMSl0zVXCn4OX4N3ECEia2wck4JfCrBcvPTmWGh3&#10;4x1d97ESKYRDgQpMjG0hZSgNWQxD1xIn7ui8xZigr6T2eEvhtpHjLMulxZpTg8GWVobK8/5iFcjT&#10;VteyXef+dOyf9cx8T/FvqtTba/f5ASJSF5/ih3uj0/zxZJLD/zvp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nXw8MAAADeAAAADwAAAAAAAAAAAAAAAACYAgAAZHJzL2Rv&#10;d25yZXYueG1sUEsFBgAAAAAEAAQA9QAAAIgDAAAAAA==&#10;" fillcolor="#d4d4d4" stroked="f"/>
              <v:line id="Line 1800" o:spid="_x0000_s1348" style="position:absolute;visibility:visible;mso-wrap-style:square" from="3225,0" to="32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hd8YAAADeAAAADwAAAGRycy9kb3ducmV2LnhtbERP22oCMRB9L/gPYQp9Ec0qUmU1ivaG&#10;giDe8HW6GXeXbiZLkurar28KQt/mcK4zmTWmEhdyvrSsoNdNQBBnVpecKzjs3zsjED4ga6wsk4Ib&#10;eZhNWw8TTLW98pYuu5CLGMI+RQVFCHUqpc8KMui7tiaO3Nk6gyFCl0vt8BrDTSX7SfIsDZYcGwqs&#10;6aWg7Gv3bRSceqvsZ3twi4/Fqb1+5c/N21GelXp6bOZjEIGa8C++u5c6zu8PBkP4e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tIXfGAAAA3gAAAA8AAAAAAAAA&#10;AAAAAAAAoQIAAGRycy9kb3ducmV2LnhtbFBLBQYAAAAABAAEAPkAAACUAwAAAAA=&#10;" strokecolor="#d4d4d4" strokeweight="0"/>
              <v:rect id="Rectangle 1801" o:spid="_x0000_s1349" style="position:absolute;left:322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mKscA&#10;AADeAAAADwAAAGRycy9kb3ducmV2LnhtbESPzW4CMQyE70h9h8iVekGQLQJUtgRUVa1Ubvz0AayN&#10;2SxsnFWSwrZPXx+QuNma8czn5br3rbpQTE1gA8/jAhRxFWzDtYHvw+foBVTKyBbbwGTglxKsVw+D&#10;JZY2XHlHl32ulYRwKtGAy7krtU6VI49pHDpi0Y4hesyyxlrbiFcJ962eFMVce2xYGhx29O6oOu9/&#10;vAF92tpGdx/zeDoOz3bhNjP8mxnz9Ni/vYLK1Oe7+Xb9ZQV/Mp0Kr7w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65irHAAAA3gAAAA8AAAAAAAAAAAAAAAAAmAIAAGRy&#10;cy9kb3ducmV2LnhtbFBLBQYAAAAABAAEAPUAAACMAwAAAAA=&#10;" fillcolor="#d4d4d4" stroked="f"/>
              <v:line id="Line 1802" o:spid="_x0000_s1350" style="position:absolute;visibility:visible;mso-wrap-style:square" from="3330,0" to="33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4QnsYAAADeAAAADwAAAGRycy9kb3ducmV2LnhtbERP22oCMRB9L/gPYQp9Ec0qUnQ1ivaG&#10;giDe8HW6GXeXbiZLkurar28KQt/mcK4zmTWmEhdyvrSsoNdNQBBnVpecKzjs3ztDED4ga6wsk4Ib&#10;eZhNWw8TTLW98pYuu5CLGMI+RQVFCHUqpc8KMui7tiaO3Nk6gyFCl0vt8BrDTSX7SfIsDZYcGwqs&#10;6aWg7Gv3bRSceqvsZ3twi4/Fqb1+5c/N21GelXp6bOZjEIGa8C++u5c6zu8PBiP4e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EJ7GAAAA3gAAAA8AAAAAAAAA&#10;AAAAAAAAoQIAAGRycy9kb3ducmV2LnhtbFBLBQYAAAAABAAEAPkAAACUAwAAAAA=&#10;" strokecolor="#d4d4d4" strokeweight="0"/>
              <v:rect id="Rectangle 1803" o:spid="_x0000_s1351" style="position:absolute;left:333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V88cYA&#10;AADeAAAADwAAAGRycy9kb3ducmV2LnhtbESPQW/CMAyF75P4D5GRdpkgHaKIdQQ0TZs0boPtB1iN&#10;aQqNUyUZdPv1+IC0my0/v/e+1WbwnTpTTG1gA4/TAhRxHWzLjYHvr/fJElTKyBa7wGTglxJs1qO7&#10;FVY2XHhH531ulJhwqtCAy7mvtE61I49pGnpiuR1C9JhljY22ES9i7js9K4qF9tiyJDjs6dVRfdr/&#10;eAP6+Glb3b8t4vHwcLJPblviX2nM/Xh4eQaVacj/4tv3h5X6s3kpAIIj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V88cYAAADeAAAADwAAAAAAAAAAAAAAAACYAgAAZHJz&#10;L2Rvd25yZXYueG1sUEsFBgAAAAAEAAQA9QAAAIsDAAAAAA==&#10;" fillcolor="#d4d4d4" stroked="f"/>
              <v:line id="Line 1804" o:spid="_x0000_s1352" style="position:absolute;visibility:visible;mso-wrap-style:square" from="3375,0" to="33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GKRcYAAADeAAAADwAAAGRycy9kb3ducmV2LnhtbERP20oDMRB9F/yHMEJfxGa3qMjatPRO&#10;BUF6o6/jZrq7dDNZkrTd+vWNIPg2h3Od/rA1tTiT85VlBWk3AUGcW11xoWC7mT+9gfABWWNtmRRc&#10;ycNwcH/Xx0zbC6/ovA6FiCHsM1RQhtBkUvq8JIO+axviyB2sMxgidIXUDi8x3NSylySv0mDFsaHE&#10;hiYl5cf1ySjYpx/5z2rrxovx/vFzyt9fs508KNV5aEfvIAK14V/8517qOL/3/JL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RikXGAAAA3gAAAA8AAAAAAAAA&#10;AAAAAAAAoQIAAGRycy9kb3ducmV2LnhtbFBLBQYAAAAABAAEAPkAAACUAwAAAAA=&#10;" strokecolor="#d4d4d4" strokeweight="0"/>
              <v:rect id="Rectangle 1805" o:spid="_x0000_s1353" style="position:absolute;left:337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HHcMA&#10;AADeAAAADwAAAGRycy9kb3ducmV2LnhtbERPzWoCMRC+C32HMIVeRLMurtitUURaqLdWfYBhM25W&#10;N5Mlibrt0xuh0Nt8fL+zWPW2FVfyoXGsYDLOQBBXTjdcKzjsP0ZzECEia2wdk4IfCrBaPg0WWGp3&#10;42+67mItUgiHEhWYGLtSylAZshjGriNO3NF5izFBX0vt8ZbCbSvzLJtJiw2nBoMdbQxV593FKpCn&#10;L93I7n3mT8fhWb+abYG/hVIvz/36DUSkPv6L/9yfOs3Pp0UOj3fS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tHHcMAAADeAAAADwAAAAAAAAAAAAAAAACYAgAAZHJzL2Rv&#10;d25yZXYueG1sUEsFBgAAAAAEAAQA9QAAAIgDAAAAAA==&#10;" fillcolor="#d4d4d4" stroked="f"/>
              <v:line id="Line 1806" o:spid="_x0000_s1354" style="position:absolute;visibility:visible;mso-wrap-style:square" from="3480,0" to="34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qcYAAADeAAAADwAAAGRycy9kb3ducmV2LnhtbERP22oCMRB9L/Qfwgh9Ec1qq8hqlNob&#10;CoJ4w9dxM+4u3UyWJNVtv74pCH2bw7nOZNaYSlzI+dKygl43AUGcWV1yrmC/e++MQPiArLGyTAq+&#10;ycNsen83wVTbK2/osg25iCHsU1RQhFCnUvqsIIO+a2viyJ2tMxgidLnUDq8x3FSynyRDabDk2FBg&#10;TS8FZZ/bL6Pg2FtmP5u9m3/Mj+3VK5/Wbwd5Vuqh1TyPQQRqwr/45l7oOL//NHi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sanGAAAA3gAAAA8AAAAAAAAA&#10;AAAAAAAAoQIAAGRycy9kb3ducmV2LnhtbFBLBQYAAAAABAAEAPkAAACUAwAAAAA=&#10;" strokecolor="#d4d4d4" strokeweight="0"/>
              <v:rect id="Rectangle 1807" o:spid="_x0000_s1355" style="position:absolute;left:348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68sMA&#10;AADeAAAADwAAAGRycy9kb3ducmV2LnhtbERP22oCMRB9F/oPYQp9Ec0qrtStUYpYsG9e+gHDZtys&#10;biZLEnXbrzcFwbc5nOvMl51txJV8qB0rGA0zEMSl0zVXCn4OX4N3ECEia2wck4JfCrBcvPTmWGh3&#10;4x1d97ESKYRDgQpMjG0hZSgNWQxD1xIn7ui8xZigr6T2eEvhtpHjLJtKizWnBoMtrQyV5/3FKpCn&#10;ra5lu57607F/1jPzneNfrtTba/f5ASJSF5/ih3uj0/zxJJ/A/zvp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568sMAAADeAAAADwAAAAAAAAAAAAAAAACYAgAAZHJzL2Rv&#10;d25yZXYueG1sUEsFBgAAAAAEAAQA9QAAAIgDAAAAAA==&#10;" fillcolor="#d4d4d4" stroked="f"/>
              <v:line id="Line 1808" o:spid="_x0000_s1356" style="position:absolute;visibility:visible;mso-wrap-style:square" from="3585,0" to="35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MRsYAAADeAAAADwAAAGRycy9kb3ducmV2LnhtbERP22oCMRB9F/yHMIW+FM0qVWQ1ivYi&#10;FQTxhq/Tzbi7dDNZklTXfn1TKPg2h3OdyawxlbiQ86VlBb1uAoI4s7rkXMFh/94ZgfABWWNlmRTc&#10;yMNs2m5NMNX2ylu67EIuYgj7FBUUIdSplD4ryKDv2po4cmfrDIYIXS61w2sMN5XsJ8lQGiw5NhRY&#10;00tB2dfu2yg49VbZz/bgFsvF6Wn9yp+bt6M8K/X40MzHIAI14S7+d3/oOL//PBjA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jEbGAAAA3gAAAA8AAAAAAAAA&#10;AAAAAAAAoQIAAGRycy9kb3ducmV2LnhtbFBLBQYAAAAABAAEAPkAAACUAwAAAAA=&#10;" strokecolor="#d4d4d4" strokeweight="0"/>
              <v:rect id="Rectangle 1809" o:spid="_x0000_s1357" style="position:absolute;left:358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BHsMA&#10;AADeAAAADwAAAGRycy9kb3ducmV2LnhtbERP22oCMRB9L/QfwhT6UjSruIvdGkWkhfpWLx8wbMbN&#10;6mayJFG3/XojFHybw7nObNHbVlzIh8axgtEwA0FcOd1wrWC/+xpMQYSIrLF1TAp+KcBi/vw0w1K7&#10;K2/oso21SCEcSlRgYuxKKUNlyGIYuo44cQfnLcYEfS21x2sKt60cZ1khLTacGgx2tDJUnbZnq0Ae&#10;f3Qju8/CHw9vJ/1u1jn+5Uq9vvTLDxCR+vgQ/7u/dZo/nuQF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BHsMAAADeAAAADwAAAAAAAAAAAAAAAACYAgAAZHJzL2Rv&#10;d25yZXYueG1sUEsFBgAAAAAEAAQA9QAAAIgDAAAAAA==&#10;" fillcolor="#d4d4d4" stroked="f"/>
              <v:line id="Line 1810" o:spid="_x0000_s1358" style="position:absolute;visibility:visible;mso-wrap-style:square" from="3690,0" to="36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3qsYAAADeAAAADwAAAGRycy9kb3ducmV2LnhtbERP22oCMRB9L/Qfwgh9Ec0qrcpqlNob&#10;CoJ4w9dxM+4u3UyWJNVtv74pCH2bw7nOZNaYSlzI+dKygl43AUGcWV1yrmC/e++MQPiArLGyTAq+&#10;ycNsen83wVTbK2/osg25iCHsU1RQhFCnUvqsIIO+a2viyJ2tMxgidLnUDq8x3FSynyQDabDk2FBg&#10;TS8FZZ/bL6Pg2FtmP5u9m3/Mj+3VK5/Wbwd5Vuqh1TyPQQRqwr/45l7oOL//+DS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0t6rGAAAA3gAAAA8AAAAAAAAA&#10;AAAAAAAAoQIAAGRycy9kb3ducmV2LnhtbFBLBQYAAAAABAAEAPkAAACUAwAAAAA=&#10;" strokecolor="#d4d4d4" strokeweight="0"/>
              <v:rect id="Rectangle 1811" o:spid="_x0000_s1359" style="position:absolute;left:369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w98YA&#10;AADeAAAADwAAAGRycy9kb3ducmV2LnhtbESPQW/CMAyF75P4D5GRdpkgHaKIdQQ0TZs0boPtB1iN&#10;aQqNUyUZdPv1+IC0m633/N7n1WbwnTpTTG1gA4/TAhRxHWzLjYHvr/fJElTKyBa7wGTglxJs1qO7&#10;FVY2XHhH531ulIRwqtCAy7mvtE61I49pGnpi0Q4hesyyxkbbiBcJ952eFcVCe2xZGhz29OqoPu1/&#10;vAF9/LSt7t8W8Xh4ONknty3xrzTmfjy8PIPKNOR/8+36wwr+bF4Kr7wj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Nw98YAAADeAAAADwAAAAAAAAAAAAAAAACYAgAAZHJz&#10;L2Rvd25yZXYueG1sUEsFBgAAAAAEAAQA9QAAAIsDAAAAAA==&#10;" fillcolor="#d4d4d4" stroked="f"/>
              <v:line id="Line 1812" o:spid="_x0000_s1360" style="position:absolute;visibility:visible;mso-wrap-style:square" from="3735,0" to="37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GQ8YAAADeAAAADwAAAGRycy9kb3ducmV2LnhtbERP22oCMRB9L/Qfwgh9Ec0qrehqlNob&#10;CoJ4w9dxM+4u3UyWJNVtv74pCH2bw7nOZNaYSlzI+dKygl43AUGcWV1yrmC/e+8MQfiArLGyTAq+&#10;ycNsen83wVTbK2/osg25iCHsU1RQhFCnUvqsIIO+a2viyJ2tMxgidLnUDq8x3FSynyQDabDk2FBg&#10;TS8FZZ/bL6Pg2FtmP5u9m3/Mj+3VK5/Wbwd5Vuqh1TyPQQRqwr/45l7oOL//+DS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hkPGAAAA3gAAAA8AAAAAAAAA&#10;AAAAAAAAoQIAAGRycy9kb3ducmV2LnhtbFBLBQYAAAAABAAEAPkAAACUAwAAAAA=&#10;" strokecolor="#d4d4d4" strokeweight="0"/>
              <v:rect id="Rectangle 1813" o:spid="_x0000_s1361" style="position:absolute;left:373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2TMYA&#10;AADeAAAADwAAAGRycy9kb3ducmV2LnhtbESPQW/CMAyF75P4D5GRdpkgHYKKdQQ0TZs0boPtB1iN&#10;aQqNUyUZdPv1+IC0my0/v/e+1WbwnTpTTG1gA4/TAhRxHWzLjYHvr/fJElTKyBa7wGTglxJs1qO7&#10;FVY2XHhH531ulJhwqtCAy7mvtE61I49pGnpiuR1C9JhljY22ES9i7js9K4pSe2xZEhz29OqoPu1/&#10;vAF9/LSt7t/KeDw8nOyT2y7wb2HM/Xh4eQaVacj/4tv3h5X6s3kpAIIj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m2TMYAAADeAAAADwAAAAAAAAAAAAAAAACYAgAAZHJz&#10;L2Rvd25yZXYueG1sUEsFBgAAAAAEAAQA9QAAAIsDAAAAAA==&#10;" fillcolor="#d4d4d4" stroked="f"/>
              <v:line id="Line 1814" o:spid="_x0000_s1362" style="position:absolute;visibility:visible;mso-wrap-style:square" from="3840,0" to="38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1A+MYAAADeAAAADwAAAGRycy9kb3ducmV2LnhtbERP22oCMRB9L/QfwhR8KZpdKSKrUbSt&#10;0kKheMPXcTPuLt1MliTq1q9vhIJvczjXGU9bU4szOV9ZVpD2EhDEudUVFwq2m0V3CMIHZI21ZVLw&#10;Sx6mk8eHMWbaXnhF53UoRAxhn6GCMoQmk9LnJRn0PdsQR+5oncEQoSukdniJ4aaW/SQZSIMVx4YS&#10;G3otKf9Zn4yCffqZX1dbN1/O989fb3z4ft/Jo1Kdp3Y2AhGoDXfxv/tDx/n9l0EKt3fiD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9QPjGAAAA3gAAAA8AAAAAAAAA&#10;AAAAAAAAoQIAAGRycy9kb3ducmV2LnhtbFBLBQYAAAAABAAEAPkAAACUAwAAAAA=&#10;" strokecolor="#d4d4d4" strokeweight="0"/>
              <v:rect id="Rectangle 1815" o:spid="_x0000_s1363" style="position:absolute;left:384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NoMMA&#10;AADeAAAADwAAAGRycy9kb3ducmV2LnhtbERPzWoCMRC+C32HMIVeRLMuutitUURaqLdWfYBhM25W&#10;N5Mlibrt0xuh0Nt8fL+zWPW2FVfyoXGsYDLOQBBXTjdcKzjsP0ZzECEia2wdk4IfCrBaPg0WWGp3&#10;42+67mItUgiHEhWYGLtSylAZshjGriNO3NF5izFBX0vt8ZbCbSvzLCukxYZTg8GONoaq8+5iFcjT&#10;l25k917403F41q9mO8PfmVIvz/36DUSkPv6L/9yfOs3Pp0UOj3fS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eNoMMAAADeAAAADwAAAAAAAAAAAAAAAACYAgAAZHJzL2Rv&#10;d25yZXYueG1sUEsFBgAAAAAEAAQA9QAAAIgDAAAAAA==&#10;" fillcolor="#d4d4d4" stroked="f"/>
              <v:line id="Line 1816" o:spid="_x0000_s1364" style="position:absolute;visibility:visible;mso-wrap-style:square" from="3945,0" to="39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7FMYAAADeAAAADwAAAGRycy9kb3ducmV2LnhtbERP22oCMRB9L/gPYQp9Ec1qi8hqFO1F&#10;KgjiDV+nm3F36WayJKmu/fpGEPo2h3Od8bQxlTiT86VlBb1uAoI4s7rkXMF+99EZgvABWWNlmRRc&#10;ycN00noYY6rthTd03oZcxBD2KSooQqhTKX1WkEHftTVx5E7WGQwRulxqh5cYbirZT5KBNFhybCiw&#10;pteCsu/tj1Fw7C2z383ezRfzY3v1xl/r94M8KfX02MxGIAI14V98d3/qOL//MniG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exTGAAAA3gAAAA8AAAAAAAAA&#10;AAAAAAAAoQIAAGRycy9kb3ducmV2LnhtbFBLBQYAAAAABAAEAPkAAACUAwAAAAA=&#10;" strokecolor="#d4d4d4" strokeweight="0"/>
              <v:rect id="Rectangle 1817" o:spid="_x0000_s1365" style="position:absolute;left:394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wT8MA&#10;AADeAAAADwAAAGRycy9kb3ducmV2LnhtbERP22oCMRB9F/oPYQp9Ec0qutStUYpYsG9e+gHDZtys&#10;biZLEnXbrzcFwbc5nOvMl51txJV8qB0rGA0zEMSl0zVXCn4OX4N3ECEia2wck4JfCrBcvPTmWGh3&#10;4x1d97ESKYRDgQpMjG0hZSgNWQxD1xIn7ui8xZigr6T2eEvhtpHjLMulxZpTg8GWVobK8/5iFcjT&#10;VteyXef+dOyf9cx8T/FvqtTba/f5ASJSF5/ih3uj0/zxJJ/A/zvp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KwT8MAAADeAAAADwAAAAAAAAAAAAAAAACYAgAAZHJzL2Rv&#10;d25yZXYueG1sUEsFBgAAAAAEAAQA9QAAAIgDAAAAAA==&#10;" fillcolor="#d4d4d4" stroked="f"/>
              <v:line id="Line 1818" o:spid="_x0000_s1366" style="position:absolute;visibility:visible;mso-wrap-style:square" from="4005,0" to="40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G+8YAAADeAAAADwAAAGRycy9kb3ducmV2LnhtbERP22oCMRB9L/gPYQp9Ec0qrchqFO1F&#10;KgjiDV+nm3F36WayJKmu/fpGEPo2h3Od8bQxlTiT86VlBb1uAoI4s7rkXMF+99EZgvABWWNlmRRc&#10;ycN00noYY6rthTd03oZcxBD2KSooQqhTKX1WkEHftTVx5E7WGQwRulxqh5cYbirZT5KBNFhybCiw&#10;pteCsu/tj1Fw7C2z383ezRfzY3v1xl/r94M8KfX02MxGIAI14V98d3/qOL//PHiB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GRvvGAAAA3gAAAA8AAAAAAAAA&#10;AAAAAAAAoQIAAGRycy9kb3ducmV2LnhtbFBLBQYAAAAABAAEAPkAAACUAwAAAAA=&#10;" strokecolor="#d4d4d4" strokeweight="0"/>
              <v:rect id="Rectangle 1819" o:spid="_x0000_s1367" style="position:absolute;left:400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yLo8MA&#10;AADeAAAADwAAAGRycy9kb3ducmV2LnhtbERPzWoCMRC+F/oOYQpeSs0qutTVKCIK9daqDzBsxs3q&#10;ZrIkUdc+vREKvc3H9zuzRWcbcSUfascKBv0MBHHpdM2VgsN+8/EJIkRkjY1jUnCnAIv568sMC+1u&#10;/EPXXaxECuFQoAITY1tIGUpDFkPftcSJOzpvMSboK6k93lK4beQwy3JpsebUYLCllaHyvLtYBfL0&#10;rWvZrnN/Or6f9cRsx/g7Vqr31i2nICJ18V/85/7Saf5wlOfwfCf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yLo8MAAADeAAAADwAAAAAAAAAAAAAAAACYAgAAZHJzL2Rv&#10;d25yZXYueG1sUEsFBgAAAAAEAAQA9QAAAIgDAAAAAA==&#10;" fillcolor="#d4d4d4" stroked="f"/>
              <v:line id="Line 1820" o:spid="_x0000_s1368" style="position:absolute;visibility:visible;mso-wrap-style:square" from="4110,0" to="41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9F8YAAADeAAAADwAAAGRycy9kb3ducmV2LnhtbERP22oCMRB9F/yHMIW+FM0qRWU1ivYi&#10;FQTxhq/Tzbi7dDNZklTXfn1TKPg2h3OdyawxlbiQ86VlBb1uAoI4s7rkXMFh/94ZgfABWWNlmRTc&#10;yMNs2m5NMNX2ylu67EIuYgj7FBUUIdSplD4ryKDv2po4cmfrDIYIXS61w2sMN5XsJ8lAGiw5NhRY&#10;00tB2dfu2yg49VbZz/bgFsvF6Wn9yp+bt6M8K/X40MzHIAI14S7+d3/oOL//PBjC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YfRfGAAAA3gAAAA8AAAAAAAAA&#10;AAAAAAAAoQIAAGRycy9kb3ducmV2LnhtbFBLBQYAAAAABAAEAPkAAACUAwAAAAA=&#10;" strokecolor="#d4d4d4" strokeweight="0"/>
              <v:rect id="Rectangle 1821" o:spid="_x0000_s1369" style="position:absolute;left:411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SsYA&#10;AADeAAAADwAAAGRycy9kb3ducmV2LnhtbESPQW/CMAyF75P4D5GRdpkgHYKKdQQ0TZs0boPtB1iN&#10;aQqNUyUZdPv1+IC0m633/N7n1WbwnTpTTG1gA4/TAhRxHWzLjYHvr/fJElTKyBa7wGTglxJs1qO7&#10;FVY2XHhH531ulIRwqtCAy7mvtE61I49pGnpi0Q4hesyyxkbbiBcJ952eFUWpPbYsDQ57enVUn/Y/&#10;3oA+ftpW929lPB4eTvbJbRf4tzDmfjy8PIPKNOR/8+36wwr+bF4Kr7wj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6SsYAAADeAAAADwAAAAAAAAAAAAAAAACYAgAAZHJz&#10;L2Rvd25yZXYueG1sUEsFBgAAAAAEAAQA9QAAAIsDAAAAAA==&#10;" fillcolor="#d4d4d4" stroked="f"/>
              <v:line id="Line 1822" o:spid="_x0000_s1370" style="position:absolute;visibility:visible;mso-wrap-style:square" from="4215,0" to="42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M/sYAAADeAAAADwAAAGRycy9kb3ducmV2LnhtbERP22oCMRB9F/yHMIW+FM0qRXQ1ivYi&#10;FQTxhq/Tzbi7dDNZklTXfn1TKPg2h3OdyawxlbiQ86VlBb1uAoI4s7rkXMFh/94ZgvABWWNlmRTc&#10;yMNs2m5NMNX2ylu67EIuYgj7FBUUIdSplD4ryKDv2po4cmfrDIYIXS61w2sMN5XsJ8lAGiw5NhRY&#10;00tB2dfu2yg49VbZz/bgFsvF6Wn9yp+bt6M8K/X40MzHIAI14S7+d3/oOL//PBjB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LTP7GAAAA3gAAAA8AAAAAAAAA&#10;AAAAAAAAoQIAAGRycy9kb3ducmV2LnhtbFBLBQYAAAAABAAEAPkAAACUAwAAAAA=&#10;" strokecolor="#d4d4d4" strokeweight="0"/>
              <v:rect id="Rectangle 1823" o:spid="_x0000_s1371" style="position:absolute;left:421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gkcYA&#10;AADeAAAADwAAAGRycy9kb3ducmV2LnhtbESPQU8CMRCF7yT+h2ZIvBjoSgRhoRBiNNGbIj9gsh22&#10;C9vppi2w+uudgwm3mcyb99632vS+VReKqQls4HFcgCKugm24NrD/fhvNQaWMbLENTAZ+KMFmfTdY&#10;YWnDlb/ossu1EhNOJRpwOXel1qly5DGNQ0cst0OIHrOssdY24lXMfasnRTHTHhuWBIcdvTiqTruz&#10;N6CPn7bR3essHg8PJ7twH1P8nRpzP+y3S1CZ+nwT/3+/W6k/eXoWAMG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AgkcYAAADeAAAADwAAAAAAAAAAAAAAAACYAgAAZHJz&#10;L2Rvd25yZXYueG1sUEsFBgAAAAAEAAQA9QAAAIsDAAAAAA==&#10;" fillcolor="#d4d4d4" stroked="f"/>
              <v:line id="Line 1824" o:spid="_x0000_s1372" style="position:absolute;visibility:visible;mso-wrap-style:square" from="4320,0" to="4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WJcYAAADeAAAADwAAAGRycy9kb3ducmV2LnhtbERP20oDMRB9F/yHMEJfxGa3iMratPRO&#10;BUF6o6/jZrq7dDNZkrTd+vWNIPg2h3Od/rA1tTiT85VlBWk3AUGcW11xoWC7mT+9gfABWWNtmRRc&#10;ycNwcH/Xx0zbC6/ovA6FiCHsM1RQhtBkUvq8JIO+axviyB2sMxgidIXUDi8x3NSylyQv0mDFsaHE&#10;hiYl5cf1ySjYpx/5z2rrxovx/vFzyt9fs508KNV5aEfvIAK14V/8517qOL/3/Jr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k1iXGAAAA3gAAAA8AAAAAAAAA&#10;AAAAAAAAoQIAAGRycy9kb3ducmV2LnhtbFBLBQYAAAAABAAEAPkAAACUAwAAAAA=&#10;" strokecolor="#d4d4d4" strokeweight="0"/>
              <v:rect id="Rectangle 1825" o:spid="_x0000_s1373" style="position:absolute;left:432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bfcMA&#10;AADeAAAADwAAAGRycy9kb3ducmV2LnhtbERPzWoCMRC+F3yHMIKXUrMuau3WKFIU7M1aH2DYjJvV&#10;zWRJUl19elMo9DYf3+/Ml51txIV8qB0rGA0zEMSl0zVXCg7fm5cZiBCRNTaOScGNAiwXvac5Ftpd&#10;+Ysu+1iJFMKhQAUmxraQMpSGLIaha4kTd3TeYkzQV1J7vKZw28g8y6bSYs2pwWBLH4bK8/7HKpCn&#10;na5lu5760/H5rN/M5wTvE6UG/W71DiJSF//Ff+6tTvPz8WsOv++k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4bfcMAAADeAAAADwAAAAAAAAAAAAAAAACYAgAAZHJzL2Rv&#10;d25yZXYueG1sUEsFBgAAAAAEAAQA9QAAAIgDAAAAAA==&#10;" fillcolor="#d4d4d4" stroked="f"/>
              <v:line id="Line 1826" o:spid="_x0000_s1374" style="position:absolute;visibility:visible;mso-wrap-style:square" from="4425,0" to="44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tycYAAADeAAAADwAAAGRycy9kb3ducmV2LnhtbERP22oCMRB9L/Qfwgh9Ec1qi8pqlNob&#10;CoJ4w9dxM+4u3UyWJNVtv74pCH2bw7nOZNaYSlzI+dKygl43AUGcWV1yrmC/e++MQPiArLGyTAq+&#10;ycNsen83wVTbK2/osg25iCHsU1RQhFCnUvqsIIO+a2viyJ2tMxgidLnUDq8x3FSynyQDabDk2FBg&#10;TS8FZZ/bL6Pg2FtmP5u9m3/Mj+3VK5/Wbwd5Vuqh1TyPQQRqwr/45l7oOL//NHy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7cnGAAAA3gAAAA8AAAAAAAAA&#10;AAAAAAAAoQIAAGRycy9kb3ducmV2LnhtbFBLBQYAAAAABAAEAPkAAACUAwAAAAA=&#10;" strokecolor="#d4d4d4" strokeweight="0"/>
              <v:rect id="Rectangle 1827" o:spid="_x0000_s1375" style="position:absolute;left:442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mksMA&#10;AADeAAAADwAAAGRycy9kb3ducmV2LnhtbERP22oCMRB9L/gPYQq+SM0qXtqtUYoo6Fur/YBhM25W&#10;N5MlSXX1640g9G0O5zqzRWtrcSYfKscKBv0MBHHhdMWlgt/9+u0dRIjIGmvHpOBKARbzzssMc+0u&#10;/EPnXSxFCuGQowITY5NLGQpDFkPfNcSJOzhvMSboS6k9XlK4reUwyybSYsWpwWBDS0PFafdnFcjj&#10;t65ks5r446F30h9mO8bbWKnua/v1CSJSG//FT/dGp/nD0XQEj3fSD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smksMAAADeAAAADwAAAAAAAAAAAAAAAACYAgAAZHJzL2Rv&#10;d25yZXYueG1sUEsFBgAAAAAEAAQA9QAAAIgDAAAAAA==&#10;" fillcolor="#d4d4d4" stroked="f"/>
              <v:line id="Line 1828" o:spid="_x0000_s1376" style="position:absolute;visibility:visible;mso-wrap-style:square" from="4530,0" to="45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QJsYAAADeAAAADwAAAGRycy9kb3ducmV2LnhtbERP22oCMRB9L/Qfwgh9Ec0qrcpqlNob&#10;CoJ4w9dxM+4u3UyWJNVtv74pCH2bw7nOZNaYSlzI+dKygl43AUGcWV1yrmC/e++MQPiArLGyTAq+&#10;ycNsen83wVTbK2/osg25iCHsU1RQhFCnUvqsIIO+a2viyJ2tMxgidLnUDq8x3FSynyQDabDk2FBg&#10;TS8FZZ/bL6Pg2FtmP5u9m3/Mj+3VK5/Wbwd5Vuqh1TyPQQRqwr/45l7oOL//OHy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f0CbGAAAA3gAAAA8AAAAAAAAA&#10;AAAAAAAAoQIAAGRycy9kb3ducmV2LnhtbFBLBQYAAAAABAAEAPkAAACUAwAAAAA=&#10;" strokecolor="#d4d4d4" strokeweight="0"/>
              <v:rect id="Rectangle 1829" o:spid="_x0000_s1377" style="position:absolute;left:453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dfsQA&#10;AADeAAAADwAAAGRycy9kb3ducmV2LnhtbERPzWoCMRC+C75DGKEXqdlK3dqtUUqpUG926wMMm3Gz&#10;upksSaprn74RBG/z8f3OYtXbVpzIh8axgqdJBoK4crrhWsHuZ/04BxEissbWMSm4UIDVcjhYYKHd&#10;mb/pVMZapBAOBSowMXaFlKEyZDFMXEecuL3zFmOCvpba4zmF21ZOsyyXFhtODQY7+jBUHctfq0Ae&#10;trqR3WfuD/vxUb+azQz/Zko9jPr3NxCR+ngX39xfOs2fPr/kcH0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HX7EAAAA3gAAAA8AAAAAAAAAAAAAAAAAmAIAAGRycy9k&#10;b3ducmV2LnhtbFBLBQYAAAAABAAEAPUAAACJAwAAAAA=&#10;" fillcolor="#d4d4d4" stroked="f"/>
              <v:line id="Line 1830" o:spid="_x0000_s1378" style="position:absolute;visibility:visible;mso-wrap-style:square" from="4635,0" to="4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rysYAAADeAAAADwAAAGRycy9kb3ducmV2LnhtbERP22oCMRB9L/gPYQp9Ec0qpcpqFO1F&#10;KgjiDV+nm3F36WayJKmu/fpGEPo2h3Od8bQxlTiT86VlBb1uAoI4s7rkXMF+99EZgvABWWNlmRRc&#10;ycN00noYY6rthTd03oZcxBD2KSooQqhTKX1WkEHftTVx5E7WGQwRulxqh5cYbirZT5IXabDk2FBg&#10;Ta8FZd/bH6Pg2Ftmv5u9my/mx/bqjb/W7wd5UurpsZmNQARqwr/47v7UcX7/eTCA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B68rGAAAA3gAAAA8AAAAAAAAA&#10;AAAAAAAAoQIAAGRycy9kb3ducmV2LnhtbFBLBQYAAAAABAAEAPkAAACUAwAAAAA=&#10;" strokecolor="#d4d4d4" strokeweight="0"/>
              <v:rect id="Rectangle 1831" o:spid="_x0000_s1379" style="position:absolute;left:463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sl8YA&#10;AADeAAAADwAAAGRycy9kb3ducmV2LnhtbESPQU8CMRCF7yT+h2ZIvBjoSgRhoRBiNNGbIj9gsh22&#10;C9vppi2w+uudgwm3mbw3732z2vS+VReKqQls4HFcgCKugm24NrD/fhvNQaWMbLENTAZ+KMFmfTdY&#10;YWnDlb/ossu1khBOJRpwOXel1qly5DGNQ0cs2iFEj1nWWGsb8SrhvtWTophpjw1Lg8OOXhxVp93Z&#10;G9DHT9vo7nUWj4eHk124jyn+To25H/bbJahMfb6Z/6/freBPnp6F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Ysl8YAAADeAAAADwAAAAAAAAAAAAAAAACYAgAAZHJz&#10;L2Rvd25yZXYueG1sUEsFBgAAAAAEAAQA9QAAAIsDAAAAAA==&#10;" fillcolor="#d4d4d4" stroked="f"/>
              <v:line id="Line 1832" o:spid="_x0000_s1380" style="position:absolute;visibility:visible;mso-wrap-style:square" from="4740,0" to="47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LaI8YAAADeAAAADwAAAGRycy9kb3ducmV2LnhtbERP22oCMRB9L/Qfwgh9Ec0qpepqlNob&#10;CoJ4w9dxM+4u3UyWJNVtv74pCH2bw7nOZNaYSlzI+dKygl43AUGcWV1yrmC/e+8MQfiArLGyTAq+&#10;ycNsen83wVTbK2/osg25iCHsU1RQhFCnUvqsIIO+a2viyJ2tMxgidLnUDq8x3FSynyRP0mDJsaHA&#10;ml4Kyj63X0bBsbfMfjZ7N/+YH9urVz6t3w7yrNRDq3kegwjUhH/xzb3QcX7/cTC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S2iPGAAAA3gAAAA8AAAAAAAAA&#10;AAAAAAAAoQIAAGRycy9kb3ducmV2LnhtbFBLBQYAAAAABAAEAPkAAACUAwAAAAA=&#10;" strokecolor="#d4d4d4" strokeweight="0"/>
              <v:rect id="Rectangle 1833" o:spid="_x0000_s1381" style="position:absolute;left:474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QtsYA&#10;AADeAAAADwAAAGRycy9kb3ducmV2LnhtbESPQWsCMRCF74X+hzCFXkrNVlR0NUqRCvXW2v6AYTNu&#10;VjeTJYm69tc7B6G3GebNe+9brHrfqjPF1AQ28DYoQBFXwTZcG/j92bxOQaWMbLENTAaulGC1fHxY&#10;YGnDhb/pvMu1EhNOJRpwOXel1qly5DENQkcst32IHrOssdY24kXMfauHRTHRHhuWBIcdrR1Vx93J&#10;G9CHL9vo7mMSD/uXo5257Rj/xsY8P/Xvc1CZ+vwvvn9/Wqk/HE0FQHB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VQtsYAAADeAAAADwAAAAAAAAAAAAAAAACYAgAAZHJz&#10;L2Rvd25yZXYueG1sUEsFBgAAAAAEAAQA9QAAAIsDAAAAAA==&#10;" fillcolor="#d4d4d4" stroked="f"/>
              <v:line id="Line 1834" o:spid="_x0000_s1382" style="position:absolute;visibility:visible;mso-wrap-style:square" from="4845,0" to="4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mAsYAAADeAAAADwAAAGRycy9kb3ducmV2LnhtbERP22oCMRB9L/gPYYS+lJpdkSKrUdRe&#10;aEEQreLruBl3FzeTJUl12683BcG3OZzrjKetqcWZnK8sK0h7CQji3OqKCwXb7/fnIQgfkDXWlknB&#10;L3mYTjoPY8y0vfCazptQiBjCPkMFZQhNJqXPSzLoe7YhjtzROoMhQldI7fASw00t+0nyIg1WHBtK&#10;bGhRUn7a/BgF+/Qr/1tv3fxjvn9avvJh9baTR6Ueu+1sBCJQG+7im/tTx/n9wTCF/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xpgLGAAAA3gAAAA8AAAAAAAAA&#10;AAAAAAAAoQIAAGRycy9kb3ducmV2LnhtbFBLBQYAAAAABAAEAPkAAACUAwAAAAA=&#10;" strokecolor="#d4d4d4" strokeweight="0"/>
              <v:rect id="Rectangle 1835" o:spid="_x0000_s1383" style="position:absolute;left:484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rWsMA&#10;AADeAAAADwAAAGRycy9kb3ducmV2LnhtbERP22oCMRB9L/gPYQRfimZdquhqFCkK7Vu9fMCwGTer&#10;m8mSpLr265tCwbc5nOss151txI18qB0rGI8yEMSl0zVXCk7H3XAGIkRkjY1jUvCgAOtV72WJhXZ3&#10;3tPtECuRQjgUqMDE2BZShtKQxTByLXHizs5bjAn6SmqP9xRuG5ln2VRarDk1GGzp3VB5PXxbBfLy&#10;pWvZbqf+cn696rn5nODPRKlBv9ssQETq4lP87/7QaX7+Nsv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trWsMAAADeAAAADwAAAAAAAAAAAAAAAACYAgAAZHJzL2Rv&#10;d25yZXYueG1sUEsFBgAAAAAEAAQA9QAAAIgDAAAAAA==&#10;" fillcolor="#d4d4d4" stroked="f"/>
              <v:line id="Line 1836" o:spid="_x0000_s1384" style="position:absolute;visibility:visible;mso-wrap-style:square" from="4950,0" to="49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7sYAAADeAAAADwAAAGRycy9kb3ducmV2LnhtbERP22oCMRB9F/yHMIW+iGa1RWQ1ivYi&#10;FQTxhq/Tzbi7dDNZklTXfn1TKPg2h3OdyawxlbiQ86VlBf1eAoI4s7rkXMFh/94dgfABWWNlmRTc&#10;yMNs2m5NMNX2ylu67EIuYgj7FBUUIdSplD4ryKDv2Zo4cmfrDIYIXS61w2sMN5UcJMlQGiw5NhRY&#10;00tB2dfu2yg49VfZz/bgFsvFqbN+5c/N21GelXp8aOZjEIGacBf/uz90nD94Hj3B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vne7GAAAA3gAAAA8AAAAAAAAA&#10;AAAAAAAAoQIAAGRycy9kb3ducmV2LnhtbFBLBQYAAAAABAAEAPkAAACUAwAAAAA=&#10;" strokecolor="#d4d4d4" strokeweight="0"/>
              <v:rect id="Rectangle 1837" o:spid="_x0000_s1385" style="position:absolute;left:495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WtcMA&#10;AADeAAAADwAAAGRycy9kb3ducmV2LnhtbERP22oCMRB9F/oPYQq+iGYrKro1SikV7JvafsCwGTd7&#10;yWRJUt32601B8G0O5zrrbW9bcSEfKscKXiYZCOLC6YpLBd9fu/ESRIjIGlvHpOCXAmw3T4M15tpd&#10;+UiXUyxFCuGQowITY5dLGQpDFsPEdcSJOztvMSboS6k9XlO4beU0yxbSYsWpwWBH74aK5vRjFcj6&#10;oCvZfSx8fR41emU+5/g3V2r43L+9gojUx4f47t7rNH86W87g/510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5WtcMAAADeAAAADwAAAAAAAAAAAAAAAACYAgAAZHJzL2Rv&#10;d25yZXYueG1sUEsFBgAAAAAEAAQA9QAAAIgDAAAAAA==&#10;" fillcolor="#d4d4d4" stroked="f"/>
              <v:line id="Line 1838" o:spid="_x0000_s1386" style="position:absolute;visibility:visible;mso-wrap-style:square" from="5055,0" to="50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gAcYAAADeAAAADwAAAGRycy9kb3ducmV2LnhtbERP22oCMRB9F/yHMIW+iGaVVmQ1ivYi&#10;FQTxhq/Tzbi7dDNZklTXfn1TKPg2h3OdyawxlbiQ86VlBf1eAoI4s7rkXMFh/94dgfABWWNlmRTc&#10;yMNs2m5NMNX2ylu67EIuYgj7FBUUIdSplD4ryKDv2Zo4cmfrDIYIXS61w2sMN5UcJMlQGiw5NhRY&#10;00tB2dfu2yg49VfZz/bgFsvFqbN+5c/N21GelXp8aOZjEIGacBf/uz90nD94Gj3D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KoAHGAAAA3gAAAA8AAAAAAAAA&#10;AAAAAAAAoQIAAGRycy9kb3ducmV2LnhtbFBLBQYAAAAABAAEAPkAAACUAwAAAAA=&#10;" strokecolor="#d4d4d4" strokeweight="0"/>
              <v:rect id="Rectangle 1839" o:spid="_x0000_s1387" style="position:absolute;left:505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tWcMA&#10;AADeAAAADwAAAGRycy9kb3ducmV2LnhtbERP22oCMRB9L/gPYQRfimaVuuhqFCkK7Vu9fMCwGTer&#10;m8mSpLr265tCwbc5nOss151txI18qB0rGI8yEMSl0zVXCk7H3XAGIkRkjY1jUvCgAOtV72WJhXZ3&#10;3tPtECuRQjgUqMDE2BZShtKQxTByLXHizs5bjAn6SmqP9xRuGznJslxarDk1GGzp3VB5PXxbBfLy&#10;pWvZbnN/Ob9e9dx8TvFnqtSg320WICJ18Sn+d3/oNH/yNsv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BtWcMAAADeAAAADwAAAAAAAAAAAAAAAACYAgAAZHJzL2Rv&#10;d25yZXYueG1sUEsFBgAAAAAEAAQA9QAAAIgDAAAAAA==&#10;" fillcolor="#d4d4d4" stroked="f"/>
              <v:line id="Line 1840" o:spid="_x0000_s1388" style="position:absolute;visibility:visible;mso-wrap-style:square" from="5085,0" to="50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b7cYAAADeAAAADwAAAGRycy9kb3ducmV2LnhtbERP22oCMRB9F/yHMIW+iGaVUmU1ivYi&#10;FQTxhq/Tzbi7dDNZklTXfn1TKPg2h3OdyawxlbiQ86VlBf1eAoI4s7rkXMFh/94dgfABWWNlmRTc&#10;yMNs2m5NMNX2ylu67EIuYgj7FBUUIdSplD4ryKDv2Zo4cmfrDIYIXS61w2sMN5UcJMmzNFhybCiw&#10;ppeCsq/dt1Fw6q+yn+3BLZaLU2f9yp+bt6M8K/X40MzHIAI14S7+d3/oOH/wNBrC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Um+3GAAAA3gAAAA8AAAAAAAAA&#10;AAAAAAAAoQIAAGRycy9kb3ducmV2LnhtbFBLBQYAAAAABAAEAPkAAACUAwAAAAA=&#10;" strokecolor="#d4d4d4" strokeweight="0"/>
              <v:rect id="Rectangle 1841" o:spid="_x0000_s1389" style="position:absolute;left:508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csMYA&#10;AADeAAAADwAAAGRycy9kb3ducmV2LnhtbESPQWsCMRCF74X+hzCFXkrNVlR0NUqRCvXW2v6AYTNu&#10;VjeTJYm69tc7B6G3Gd6b975ZrHrfqjPF1AQ28DYoQBFXwTZcG/j92bxOQaWMbLENTAaulGC1fHxY&#10;YGnDhb/pvMu1khBOJRpwOXel1qly5DENQkcs2j5Ej1nWWGsb8SLhvtXDophojw1Lg8OO1o6q4+7k&#10;DejDl2109zGJh/3L0c7cdox/Y2Oen/r3OahMff43368/reAPR1PhlXd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NcsMYAAADeAAAADwAAAAAAAAAAAAAAAACYAgAAZHJz&#10;L2Rvd25yZXYueG1sUEsFBgAAAAAEAAQA9QAAAIsDAAAAAA==&#10;" fillcolor="#d4d4d4" stroked="f"/>
              <v:line id="Line 1842" o:spid="_x0000_s1390" style="position:absolute;visibility:visible;mso-wrap-style:square" from="5190,0" to="51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eqBMYAAADeAAAADwAAAGRycy9kb3ducmV2LnhtbERP22oCMRB9L/gPYQp9Ec0qpehqFO1F&#10;KgjiDV+nm3F36WayJKmu/fpGEPo2h3Od8bQxlTiT86VlBb1uAoI4s7rkXMF+99EZgPABWWNlmRRc&#10;ycN00noYY6rthTd03oZcxBD2KSooQqhTKX1WkEHftTVx5E7WGQwRulxqh5cYbirZT5IXabDk2FBg&#10;Ta8FZd/bH6Pg2Ftmv5u9my/mx/bqjb/W7wd5UurpsZmNQARqwr/47v7UcX7/eTCE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qgTGAAAA3gAAAA8AAAAAAAAA&#10;AAAAAAAAoQIAAGRycy9kb3ducmV2LnhtbFBLBQYAAAAABAAEAPkAAACUAwAAAAA=&#10;" strokecolor="#d4d4d4" strokeweight="0"/>
              <v:rect id="Rectangle 1843" o:spid="_x0000_s1391" style="position:absolute;left:519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Ga8YA&#10;AADeAAAADwAAAGRycy9kb3ducmV2LnhtbESPQWsCMRCF74X+hzCFXopmKyp1NUqRCvXW2v6AYTNu&#10;VjeTJYm69tc7B6G3GebNe+9brHrfqjPF1AQ28DosQBFXwTZcG/j92QzeQKWMbLENTAaulGC1fHxY&#10;YGnDhb/pvMu1EhNOJRpwOXel1qly5DENQ0cst32IHrOssdY24kXMfatHRTHVHhuWBIcdrR1Vx93J&#10;G9CHL9vo7mMaD/uXo5257QT/JsY8P/Xvc1CZ+vwvvn9/Wqk/Gs8EQHB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Ga8YAAADeAAAADwAAAAAAAAAAAAAAAACYAgAAZHJz&#10;L2Rvd25yZXYueG1sUEsFBgAAAAAEAAQA9QAAAIsDAAAAAA==&#10;" fillcolor="#d4d4d4" stroked="f"/>
              <v:line id="Line 1844" o:spid="_x0000_s1392" style="position:absolute;visibility:visible;mso-wrap-style:square" from="5295,0" to="52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w38YAAADeAAAADwAAAGRycy9kb3ducmV2LnhtbERP20oDMRB9F/yHMEJfxGa3iOjatPRO&#10;BUF6o6/jZrq7dDNZkrTd+vWNIPg2h3Od/rA1tTiT85VlBWk3AUGcW11xoWC7mT+9gvABWWNtmRRc&#10;ycNwcH/Xx0zbC6/ovA6FiCHsM1RQhtBkUvq8JIO+axviyB2sMxgidIXUDi8x3NSylyQv0mDFsaHE&#10;hiYl5cf1ySjYpx/5z2rrxovx/vFzyt9fs508KNV5aEfvIAK14V/8517qOL/3/Jb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oMN/GAAAA3gAAAA8AAAAAAAAA&#10;AAAAAAAAoQIAAGRycy9kb3ducmV2LnhtbFBLBQYAAAAABAAEAPkAAACUAwAAAAA=&#10;" strokecolor="#d4d4d4" strokeweight="0"/>
              <v:rect id="Rectangle 1845" o:spid="_x0000_s1393" style="position:absolute;left:529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9h8MA&#10;AADeAAAADwAAAGRycy9kb3ducmV2LnhtbERP22oCMRB9L/gPYQRfimZdquhqFCkK7Vu9fMCwGTer&#10;m8mSpLr265tCwbc5nOss151txI18qB0rGI8yEMSl0zVXCk7H3XAGIkRkjY1jUvCgAOtV72WJhXZ3&#10;3tPtECuRQjgUqMDE2BZShtKQxTByLXHizs5bjAn6SmqP9xRuG5ln2VRarDk1GGzp3VB5PXxbBfLy&#10;pWvZbqf+cn696rn5nODPRKlBv9ssQETq4lP87/7QaX7+Ns/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9h8MAAADeAAAADwAAAAAAAAAAAAAAAACYAgAAZHJzL2Rv&#10;d25yZXYueG1sUEsFBgAAAAAEAAQA9QAAAIgDAAAAAA==&#10;" fillcolor="#d4d4d4" stroked="f"/>
              <v:line id="Line 1846" o:spid="_x0000_s1394" style="position:absolute;visibility:visible;mso-wrap-style:square" from="5310,0" to="53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LM8YAAADeAAAADwAAAGRycy9kb3ducmV2LnhtbERP22oCMRB9L/Qfwgh9Ec1qi+hqlNob&#10;CoJ4w9dxM+4u3UyWJNVtv74pCH2bw7nOZNaYSlzI+dKygl43AUGcWV1yrmC/e+8MQfiArLGyTAq+&#10;ycNsen83wVTbK2/osg25iCHsU1RQhFCnUvqsIIO+a2viyJ2tMxgidLnUDq8x3FSynyQDabDk2FBg&#10;TS8FZZ/bL6Pg2FtmP5u9m3/Mj+3VK5/Wbwd5Vuqh1TyPQQRqwr/45l7oOL//NHq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CzPGAAAA3gAAAA8AAAAAAAAA&#10;AAAAAAAAoQIAAGRycy9kb3ducmV2LnhtbFBLBQYAAAAABAAEAPkAAACUAwAAAAA=&#10;" strokecolor="#d4d4d4" strokeweight="0"/>
              <v:rect id="Rectangle 1847" o:spid="_x0000_s1395" style="position:absolute;left:531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AaMMA&#10;AADeAAAADwAAAGRycy9kb3ducmV2LnhtbERPzWoCMRC+C32HMAUvotmKim43SikV7E1tH2DYzG5W&#10;N5MlSXXbpzcFwdt8fL9TbHrbigv50DhW8DLJQBCXTjdcK/j+2o6XIEJE1tg6JgW/FGCzfhoUmGt3&#10;5QNdjrEWKYRDjgpMjF0uZSgNWQwT1xEnrnLeYkzQ11J7vKZw28ppli2kxYZTg8GO3g2V5+OPVSBP&#10;e93I7mPhT9XorFfmc45/c6WGz/3bK4hIfXyI7+6dTvOns9UM/t9JN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AaMMAAADeAAAADwAAAAAAAAAAAAAAAACYAgAAZHJzL2Rv&#10;d25yZXYueG1sUEsFBgAAAAAEAAQA9QAAAIgDAAAAAA==&#10;" fillcolor="#d4d4d4" stroked="f"/>
              <v:line id="Line 1848" o:spid="_x0000_s1396" style="position:absolute;visibility:visible;mso-wrap-style:square" from="5415,0" to="54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23MYAAADeAAAADwAAAGRycy9kb3ducmV2LnhtbERP22oCMRB9L/Qfwgh9Ec0qrehqlNob&#10;CoJ4w9dxM+4u3UyWJNVtv74pCH2bw7nOZNaYSlzI+dKygl43AUGcWV1yrmC/e+8MQfiArLGyTAq+&#10;ycNsen83wVTbK2/osg25iCHsU1RQhFCnUvqsIIO+a2viyJ2tMxgidLnUDq8x3FSynyQDabDk2FBg&#10;TS8FZZ/bL6Pg2FtmP5u9m3/Mj+3VK5/Wbwd5Vuqh1TyPQQRqwr/45l7oOL//OHq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TNtzGAAAA3gAAAA8AAAAAAAAA&#10;AAAAAAAAoQIAAGRycy9kb3ducmV2LnhtbFBLBQYAAAAABAAEAPkAAACUAwAAAAA=&#10;" strokecolor="#d4d4d4" strokeweight="0"/>
              <v:rect id="Rectangle 1849" o:spid="_x0000_s1397" style="position:absolute;left:541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7hMMA&#10;AADeAAAADwAAAGRycy9kb3ducmV2LnhtbERP22oCMRB9L/gPYQRfimaVuuhqFCkK7Vu9fMCwGTer&#10;m8mSpLr265tCwbc5nOss151txI18qB0rGI8yEMSl0zVXCk7H3XAGIkRkjY1jUvCgAOtV72WJhXZ3&#10;3tPtECuRQjgUqMDE2BZShtKQxTByLXHizs5bjAn6SmqP9xRuGznJslxarDk1GGzp3VB5PXxbBfLy&#10;pWvZbnN/Ob9e9dx8TvFnqtSg320WICJ18Sn+d3/oNH/yNs/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7hMMAAADeAAAADwAAAAAAAAAAAAAAAACYAgAAZHJzL2Rv&#10;d25yZXYueG1sUEsFBgAAAAAEAAQA9QAAAIgDAAAAAA==&#10;" fillcolor="#d4d4d4" stroked="f"/>
              <v:line id="Line 1850" o:spid="_x0000_s1398" style="position:absolute;visibility:visible;mso-wrap-style:square" from="5520,0" to="55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NMMYAAADeAAAADwAAAGRycy9kb3ducmV2LnhtbERP22oCMRB9L/Qfwgh9Ec0qpepqlNob&#10;CoJ4w9dxM+4u3UyWJNVtv74pCH2bw7nOZNaYSlzI+dKygl43AUGcWV1yrmC/e+8MQfiArLGyTAq+&#10;ycNsen83wVTbK2/osg25iCHsU1RQhFCnUvqsIIO+a2viyJ2tMxgidLnUDq8x3FSynyRP0mDJsaHA&#10;ml4Kyj63X0bBsbfMfjZ7N/+YH9urVz6t3w7yrNRDq3kegwjUhH/xzb3QcX7/cTSA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NDTDGAAAA3gAAAA8AAAAAAAAA&#10;AAAAAAAAoQIAAGRycy9kb3ducmV2LnhtbFBLBQYAAAAABAAEAPkAAACUAwAAAAA=&#10;" strokecolor="#d4d4d4" strokeweight="0"/>
              <v:rect id="Rectangle 1851" o:spid="_x0000_s1399" style="position:absolute;left:552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KbcYA&#10;AADeAAAADwAAAGRycy9kb3ducmV2LnhtbESPQWsCMRCF74X+hzCFXopmKyp1NUqRCvXW2v6AYTNu&#10;VjeTJYm69tc7B6G3Gd6b975ZrHrfqjPF1AQ28DosQBFXwTZcG/j92QzeQKWMbLENTAaulGC1fHxY&#10;YGnDhb/pvMu1khBOJRpwOXel1qly5DENQ0cs2j5Ej1nWWGsb8SLhvtWjophqjw1Lg8OO1o6q4+7k&#10;DejDl2109zGNh/3L0c7cdoJ/E2Oen/r3OahMff43368/reCPxjPhlXd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KbcYAAADeAAAADwAAAAAAAAAAAAAAAACYAgAAZHJz&#10;L2Rvd25yZXYueG1sUEsFBgAAAAAEAAQA9QAAAIsDAAAAAA==&#10;" fillcolor="#d4d4d4" stroked="f"/>
              <v:line id="Line 1852" o:spid="_x0000_s1400" style="position:absolute;visibility:visible;mso-wrap-style:square" from="5625,0" to="56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482cYAAADeAAAADwAAAGRycy9kb3ducmV2LnhtbERP22oCMRB9F/yHMIW+iGaVUnQ1ivYi&#10;FQTxhq/Tzbi7dDNZklTXfn1TKPg2h3OdyawxlbiQ86VlBf1eAoI4s7rkXMFh/94dgvABWWNlmRTc&#10;yMNs2m5NMNX2ylu67EIuYgj7FBUUIdSplD4ryKDv2Zo4cmfrDIYIXS61w2sMN5UcJMmzNFhybCiw&#10;ppeCsq/dt1Fw6q+yn+3BLZaLU2f9yp+bt6M8K/X40MzHIAI14S7+d3/oOH/wNBrB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ePNnGAAAA3gAAAA8AAAAAAAAA&#10;AAAAAAAAoQIAAGRycy9kb3ducmV2LnhtbFBLBQYAAAAABAAEAPkAAACUAwAAAAA=&#10;" strokecolor="#d4d4d4" strokeweight="0"/>
              <v:rect id="Rectangle 1853" o:spid="_x0000_s1401" style="position:absolute;left:562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cccYA&#10;AADeAAAADwAAAGRycy9kb3ducmV2LnhtbESPQWsCMRCF74X+hzAFL0WzFVbsapRSWrA3q/0Bw2bc&#10;rG4mS5Lq6q/vHITeZpg3771vuR58p84UUxvYwMukAEVcB9tyY+Bn/zmeg0oZ2WIXmAxcKcF69fiw&#10;xMqGC3/TeZcbJSacKjTgcu4rrVPtyGOahJ5YbocQPWZZY6NtxIuY+05Pi2KmPbYsCQ57endUn3a/&#10;3oA+bm2r+49ZPB6eT/bVfZV4K40ZPQ1vC1CZhvwvvn9vrNSfloUACI7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dcccYAAADeAAAADwAAAAAAAAAAAAAAAACYAgAAZHJz&#10;L2Rvd25yZXYueG1sUEsFBgAAAAAEAAQA9QAAAIsDAAAAAA==&#10;" fillcolor="#d4d4d4" stroked="f"/>
              <v:line id="Line 1854" o:spid="_x0000_s1402" style="position:absolute;visibility:visible;mso-wrap-style:square" from="5640,0" to="56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qxcYAAADeAAAADwAAAGRycy9kb3ducmV2LnhtbERP22oCMRB9L/gPYYS+lJpdoVJWo2hb&#10;iwWheCm+Tjfj7uJmsiRRV7/eFIS+zeFcZzRpTS1O5HxlWUHaS0AQ51ZXXCjYbubPryB8QNZYWyYF&#10;F/IwGXceRphpe+YVndahEDGEfYYKyhCaTEqfl2TQ92xDHLm9dQZDhK6Q2uE5hpta9pNkIA1WHBtK&#10;bOitpPywPhoFu/Qrv662bvY52z0t3/n3++NH7pV67LbTIYhAbfgX390LHef3X5IU/t6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DqsXGAAAA3gAAAA8AAAAAAAAA&#10;AAAAAAAAoQIAAGRycy9kb3ducmV2LnhtbFBLBQYAAAAABAAEAPkAAACUAwAAAAA=&#10;" strokecolor="#d4d4d4" strokeweight="0"/>
              <v:rect id="Rectangle 1855" o:spid="_x0000_s1403" style="position:absolute;left:564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nncMA&#10;AADeAAAADwAAAGRycy9kb3ducmV2LnhtbERPzWoCMRC+F3yHMIKXotkurOhqFCkV6s2qDzBsxs3q&#10;ZrIkqW779I0g9DYf3+8s171txY18aBwreJtkIIgrpxuuFZyO2/EMRIjIGlvHpOCHAqxXg5clltrd&#10;+Ytuh1iLFMKhRAUmxq6UMlSGLIaJ64gTd3beYkzQ11J7vKdw28o8y6bSYsOpwWBH74aq6+HbKpCX&#10;vW5k9zH1l/PrVc/NrsDfQqnRsN8sQETq47/46f7UaX5eZDk83k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lnncMAAADeAAAADwAAAAAAAAAAAAAAAACYAgAAZHJzL2Rv&#10;d25yZXYueG1sUEsFBgAAAAAEAAQA9QAAAIgDAAAAAA==&#10;" fillcolor="#d4d4d4" stroked="f"/>
              <v:line id="Line 1856" o:spid="_x0000_s1404" style="position:absolute;visibility:visible;mso-wrap-style:square" from="5655,0" to="56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2RKcYAAADeAAAADwAAAGRycy9kb3ducmV2LnhtbERP22oCMRB9L/gPYQRfima1VGQ1irZa&#10;WiiIN3wdN+Pu4mayJFG3/fqmUOjbHM51JrPGVOJGzpeWFfR7CQjizOqScwX73ao7AuEDssbKMin4&#10;Ig+zaethgqm2d97QbRtyEUPYp6igCKFOpfRZQQZ9z9bEkTtbZzBE6HKpHd5juKnkIEmG0mDJsaHA&#10;ml4Kyi7bq1Fw7H9k35u9W7wtjo+fr3xaLw/yrFSn3czHIAI14V/8537Xcf7gOXmC33fiD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dkSnGAAAA3gAAAA8AAAAAAAAA&#10;AAAAAAAAoQIAAGRycy9kb3ducmV2LnhtbFBLBQYAAAAABAAEAPkAAACUAwAAAAA=&#10;" strokecolor="#d4d4d4" strokeweight="0"/>
              <v:rect id="Rectangle 1857" o:spid="_x0000_s1405" style="position:absolute;left:565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acsMA&#10;AADeAAAADwAAAGRycy9kb3ducmV2LnhtbERPzWoCMRC+F3yHMIKXolnFFV2NIsVCvbXqAwybcbO6&#10;mSxJqts+vREKvc3H9zurTWcbcSMfascKxqMMBHHpdM2VgtPxfTgHESKyxsYxKfihAJt172WFhXZ3&#10;/qLbIVYihXAoUIGJsS2kDKUhi2HkWuLEnZ23GBP0ldQe7yncNnKSZTNpsebUYLClN0Pl9fBtFcjL&#10;p65lu5v5y/n1qhdmn+NvrtSg322XICJ18V/85/7Qaf4kz6bwfCf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xacsMAAADeAAAADwAAAAAAAAAAAAAAAACYAgAAZHJzL2Rv&#10;d25yZXYueG1sUEsFBgAAAAAEAAQA9QAAAIgDAAAAAA==&#10;" fillcolor="#d4d4d4" stroked="f"/>
              <v:line id="Line 1858" o:spid="_x0000_s1406" style="position:absolute;visibility:visible;mso-wrap-style:square" from="5760,0" to="57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sxscAAADeAAAADwAAAGRycy9kb3ducmV2LnhtbERP22oCMRB9F/yHMIIvUrMKlrI1Sq0X&#10;Kgiy1uLrdDPuLt1MliTqtl/fCIW+zeFcZzpvTS2u5HxlWcFomIAgzq2uuFBwfF8/PIHwAVljbZkU&#10;fJOH+azbmWKq7Y0zuh5CIWII+xQVlCE0qZQ+L8mgH9qGOHJn6wyGCF0htcNbDDe1HCfJozRYcWwo&#10;saHXkvKvw8UoOI22+U92dIvN4jTYLflzv/qQZ6X6vfblGUSgNvyL/9xvOs4fT5IJ3N+JN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zGxwAAAN4AAAAPAAAAAAAA&#10;AAAAAAAAAKECAABkcnMvZG93bnJldi54bWxQSwUGAAAAAAQABAD5AAAAlQMAAAAA&#10;" strokecolor="#d4d4d4" strokeweight="0"/>
              <v:rect id="Rectangle 1859" o:spid="_x0000_s1407" style="position:absolute;left:576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hnsMA&#10;AADeAAAADwAAAGRycy9kb3ducmV2LnhtbERP3WrCMBS+H+wdwhG8GWs6ocXVRhlDwd1t6gMcmmNT&#10;bU5KErXu6ZfBYHfn4/s99Wq0vbiSD51jBS9ZDoK4cbrjVsFhv3megwgRWWPvmBTcKcBq+fhQY6Xd&#10;jb/ououtSCEcKlRgYhwqKUNjyGLI3ECcuKPzFmOCvpXa4y2F217O8ryUFjtODQYHejfUnHcXq0Ce&#10;PnUnh3XpT8ens341HwV+F0pNJ+PbAkSkMf6L/9xbnebPiryE33fS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hnsMAAADeAAAADwAAAAAAAAAAAAAAAACYAgAAZHJzL2Rv&#10;d25yZXYueG1sUEsFBgAAAAAEAAQA9QAAAIgDAAAAAA==&#10;" fillcolor="#d4d4d4" stroked="f"/>
              <v:line id="Line 1860" o:spid="_x0000_s1408" style="position:absolute;visibility:visible;mso-wrap-style:square" from="5865,0" to="58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XKsYAAADeAAAADwAAAGRycy9kb3ducmV2LnhtbERP22oCMRB9L/gPYQRfimYVWmU1irZa&#10;WiiIN3wdN+Pu4mayJFG3/fqmUOjbHM51JrPGVOJGzpeWFfR7CQjizOqScwX73ao7AuEDssbKMin4&#10;Ig+zaethgqm2d97QbRtyEUPYp6igCKFOpfRZQQZ9z9bEkTtbZzBE6HKpHd5juKnkIEmepcGSY0OB&#10;Nb0UlF22V6Pg2P/Ivjd7t3hbHB8/X/m0Xh7kWalOu5mPQQRqwr/4z/2u4/zBUzKE33fiD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mlyrGAAAA3gAAAA8AAAAAAAAA&#10;AAAAAAAAoQIAAGRycy9kb3ducmV2LnhtbFBLBQYAAAAABAAEAPkAAACUAwAAAAA=&#10;" strokecolor="#d4d4d4" strokeweight="0"/>
              <v:rect id="Rectangle 1861" o:spid="_x0000_s1409" style="position:absolute;left:586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Qd8YA&#10;AADeAAAADwAAAGRycy9kb3ducmV2LnhtbESPQWsCMRCF74X+hzAFL0WzFVbsapRSWrA3q/0Bw2bc&#10;rG4mS5Lq6q/vHITeZnhv3vtmuR58p84UUxvYwMukAEVcB9tyY+Bn/zmeg0oZ2WIXmAxcKcF69fiw&#10;xMqGC3/TeZcbJSGcKjTgcu4rrVPtyGOahJ5YtEOIHrOssdE24kXCfaenRTHTHluWBoc9vTuqT7tf&#10;b0Aft7bV/ccsHg/PJ/vqvkq8lcaMnoa3BahMQ/433683VvCnZSG88o7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FQd8YAAADeAAAADwAAAAAAAAAAAAAAAACYAgAAZHJz&#10;L2Rvd25yZXYueG1sUEsFBgAAAAAEAAQA9QAAAIsDAAAAAA==&#10;" fillcolor="#d4d4d4" stroked="f"/>
              <v:line id="Line 1862" o:spid="_x0000_s1410" style="position:absolute;visibility:visible;mso-wrap-style:square" from="5970,0" to="59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mw8YAAADeAAAADwAAAGRycy9kb3ducmV2LnhtbERP22oCMRB9L/gPYQRfimYVWnQ1irZa&#10;WiiIN3wdN+Pu4mayJFG3/fqmUOjbHM51JrPGVOJGzpeWFfR7CQjizOqScwX73ao7BOEDssbKMin4&#10;Ig+zaethgqm2d97QbRtyEUPYp6igCKFOpfRZQQZ9z9bEkTtbZzBE6HKpHd5juKnkIEmepcGSY0OB&#10;Nb0UlF22V6Pg2P/Ivjd7t3hbHB8/X/m0Xh7kWalOu5mPQQRqwr/4z/2u4/zBUzKC33fiD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1psPGAAAA3gAAAA8AAAAAAAAA&#10;AAAAAAAAoQIAAGRycy9kb3ducmV2LnhtbFBLBQYAAAAABAAEAPkAAACUAwAAAAA=&#10;" strokecolor="#d4d4d4" strokeweight="0"/>
              <v:rect id="Rectangle 1863" o:spid="_x0000_s1411" style="position:absolute;left:597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KrMYA&#10;AADeAAAADwAAAGRycy9kb3ducmV2LnhtbESPQWsCMRCF70L/Q5hCL1KzCivt1ihFWrA3q/0Bw2bc&#10;rG4mSxJ166/vHITeZpg3771vsRp8py4UUxvYwHRSgCKug225MfCz/3x+AZUyssUuMBn4pQSr5cNo&#10;gZUNV/6myy43Skw4VWjA5dxXWqfakcc0CT2x3A4hesyyxkbbiFcx952eFcVce2xZEhz2tHZUn3Zn&#10;b0Aft7bV/cc8Hg/jk311XyXeSmOeHof3N1CZhvwvvn9vrNSflVMBEBy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7KrMYAAADeAAAADwAAAAAAAAAAAAAAAACYAgAAZHJz&#10;L2Rvd25yZXYueG1sUEsFBgAAAAAEAAQA9QAAAIsDAAAAAA==&#10;" fillcolor="#d4d4d4" stroked="f"/>
              <v:line id="Line 1864" o:spid="_x0000_s1412" style="position:absolute;visibility:visible;mso-wrap-style:square" from="6075,0" to="60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8GMYAAADeAAAADwAAAGRycy9kb3ducmV2LnhtbERP22oCMRB9L/gPYYS+lJpdoVJWo2hb&#10;iwWheCm+Tjfj7uJmsiRRV7/eFIS+zeFcZzRpTS1O5HxlWUHaS0AQ51ZXXCjYbubPryB8QNZYWyYF&#10;F/IwGXceRphpe+YVndahEDGEfYYKyhCaTEqfl2TQ92xDHLm9dQZDhK6Q2uE5hpta9pNkIA1WHBtK&#10;bOitpPywPhoFu/Qrv662bvY52z0t3/n3++NH7pV67LbTIYhAbfgX390LHef3X9IU/t6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aPBjGAAAA3gAAAA8AAAAAAAAA&#10;AAAAAAAAoQIAAGRycy9kb3ducmV2LnhtbFBLBQYAAAAABAAEAPkAAACUAwAAAAA=&#10;" strokecolor="#d4d4d4" strokeweight="0"/>
              <v:rect id="Rectangle 1865" o:spid="_x0000_s1413" style="position:absolute;left:607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xQMMA&#10;AADeAAAADwAAAGRycy9kb3ducmV2LnhtbERPzWoCMRC+C32HMAUvolkXVtrVKCIV2pvaPsCwGTer&#10;m8mSpLr16U1B8DYf3+8sVr1txYV8aBwrmE4yEMSV0w3XCn6+t+M3ECEia2wdk4I/CrBavgwWWGp3&#10;5T1dDrEWKYRDiQpMjF0pZagMWQwT1xEn7ui8xZigr6X2eE3htpV5ls2kxYZTg8GONoaq8+HXKpCn&#10;nW5k9zHzp+PorN/NV4G3Qqnha7+eg4jUx6f44f7UaX5eTHP4fy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DxQMMAAADeAAAADwAAAAAAAAAAAAAAAACYAgAAZHJzL2Rv&#10;d25yZXYueG1sUEsFBgAAAAAEAAQA9QAAAIgDAAAAAA==&#10;" fillcolor="#d4d4d4" stroked="f"/>
              <v:line id="Line 1866" o:spid="_x0000_s1414" style="position:absolute;visibility:visible;mso-wrap-style:square" from="6180,0" to="61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H9MYAAADeAAAADwAAAGRycy9kb3ducmV2LnhtbERP20oDMRB9F/yHMEJfxGa3osjatPRO&#10;BUF6o6/jZrq7dDNZkrTd+vWNIPg2h3Od/rA1tTiT85VlBWk3AUGcW11xoWC7mT+9gfABWWNtmRRc&#10;ycNwcH/Xx0zbC6/ovA6FiCHsM1RQhtBkUvq8JIO+axviyB2sMxgidIXUDi8x3NSylySv0mDFsaHE&#10;hiYl5cf1ySjYpx/5z2rrxovx/vFzyt9fs508KNV5aEfvIAK14V/8517qOL/3kj7D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EB/TGAAAA3gAAAA8AAAAAAAAA&#10;AAAAAAAAoQIAAGRycy9kb3ducmV2LnhtbFBLBQYAAAAABAAEAPkAAACUAwAAAAA=&#10;" strokecolor="#d4d4d4" strokeweight="0"/>
              <v:rect id="Rectangle 1867" o:spid="_x0000_s1415" style="position:absolute;left:618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Mr8MA&#10;AADeAAAADwAAAGRycy9kb3ducmV2LnhtbERP22oCMRB9L/gPYQp9KZpVXKlbo0hpQd+89AOGzbhZ&#10;3UyWJNWtX28Ewbc5nOvMFp1txJl8qB0rGA4yEMSl0zVXCn73P/0PECEia2wck4J/CrCY915mWGh3&#10;4S2dd7ESKYRDgQpMjG0hZSgNWQwD1xIn7uC8xZigr6T2eEnhtpGjLJtIizWnBoMtfRkqT7s/q0Ae&#10;N7qW7ffEHw/vJz016xyvuVJvr93yE0SkLj7FD/dKp/mjfDiG+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XMr8MAAADeAAAADwAAAAAAAAAAAAAAAACYAgAAZHJzL2Rv&#10;d25yZXYueG1sUEsFBgAAAAAEAAQA9QAAAIgDAAAAAA==&#10;" fillcolor="#d4d4d4" stroked="f"/>
              <v:line id="Line 1868" o:spid="_x0000_s1416" style="position:absolute;visibility:visible;mso-wrap-style:square" from="6285,0" to="62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6G8YAAADeAAAADwAAAGRycy9kb3ducmV2LnhtbERP22oCMRB9L/QfwhR8KZpdwSKrUbSt&#10;YqFQvOHruBl3l24mSxJ12683hYJvczjXGU9bU4sLOV9ZVpD2EhDEudUVFwp220V3CMIHZI21ZVLw&#10;Qx6mk8eHMWbaXnlNl00oRAxhn6GCMoQmk9LnJRn0PdsQR+5kncEQoSukdniN4aaW/SR5kQYrjg0l&#10;NvRaUv69ORsFh/Qj/13v3Hw5Pzx/vvHx630vT0p1ntrZCESgNtzF/+6VjvP7g3QAf+/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hOhvGAAAA3gAAAA8AAAAAAAAA&#10;AAAAAAAAoQIAAGRycy9kb3ducmV2LnhtbFBLBQYAAAAABAAEAPkAAACUAwAAAAA=&#10;" strokecolor="#d4d4d4" strokeweight="0"/>
              <v:rect id="Rectangle 1869" o:spid="_x0000_s1417" style="position:absolute;left:628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3Q8MA&#10;AADeAAAADwAAAGRycy9kb3ducmV2LnhtbERPzWoCMRC+C32HMAUvolmFXdrVKCIV2pvaPsCwGTer&#10;m8mSpLr16U1B8DYf3+8sVr1txYV8aBwrmE4yEMSV0w3XCn6+t+M3ECEia2wdk4I/CrBavgwWWGp3&#10;5T1dDrEWKYRDiQpMjF0pZagMWQwT1xEn7ui8xZigr6X2eE3htpWzLCukxYZTg8GONoaq8+HXKpCn&#10;nW5k91H403F01u/mK8dbrtTwtV/PQUTq41P8cH/qNH+WTwv4fy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v3Q8MAAADeAAAADwAAAAAAAAAAAAAAAACYAgAAZHJzL2Rv&#10;d25yZXYueG1sUEsFBgAAAAAEAAQA9QAAAIgDAAAAAA==&#10;" fillcolor="#d4d4d4" stroked="f"/>
              <v:line id="Line 1870" o:spid="_x0000_s1418" style="position:absolute;visibility:visible;mso-wrap-style:square" from="6390,0" to="63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8B98YAAADeAAAADwAAAGRycy9kb3ducmV2LnhtbERPyWrDMBC9F/oPYgq5lEZ2oAtulJCd&#10;FAolG7lOrYltYo2MpCROvz4qFHqbx1unP2xNLc7kfGVZQdpNQBDnVldcKNhu5k9vIHxA1lhbJgVX&#10;8jAc3N/1MdP2wis6r0MhYgj7DBWUITSZlD4vyaDv2oY4cgfrDIYIXSG1w0sMN7XsJcmLNFhxbCix&#10;oUlJ+XF9Mgr26Uf+s9q68WK8f/yc8vfXbCcPSnUe2tE7iEBt+Bf/uZc6zu89p6/w+068QQ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AffGAAAA3gAAAA8AAAAAAAAA&#10;AAAAAAAAoQIAAGRycy9kb3ducmV2LnhtbFBLBQYAAAAABAAEAPkAAACUAwAAAAA=&#10;" strokecolor="#d4d4d4" strokeweight="0"/>
              <v:rect id="Rectangle 1871" o:spid="_x0000_s1419" style="position:absolute;left:639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GqsYA&#10;AADeAAAADwAAAGRycy9kb3ducmV2LnhtbESPQWsCMRCF70L/Q5hCL1KzCivt1ihFWrA3q/0Bw2bc&#10;rG4mSxJ166/vHITeZnhv3vtmsRp8py4UUxvYwHRSgCKug225MfCz/3x+AZUyssUuMBn4pQSr5cNo&#10;gZUNV/6myy43SkI4VWjA5dxXWqfakcc0CT2xaIcQPWZZY6NtxKuE+07PimKuPbYsDQ57WjuqT7uz&#10;N6CPW9vq/mMej4fxyb66rxJvpTFPj8P7G6hMQ/433683VvBn5VR45R2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jGqsYAAADeAAAADwAAAAAAAAAAAAAAAACYAgAAZHJz&#10;L2Rvd25yZXYueG1sUEsFBgAAAAAEAAQA9QAAAIsDAAAAAA==&#10;" fillcolor="#d4d4d4" stroked="f"/>
              <v:line id="Line 1872" o:spid="_x0000_s1420" style="position:absolute;visibility:visible;mso-wrap-style:square" from="6495,0" to="64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wHsYAAADeAAAADwAAAGRycy9kb3ducmV2LnhtbERP20oDMRB9F/yHMEJfxGa3oOjatPRO&#10;BUF6o6/jZrq7dDNZkrTd+vWNIPg2h3Od/rA1tTiT85VlBWk3AUGcW11xoWC7mT+9gvABWWNtmRRc&#10;ycNwcH/Xx0zbC6/ovA6FiCHsM1RQhtBkUvq8JIO+axviyB2sMxgidIXUDi8x3NSylyQv0mDFsaHE&#10;hiYl5cf1ySjYpx/5z2rrxovx/vFzyt9fs508KNV5aEfvIAK14V/8517qOL/3nL7B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sMB7GAAAA3gAAAA8AAAAAAAAA&#10;AAAAAAAAoQIAAGRycy9kb3ducmV2LnhtbFBLBQYAAAAABAAEAPkAAACUAwAAAAA=&#10;" strokecolor="#d4d4d4" strokeweight="0"/>
              <v:rect id="Rectangle 1873" o:spid="_x0000_s1421" style="position:absolute;left:649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IAEcYA&#10;AADeAAAADwAAAGRycy9kb3ducmV2LnhtbESPQU/DMAyF70j7D5En7YK2lEqdoFs2IQQS3KDwA6zG&#10;a7o1TpWErePX4wMSN1t+fu992/3kB3WmmPrABu5WBSjiNtieOwNfny/Le1ApI1scApOBKyXY72Y3&#10;W6xtuPAHnZvcKTHhVKMBl/NYa51aRx7TKozEcjuE6DHLGjttI17E3A+6LIq19tizJDgc6clRe2q+&#10;vQF9fLe9Hp/X8Xi4PdkH91bhT2XMYj49bkBlmvK/+O/71Ur9sioFQHB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IAEcYAAADeAAAADwAAAAAAAAAAAAAAAACYAgAAZHJz&#10;L2Rvd25yZXYueG1sUEsFBgAAAAAEAAQA9QAAAIsDAAAAAA==&#10;" fillcolor="#d4d4d4" stroked="f"/>
              <v:line id="Line 1874" o:spid="_x0000_s1422" style="position:absolute;visibility:visible;mso-wrap-style:square" from="6600,0" to="66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2pccAAADeAAAADwAAAGRycy9kb3ducmV2LnhtbERP22rCQBB9L/gPyxT6UnSTQItEV6na&#10;lhYE8VJ8nWbHJJidDbtbjX59t1DwbQ7nOuNpZxpxIudrywrSQQKCuLC65lLBbvvWH4LwAVljY5kU&#10;XMjDdNK7G2Ou7ZnXdNqEUsQQ9jkqqEJocyl9UZFBP7AtceQO1hkMEbpSaofnGG4amSXJszRYc2yo&#10;sKV5RcVx82MU7NPP4rreudn7bP+4XPD36vVLHpR6uO9eRiACdeEm/nd/6Dg/e8pS+Hsn3i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valxwAAAN4AAAAPAAAAAAAA&#10;AAAAAAAAAKECAABkcnMvZG93bnJldi54bWxQSwUGAAAAAAQABAD5AAAAlQMAAAAA&#10;" strokecolor="#d4d4d4" strokeweight="0"/>
              <v:rect id="Rectangle 1875" o:spid="_x0000_s1423" style="position:absolute;left:660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7/cMA&#10;AADeAAAADwAAAGRycy9kb3ducmV2LnhtbERPzWoCMRC+F3yHMIKXotkurOhqFCkV6s2qDzBsxs3q&#10;ZrIkqW779I0g9DYf3+8s171txY18aBwreJtkIIgrpxuuFZyO2/EMRIjIGlvHpOCHAqxXg5clltrd&#10;+Ytuh1iLFMKhRAUmxq6UMlSGLIaJ64gTd3beYkzQ11J7vKdw28o8y6bSYsOpwWBH74aq6+HbKpCX&#10;vW5k9zH1l/PrVc/NrsDfQqnRsN8sQETq47/46f7UaX5e5Dk83k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w7/cMAAADeAAAADwAAAAAAAAAAAAAAAACYAgAAZHJzL2Rv&#10;d25yZXYueG1sUEsFBgAAAAAEAAQA9QAAAIgDAAAAAA==&#10;" fillcolor="#d4d4d4" stroked="f"/>
              <v:line id="Line 1876" o:spid="_x0000_s1424" style="position:absolute;visibility:visible;mso-wrap-style:square" from="6705,0" to="67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NScYAAADeAAAADwAAAGRycy9kb3ducmV2LnhtbERP20oDMRB9F/yHMEJfxGa7osjatPRO&#10;BUF6o6/jZrq7dDNZkrTd+vWNIPg2h3Od/rA1tTiT85VlBb1uAoI4t7riQsF2M396A+EDssbaMim4&#10;kofh4P6uj5m2F17ReR0KEUPYZ6igDKHJpPR5SQZ91zbEkTtYZzBE6AqpHV5iuKllmiSv0mDFsaHE&#10;hiYl5cf1ySjY9z7yn9XWjRfj/ePnlL+/Zjt5UKrz0I7eQQRqw7/4z73UcX76kj7D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ozUnGAAAA3gAAAA8AAAAAAAAA&#10;AAAAAAAAoQIAAGRycy9kb3ducmV2LnhtbFBLBQYAAAAABAAEAPkAAACUAwAAAAA=&#10;" strokecolor="#d4d4d4" strokeweight="0"/>
              <v:rect id="Rectangle 1877" o:spid="_x0000_s1425" style="position:absolute;left:670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GEsMA&#10;AADeAAAADwAAAGRycy9kb3ducmV2LnhtbERPzWoCMRC+C32HMIVeRLMurtitUURaqLdWfYBhM25W&#10;N5Mlibrt0xuh0Nt8fL+zWPW2FVfyoXGsYDLOQBBXTjdcKzjsP0ZzECEia2wdk4IfCrBaPg0WWGp3&#10;42+67mItUgiHEhWYGLtSylAZshjGriNO3NF5izFBX0vt8ZbCbSvzLJtJiw2nBoMdbQxV593FKpCn&#10;L93I7n3mT8fhWb+abYG/hVIvz/36DUSkPv6L/9yfOs3Pi3wKj3fS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kGEsMAAADeAAAADwAAAAAAAAAAAAAAAACYAgAAZHJzL2Rv&#10;d25yZXYueG1sUEsFBgAAAAAEAAQA9QAAAIgDAAAAAA==&#10;" fillcolor="#d4d4d4" stroked="f"/>
              <v:line id="Line 1878" o:spid="_x0000_s1426" style="position:absolute;visibility:visible;mso-wrap-style:square" from="6810,0" to="68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3wpsYAAADeAAAADwAAAGRycy9kb3ducmV2LnhtbERP22oCMRB9F/oPYQp9kZp1wSKrUbQX&#10;qVAoWsXXcTPuLt1MliTq6tc3QsG3OZzrjKetqcWJnK8sK+j3EhDEudUVFwo2Px/PQxA+IGusLZOC&#10;C3mYTh46Y8y0PfOKTutQiBjCPkMFZQhNJqXPSzLoe7YhjtzBOoMhQldI7fAcw00t0yR5kQYrjg0l&#10;NvRaUv67PhoFu/4yv642br6Y77pfb7z/ft/Kg1JPj+1sBCJQG+7if/enjvPTQTqA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N8KbGAAAA3gAAAA8AAAAAAAAA&#10;AAAAAAAAoQIAAGRycy9kb3ducmV2LnhtbFBLBQYAAAAABAAEAPkAAACUAwAAAAA=&#10;" strokecolor="#d4d4d4" strokeweight="0"/>
              <v:rect id="Rectangle 1879" o:spid="_x0000_s1427" style="position:absolute;left:681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9/sMA&#10;AADeAAAADwAAAGRycy9kb3ducmV2LnhtbERP3WrCMBS+H/gO4Qy8GTNdocV1RpGhMO+c+gCH5thU&#10;m5OSRO329Isg7O58fL9nthhsJ67kQ+tYwdskA0FcO91yo+CwX79OQYSIrLFzTAp+KMBiPnqaYaXd&#10;jb/puouNSCEcKlRgYuwrKUNtyGKYuJ44cUfnLcYEfSO1x1sKt53Ms6yUFltODQZ7+jRUn3cXq0Ce&#10;trqV/ar0p+PLWb+bTYG/hVLj52H5ASLSEP/FD/eXTvPzIi/h/k6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9/sMAAADeAAAADwAAAAAAAAAAAAAAAACYAgAAZHJzL2Rv&#10;d25yZXYueG1sUEsFBgAAAAAEAAQA9QAAAIgDAAAAAA==&#10;" fillcolor="#d4d4d4" stroked="f"/>
              <v:line id="Line 1880" o:spid="_x0000_s1428" style="position:absolute;visibility:visible;mso-wrap-style:square" from="6915,0" to="69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PLSsYAAADeAAAADwAAAGRycy9kb3ducmV2LnhtbERPyWrDMBC9F/oPYgq5lEaOoQtulJCd&#10;FAolG7lOrYltYo2MpCROvz4qFHqbx1unP2xNLc7kfGVZQa+bgCDOra64ULDdzJ/eQPiArLG2TAqu&#10;5GE4uL/rY6bthVd0XodCxBD2GSooQ2gyKX1ekkHftQ1x5A7WGQwRukJqh5cYbmqZJsmLNFhxbCix&#10;oUlJ+XF9Mgr2vY/8Z7V148V4//g55e+v2U4elOo8tKN3EIHa8C/+cy91nJ8+p6/w+068QQ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Ty0rGAAAA3gAAAA8AAAAAAAAA&#10;AAAAAAAAoQIAAGRycy9kb3ducmV2LnhtbFBLBQYAAAAABAAEAPkAAACUAwAAAAA=&#10;" strokecolor="#d4d4d4" strokeweight="0"/>
              <v:rect id="Rectangle 1881" o:spid="_x0000_s1429" style="position:absolute;left:691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MF8YA&#10;AADeAAAADwAAAGRycy9kb3ducmV2LnhtbESPQU/DMAyF70j7D5En7YK2lEqdoFs2IQQS3KDwA6zG&#10;a7o1TpWErePX4wMSN1vv+b3P2/3kB3WmmPrABu5WBSjiNtieOwNfny/Le1ApI1scApOBKyXY72Y3&#10;W6xtuPAHnZvcKQnhVKMBl/NYa51aRx7TKozEoh1C9JhljZ22ES8S7gddFsVae+xZGhyO9OSoPTXf&#10;3oA+vttej8/reDzcnuyDe6vwpzJmMZ8eN6AyTfnf/Hf9agW/rEr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MF8YAAADeAAAADwAAAAAAAAAAAAAAAACYAgAAZHJz&#10;L2Rvd25yZXYueG1sUEsFBgAAAAAEAAQA9QAAAIsDAAAAAA==&#10;" fillcolor="#d4d4d4" stroked="f"/>
              <v:line id="Line 1882" o:spid="_x0000_s1430" style="position:absolute;visibility:visible;mso-wrap-style:square" from="7020,0" to="7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o8YAAADeAAAADwAAAGRycy9kb3ducmV2LnhtbERP20oDMRB9F/yHMEJfxGa7oOjatPRO&#10;BUF6o6/jZrq7dDNZkrTd+vWNIPg2h3Od/rA1tTiT85VlBb1uAoI4t7riQsF2M396BeEDssbaMim4&#10;kofh4P6uj5m2F17ReR0KEUPYZ6igDKHJpPR5SQZ91zbEkTtYZzBE6AqpHV5iuKllmiQv0mDFsaHE&#10;hiYl5cf1ySjY9z7yn9XWjRfj/ePnlL+/Zjt5UKrz0I7eQQRqw7/4z73UcX76nL7B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A+qPGAAAA3gAAAA8AAAAAAAAA&#10;AAAAAAAAoQIAAGRycy9kb3ducmV2LnhtbFBLBQYAAAAABAAEAPkAAACUAwAAAAA=&#10;" strokecolor="#d4d4d4" strokeweight="0"/>
              <v:rect id="Rectangle 1883" o:spid="_x0000_s1431" style="position:absolute;left:702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WzMYA&#10;AADeAAAADwAAAGRycy9kb3ducmV2LnhtbESPQW/CMAyF75P4D5GRdpkgHaiIdQQ0TZs0boPtB1iN&#10;aQqNUyUZdPv1+IC0my0/v/e+1WbwnTpTTG1gA4/TAhRxHWzLjYHvr/fJElTKyBa7wGTglxJs1qO7&#10;FVY2XHhH531ulJhwqtCAy7mvtE61I49pGnpiuR1C9JhljY22ES9i7js9K4qF9tiyJDjs6dVRfdr/&#10;eAP6+Glb3b8t4vHwcLJPblviX2nM/Xh4eQaVacj/4tv3h5X6s3IuAIIj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uWzMYAAADeAAAADwAAAAAAAAAAAAAAAACYAgAAZHJz&#10;L2Rvd25yZXYueG1sUEsFBgAAAAAEAAQA9QAAAIsDAAAAAA==&#10;" fillcolor="#d4d4d4" stroked="f"/>
            </v:group>
            <v:group id="Group 1884" o:spid="_x0000_s1432" style="position:absolute;left:762;top:95;width:88773;height:2381" coordsize="1398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IfVcQAAADeAAAADwAAAGRycy9kb3ducmV2LnhtbERPTYvCMBC9C/sfwix4&#10;07SKIl2jiOyKBxGsgngbmrEtNpPSZNv6742wsLd5vM9ZrntTiZYaV1pWEI8jEMSZ1SXnCi7nn9EC&#10;hPPIGivLpOBJDtarj8ESE207PlGb+lyEEHYJKii8rxMpXVaQQTe2NXHg7rYx6ANscqkb7EK4qeQk&#10;iubSYMmhocCatgVlj/TXKNh12G2m8Xd7eNy3z9t5drweYlJq+NlvvkB46v2/+M+912H+ZDaN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IfVcQAAADeAAAA&#10;DwAAAAAAAAAAAAAAAACqAgAAZHJzL2Rvd25yZXYueG1sUEsFBgAAAAAEAAQA+gAAAJsDAAAAAA==&#10;">
              <v:line id="Line 1885" o:spid="_x0000_s1433" style="position:absolute;visibility:visible;mso-wrap-style:square" from="7125,0" to="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D8YAAADeAAAADwAAAGRycy9kb3ducmV2LnhtbERP20oDMRB9F/yHMEJfxGa7osjatPRO&#10;BUF6o6/jZrq7dDNZkrTd+vWNIPg2h3Od/rA1tTiT85VlBb1uAoI4t7riQsF2M396A+EDssbaMim4&#10;kofh4P6uj5m2F17ReR0KEUPYZ6igDKHJpPR5SQZ91zbEkTtYZzBE6AqpHV5iuKllmiSv0mDFsaHE&#10;hiYl5cf1ySjY9z7yn9XWjRfj/ePnlL+/Zjt5UKrz0I7eQQRqw7/4z73UcX768pz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9/g/GAAAA3gAAAA8AAAAAAAAA&#10;AAAAAAAAoQIAAGRycy9kb3ducmV2LnhtbFBLBQYAAAAABAAEAPkAAACUAwAAAAA=&#10;" strokecolor="#d4d4d4" strokeweight="0"/>
              <v:rect id="Rectangle 1886" o:spid="_x0000_s1434" style="position:absolute;left:712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Iu8MA&#10;AADeAAAADwAAAGRycy9kb3ducmV2LnhtbERP22oCMRB9F/oPYQp9Ec2qrNStUYpYsG9e+gHDZtys&#10;biZLEnXbrzcFwbc5nOvMl51txJV8qB0rGA0zEMSl0zVXCn4OX4N3ECEia2wck4JfCrBcvPTmWGh3&#10;4x1d97ESKYRDgQpMjG0hZSgNWQxD1xIn7ui8xZigr6T2eEvhtpHjLJtKizWnBoMtrQyV5/3FKpCn&#10;ra5lu57607F/1jPzneNfrtTba/f5ASJSF5/ih3uj0/xxPpnA/zvp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kIu8MAAADeAAAADwAAAAAAAAAAAAAAAACYAgAAZHJzL2Rv&#10;d25yZXYueG1sUEsFBgAAAAAEAAQA9QAAAIgDAAAAAA==&#10;" fillcolor="#d4d4d4" stroked="f"/>
              <v:line id="Line 1887" o:spid="_x0000_s1435" style="position:absolute;visibility:visible;mso-wrap-style:square" from="7230,0" to="7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D4MYAAADeAAAADwAAAGRycy9kb3ducmV2LnhtbERP22oCMRB9L/Qfwgh9Ec1qq8hqlNob&#10;CoJ4w9dxM+4u3UyWJNVtv74pCH2bw7nOZNaYSlzI+dKygl43AUGcWV1yrmC/e++MQPiArLGyTAq+&#10;ycNsen83wVTbK2/osg25iCHsU1RQhFCnUvqsIIO+a2viyJ2tMxgidLnUDq8x3FSynyRDabDk2FBg&#10;TS8FZZ/bL6Pg2FtmP5u9m3/Mj+3VK5/Wbwd5Vuqh1TyPQQRqwr/45l7oOL8/eHy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Yw+DGAAAA3gAAAA8AAAAAAAAA&#10;AAAAAAAAoQIAAGRycy9kb3ducmV2LnhtbFBLBQYAAAAABAAEAPkAAACUAwAAAAA=&#10;" strokecolor="#d4d4d4" strokeweight="0"/>
              <v:rect id="Rectangle 1888" o:spid="_x0000_s1436" style="position:absolute;left:723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1VMMA&#10;AADeAAAADwAAAGRycy9kb3ducmV2LnhtbERPzWoCMRC+F/oOYQpeSs2qrNTVKCIK9daqDzBsxs3q&#10;ZrIkUdc+vREKvc3H9zuzRWcbcSUfascKBv0MBHHpdM2VgsN+8/EJIkRkjY1jUnCnAIv568sMC+1u&#10;/EPXXaxECuFQoAITY1tIGUpDFkPftcSJOzpvMSboK6k93lK4beQwy8bSYs2pwWBLK0PleXexCuTp&#10;W9eyXY/96fh+1hOzzfE3V6r31i2nICJ18V/85/7Saf4wH+XwfCf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1VMMAAADeAAAADwAAAAAAAAAAAAAAAACYAgAAZHJzL2Rv&#10;d25yZXYueG1sUEsFBgAAAAAEAAQA9QAAAIgDAAAAAA==&#10;" fillcolor="#d4d4d4" stroked="f"/>
              <v:line id="Line 1889" o:spid="_x0000_s1437" style="position:absolute;visibility:visible;mso-wrap-style:square" from="7335,0" to="73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b4DMYAAADeAAAADwAAAGRycy9kb3ducmV2LnhtbERP22oCMRB9L/gPYQp9Ec1qqchqFO1F&#10;KgjiDV+nm3F36WayJKmu/fpGEPo2h3Od8bQxlTiT86VlBb1uAoI4s7rkXMF+99EZgvABWWNlmRRc&#10;ycN00noYY6rthTd03oZcxBD2KSooQqhTKX1WkEHftTVx5E7WGQwRulxqh5cYbirZT5KBNFhybCiw&#10;pteCsu/tj1Fw7C2z383ezRfzY3v1xl/r94M8KfX02MxGIAI14V98d3/qOL//8jyA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G+AzGAAAA3gAAAA8AAAAAAAAA&#10;AAAAAAAAoQIAAGRycy9kb3ducmV2LnhtbFBLBQYAAAAABAAEAPkAAACUAwAAAAA=&#10;" strokecolor="#d4d4d4" strokeweight="0"/>
              <v:rect id="Rectangle 1890" o:spid="_x0000_s1438" style="position:absolute;left:733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uMQA&#10;AADeAAAADwAAAGRycy9kb3ducmV2LnhtbERP22oCMRB9L/gPYYS+FM2qrJfVKFIqtG/W+gHDZtys&#10;biZLkurq1zeFQt/mcK6z2nS2EVfyoXasYDTMQBCXTtdcKTh+7QZzECEia2wck4I7Bdise08rLLS7&#10;8SddD7ESKYRDgQpMjG0hZSgNWQxD1xIn7uS8xZigr6T2eEvhtpHjLJtKizWnBoMtvRoqL4dvq0Ce&#10;97qW7dvUn08vF70wHzk+cqWe+912CSJSF//Ff+53neaP88kM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DrjEAAAA3gAAAA8AAAAAAAAAAAAAAAAAmAIAAGRycy9k&#10;b3ducmV2LnhtbFBLBQYAAAAABAAEAPUAAACJAwAAAAA=&#10;" fillcolor="#d4d4d4" stroked="f"/>
              <v:line id="Line 1891" o:spid="_x0000_s1439" style="position:absolute;visibility:visible;mso-wrap-style:square" from="7350,0" to="73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J5coAAADeAAAADwAAAGRycy9kb3ducmV2LnhtbESP0UsCQRDG34P+h2UCXyT3NIy4XCWz&#10;QiEIzfB1uh3vjm5nj91Nz/5650HobYbvm+/7zWTWuUYdKMTas4HhIANFXHhbc2lg+/l6+wAqJmSL&#10;jWcycKIIs+n11QRz64+8psMmlUpCOOZooEqpzbWORUUO48C3xKLtfXCYZA2ltgGPEu4aPcqye+2w&#10;ZmmosKXnioqfza8zsBuuir/1Nszf5rv++4K/P16+9N6Y3k339AgqUZf+zZfrpRX80fhOeOUd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lcnlygAAAN4AAAAPAAAA&#10;AAAAAAAAAAAAAKECAABkcnMvZG93bnJldi54bWxQSwUGAAAAAAQABAD5AAAAmAMAAAAA&#10;" strokecolor="#d4d4d4" strokeweight="0"/>
              <v:rect id="Rectangle 1892" o:spid="_x0000_s1440" style="position:absolute;left:735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UcMA&#10;AADeAAAADwAAAGRycy9kb3ducmV2LnhtbERP22oCMRB9L/gPYQRfima1rOhqFCkK7Vu9fMCwGTer&#10;m8mSpLr265tCwbc5nOss151txI18qB0rGI8yEMSl0zVXCk7H3XAGIkRkjY1jUvCgAOtV72WJhXZ3&#10;3tPtECuRQjgUqMDE2BZShtKQxTByLXHizs5bjAn6SmqP9xRuGznJsqm0WHNqMNjSu6Hyevi2CuTl&#10;S9ey3U795fx61XPzmeNPrtSg320WICJ18Sn+d3/oNH+Sv83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E/UcMAAADeAAAADwAAAAAAAAAAAAAAAACYAgAAZHJzL2Rv&#10;d25yZXYueG1sUEsFBgAAAAAEAAQA9QAAAIgDAAAAAA==&#10;" fillcolor="#d4d4d4" stroked="f"/>
              <v:line id="Line 1893" o:spid="_x0000_s1441" style="position:absolute;visibility:visible;mso-wrap-style:square" from="7455,0" to="74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2nsoAAADeAAAADwAAAGRycy9kb3ducmV2LnhtbESP0UsCQRDG34P+h2UCXyT3lIy4XCWz&#10;QiEIzfB1uh3vjm5nj91Nz/5650HobYb55vu+32TWuUYdKMTas4HhIANFXHhbc2lg+/l6+wAqJmSL&#10;jWcycKIIs+n11QRz64+8psMmlUpMOOZooEqpzbWORUUO48C3xHLb++AwyRpKbQMexdw1epRl99ph&#10;zZJQYUvPFRU/m19nYDdcFX/rbZi/zXf99wV/f7x86b0xvZvu6RFUoi79iy/fSyv1R+M7ARAc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35baeygAAAN4AAAAPAAAA&#10;AAAAAAAAAAAAAKECAABkcnMvZG93bnJldi54bWxQSwUGAAAAAAQABAD5AAAAmAMAAAAA&#10;" strokecolor="#d4d4d4" strokeweight="0"/>
              <v:rect id="Rectangle 1894" o:spid="_x0000_s1442" style="position:absolute;left:745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AKsMA&#10;AADeAAAADwAAAGRycy9kb3ducmV2LnhtbERP22oCMRB9L/gPYQp9KZpVXKlbo0hpQd+89AOGzbhZ&#10;3UyWJNWtX28Ewbc5nOvMFp1txJl8qB0rGA4yEMSl0zVXCn73P/0PECEia2wck4J/CrCY915mWGh3&#10;4S2dd7ESKYRDgQpMjG0hZSgNWQwD1xIn7uC8xZigr6T2eEnhtpGjLJtIizWnBoMtfRkqT7s/q0Ae&#10;N7qW7ffEHw/vJz016xyvuVJvr93yE0SkLj7FD/dKp/mjfDyE+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AKsMAAADeAAAADwAAAAAAAAAAAAAAAACYAgAAZHJzL2Rv&#10;d25yZXYueG1sUEsFBgAAAAAEAAQA9QAAAIgDAAAAAA==&#10;" fillcolor="#d4d4d4" stroked="f"/>
              <v:line id="Line 1895" o:spid="_x0000_s1443" style="position:absolute;visibility:visible;mso-wrap-style:square" from="7560,0" to="75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NcsYAAADeAAAADwAAAGRycy9kb3ducmV2LnhtbERP20oDMRB9F/yHMEJfxGa7qMjatPRO&#10;BUF6o6/jZrq7dDNZkrTd+vWNIPg2h3Od/rA1tTiT85VlBb1uAoI4t7riQsF2M396A+EDssbaMim4&#10;kofh4P6uj5m2F17ReR0KEUPYZ6igDKHJpPR5SQZ91zbEkTtYZzBE6AqpHV5iuKllmiSv0mDFsaHE&#10;hiYl5cf1ySjY9z7yn9XWjRfj/ePnlL+/Zjt5UKrz0I7eQQRqw7/4z73UcX768pz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7jXLGAAAA3gAAAA8AAAAAAAAA&#10;AAAAAAAAoQIAAGRycy9kb3ducmV2LnhtbFBLBQYAAAAABAAEAPkAAACUAwAAAAA=&#10;" strokecolor="#d4d4d4" strokeweight="0"/>
              <v:rect id="Rectangle 1896" o:spid="_x0000_s1444" style="position:absolute;left:756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97xsQA&#10;AADeAAAADwAAAGRycy9kb3ducmV2LnhtbERP22oCMRB9L/gPYQp9kZpVu6Jbo5RSwb556QcMm3Gz&#10;upksSapbv94IQt/mcK4zX3a2EWfyoXasYDjIQBCXTtdcKfjZr16nIEJE1tg4JgV/FGC56D3NsdDu&#10;wls672IlUgiHAhWYGNtCylAashgGriVO3MF5izFBX0nt8ZLCbSNHWTaRFmtODQZb+jRUnna/VoE8&#10;bnQt26+JPx76Jz0z3zlec6VenruPdxCRuvgvfrjXOs0f5W9juL+Tb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e8bEAAAA3gAAAA8AAAAAAAAAAAAAAAAAmAIAAGRycy9k&#10;b3ducmV2LnhtbFBLBQYAAAAABAAEAPUAAACJAwAAAAA=&#10;" fillcolor="#d4d4d4" stroked="f"/>
              <v:line id="Line 1897" o:spid="_x0000_s1445" style="position:absolute;visibility:visible;mso-wrap-style:square" from="7665,0" to="76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wncYAAADeAAAADwAAAGRycy9kb3ducmV2LnhtbERP22oCMRB9L/gPYQp9Ec0qVmQ1ivaG&#10;giDe8HW6GXeXbiZLkurar28KQt/mcK4zmTWmEhdyvrSsoNdNQBBnVpecKzjs3zsjED4ga6wsk4Ib&#10;eZhNWw8TTLW98pYuu5CLGMI+RQVFCHUqpc8KMui7tiaO3Nk6gyFCl0vt8BrDTSX7STKUBkuODQXW&#10;9FJQ9rX7NgpOvVX2sz24xcfi1F6/8ufm7SjPSj09NvMxiEBN+Bff3Usd5/efBwP4e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esJ3GAAAA3gAAAA8AAAAAAAAA&#10;AAAAAAAAoQIAAGRycy9kb3ducmV2LnhtbFBLBQYAAAAABAAEAPkAAACUAwAAAAA=&#10;" strokecolor="#d4d4d4" strokeweight="0"/>
              <v:rect id="Rectangle 1898" o:spid="_x0000_s1446" style="position:absolute;left:766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GKcMA&#10;AADeAAAADwAAAGRycy9kb3ducmV2LnhtbERPzWoCMRC+F/oOYQpeSs0qrtTVKCIK9daqDzBsxs3q&#10;ZrIkUdc+vREKvc3H9zuzRWcbcSUfascKBv0MBHHpdM2VgsN+8/EJIkRkjY1jUnCnAIv568sMC+1u&#10;/EPXXaxECuFQoAITY1tIGUpDFkPftcSJOzpvMSboK6k93lK4beQwy8bSYs2pwWBLK0PleXexCuTp&#10;W9eyXY/96fh+1hOzzfE3V6r31i2nICJ18V/85/7Saf4wH+XwfCf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pGKcMAAADeAAAADwAAAAAAAAAAAAAAAACYAgAAZHJzL2Rv&#10;d25yZXYueG1sUEsFBgAAAAAEAAQA9QAAAIgDAAAAAA==&#10;" fillcolor="#d4d4d4" stroked="f"/>
              <v:line id="Line 1899" o:spid="_x0000_s1447" style="position:absolute;visibility:visible;mso-wrap-style:square" from="7770,0" to="77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CLccYAAADeAAAADwAAAGRycy9kb3ducmV2LnhtbERP22oCMRB9L/gPYQp9Ec0qrchqFO1F&#10;KgjiDV+nm3F36WayJKmu/fpGEPo2h3Od8bQxlTiT86VlBb1uAoI4s7rkXMF+99EZgvABWWNlmRRc&#10;ycN00noYY6rthTd03oZcxBD2KSooQqhTKX1WkEHftTVx5E7WGQwRulxqh5cYbirZT5KBNFhybCiw&#10;pteCsu/tj1Fw7C2z383ezRfzY3v1xl/r94M8KfX02MxGIAI14V98d3/qOL//8jyA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Ai3HGAAAA3gAAAA8AAAAAAAAA&#10;AAAAAAAAoQIAAGRycy9kb3ducmV2LnhtbFBLBQYAAAAABAAEAPkAAACUAwAAAAA=&#10;" strokecolor="#d4d4d4" strokeweight="0"/>
              <v:rect id="Rectangle 1900" o:spid="_x0000_s1448" style="position:absolute;left:777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9xcQA&#10;AADeAAAADwAAAGRycy9kb3ducmV2LnhtbERP22oCMRB9L/gPYYS+FM0qrpfVKFIqtG/W+gHDZtys&#10;biZLkurq1zeFQt/mcK6z2nS2EVfyoXasYDTMQBCXTtdcKTh+7QZzECEia2wck4I7Bdise08rLLS7&#10;8SddD7ESKYRDgQpMjG0hZSgNWQxD1xIn7uS8xZigr6T2eEvhtpHjLJtKizWnBoMtvRoqL4dvq0Ce&#10;97qW7dvUn08vF70wHzk+cqWe+912CSJSF//Ff+53neaP88kM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fcXEAAAA3gAAAA8AAAAAAAAAAAAAAAAAmAIAAGRycy9k&#10;b3ducmV2LnhtbFBLBQYAAAAABAAEAPUAAACJAwAAAAA=&#10;" fillcolor="#d4d4d4" stroked="f"/>
              <v:line id="Line 1901" o:spid="_x0000_s1449" style="position:absolute;visibility:visible;mso-wrap-style:square" from="7875,0" to="78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6mMoAAADeAAAADwAAAGRycy9kb3ducmV2LnhtbESP0UsCQRDG34P+h2UCXyT3lIy4XCWz&#10;QiEIzfB1uh3vjm5nj91Nz/5650HobYbvm+/7zWTWuUYdKMTas4HhIANFXHhbc2lg+/l6+wAqJmSL&#10;jWcycKIIs+n11QRz64+8psMmlUpCOOZooEqpzbWORUUO48C3xKLtfXCYZA2ltgGPEu4aPcqye+2w&#10;ZmmosKXnioqfza8zsBuuir/1Nszf5rv++4K/P16+9N6Y3k339AgqUZf+zZfrpRX80fhOeOUd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k7qYygAAAN4AAAAPAAAA&#10;AAAAAAAAAAAAAKECAABkcnMvZG93bnJldi54bWxQSwUGAAAAAAQABAD5AAAAmAMAAAAA&#10;" strokecolor="#d4d4d4" strokeweight="0"/>
              <v:rect id="Rectangle 1902" o:spid="_x0000_s1450" style="position:absolute;left:787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MLMMA&#10;AADeAAAADwAAAGRycy9kb3ducmV2LnhtbERP22oCMRB9L/gPYQRfimaVruhqFCkK7Vu9fMCwGTer&#10;m8mSpLr265tCwbc5nOss151txI18qB0rGI8yEMSl0zVXCk7H3XAGIkRkjY1jUvCgAOtV72WJhXZ3&#10;3tPtECuRQjgUqMDE2BZShtKQxTByLXHizs5bjAn6SmqP9xRuGznJsqm0WHNqMNjSu6Hyevi2CuTl&#10;S9ey3U795fx61XPzmeNPrtSg320WICJ18Sn+d3/oNH+Sv83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dMLMMAAADeAAAADwAAAAAAAAAAAAAAAACYAgAAZHJzL2Rv&#10;d25yZXYueG1sUEsFBgAAAAAEAAQA9QAAAIgDAAAAAA==&#10;" fillcolor="#d4d4d4" stroked="f"/>
              <v:line id="Line 1903" o:spid="_x0000_s1451" style="position:absolute;visibility:visible;mso-wrap-style:square" from="7980,0" to="79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gQ8kAAADeAAAADwAAAGRycy9kb3ducmV2LnhtbESPQWsCQQyF74X+hyGFXkqdVVDK1lFq&#10;tVJBKFqL13Qn7i7dySwzo2799eZQ6C0hL++9bzztXKNOFGLt2UC/l4EiLrytuTSw+3x7fAIVE7LF&#10;xjMZ+KUI08ntzRhz68+8odM2lUpMOOZooEqpzbWORUUOY8+3xHI7+OAwyRpKbQOexdw1epBlI+2w&#10;ZkmosKXXioqf7dEZ2PdXxWWzC7PlbP+wnvP3x+JLH4y5v+tenkEl6tK/+O/73Ur9wXAoAIIjM+jJ&#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I8IEPJAAAA3gAAAA8AAAAA&#10;AAAAAAAAAAAAoQIAAGRycy9kb3ducmV2LnhtbFBLBQYAAAAABAAEAPkAAACXAwAAAAA=&#10;" strokecolor="#d4d4d4" strokeweight="0"/>
              <v:rect id="Rectangle 1904" o:spid="_x0000_s1452" style="position:absolute;left:798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W98MA&#10;AADeAAAADwAAAGRycy9kb3ducmV2LnhtbERP3WrCMBS+H/gO4QjeDE0VKrM2iojCdrc5H+DQHJvW&#10;5qQkUbs9/TIY7O58fL+n3A62E3fyoXGsYD7LQBBXTjdcKzh/HqcvIEJE1tg5JgVfFGC7GT2VWGj3&#10;4A+6n2ItUgiHAhWYGPtCylAZshhmridO3MV5izFBX0vt8ZHCbScXWbaUFhtODQZ72huqrqebVSDb&#10;d93I/rD07eX5qlfmLcfvXKnJeNitQUQa4r/4z/2q0/xFns/h9510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jW98MAAADeAAAADwAAAAAAAAAAAAAAAACYAgAAZHJzL2Rv&#10;d25yZXYueG1sUEsFBgAAAAAEAAQA9QAAAIgDAAAAAA==&#10;" fillcolor="#d4d4d4" stroked="f"/>
              <v:line id="Line 1905" o:spid="_x0000_s1453" style="position:absolute;visibility:visible;mso-wrap-style:square" from="8085,0" to="80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br8YAAADeAAAADwAAAGRycy9kb3ducmV2LnhtbERP22oCMRB9F/oPYQp9kZp1wSKrUbQX&#10;qVAoWsXXcTPuLt1MliTq6tc3QsG3OZzrjKetqcWJnK8sK+j3EhDEudUVFwo2Px/PQxA+IGusLZOC&#10;C3mYTh46Y8y0PfOKTutQiBjCPkMFZQhNJqXPSzLoe7YhjtzBOoMhQldI7fAcw00t0yR5kQYrjg0l&#10;NvRaUv67PhoFu/4yv642br6Y77pfb7z/ft/Kg1JPj+1sBCJQG+7if/enjvPTwSCF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iG6/GAAAA3gAAAA8AAAAAAAAA&#10;AAAAAAAAoQIAAGRycy9kb3ducmV2LnhtbFBLBQYAAAAABAAEAPkAAACUAwAAAAA=&#10;" strokecolor="#d4d4d4" strokeweight="0"/>
              <v:rect id="Rectangle 1906" o:spid="_x0000_s1454" style="position:absolute;left:808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tG8MA&#10;AADeAAAADwAAAGRycy9kb3ducmV2LnhtbERPzWoCMRC+F/oOYQpeSs2qrNTVKCIK9daqDzBsxs3q&#10;ZrIkUdc+vREKvc3H9zuzRWcbcSUfascKBv0MBHHpdM2VgsN+8/EJIkRkjY1jUnCnAIv568sMC+1u&#10;/EPXXaxECuFQoAITY1tIGUpDFkPftcSJOzpvMSboK6k93lK4beQwy8bSYs2pwWBLK0PleXexCuTp&#10;W9eyXY/96fh+1hOzzfE3V6r31i2nICJ18V/85/7Saf4wz0fwfCf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btG8MAAADeAAAADwAAAAAAAAAAAAAAAACYAgAAZHJzL2Rv&#10;d25yZXYueG1sUEsFBgAAAAAEAAQA9QAAAIgDAAAAAA==&#10;" fillcolor="#d4d4d4" stroked="f"/>
              <v:line id="Line 1907" o:spid="_x0000_s1455" style="position:absolute;visibility:visible;mso-wrap-style:square" from="8100,0" to="8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mQMYAAADeAAAADwAAAGRycy9kb3ducmV2LnhtbERP22oCMRB9F/yHMIW+FM0qVWQ1ivYi&#10;FQTxhq/Tzbi7dDNZklTXfn1TKPg2h3OdyawxlbiQ86VlBb1uAoI4s7rkXMFh/94ZgfABWWNlmRTc&#10;yMNs2m5NMNX2ylu67EIuYgj7FBUUIdSplD4ryKDv2po4cmfrDIYIXS61w2sMN5XsJ8lQGiw5NhRY&#10;00tB2dfu2yg49VbZz/bgFsvF6Wn9yp+bt6M8K/X40MzHIAI14S7+d3/oOL8/GDzD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HJkDGAAAA3gAAAA8AAAAAAAAA&#10;AAAAAAAAoQIAAGRycy9kb3ducmV2LnhtbFBLBQYAAAAABAAEAPkAAACUAwAAAAA=&#10;" strokecolor="#d4d4d4" strokeweight="0"/>
              <v:rect id="Rectangle 1908" o:spid="_x0000_s1456" style="position:absolute;left:810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Q9MIA&#10;AADeAAAADwAAAGRycy9kb3ducmV2LnhtbERPzWoCMRC+F/oOYQQvRbMVInU1SikKemu1DzBsxs3q&#10;ZrIkUdc+fSMUepuP73cWq9614kohNp41vI4LEMSVNw3XGr4Pm9EbiJiQDbaeScOdIqyWz08LLI2/&#10;8Rdd96kWOYRjiRpsSl0pZawsOYxj3xFn7uiDw5RhqKUJeMvhrpWTophKhw3nBosdfViqzvuL0yBP&#10;n6aR3XoaTseXs5nZncIfpfVw0L/PQSTq07/4z701ef5EKQWPd/IN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9D0wgAAAN4AAAAPAAAAAAAAAAAAAAAAAJgCAABkcnMvZG93&#10;bnJldi54bWxQSwUGAAAAAAQABAD1AAAAhwMAAAAA&#10;" fillcolor="#d4d4d4" stroked="f"/>
              <v:line id="Line 1909" o:spid="_x0000_s1457" style="position:absolute;visibility:visible;mso-wrap-style:square" from="8205,0" to="82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drMYAAADeAAAADwAAAGRycy9kb3ducmV2LnhtbERP22oCMRB9F/yHMAVfpGYVlLIapbYq&#10;FYTipfg63Yy7i5vJkkTd9utNQejbHM51JrPGVOJKzpeWFfR7CQjizOqScwWH/fL5BYQPyBory6Tg&#10;hzzMpu3WBFNtb7yl6y7kIoawT1FBEUKdSumzggz6nq2JI3eyzmCI0OVSO7zFcFPJQZKMpMGSY0OB&#10;Nb0VlJ13F6Pg2F9nv9uDm6/mx+7mnb8/F1/ypFTnqXkdgwjUhH/xw/2h4/zBcDiCv3fi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ZHazGAAAA3gAAAA8AAAAAAAAA&#10;AAAAAAAAoQIAAGRycy9kb3ducmV2LnhtbFBLBQYAAAAABAAEAPkAAACUAwAAAAA=&#10;" strokecolor="#d4d4d4" strokeweight="0"/>
              <v:rect id="Rectangle 1910" o:spid="_x0000_s1458" style="position:absolute;left:820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rGMMA&#10;AADeAAAADwAAAGRycy9kb3ducmV2LnhtbERP22oCMRB9L/QfwhR8KTWrsFpXo4go2Ld6+YBhM25W&#10;N5Mlibr69U2h0Lc5nOvMFp1txI18qB0rGPQzEMSl0zVXCo6HzccniBCRNTaOScGDAizmry8zLLS7&#10;845u+1iJFMKhQAUmxraQMpSGLIa+a4kTd3LeYkzQV1J7vKdw28hhlo2kxZpTg8GWVobKy/5qFcjz&#10;t65lux758+n9oifmK8dnrlTvrVtOQUTq4r/4z73Vaf4wz8fw+06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3rGMMAAADeAAAADwAAAAAAAAAAAAAAAACYAgAAZHJzL2Rv&#10;d25yZXYueG1sUEsFBgAAAAAEAAQA9QAAAIgDAAAAAA==&#10;" fillcolor="#d4d4d4" stroked="f"/>
              <v:line id="Line 1911" o:spid="_x0000_s1459" style="position:absolute;visibility:visible;mso-wrap-style:square" from="8310,0" to="83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sRckAAADeAAAADwAAAGRycy9kb3ducmV2LnhtbESPQWsCQQyF74X+hyGFXkqdVVDK1lFq&#10;tVJBKFqL13Qn7i7dySwzo2799eZQ6C3hvbz3ZTztXKNOFGLt2UC/l4EiLrytuTSw+3x7fAIVE7LF&#10;xjMZ+KUI08ntzRhz68+8odM2lUpCOOZooEqpzbWORUUOY8+3xKIdfHCYZA2ltgHPEu4aPciykXZY&#10;szRU2NJrRcXP9ugM7Pur4rLZhdlytn9Yz/n7Y/GlD8bc33Uvz6ASdenf/Hf9bgV/MBwKr7wjM+jJ&#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KLEXJAAAA3gAAAA8AAAAA&#10;AAAAAAAAAAAAoQIAAGRycy9kb3ducmV2LnhtbFBLBQYAAAAABAAEAPkAAACXAwAAAAA=&#10;" strokecolor="#d4d4d4" strokeweight="0"/>
              <v:rect id="Rectangle 1912" o:spid="_x0000_s1460" style="position:absolute;left:831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a8cMA&#10;AADeAAAADwAAAGRycy9kb3ducmV2LnhtbERP3WrCMBS+H+wdwhl4MzRVqNjOKEMmzLut+gCH5rSp&#10;NiclybTb0y/CYHfn4/s96+1oe3ElHzrHCuazDARx7XTHrYLTcT9dgQgRWWPvmBR8U4Dt5vFhjaV2&#10;N/6kaxVbkUI4lKjAxDiUUobakMUwcwNx4hrnLcYEfSu1x1sKt71cZNlSWuw4NRgcaGeovlRfVoE8&#10;f+hODm9Lf26eL7owhxx/cqUmT+PrC4hIY/wX/7nfdZq/yPMC7u+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7a8cMAAADeAAAADwAAAAAAAAAAAAAAAACYAgAAZHJzL2Rv&#10;d25yZXYueG1sUEsFBgAAAAAEAAQA9QAAAIgDAAAAAA==&#10;" fillcolor="#d4d4d4" stroked="f"/>
              <v:line id="Line 1913" o:spid="_x0000_s1461" style="position:absolute;visibility:visible;mso-wrap-style:square" from="8325,0" to="83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skAAADeAAAADwAAAGRycy9kb3ducmV2LnhtbESPS2sCQRCE74H8h6EDuQSdVYiE1VE0&#10;LyIIwRde2512d8lOzzIz0Y2/Pn0I5NZNV1fVN5l1rlFnCrH2bGDQz0ARF97WXBrYbd96T6BiQrbY&#10;eCYDPxRhNr29mWBu/YXXdN6kUokJxxwNVCm1udaxqMhh7PuWWG4nHxwmWUOpbcCLmLtGD7NspB3W&#10;LAkVtvRcUfG1+XYGDoNlcV3vwuJ9cXhYvfDx83WvT8bc33XzMahEXfoX/31/WKk/fBwJgODIDHr6&#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Q6v7JAAAA3gAAAA8AAAAA&#10;AAAAAAAAAAAAoQIAAGRycy9kb3ducmV2LnhtbFBLBQYAAAAABAAEAPkAAACXAwAAAAA=&#10;" strokecolor="#d4d4d4" strokeweight="0"/>
              <v:rect id="Rectangle 1914" o:spid="_x0000_s1462" style="position:absolute;left:832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cSsMA&#10;AADeAAAADwAAAGRycy9kb3ducmV2LnhtbERPzWoCMRC+C32HMAUvolmFXdrVKCIV2pvaPsCwGTer&#10;m8mSpLr16U1B8DYf3+8sVr1txYV8aBwrmE4yEMSV0w3XCn6+t+M3ECEia2wdk4I/CrBavgwWWGp3&#10;5T1dDrEWKYRDiQpMjF0pZagMWQwT1xEn7ui8xZigr6X2eE3htpWzLCukxYZTg8GONoaq8+HXKpCn&#10;nW5k91H403F01u/mK8dbrtTwtV/PQUTq41P8cH/qNH+WF1P4fy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QcSsMAAADeAAAADwAAAAAAAAAAAAAAAACYAgAAZHJzL2Rv&#10;d25yZXYueG1sUEsFBgAAAAAEAAQA9QAAAIgDAAAAAA==&#10;" fillcolor="#d4d4d4" stroked="f"/>
              <v:line id="Line 1915" o:spid="_x0000_s1463" style="position:absolute;visibility:visible;mso-wrap-style:square" from="8340,0" to="83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7REsYAAADeAAAADwAAAGRycy9kb3ducmV2LnhtbERP22oCMRB9F/oPYQp9kZp1oSKrUbQX&#10;USgUreLruBl3l24mSxJ17dc3BcG3OZzrjKetqcWZnK8sK+j3EhDEudUVFwq23x/PQxA+IGusLZOC&#10;K3mYTh46Y8y0vfCazptQiBjCPkMFZQhNJqXPSzLoe7YhjtzROoMhQldI7fASw00t0yQZSIMVx4YS&#10;G3otKf/ZnIyCfX+V/663br6Y77ufb3z4et/Jo1JPj+1sBCJQG+7im3up4/z0ZZDC/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O0RLGAAAA3gAAAA8AAAAAAAAA&#10;AAAAAAAAoQIAAGRycy9kb3ducmV2LnhtbFBLBQYAAAAABAAEAPkAAACUAwAAAAA=&#10;" strokecolor="#d4d4d4" strokeweight="0"/>
              <v:rect id="Rectangle 1916" o:spid="_x0000_s1464" style="position:absolute;left:834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npsMA&#10;AADeAAAADwAAAGRycy9kb3ducmV2LnhtbERP22oCMRB9L/QfwhT6UjSrsovdGkWkhfpWLx8wbMbN&#10;6mayJFG3/XojFHybw7nObNHbVlzIh8axgtEwA0FcOd1wrWC/+xpMQYSIrLF1TAp+KcBi/vw0w1K7&#10;K2/oso21SCEcSlRgYuxKKUNlyGIYuo44cQfnLcYEfS21x2sKt60cZ1khLTacGgx2tDJUnbZnq0Ae&#10;f3Qju8/CHw9vJ/1u1jn+5Uq9vvTLDxCR+vgQ/7u/dZo/zosJ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npsMAAADeAAAADwAAAAAAAAAAAAAAAACYAgAAZHJzL2Rv&#10;d25yZXYueG1sUEsFBgAAAAAEAAQA9QAAAIgDAAAAAA==&#10;" fillcolor="#d4d4d4" stroked="f"/>
              <v:line id="Line 1917" o:spid="_x0000_s1465" style="position:absolute;visibility:visible;mso-wrap-style:square" from="8445,0" to="84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s/cYAAADeAAAADwAAAGRycy9kb3ducmV2LnhtbERP22oCMRB9L/gPYQp9Ec0qrchqFO1F&#10;KgjiDV+nm3F36WayJKmu/fpGEPo2h3Od8bQxlTiT86VlBb1uAoI4s7rkXMF+99EZgvABWWNlmRRc&#10;ycN00noYY6rthTd03oZcxBD2KSooQqhTKX1WkEHftTVx5E7WGQwRulxqh5cYbirZT5KBNFhybCiw&#10;pteCsu/tj1Fw7C2z383ezRfzY3v1xl/r94M8KfX02MxGIAI14V98d3/qOL//MniG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r7P3GAAAA3gAAAA8AAAAAAAAA&#10;AAAAAAAAoQIAAGRycy9kb3ducmV2LnhtbFBLBQYAAAAABAAEAPkAAACUAwAAAAA=&#10;" strokecolor="#d4d4d4" strokeweight="0"/>
              <v:rect id="Rectangle 1918" o:spid="_x0000_s1466" style="position:absolute;left:844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aScMA&#10;AADeAAAADwAAAGRycy9kb3ducmV2LnhtbERP3WrCMBS+H+wdwhG8GWs6ocXVRhlDwd1t6gMcmmNT&#10;bU5KErXu6ZfBYHfn4/s99Wq0vbiSD51jBS9ZDoK4cbrjVsFhv3megwgRWWPvmBTcKcBq+fhQY6Xd&#10;jb/ououtSCEcKlRgYhwqKUNjyGLI3ECcuKPzFmOCvpXa4y2F217O8ryUFjtODQYHejfUnHcXq0Ce&#10;PnUnh3XpT8ens341HwV+F0pNJ+PbAkSkMf6L/9xbnebPirKA33fS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8aScMAAADeAAAADwAAAAAAAAAAAAAAAACYAgAAZHJzL2Rv&#10;d25yZXYueG1sUEsFBgAAAAAEAAQA9QAAAIgDAAAAAA==&#10;" fillcolor="#d4d4d4" stroked="f"/>
              <v:line id="Line 1919" o:spid="_x0000_s1467" style="position:absolute;visibility:visible;mso-wrap-style:square" from="8460,0" to="84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XEcYAAADeAAAADwAAAGRycy9kb3ducmV2LnhtbERP22oCMRB9L/QfwhT6UmpWoUtZjaL2&#10;goIgWsXXcTPuLm4mS5Lq6tc3gtC3OZzrDEatqcWJnK8sK+h2EhDEudUVFwo2P1+v7yB8QNZYWyYF&#10;F/IwGj4+DDDT9swrOq1DIWII+wwVlCE0mZQ+L8mg79iGOHIH6wyGCF0htcNzDDe17CVJKg1WHBtK&#10;bGhaUn5c/xoFu+48v642bvI92b0sPni//NzKg1LPT+24DyJQG/7Fd/dMx/m9tzSF2zvxBj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11xHGAAAA3gAAAA8AAAAAAAAA&#10;AAAAAAAAoQIAAGRycy9kb3ducmV2LnhtbFBLBQYAAAAABAAEAPkAAACUAwAAAAA=&#10;" strokecolor="#d4d4d4" strokeweight="0"/>
              <v:rect id="Rectangle 1920" o:spid="_x0000_s1468" style="position:absolute;left:846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hpcMA&#10;AADeAAAADwAAAGRycy9kb3ducmV2LnhtbERP22oCMRB9L/QfwhT6UjSrsKvdGkWkhfpWLx8wbMbN&#10;6mayJFG3/XojCH2bw7nObNHbVlzIh8axgtEwA0FcOd1wrWC/+xpMQYSIrLF1TAp+KcBi/vw0w1K7&#10;K2/oso21SCEcSlRgYuxKKUNlyGIYuo44cQfnLcYEfS21x2sKt60cZ1khLTacGgx2tDJUnbZnq0Ae&#10;f3Qju8/CHw9vJ/1u1jn+5Uq9vvTLDxCR+vgvfri/dZo/zosJ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EhpcMAAADeAAAADwAAAAAAAAAAAAAAAACYAgAAZHJzL2Rv&#10;d25yZXYueG1sUEsFBgAAAAAEAAQA9QAAAIgDAAAAAA==&#10;" fillcolor="#d4d4d4" stroked="f"/>
              <v:line id="Line 1921" o:spid="_x0000_s1469" style="position:absolute;visibility:visible;mso-wrap-style:square" from="8565,0" to="85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m+MkAAADeAAAADwAAAGRycy9kb3ducmV2LnhtbESPS2sCQRCE74H8h6EDuQSdVYiE1VE0&#10;LyIIwRde2512d8lOzzIz0Y2/Pn0I5NZNVVd9PZl1rlFnCrH2bGDQz0ARF97WXBrYbd96T6BiQrbY&#10;eCYDPxRhNr29mWBu/YXXdN6kUkkIxxwNVCm1udaxqMhh7PuWWLSTDw6TrKHUNuBFwl2jh1k20g5r&#10;loYKW3quqPjafDsDh8GyuK53YfG+ODysXvj4+brXJ2Pu77r5GFSiLv2b/64/rOAPH0fCK+/IDHr6&#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m5vjJAAAA3gAAAA8AAAAA&#10;AAAAAAAAAAAAoQIAAGRycy9kb3ducmV2LnhtbFBLBQYAAAAABAAEAPkAAACXAwAAAAA=&#10;" strokecolor="#d4d4d4" strokeweight="0"/>
              <v:rect id="Rectangle 1922" o:spid="_x0000_s1470" style="position:absolute;left:856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QTMMA&#10;AADeAAAADwAAAGRycy9kb3ducmV2LnhtbERPzWoCMRC+C32HMIIXqVmFXepqlCIK9mZtH2DYjJvV&#10;zWRJoq59+qYg9DYf3+8s171txY18aBwrmE4yEMSV0w3XCr6/dq9vIEJE1tg6JgUPCrBevQyWWGp3&#10;50+6HWMtUgiHEhWYGLtSylAZshgmriNO3Ml5izFBX0vt8Z7CbStnWVZIiw2nBoMdbQxVl+PVKpDn&#10;g25kty38+TS+6Ln5yPEnV2o07N8XICL18V/8dO91mj/Lizn8vZ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IQTMMAAADeAAAADwAAAAAAAAAAAAAAAACYAgAAZHJzL2Rv&#10;d25yZXYueG1sUEsFBgAAAAAEAAQA9QAAAIgDAAAAAA==&#10;" fillcolor="#d4d4d4" stroked="f"/>
              <v:line id="Line 1923" o:spid="_x0000_s1471" style="position:absolute;visibility:visible;mso-wrap-style:square" from="8580,0" to="85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8I8oAAADeAAAADwAAAGRycy9kb3ducmV2LnhtbESP0UsCQRDG34P+h2UCXyT3FLK4XCWz&#10;QiEIzfB1uh3vjm5nj91Nz/5650HobYb55vu+32TWuUYdKMTas4HhIANFXHhbc2lg+/l6+wAqJmSL&#10;jWcycKIIs+n11QRz64+8psMmlUpMOOZooEqpzbWORUUO48C3xHLb++AwyRpKbQMexdw1epRlY+2w&#10;ZkmosKXnioqfza8zsBuuir/1Nszf5rv++4K/P16+9N6Y3k339AgqUZf+xZfvpZX6o7t7ARAc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5iXwjygAAAN4AAAAPAAAA&#10;AAAAAAAAAAAAAKECAABkcnMvZG93bnJldi54bWxQSwUGAAAAAAQABAD5AAAAmAMAAAAA&#10;" strokecolor="#d4d4d4" strokeweight="0"/>
              <v:rect id="Rectangle 1924" o:spid="_x0000_s1472" style="position:absolute;left:858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Kl8MA&#10;AADeAAAADwAAAGRycy9kb3ducmV2LnhtbERP22oCMRB9L/gPYQRfimYV1stqFCkW6lu9fMCwGTer&#10;m8mSpLrt15tCoW9zONdZbTrbiDv5UDtWMB5lIIhLp2uuFJxP78M5iBCRNTaOScE3Bdisey8rLLR7&#10;8IHux1iJFMKhQAUmxraQMpSGLIaRa4kTd3HeYkzQV1J7fKRw28hJlk2lxZpTg8GW3gyVt+OXVSCv&#10;n7qW7W7qr5fXm16YfY4/uVKDfrddgojUxX/xn/tDp/mTfDaG33fSD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2Kl8MAAADeAAAADwAAAAAAAAAAAAAAAACYAgAAZHJzL2Rv&#10;d25yZXYueG1sUEsFBgAAAAAEAAQA9QAAAIgDAAAAAA==&#10;" fillcolor="#d4d4d4" stroked="f"/>
              <v:line id="Line 1925" o:spid="_x0000_s1473" style="position:absolute;visibility:visible;mso-wrap-style:square" from="8685,0" to="86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Hz8YAAADeAAAADwAAAGRycy9kb3ducmV2LnhtbERPyWrDMBC9F/oPYgq5lEaOoQtulJCd&#10;FAolG7lOrYltYo2MpCROvz4qFHqbx1unP2xNLc7kfGVZQa+bgCDOra64ULDdzJ/eQPiArLG2TAqu&#10;5GE4uL/rY6bthVd0XodCxBD2GSooQ2gyKX1ekkHftQ1x5A7WGQwRukJqh5cYbmqZJsmLNFhxbCix&#10;oUlJ+XF9Mgr2vY/8Z7V148V4//g55e+v2U4elOo8tKN3EIHa8C/+cy91nJ8+v6bw+068QQ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XR8/GAAAA3gAAAA8AAAAAAAAA&#10;AAAAAAAAoQIAAGRycy9kb3ducmV2LnhtbFBLBQYAAAAABAAEAPkAAACUAwAAAAA=&#10;" strokecolor="#d4d4d4" strokeweight="0"/>
              <v:rect id="Rectangle 1926" o:spid="_x0000_s1474" style="position:absolute;left:868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xe8QA&#10;AADeAAAADwAAAGRycy9kb3ducmV2LnhtbERP22oCMRB9L/gPYYS+FM2qrJfVKFIqtG/W+gHDZtys&#10;biZLkurq1zeFQt/mcK6z2nS2EVfyoXasYDTMQBCXTtdcKTh+7QZzECEia2wck4I7Bdise08rLLS7&#10;8SddD7ESKYRDgQpMjG0hZSgNWQxD1xIn7uS8xZigr6T2eEvhtpHjLJtKizWnBoMtvRoqL4dvq0Ce&#10;97qW7dvUn08vF70wHzk+cqWe+912CSJSF//Ff+53neaP89kE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sXvEAAAA3gAAAA8AAAAAAAAAAAAAAAAAmAIAAGRycy9k&#10;b3ducmV2LnhtbFBLBQYAAAAABAAEAPUAAACJAwAAAAA=&#10;" fillcolor="#d4d4d4" stroked="f"/>
              <v:line id="Line 1927" o:spid="_x0000_s1475" style="position:absolute;visibility:visible;mso-wrap-style:square" from="8790,0" to="87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6IMYAAADeAAAADwAAAGRycy9kb3ducmV2LnhtbERP22oCMRB9L/Qfwgh9Ec0qrcpqlNob&#10;CoJ4w9dxM+4u3UyWJNVtv74pCH2bw7nOZNaYSlzI+dKygl43AUGcWV1yrmC/e++MQPiArLGyTAq+&#10;ycNsen83wVTbK2/osg25iCHsU1RQhFCnUvqsIIO+a2viyJ2tMxgidLnUDq8x3FSynyQDabDk2FBg&#10;TS8FZZ/bL6Pg2FtmP5u9m3/Mj+3VK5/Wbwd5Vuqh1TyPQQRqwr/45l7oOL//NHy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yeiDGAAAA3gAAAA8AAAAAAAAA&#10;AAAAAAAAoQIAAGRycy9kb3ducmV2LnhtbFBLBQYAAAAABAAEAPkAAACUAwAAAAA=&#10;" strokecolor="#d4d4d4" strokeweight="0"/>
              <v:rect id="Rectangle 1928" o:spid="_x0000_s1476" style="position:absolute;left:879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MlMMA&#10;AADeAAAADwAAAGRycy9kb3ducmV2LnhtbERP22oCMRB9L/QfwhR8KTWrsFpXo4go2Ld6+YBhM25W&#10;N5Mlibr69U2h0Lc5nOvMFp1txI18qB0rGPQzEMSl0zVXCo6HzccniBCRNTaOScGDAizmry8zLLS7&#10;845u+1iJFMKhQAUmxraQMpSGLIa+a4kTd3LeYkzQV1J7vKdw28hhlo2kxZpTg8GWVobKy/5qFcjz&#10;t65lux758+n9oifmK8dnrlTvrVtOQUTq4r/4z73Vaf4wH+fw+06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aMlMMAAADeAAAADwAAAAAAAAAAAAAAAACYAgAAZHJzL2Rv&#10;d25yZXYueG1sUEsFBgAAAAAEAAQA9QAAAIgDAAAAAA==&#10;" fillcolor="#d4d4d4" stroked="f"/>
              <v:line id="Line 1929" o:spid="_x0000_s1477" style="position:absolute;visibility:visible;mso-wrap-style:square" from="8805,0" to="88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BzMYAAADeAAAADwAAAGRycy9kb3ducmV2LnhtbERP22oCMRB9F/yHMIW+FM0qVGU1ivYi&#10;FQTxhq/Tzbi7dDNZklTXfn1TKPg2h3OdyawxlbiQ86VlBb1uAoI4s7rkXMFh/94ZgfABWWNlmRTc&#10;yMNs2m5NMNX2ylu67EIuYgj7FBUUIdSplD4ryKDv2po4cmfrDIYIXS61w2sMN5XsJ8lAGiw5NhRY&#10;00tB2dfu2yg49VbZz/bgFsvF6Wn9yp+bt6M8K/X40MzHIAI14S7+d3/oOL//PBzA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sQczGAAAA3gAAAA8AAAAAAAAA&#10;AAAAAAAAoQIAAGRycy9kb3ducmV2LnhtbFBLBQYAAAAABAAEAPkAAACUAwAAAAA=&#10;" strokecolor="#d4d4d4" strokeweight="0"/>
              <v:rect id="Rectangle 1930" o:spid="_x0000_s1478" style="position:absolute;left:880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eMMA&#10;AADeAAAADwAAAGRycy9kb3ducmV2LnhtbERPzWoCMRC+C32HMIVeRLMVVuvWKKVY0FvVPsCwGTer&#10;m8mSRF19eiMUvM3H9zuzRWcbcSYfascK3ocZCOLS6ZorBX+7n8EHiBCRNTaOScGVAizmL70ZFtpd&#10;eEPnbaxECuFQoAITY1tIGUpDFsPQtcSJ2ztvMSboK6k9XlK4beQoy8bSYs2pwWBL34bK4/ZkFcjD&#10;r65luxz7w75/1FOzzvGWK/X22n19gojUxaf4373Saf4on0zg8U6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3eMMAAADeAAAADwAAAAAAAAAAAAAAAACYAgAAZHJzL2Rv&#10;d25yZXYueG1sUEsFBgAAAAAEAAQA9QAAAIgDAAAAAA==&#10;" fillcolor="#d4d4d4" stroked="f"/>
              <v:line id="Line 1931" o:spid="_x0000_s1479" style="position:absolute;visibility:visible;mso-wrap-style:square" from="8910,0" to="89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wJcoAAADeAAAADwAAAGRycy9kb3ducmV2LnhtbESP0UsCQRDG34P+h2UCXyT3FLK4XCWz&#10;QiEIzfB1uh3vjm5nj91Nz/5650HobYbvm+/7zWTWuUYdKMTas4HhIANFXHhbc2lg+/l6+wAqJmSL&#10;jWcycKIIs+n11QRz64+8psMmlUpCOOZooEqpzbWORUUO48C3xKLtfXCYZA2ltgGPEu4aPcqysXZY&#10;szRU2NJzRcXP5tcZ2A1Xxd96G+Zv813/fcHfHy9fem9M76Z7egSVqEv/5sv10gr+6O5eeOUd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H/3AlygAAAN4AAAAPAAAA&#10;AAAAAAAAAAAAAKECAABkcnMvZG93bnJldi54bWxQSwUGAAAAAAQABAD5AAAAmAMAAAAA&#10;" strokecolor="#d4d4d4" strokeweight="0"/>
              <v:rect id="Rectangle 1932" o:spid="_x0000_s1480" style="position:absolute;left:891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GkcQA&#10;AADeAAAADwAAAGRycy9kb3ducmV2LnhtbERP3WrCMBS+H+wdwhnsRmyqUJ3VKDI2cHf+7AEOzWlT&#10;bU5Kkmnn0y+Dwe7Ox/d7VpvBduJKPrSOFUyyHARx5XTLjYLP0/v4BUSIyBo7x6TgmwJs1o8PKyy1&#10;u/GBrsfYiBTCoUQFJsa+lDJUhiyGzPXEiaudtxgT9I3UHm8p3HZymuczabHl1GCwp1dD1eX4ZRXI&#10;8163sn+b+XM9uuiF+SjwXij1/DRslyAiDfFf/Ofe6TR/WswX8PtOu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7hpHEAAAA3gAAAA8AAAAAAAAAAAAAAAAAmAIAAGRycy9k&#10;b3ducmV2LnhtbFBLBQYAAAAABAAEAPUAAACJAwAAAAA=&#10;" fillcolor="#d4d4d4" stroked="f"/>
              <v:line id="Line 1933" o:spid="_x0000_s1481" style="position:absolute;visibility:visible;mso-wrap-style:square" from="9015,0" to="90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MBMkAAADeAAAADwAAAGRycy9kb3ducmV2LnhtbESPQWsCQQyF74X+hyGFXkqdVVBk6yi1&#10;WrEgFK3Fa7oTd5fuZJaZUbf99c1B6C0hL++9bzLrXKPOFGLt2UC/l4EiLrytuTSw/3h9HIOKCdli&#10;45kM/FCE2fT2ZoK59Rfe0nmXSiUmHHM0UKXU5lrHoiKHsedbYrkdfXCYZA2ltgEvYu4aPciykXZY&#10;syRU2NJLRcX37uQMHPpvxe92H+ar+eFhs+Cv9+WnPhpzf9c9P4FK1KV/8fV7baX+YDgWAMGRGf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xcDATJAAAA3gAAAA8AAAAA&#10;AAAAAAAAAAAAoQIAAGRycy9kb3ducmV2LnhtbFBLBQYAAAAABAAEAPkAAACXAwAAAAA=&#10;" strokecolor="#d4d4d4" strokeweight="0"/>
              <v:rect id="Rectangle 1934" o:spid="_x0000_s1482" style="position:absolute;left:901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6sMIA&#10;AADeAAAADwAAAGRycy9kb3ducmV2LnhtbERPzWoCMRC+F3yHMIKXolmFFV2NIqJgb636AMNm3Kxu&#10;JksSde3TN4VCb/Px/c5y3dlGPMiH2rGC8SgDQVw6XXOl4HzaD2cgQkTW2DgmBS8KsF713pZYaPfk&#10;L3ocYyVSCIcCFZgY20LKUBqyGEauJU7cxXmLMUFfSe3xmcJtIydZNpUWa04NBlvaGipvx7tVIK+f&#10;upbtbuqvl/ebnpuPHL9zpQb9brMAEamL/+I/90Gn+ZN8Nob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PqwwgAAAN4AAAAPAAAAAAAAAAAAAAAAAJgCAABkcnMvZG93&#10;bnJldi54bWxQSwUGAAAAAAQABAD1AAAAhwMAAAAA&#10;" fillcolor="#d4d4d4" stroked="f"/>
              <v:line id="Line 1935" o:spid="_x0000_s1483" style="position:absolute;visibility:visible;mso-wrap-style:square" from="9120,0" to="91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36MYAAADeAAAADwAAAGRycy9kb3ducmV2LnhtbERP22oCMRB9L/gPYYS+lJp1wSKrUdRe&#10;aEEQreLruBl3FzeTJUl12683BcG3OZzrjKetqcWZnK8sK+j3EhDEudUVFwq23+/PQxA+IGusLZOC&#10;X/IwnXQexphpe+E1nTehEDGEfYYKyhCaTEqfl2TQ92xDHLmjdQZDhK6Q2uElhptapknyIg1WHBtK&#10;bGhRUn7a/BgF+/5X/rfeuvnHfP+0fOXD6m0nj0o9dtvZCESgNtzFN/enjvPTwTCF/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CN+jGAAAA3gAAAA8AAAAAAAAA&#10;AAAAAAAAoQIAAGRycy9kb3ducmV2LnhtbFBLBQYAAAAABAAEAPkAAACUAwAAAAA=&#10;" strokecolor="#d4d4d4" strokeweight="0"/>
              <v:rect id="Rectangle 1936" o:spid="_x0000_s1484" style="position:absolute;left:912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BXMMA&#10;AADeAAAADwAAAGRycy9kb3ducmV2LnhtbERP22oCMRB9L/gPYQRfima1rOhqFCkK7Vu9fMCwGTer&#10;m8mSpLr265tCwbc5nOss151txI18qB0rGI8yEMSl0zVXCk7H3XAGIkRkjY1jUvCgAOtV72WJhXZ3&#10;3tPtECuRQjgUqMDE2BZShtKQxTByLXHizs5bjAn6SmqP9xRuGznJsqm0WHNqMNjSu6Hyevi2CuTl&#10;S9ey3U795fx61XPzmeNPrtSg320WICJ18Sn+d3/oNH+Sz97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bBXMMAAADeAAAADwAAAAAAAAAAAAAAAACYAgAAZHJzL2Rv&#10;d25yZXYueG1sUEsFBgAAAAAEAAQA9QAAAIgDAAAAAA==&#10;" fillcolor="#d4d4d4" stroked="f"/>
              <v:line id="Line 1937" o:spid="_x0000_s1485" style="position:absolute;visibility:visible;mso-wrap-style:square" from="9225,0" to="92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KB8YAAADeAAAADwAAAGRycy9kb3ducmV2LnhtbERP22oCMRB9F/yHMIW+iGaVVmQ1ivYi&#10;FQTxhq/Tzbi7dDNZklTXfn1TKPg2h3OdyawxlbiQ86VlBf1eAoI4s7rkXMFh/94dgfABWWNlmRTc&#10;yMNs2m5NMNX2ylu67EIuYgj7FBUUIdSplD4ryKDv2Zo4cmfrDIYIXS61w2sMN5UcJMlQGiw5NhRY&#10;00tB2dfu2yg49VfZz/bgFsvFqbN+5c/N21GelXp8aOZjEIGacBf/uz90nD94Hj3B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nCgfGAAAA3gAAAA8AAAAAAAAA&#10;AAAAAAAAoQIAAGRycy9kb3ducmV2LnhtbFBLBQYAAAAABAAEAPkAAACUAwAAAAA=&#10;" strokecolor="#d4d4d4" strokeweight="0"/>
              <v:rect id="Rectangle 1938" o:spid="_x0000_s1486" style="position:absolute;left:922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8s8MA&#10;AADeAAAADwAAAGRycy9kb3ducmV2LnhtbERP3WrCMBS+F/YO4Qx2IzNVqHSdUYY4cHeu2wMcmtOm&#10;2pyUJGrd0y8DYXfn4/s9q81oe3EhHzrHCuazDARx7XTHrYLvr/fnAkSIyBp7x6TgRgE264fJCkvt&#10;rvxJlyq2IoVwKFGBiXEopQy1IYth5gbixDXOW4wJ+lZqj9cUbnu5yLKltNhxajA40NZQfarOVoE8&#10;HnQnh93SH5vpSb+Yjxx/cqWeHse3VxCRxvgvvrv3Os1f5EUOf++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8s8MAAADeAAAADwAAAAAAAAAAAAAAAACYAgAAZHJzL2Rv&#10;d25yZXYueG1sUEsFBgAAAAAEAAQA9QAAAIgDAAAAAA==&#10;" fillcolor="#d4d4d4" stroked="f"/>
              <v:line id="Line 1939" o:spid="_x0000_s1487" style="position:absolute;visibility:visible;mso-wrap-style:square" from="9240,0" to="9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x68YAAADeAAAADwAAAGRycy9kb3ducmV2LnhtbERP22oCMRB9F/yHMAVfpGYVFFmNUm/F&#10;glC8FF+nm3F3cTNZkqjbfn1TKPRtDuc603ljKnEn50vLCvq9BARxZnXJuYLTcfM8BuEDssbKMin4&#10;Ig/zWbs1xVTbB+/pfgi5iCHsU1RQhFCnUvqsIIO+Z2viyF2sMxgidLnUDh8x3FRykCQjabDk2FBg&#10;TcuCsuvhZhSc+2/Z9/7kFq+Lc3e34s/39Ye8KNV5al4mIAI14V/8597qOH8wHI/g9514g5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5MevGAAAA3gAAAA8AAAAAAAAA&#10;AAAAAAAAoQIAAGRycy9kb3ducmV2LnhtbFBLBQYAAAAABAAEAPkAAACUAwAAAAA=&#10;" strokecolor="#d4d4d4" strokeweight="0"/>
              <v:rect id="Rectangle 1940" o:spid="_x0000_s1488" style="position:absolute;left:924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HX8QA&#10;AADeAAAADwAAAGRycy9kb3ducmV2LnhtbERPyWrDMBC9F/oPYgq9hEZOwFkcKyGUFtJbln7AYE0s&#10;O9bISGri5uurQqG3ebx1ys1gO3ElHxrHCibjDARx5XTDtYLP0/vLAkSIyBo7x6TgmwJs1o8PJRba&#10;3fhA12OsRQrhUKACE2NfSBkqQxbD2PXEiTs7bzEm6GupPd5SuO3kNMtm0mLDqcFgT6+GqsvxyyqQ&#10;7V43sn+b+fY8uuil+cjxniv1/DRsVyAiDfFf/Ofe6TR/mi/m8PtOu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9x1/EAAAA3gAAAA8AAAAAAAAAAAAAAAAAmAIAAGRycy9k&#10;b3ducmV2LnhtbFBLBQYAAAAABAAEAPUAAACJAwAAAAA=&#10;" fillcolor="#d4d4d4" stroked="f"/>
              <v:line id="Line 1941" o:spid="_x0000_s1489" style="position:absolute;visibility:visible;mso-wrap-style:square" from="9345,0" to="93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AAskAAADeAAAADwAAAGRycy9kb3ducmV2LnhtbESPQWsCQQyF74X+hyGFXkqdVVBk6yi1&#10;WrEgFK3Fa7oTd5fuZJaZUbf99c1B6C3hvbz3ZTLrXKPOFGLt2UC/l4EiLrytuTSw/3h9HIOKCdli&#10;45kM/FCE2fT2ZoK59Rfe0nmXSiUhHHM0UKXU5lrHoiKHsedbYtGOPjhMsoZS24AXCXeNHmTZSDus&#10;WRoqbOmlouJ7d3IGDv234ne7D/PV/PCwWfDX+/JTH425v+uen0Al6tK/+Xq9toI/GI6FV96RGf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qAALJAAAA3gAAAA8AAAAA&#10;AAAAAAAAAAAAoQIAAGRycy9kb3ducmV2LnhtbFBLBQYAAAAABAAEAPkAAACXAwAAAAA=&#10;" strokecolor="#d4d4d4" strokeweight="0"/>
              <v:rect id="Rectangle 1942" o:spid="_x0000_s1490" style="position:absolute;left:934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2tsIA&#10;AADeAAAADwAAAGRycy9kb3ducmV2LnhtbERPzWoCMRC+C75DGMGLaLbCiq5GkaLQ3qz6AMNm3Kxu&#10;JksSddunbwpCb/Px/c5q09lGPMiH2rGCt0kGgrh0uuZKwfm0H89BhIissXFMCr4pwGbd762w0O7J&#10;X/Q4xkqkEA4FKjAxtoWUoTRkMUxcS5y4i/MWY4K+ktrjM4XbRk6zbCYt1pwaDLb0bqi8He9Wgbwe&#10;dC3b3cxfL6ObXpjPHH9ypYaDbrsEEamL/+KX+0On+dN8vo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va2wgAAAN4AAAAPAAAAAAAAAAAAAAAAAJgCAABkcnMvZG93&#10;bnJldi54bWxQSwUGAAAAAAQABAD1AAAAhwMAAAAA&#10;" fillcolor="#d4d4d4" stroked="f"/>
              <v:line id="Line 1943" o:spid="_x0000_s1491" style="position:absolute;visibility:visible;mso-wrap-style:square" from="9450,0" to="94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a2coAAADeAAAADwAAAGRycy9kb3ducmV2LnhtbESP0UsCQRDG34P+h2UCXyT3FJK6XCWz&#10;QiEIzfB1uh3vjm5nj91Nz/5650HobYb55vu+32TWuUYdKMTas4HhIANFXHhbc2lg+/l6ew8qJmSL&#10;jWcycKIIs+n11QRz64+8psMmlUpMOOZooEqpzbWORUUO48C3xHLb++AwyRpKbQMexdw1epRlY+2w&#10;ZkmosKXnioqfza8zsBuuir/1Nszf5rv++4K/P16+9N6Y3k339AgqUZf+xZfvpZX6o7sHARAc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JhZrZygAAAN4AAAAPAAAA&#10;AAAAAAAAAAAAAKECAABkcnMvZG93bnJldi54bWxQSwUGAAAAAAQABAD5AAAAmAMAAAAA&#10;" strokecolor="#d4d4d4" strokeweight="0"/>
              <v:rect id="Rectangle 1944" o:spid="_x0000_s1492" style="position:absolute;left:945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sbcIA&#10;AADeAAAADwAAAGRycy9kb3ducmV2LnhtbERPzWoCMRC+F3yHMIKXolmFFV2NIqJgb636AMNm3Kxu&#10;JksSde3TN4VCb/Px/c5y3dlGPMiH2rGC8SgDQVw6XXOl4HzaD2cgQkTW2DgmBS8KsF713pZYaPfk&#10;L3ocYyVSCIcCFZgY20LKUBqyGEauJU7cxXmLMUFfSe3xmcJtIydZNpUWa04NBlvaGipvx7tVIK+f&#10;upbtbuqvl/ebnpuPHL9zpQb9brMAEamL/+I/90Gn+ZN8Pob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xtwgAAAN4AAAAPAAAAAAAAAAAAAAAAAJgCAABkcnMvZG93&#10;bnJldi54bWxQSwUGAAAAAAQABAD1AAAAhwMAAAAA&#10;" fillcolor="#d4d4d4" stroked="f"/>
              <v:line id="Line 1945" o:spid="_x0000_s1493" style="position:absolute;visibility:visible;mso-wrap-style:square" from="9555,0" to="95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hNcYAAADeAAAADwAAAGRycy9kb3ducmV2LnhtbERP20oDMRB9F/yHMEJfxGa7oOjatPRO&#10;BUF6o6/jZrq7dDNZkrTd+vWNIPg2h3Od/rA1tTiT85VlBb1uAoI4t7riQsF2M396BeEDssbaMim4&#10;kofh4P6uj5m2F17ReR0KEUPYZ6igDKHJpPR5SQZ91zbEkTtYZzBE6AqpHV5iuKllmiQv0mDFsaHE&#10;hiYl5cf1ySjY9z7yn9XWjRfj/ePnlL+/Zjt5UKrz0I7eQQRqw7/4z73UcX76/Jb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boTXGAAAA3gAAAA8AAAAAAAAA&#10;AAAAAAAAoQIAAGRycy9kb3ducmV2LnhtbFBLBQYAAAAABAAEAPkAAACUAwAAAAA=&#10;" strokecolor="#d4d4d4" strokeweight="0"/>
              <v:rect id="Rectangle 1946" o:spid="_x0000_s1494" style="position:absolute;left:955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XgcMA&#10;AADeAAAADwAAAGRycy9kb3ducmV2LnhtbERP22oCMRB9L/gPYQRfima1rOhqFCkK7Vu9fMCwGTer&#10;m8mSpLr265tCwbc5nOss151txI18qB0rGI8yEMSl0zVXCk7H3XAGIkRkjY1jUvCgAOtV72WJhXZ3&#10;3tPtECuRQjgUqMDE2BZShtKQxTByLXHizs5bjAn6SmqP9xRuGznJsqm0WHNqMNjSu6Hyevi2CuTl&#10;S9ey3U795fx61XPzmeNPrtSg320WICJ18Sn+d3/oNH+Sz9/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9XgcMAAADeAAAADwAAAAAAAAAAAAAAAACYAgAAZHJzL2Rv&#10;d25yZXYueG1sUEsFBgAAAAAEAAQA9QAAAIgDAAAAAA==&#10;" fillcolor="#d4d4d4" stroked="f"/>
              <v:line id="Line 1947" o:spid="_x0000_s1495" style="position:absolute;visibility:visible;mso-wrap-style:square" from="9660,0" to="96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6c2sYAAADeAAAADwAAAGRycy9kb3ducmV2LnhtbERP22oCMRB9L/Qfwgh9Ec0qrehqlNob&#10;CoJ4w9dxM+4u3UyWJNVtv74pCH2bw7nOZNaYSlzI+dKygl43AUGcWV1yrmC/e+8MQfiArLGyTAq+&#10;ycNsen83wVTbK2/osg25iCHsU1RQhFCnUvqsIIO+a2viyJ2tMxgidLnUDq8x3FSynyQDabDk2FBg&#10;TS8FZZ/bL6Pg2FtmP5u9m3/Mj+3VK5/Wbwd5Vuqh1TyPQQRqwr/45l7oOL//NHq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nNrGAAAA3gAAAA8AAAAAAAAA&#10;AAAAAAAAoQIAAGRycy9kb3ducmV2LnhtbFBLBQYAAAAABAAEAPkAAACUAwAAAAA=&#10;" strokecolor="#d4d4d4" strokeweight="0"/>
              <v:rect id="Rectangle 1948" o:spid="_x0000_s1496" style="position:absolute;left:966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qbsMA&#10;AADeAAAADwAAAGRycy9kb3ducmV2LnhtbERP3WrCMBS+H+wdwhl4MzRVqNjOKEMmzLut+gCH5rSp&#10;NiclybTb0y/CYHfn4/s96+1oe3ElHzrHCuazDARx7XTHrYLTcT9dgQgRWWPvmBR8U4Dt5vFhjaV2&#10;N/6kaxVbkUI4lKjAxDiUUobakMUwcwNx4hrnLcYEfSu1x1sKt71cZNlSWuw4NRgcaGeovlRfVoE8&#10;f+hODm9Lf26eL7owhxx/cqUmT+PrC4hIY/wX/7nfdZq/yIsc7u+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qbsMAAADeAAAADwAAAAAAAAAAAAAAAACYAgAAZHJzL2Rv&#10;d25yZXYueG1sUEsFBgAAAAAEAAQA9QAAAIgDAAAAAA==&#10;" fillcolor="#d4d4d4" stroked="f"/>
              <v:line id="Line 1949" o:spid="_x0000_s1497" style="position:absolute;visibility:visible;mso-wrap-style:square" from="9765,0" to="97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nNsYAAADeAAAADwAAAGRycy9kb3ducmV2LnhtbERP22oCMRB9F/yHMIW+FM0qVHQ1ivYi&#10;FQTxhq/Tzbi7dDNZklTXfn1TKPg2h3OdyawxlbiQ86VlBb1uAoI4s7rkXMFh/94ZgvABWWNlmRTc&#10;yMNs2m5NMNX2ylu67EIuYgj7FBUUIdSplD4ryKDv2po4cmfrDIYIXS61w2sMN5XsJ8lAGiw5NhRY&#10;00tB2dfu2yg49VbZz/bgFsvF6Wn9yp+bt6M8K/X40MzHIAI14S7+d3/oOL//PBrA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pzbGAAAA3gAAAA8AAAAAAAAA&#10;AAAAAAAAoQIAAGRycy9kb3ducmV2LnhtbFBLBQYAAAAABAAEAPkAAACUAwAAAAA=&#10;" strokecolor="#d4d4d4" strokeweight="0"/>
              <v:rect id="Rectangle 1950" o:spid="_x0000_s1498" style="position:absolute;left:976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gsQA&#10;AADeAAAADwAAAGRycy9kb3ducmV2LnhtbERP3WrCMBS+H+wdwhnsRmyqUJ3VKDI2cHf+7AEOzWlT&#10;bU5Kkmnn0y+Dwe7Ox/d7VpvBduJKPrSOFUyyHARx5XTLjYLP0/v4BUSIyBo7x6TgmwJs1o8PKyy1&#10;u/GBrsfYiBTCoUQFJsa+lDJUhiyGzPXEiaudtxgT9I3UHm8p3HZymuczabHl1GCwp1dD1eX4ZRXI&#10;8163sn+b+XM9uuiF+SjwXij1/DRslyAiDfFf/Ofe6TR/Wizm8PtOu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YLEAAAA3gAAAA8AAAAAAAAAAAAAAAAAmAIAAGRycy9k&#10;b3ducmV2LnhtbFBLBQYAAAAABAAEAPUAAACJAwAAAAA=&#10;" fillcolor="#d4d4d4" stroked="f"/>
              <v:line id="Line 1951" o:spid="_x0000_s1499" style="position:absolute;visibility:visible;mso-wrap-style:square" from="9870,0" to="98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38oAAADeAAAADwAAAGRycy9kb3ducmV2LnhtbESP0UsCQRDG34P+h2UCXyT3FJK6XCWz&#10;QiEIzfB1uh3vjm5nj91Nz/5650HobYbvm+/7zWTWuUYdKMTas4HhIANFXHhbc2lg+/l6ew8qJmSL&#10;jWcycKIIs+n11QRz64+8psMmlUpCOOZooEqpzbWORUUO48C3xKLtfXCYZA2ltgGPEu4aPcqysXZY&#10;szRU2NJzRcXP5tcZ2A1Xxd96G+Zv813/fcHfHy9fem9M76Z7egSVqEv/5sv10gr+6O5BeOUd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385bfygAAAN4AAAAPAAAA&#10;AAAAAAAAAAAAAKECAABkcnMvZG93bnJldi54bWxQSwUGAAAAAAQABAD5AAAAmAMAAAAA&#10;" strokecolor="#d4d4d4" strokeweight="0"/>
              <v:rect id="Rectangle 1952" o:spid="_x0000_s1500" style="position:absolute;left:987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ga8MA&#10;AADeAAAADwAAAGRycy9kb3ducmV2LnhtbERPzWoCMRC+F3yHMIKXotkKK93VKFIU6s1aH2DYjJvV&#10;zWRJom779I0g9DYf3+8sVr1txY18aBwreJtkIIgrpxuuFRy/t+N3ECEia2wdk4IfCrBaDl4WWGp3&#10;5y+6HWItUgiHEhWYGLtSylAZshgmriNO3Ml5izFBX0vt8Z7CbSunWTaTFhtODQY7+jBUXQ5Xq0Ce&#10;97qR3Wbmz6fXiy7MLsffXKnRsF/PQUTq47/46f7Uaf40Lwp4vJN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ga8MAAADeAAAADwAAAAAAAAAAAAAAAACYAgAAZHJzL2Rv&#10;d25yZXYueG1sUEsFBgAAAAAEAAQA9QAAAIgDAAAAAA==&#10;" fillcolor="#d4d4d4" stroked="f"/>
              <v:line id="Line 1953" o:spid="_x0000_s1501" style="position:absolute;visibility:visible;mso-wrap-style:square" from="9930,0" to="99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IskAAADeAAAADwAAAGRycy9kb3ducmV2LnhtbESPS2sCQRCE74H8h6EDuQSd1YOE1VE0&#10;LwwExBde2512d8lOzzIz0TW/Pn0IeOumq6vqm8w616gzhVh7NjDoZ6CIC29rLg3stu+9Z1AxIVts&#10;PJOBK0WYTe/vJphbf+E1nTepVGLCMUcDVUptrnUsKnIY+74lltvJB4dJ1lBqG/Ai5q7RwywbaYc1&#10;S0KFLb1UVHxvfpyBw+Cz+F3vwuJjcXj6euXj6m2vT8Y8PnTzMahEXbqJ/7+XVuoPR5kACI7MoK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qqbiLJAAAA3gAAAA8AAAAA&#10;AAAAAAAAAAAAoQIAAGRycy9kb3ducmV2LnhtbFBLBQYAAAAABAAEAPkAAACXAwAAAAA=&#10;" strokecolor="#d4d4d4" strokeweight="0"/>
              <v:rect id="Rectangle 1954" o:spid="_x0000_s1502" style="position:absolute;left:993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YlsMA&#10;AADeAAAADwAAAGRycy9kb3ducmV2LnhtbERP3WrCMBS+H/gO4QjejJkqWLRrFJEJ7m5TH+DQHJvW&#10;5qQkmdY9/TIY7O58fL+n3Ay2EzfyoXGsYDbNQBBXTjdcKzif9i9LECEia+wck4IHBdisR08lFtrd&#10;+ZNux1iLFMKhQAUmxr6QMlSGLIap64kTd3HeYkzQ11J7vKdw28l5luXSYsOpwWBPO0PV9fhlFcj2&#10;Qzeyf8t9e3m+6pV5X+D3QqnJeNi+gog0xH/xn/ug0/x5ns3g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6YlsMAAADeAAAADwAAAAAAAAAAAAAAAACYAgAAZHJzL2Rv&#10;d25yZXYueG1sUEsFBgAAAAAEAAQA9QAAAIgDAAAAAA==&#10;" fillcolor="#d4d4d4" stroked="f"/>
              <v:line id="Line 1955" o:spid="_x0000_s1503" style="position:absolute;visibility:visible;mso-wrap-style:square" from="10035,0" to="100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VzsYAAADeAAAADwAAAGRycy9kb3ducmV2LnhtbERPTWsCMRC9F/ofwhS8FM26B5GtUWpb&#10;pYIgWsXrdDPuLt1MliTq1l9vBMHbPN7njCatqcWJnK8sK+j3EhDEudUVFwq2P7PuEIQPyBpry6Tg&#10;nzxMxs9PI8y0PfOaTptQiBjCPkMFZQhNJqXPSzLoe7YhjtzBOoMhQldI7fAcw00t0yQZSIMVx4YS&#10;G/ooKf/bHI2CfX+RX9ZbN51P96/LT/5dfe3kQanOS/v+BiJQGx7iu/tbx/npIEnh9k68QY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Vc7GAAAA3gAAAA8AAAAAAAAA&#10;AAAAAAAAoQIAAGRycy9kb3ducmV2LnhtbFBLBQYAAAAABAAEAPkAAACUAwAAAAA=&#10;" strokecolor="#d4d4d4" strokeweight="0"/>
              <v:rect id="Rectangle 1956" o:spid="_x0000_s1504" style="position:absolute;left:1003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esMA&#10;AADeAAAADwAAAGRycy9kb3ducmV2LnhtbERPzWoCMRC+F3yHMIKXolkVF12NIsVCvbXqAwybcbO6&#10;mSxJqts+vREKvc3H9zurTWcbcSMfascKxqMMBHHpdM2VgtPxfTgHESKyxsYxKfihAJt172WFhXZ3&#10;/qLbIVYihXAoUIGJsS2kDKUhi2HkWuLEnZ23GBP0ldQe7yncNnKSZbm0WHNqMNjSm6Hyevi2CuTl&#10;U9ey3eX+cn696oXZz/B3ptSg322XICJ18V/85/7Qaf4kz6bwfCf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jesMAAADeAAAADwAAAAAAAAAAAAAAAACYAgAAZHJzL2Rv&#10;d25yZXYueG1sUEsFBgAAAAAEAAQA9QAAAIgDAAAAAA==&#10;" fillcolor="#d4d4d4" stroked="f"/>
              <v:line id="Line 1957" o:spid="_x0000_s1505" style="position:absolute;visibility:visible;mso-wrap-style:square" from="10065,0" to="10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oIccAAADeAAAADwAAAGRycy9kb3ducmV2LnhtbERP22oCMRB9F/yHMIIvUrNKkbI1Sq0X&#10;Kgiy1uLrdDPuLt1MliTqtl/fFIS+zeFcZzpvTS2u5HxlWcFomIAgzq2uuFBwfF8/PIHwAVljbZkU&#10;fJOH+azbmWKq7Y0zuh5CIWII+xQVlCE0qZQ+L8mgH9qGOHJn6wyGCF0htcNbDDe1HCfJRBqsODaU&#10;2NBrSfnX4WIUnEbb/Cc7usVmcRrslvy5X33Is1L9XvvyDCJQG/7Fd/ebjvPHk+QR/t6JN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WghxwAAAN4AAAAPAAAAAAAA&#10;AAAAAAAAAKECAABkcnMvZG93bnJldi54bWxQSwUGAAAAAAQABAD5AAAAlQMAAAAA&#10;" strokecolor="#d4d4d4" strokeweight="0"/>
              <v:rect id="Rectangle 1958" o:spid="_x0000_s1506" style="position:absolute;left:1006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elcMA&#10;AADeAAAADwAAAGRycy9kb3ducmV2LnhtbERP3WrCMBS+H+wdwhG8GWs6ocXVRhlDwd1t6gMcmmNT&#10;bU5KErXu6ZfBYHfn4/s99Wq0vbiSD51jBS9ZDoK4cbrjVsFhv3megwgRWWPvmBTcKcBq+fhQY6Xd&#10;jb/ououtSCEcKlRgYhwqKUNjyGLI3ECcuKPzFmOCvpXa4y2F217O8ryUFjtODQYHejfUnHcXq0Ce&#10;PnUnh3XpT8ens341HwV+F0pNJ+PbAkSkMf6L/9xbnebPyryA33fS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WelcMAAADeAAAADwAAAAAAAAAAAAAAAACYAgAAZHJzL2Rv&#10;d25yZXYueG1sUEsFBgAAAAAEAAQA9QAAAIgDAAAAAA==&#10;" fillcolor="#d4d4d4" stroked="f"/>
              <v:line id="Line 1959" o:spid="_x0000_s1507" style="position:absolute;visibility:visible;mso-wrap-style:square" from="10080,0" to="100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TzcYAAADeAAAADwAAAGRycy9kb3ducmV2LnhtbERPS2sCMRC+F/wPYQQvRbN6WMpqFLW1&#10;tFAQX3gdN+Pu4mayJKlu++ubguBtPr7nTGatqcWVnK8sKxgOEhDEudUVFwr2u1X/BYQPyBpry6Tg&#10;hzzMpp2nCWba3nhD120oRAxhn6GCMoQmk9LnJRn0A9sQR+5sncEQoSukdniL4aaWoyRJpcGKY0OJ&#10;DS1Lyi/bb6PgOPzMfzd7t3hfHJ+/Xvm0fjvIs1K9bjsfgwjUhof47v7Qcf4oTVL4fyf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U83GAAAA3gAAAA8AAAAAAAAA&#10;AAAAAAAAoQIAAGRycy9kb3ducmV2LnhtbFBLBQYAAAAABAAEAPkAAACUAwAAAAA=&#10;" strokecolor="#d4d4d4" strokeweight="0"/>
              <v:rect id="Rectangle 1960" o:spid="_x0000_s1508" style="position:absolute;left:1008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lecMA&#10;AADeAAAADwAAAGRycy9kb3ducmV2LnhtbERP22oCMRB9F/oPYQq+lJpVcK2rUUQU2rd6+YBhM25W&#10;N5Mlibr265tCwbc5nOvMl51txI18qB0rGA4yEMSl0zVXCo6H7fsHiBCRNTaOScGDAiwXL705Ftrd&#10;eUe3faxECuFQoAITY1tIGUpDFsPAtcSJOzlvMSboK6k93lO4beQoy3JpsebUYLCltaHysr9aBfL8&#10;rWvZbnJ/Pr1d9NR8jfFnrFT/tVvNQETq4lP87/7Uaf4ozy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ulecMAAADeAAAADwAAAAAAAAAAAAAAAACYAgAAZHJzL2Rv&#10;d25yZXYueG1sUEsFBgAAAAAEAAQA9QAAAIgDAAAAAA==&#10;" fillcolor="#d4d4d4" stroked="f"/>
              <v:line id="Line 1961" o:spid="_x0000_s1509" style="position:absolute;visibility:visible;mso-wrap-style:square" from="10185,0" to="101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iJMkAAADeAAAADwAAAGRycy9kb3ducmV2LnhtbESPS2sCQRCE74H8h6EDuQSd1YOE1VE0&#10;LwwExBde2512d8lOzzIz0TW/Pn0IeOumqqu+nsw616gzhVh7NjDoZ6CIC29rLg3stu+9Z1AxIVts&#10;PJOBK0WYTe/vJphbf+E1nTepVBLCMUcDVUptrnUsKnIY+74lFu3kg8Mkayi1DXiRcNfoYZaNtMOa&#10;paHCll4qKr43P87AYfBZ/K53YfGxODx9vfJx9bbXJ2MeH7r5GFSiLt3M/9dLK/jDUSa88o7MoK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cYiTJAAAA3gAAAA8AAAAA&#10;AAAAAAAAAAAAoQIAAGRycy9kb3ducmV2LnhtbFBLBQYAAAAABAAEAPkAAACXAwAAAAA=&#10;" strokecolor="#d4d4d4" strokeweight="0"/>
              <v:rect id="Rectangle 1962" o:spid="_x0000_s1510" style="position:absolute;left:1018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UkMIA&#10;AADeAAAADwAAAGRycy9kb3ducmV2LnhtbERPzWoCMRC+F3yHMIKXotkKLroaRUqFerPqAwybcbO6&#10;mSxJqluf3ghCb/Px/c5i1dlGXMmH2rGCj1EGgrh0uuZKwfGwGU5BhIissXFMCv4owGrZe1tgod2N&#10;f+i6j5VIIRwKVGBibAspQ2nIYhi5ljhxJ+ctxgR9JbXHWwq3jRxnWS4t1pwaDLb0aai87H+tAnne&#10;6Vq2X7k/n94vema2E7xPlBr0u/UcRKQu/otf7m+d5o/zbAbP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JSQwgAAAN4AAAAPAAAAAAAAAAAAAAAAAJgCAABkcnMvZG93&#10;bnJldi54bWxQSwUGAAAAAAQABAD1AAAAhwMAAAAA&#10;" fillcolor="#d4d4d4" stroked="f"/>
              <v:line id="Line 1963" o:spid="_x0000_s1511" style="position:absolute;visibility:visible;mso-wrap-style:square" from="10290,0" to="102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4/8kAAADeAAAADwAAAGRycy9kb3ducmV2LnhtbESPzWvCQBDF7wX/h2WEXkrdxINIdJXa&#10;L1ooiB/F6zQ7JqHZ2bC71bR/fecgeJth3rz3fvNl71p1ohAbzwbyUQaKuPS24crAfvdyPwUVE7LF&#10;1jMZ+KUIy8XgZo6F9Wfe0GmbKiUmHAs0UKfUFVrHsiaHceQ7YrkdfXCYZA2VtgHPYu5aPc6yiXbY&#10;sCTU2NFjTeX39scZOOTv5d9mH1avq8PdxxN/rZ8/9dGY22H/MAOVqE9X8eX7zUr98SQXAMGRGfTi&#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9z+P/JAAAA3gAAAA8AAAAA&#10;AAAAAAAAAAAAoQIAAGRycy9kb3ducmV2LnhtbFBLBQYAAAAABAAEAPkAAACXAwAAAAA=&#10;" strokecolor="#d4d4d4" strokeweight="0"/>
              <v:rect id="Rectangle 1964" o:spid="_x0000_s1512" style="position:absolute;left:1029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OS8MA&#10;AADeAAAADwAAAGRycy9kb3ducmV2LnhtbERPzWoCMRC+F/oOYQpeimZXcLGrUUqpoDerfYBhM25W&#10;N5MlSXX16Y0g9DYf3+/Ml71txZl8aBwryEcZCOLK6YZrBb/71XAKIkRkja1jUnClAMvF68scS+0u&#10;/EPnXaxFCuFQogITY1dKGSpDFsPIdcSJOzhvMSboa6k9XlK4beU4ywppseHUYLCjL0PVafdnFcjj&#10;Vjey+y788fB+0h9mM8HbRKnBW/85AxGpj//ip3ut0/xxkefweCf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OS8MAAADeAAAADwAAAAAAAAAAAAAAAACYAgAAZHJzL2Rv&#10;d25yZXYueG1sUEsFBgAAAAAEAAQA9QAAAIgDAAAAAA==&#10;" fillcolor="#d4d4d4" stroked="f"/>
              <v:line id="Line 1965" o:spid="_x0000_s1513" style="position:absolute;visibility:visible;mso-wrap-style:square" from="10395,0" to="10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3DE8YAAADeAAAADwAAAGRycy9kb3ducmV2LnhtbERPS2vCQBC+F/oflin0UnSTHERSV1H7&#10;oIIgWsXrmB2TYHY27G419dd3C4K3+fieM5p0phFncr62rCDtJyCIC6trLhVsvz96QxA+IGtsLJOC&#10;X/IwGT8+jDDX9sJrOm9CKWII+xwVVCG0uZS+qMig79uWOHJH6wyGCF0ptcNLDDeNzJJkIA3WHBsq&#10;bGleUXHa/BgF+3RRXNdbN/uc7V+Wb3xYve/kUannp276CiJQF+7im/tLx/nZIM3g/514gx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twxPGAAAA3gAAAA8AAAAAAAAA&#10;AAAAAAAAoQIAAGRycy9kb3ducmV2LnhtbFBLBQYAAAAABAAEAPkAAACUAwAAAAA=&#10;" strokecolor="#d4d4d4" strokeweight="0"/>
              <v:rect id="Rectangle 1966" o:spid="_x0000_s1514" style="position:absolute;left:1039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1p8MA&#10;AADeAAAADwAAAGRycy9kb3ducmV2LnhtbERP22oCMRB9L/gPYQp9KZpVcalbo0hpQd+89AOGzbhZ&#10;3UyWJNWtX28Ewbc5nOvMFp1txJl8qB0rGA4yEMSl0zVXCn73P/0PECEia2wck4J/CrCY915mWGh3&#10;4S2dd7ESKYRDgQpMjG0hZSgNWQwD1xIn7uC8xZigr6T2eEnhtpGjLMulxZpTg8GWvgyVp92fVSCP&#10;G13L9jv3x8P7SU/NeoLXiVJvr93yE0SkLj7FD/dKp/mjfDiG+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k1p8MAAADeAAAADwAAAAAAAAAAAAAAAACYAgAAZHJzL2Rv&#10;d25yZXYueG1sUEsFBgAAAAAEAAQA9QAAAIgDAAAAAA==&#10;" fillcolor="#d4d4d4" stroked="f"/>
              <v:line id="Line 1967" o:spid="_x0000_s1515" style="position:absolute;visibility:visible;mso-wrap-style:square" from="10500,0" to="105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MYAAADeAAAADwAAAGRycy9kb3ducmV2LnhtbERP22oCMRB9L/QfwhR8KZpdKSKrUbSt&#10;0kKheMPXcTPuLt1MliTq1q9vhIJvczjXGU9bU4szOV9ZVpD2EhDEudUVFwq2m0V3CMIHZI21ZVLw&#10;Sx6mk8eHMWbaXnhF53UoRAxhn6GCMoQmk9LnJRn0PdsQR+5oncEQoSukdniJ4aaW/SQZSIMVx4YS&#10;G3otKf9Zn4yCffqZX1dbN1/O989fb3z4ft/Jo1Kdp3Y2AhGoDXfxv/tDx/n9QfoCt3fiD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vzGAAAA3gAAAA8AAAAAAAAA&#10;AAAAAAAAoQIAAGRycy9kb3ducmV2LnhtbFBLBQYAAAAABAAEAPkAAACUAwAAAAA=&#10;" strokecolor="#d4d4d4" strokeweight="0"/>
              <v:rect id="Rectangle 1968" o:spid="_x0000_s1516" style="position:absolute;left:1050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ISMMA&#10;AADeAAAADwAAAGRycy9kb3ducmV2LnhtbERPzWoCMRC+C32HMAUvolmFXdrVKCIV2pvaPsCwGTer&#10;m8mSpLr16U1B8DYf3+8sVr1txYV8aBwrmE4yEMSV0w3XCn6+t+M3ECEia2wdk4I/CrBavgwWWGp3&#10;5T1dDrEWKYRDiQpMjF0pZagMWQwT1xEn7ui8xZigr6X2eE3htpWzLCukxYZTg8GONoaq8+HXKpCn&#10;nW5k91H403F01u/mK8dbrtTwtV/PQUTq41P8cH/qNH9WTHP4fy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wISMMAAADeAAAADwAAAAAAAAAAAAAAAACYAgAAZHJzL2Rv&#10;d25yZXYueG1sUEsFBgAAAAAEAAQA9QAAAIgDAAAAAA==&#10;" fillcolor="#d4d4d4" stroked="f"/>
              <v:line id="Line 1969" o:spid="_x0000_s1517" style="position:absolute;visibility:visible;mso-wrap-style:square" from="10515,0" to="105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FEMYAAADeAAAADwAAAGRycy9kb3ducmV2LnhtbERPS2vCQBC+F/oflin0UuomHoKkrlIf&#10;lQqCaC1ep9kxCWZnw+6qqb++WxC8zcf3nOG4M404k/O1ZQVpLwFBXFhdc6lg9/XxOgDhA7LGxjIp&#10;+CUP49HjwxBzbS+8ofM2lCKGsM9RQRVCm0vpi4oM+p5tiSN3sM5giNCVUju8xHDTyH6SZNJgzbGh&#10;wpamFRXH7cko2KfL4rrZuclisn9ZzfhnPf+WB6Wen7r3NxCBunAX39yfOs7vZ2kG/+/EG+To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RDGAAAA3gAAAA8AAAAAAAAA&#10;AAAAAAAAoQIAAGRycy9kb3ducmV2LnhtbFBLBQYAAAAABAAEAPkAAACUAwAAAAA=&#10;" strokecolor="#d4d4d4" strokeweight="0"/>
              <v:rect id="Rectangle 1970" o:spid="_x0000_s1518" style="position:absolute;left:1051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zpMMA&#10;AADeAAAADwAAAGRycy9kb3ducmV2LnhtbERPzWoCMRC+F3yHMIVeimYV3NatUUQq6K3aPsCwGTer&#10;m8mSRF19eiMIvc3H9zvTeWcbcSYfascKhoMMBHHpdM2Vgr/fVf8TRIjIGhvHpOBKAeaz3ssUC+0u&#10;vKXzLlYihXAoUIGJsS2kDKUhi2HgWuLE7Z23GBP0ldQeLyncNnKUZbm0WHNqMNjS0lB53J2sAnn4&#10;0bVsv3N/2L8f9cRsxngbK/X22i2+QETq4r/46V7rNH+UDz/g8U6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IzpMMAAADeAAAADwAAAAAAAAAAAAAAAACYAgAAZHJzL2Rv&#10;d25yZXYueG1sUEsFBgAAAAAEAAQA9QAAAIgDAAAAAA==&#10;" fillcolor="#d4d4d4" stroked="f"/>
              <v:line id="Line 1971" o:spid="_x0000_s1519" style="position:absolute;visibility:visible;mso-wrap-style:square" from="10620,0" to="106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0+ckAAADeAAAADwAAAGRycy9kb3ducmV2LnhtbESPzWvCQBDF7wX/h2WEXkrdxINIdJXa&#10;L1ooiB/F6zQ7JqHZ2bC71bR/fecgeJvhvXnvN/Nl71p1ohAbzwbyUQaKuPS24crAfvdyPwUVE7LF&#10;1jMZ+KUIy8XgZo6F9Wfe0GmbKiUhHAs0UKfUFVrHsiaHceQ7YtGOPjhMsoZK24BnCXetHmfZRDts&#10;WBpq7OixpvJ7++MMHPL38m+zD6vX1eHu44m/1s+f+mjM7bB/mIFK1Ker+XL9ZgV/PMmFV96RGfTi&#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F9PnJAAAA3gAAAA8AAAAA&#10;AAAAAAAAAAAAoQIAAGRycy9kb3ducmV2LnhtbFBLBQYAAAAABAAEAPkAAACXAwAAAAA=&#10;" strokecolor="#d4d4d4" strokeweight="0"/>
              <v:rect id="Rectangle 1972" o:spid="_x0000_s1520" style="position:absolute;left:1062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CTcIA&#10;AADeAAAADwAAAGRycy9kb3ducmV2LnhtbERPzWoCMRC+F3yHMIKXolkFF12NIqJgb636AMNm3Kxu&#10;JksSde3TN4VCb/Px/c5y3dlGPMiH2rGC8SgDQVw6XXOl4HzaD2cgQkTW2DgmBS8KsF713pZYaPfk&#10;L3ocYyVSCIcCFZgY20LKUBqyGEauJU7cxXmLMUFfSe3xmcJtIydZlkuLNacGgy1tDZW3490qkNdP&#10;Xct2l/vr5f2m5+Zjit9TpQb9brMAEamL/+I/90Gn+ZN8PIf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QJNwgAAAN4AAAAPAAAAAAAAAAAAAAAAAJgCAABkcnMvZG93&#10;bnJldi54bWxQSwUGAAAAAAQABAD1AAAAhwMAAAAA&#10;" fillcolor="#d4d4d4" stroked="f"/>
              <v:line id="Line 1973" o:spid="_x0000_s1521" style="position:absolute;visibility:visible;mso-wrap-style:square" from="10725,0" to="107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yQskAAADeAAAADwAAAGRycy9kb3ducmV2LnhtbESPT2vCQBDF70K/wzKFXkQ35iAldRXt&#10;P1oQilbxOmbHJDQ7G3a3mvbTO4dCbzPMm/feb7boXavOFGLj2cBknIEiLr1tuDKw+3wZ3YOKCdli&#10;65kM/FCExfxmMMPC+gtv6LxNlRITjgUaqFPqCq1jWZPDOPYdsdxOPjhMsoZK24AXMXetzrNsqh02&#10;LAk1dvRYU/m1/XYGDpP38nezC6vX1WG4fuLjx/Nen4y5u+2XD6AS9elf/Pf9ZqV+Ps0FQHBkBj2/&#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fMkLJAAAA3gAAAA8AAAAA&#10;AAAAAAAAAAAAoQIAAGRycy9kb3ducmV2LnhtbFBLBQYAAAAABAAEAPkAAACXAwAAAAA=&#10;" strokecolor="#d4d4d4" strokeweight="0"/>
              <v:rect id="Rectangle 1974" o:spid="_x0000_s1522" style="position:absolute;left:1072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E9sMA&#10;AADeAAAADwAAAGRycy9kb3ducmV2LnhtbERPzWoCMRC+C32HMAUvolkXXNrVKCIV2pvaPsCwGTer&#10;m8mSpLr16U1B8DYf3+8sVr1txYV8aBwrmE4yEMSV0w3XCn6+t+M3ECEia2wdk4I/CrBavgwWWGp3&#10;5T1dDrEWKYRDiQpMjF0pZagMWQwT1xEn7ui8xZigr6X2eE3htpV5lhXSYsOpwWBHG0PV+fBrFcjT&#10;Tjey+yj86Tg663fzNcPbTKnha7+eg4jUx6f44f7UaX5e5FP4fy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vE9sMAAADeAAAADwAAAAAAAAAAAAAAAACYAgAAZHJzL2Rv&#10;d25yZXYueG1sUEsFBgAAAAAEAAQA9QAAAIgDAAAAAA==&#10;" fillcolor="#d4d4d4" stroked="f"/>
              <v:line id="Line 1975" o:spid="_x0000_s1523" style="position:absolute;visibility:visible;mso-wrap-style:square" from="10740,0" to="107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JrsYAAADeAAAADwAAAGRycy9kb3ducmV2LnhtbERPTWsCMRC9F/ofwhS8FM26B5GtUWpb&#10;pYIgWsXrdDPuLt1MliTq1l9vBMHbPN7njCatqcWJnK8sK+j3EhDEudUVFwq2P7PuEIQPyBpry6Tg&#10;nzxMxs9PI8y0PfOaTptQiBjCPkMFZQhNJqXPSzLoe7YhjtzBOoMhQldI7fAcw00t0yQZSIMVx4YS&#10;G/ooKf/bHI2CfX+RX9ZbN51P96/LT/5dfe3kQanOS/v+BiJQGx7iu/tbx/npIE3h9k68QY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BCa7GAAAA3gAAAA8AAAAAAAAA&#10;AAAAAAAAoQIAAGRycy9kb3ducmV2LnhtbFBLBQYAAAAABAAEAPkAAACUAwAAAAA=&#10;" strokecolor="#d4d4d4" strokeweight="0"/>
              <v:rect id="Rectangle 1976" o:spid="_x0000_s1524" style="position:absolute;left:1074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GsMA&#10;AADeAAAADwAAAGRycy9kb3ducmV2LnhtbERPzWoCMRC+C32HMIVeRLOuuNitUURaqLdWfYBhM25W&#10;N5Mlibrt0xuh0Nt8fL+zWPW2FVfyoXGsYDLOQBBXTjdcKzjsP0ZzECEia2wdk4IfCrBaPg0WWGp3&#10;42+67mItUgiHEhWYGLtSylAZshjGriNO3NF5izFBX0vt8ZbCbSvzLCukxYZTg8GONoaq8+5iFcjT&#10;l25k917403F41q9mO8PfmVIvz/36DUSkPv6L/9yfOs3Pi3wKj3fS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X/GsMAAADeAAAADwAAAAAAAAAAAAAAAACYAgAAZHJzL2Rv&#10;d25yZXYueG1sUEsFBgAAAAAEAAQA9QAAAIgDAAAAAA==&#10;" fillcolor="#d4d4d4" stroked="f"/>
              <v:line id="Line 1977" o:spid="_x0000_s1525" style="position:absolute;visibility:visible;mso-wrap-style:square" from="10845,0" to="10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0QcYAAADeAAAADwAAAGRycy9kb3ducmV2LnhtbERP22oCMRB9F/oPYQp9kZp1KSKrUbQX&#10;USgUreLruBl3l24mSxJ17dc3BcG3OZzrjKetqcWZnK8sK+j3EhDEudUVFwq23x/PQxA+IGusLZOC&#10;K3mYTh46Y8y0vfCazptQiBjCPkMFZQhNJqXPSzLoe7YhjtzROoMhQldI7fASw00t0yQZSIMVx4YS&#10;G3otKf/ZnIyCfX+V/663br6Y77ufb3z4et/Jo1JPj+1sBCJQG+7im3up4/x0kL7A/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kNEHGAAAA3gAAAA8AAAAAAAAA&#10;AAAAAAAAoQIAAGRycy9kb3ducmV2LnhtbFBLBQYAAAAABAAEAPkAAACUAwAAAAA=&#10;" strokecolor="#d4d4d4" strokeweight="0"/>
              <v:rect id="Rectangle 1978" o:spid="_x0000_s1526" style="position:absolute;left:1084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C9cMA&#10;AADeAAAADwAAAGRycy9kb3ducmV2LnhtbERP3WrCMBS+H/gO4Qy8GTNdocV1RpGhMO+c+gCH5thU&#10;m5OSRO329Isg7O58fL9nthhsJ67kQ+tYwdskA0FcO91yo+CwX79OQYSIrLFzTAp+KMBiPnqaYaXd&#10;jb/puouNSCEcKlRgYuwrKUNtyGKYuJ44cUfnLcYEfSO1x1sKt53Ms6yUFltODQZ7+jRUn3cXq0Ce&#10;trqV/ar0p+PLWb+bTYG/hVLj52H5ASLSEP/FD/eXTvPzMi/g/k6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DC9cMAAADeAAAADwAAAAAAAAAAAAAAAACYAgAAZHJzL2Rv&#10;d25yZXYueG1sUEsFBgAAAAAEAAQA9QAAAIgDAAAAAA==&#10;" fillcolor="#d4d4d4" stroked="f"/>
              <v:line id="Line 1979" o:spid="_x0000_s1527" style="position:absolute;visibility:visible;mso-wrap-style:square" from="10950,0" to="109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PrcYAAADeAAAADwAAAGRycy9kb3ducmV2LnhtbERPTWvCQBC9C/0PyxR6kboxhyCpq1Tb&#10;SgVBtBav0+yYBLOzYXfV1F/fLQje5vE+ZzztTCPO5HxtWcFwkIAgLqyuuVSw+/p4HoHwAVljY5kU&#10;/JKH6eShN8Zc2wtv6LwNpYgh7HNUUIXQ5lL6oiKDfmBb4sgdrDMYInSl1A4vMdw0Mk2STBqsOTZU&#10;2NK8ouK4PRkF++GyuG52braY7furN/5Zv3/Lg1JPj93rC4hAXbiLb+5PHeenWZrB/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6D63GAAAA3gAAAA8AAAAAAAAA&#10;AAAAAAAAoQIAAGRycy9kb3ducmV2LnhtbFBLBQYAAAAABAAEAPkAAACUAwAAAAA=&#10;" strokecolor="#d4d4d4" strokeweight="0"/>
              <v:rect id="Rectangle 1980" o:spid="_x0000_s1528" style="position:absolute;left:1095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5GcMA&#10;AADeAAAADwAAAGRycy9kb3ducmV2LnhtbERPzWoCMRC+C32HMAUvolkX3NqtUaQotDerPsCwGTer&#10;m8mSpLr26ZtCwdt8fL+zWPW2FVfyoXGsYDrJQBBXTjdcKzgetuM5iBCRNbaOScGdAqyWT4MFltrd&#10;+Iuu+1iLFMKhRAUmxq6UMlSGLIaJ64gTd3LeYkzQ11J7vKVw28o8ywppseHUYLCjd0PVZf9tFcjz&#10;Tjey2xT+fBpd9Kv5nOHPTKnhc79+AxGpjw/xv/tDp/l5kb/A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75GcMAAADeAAAADwAAAAAAAAAAAAAAAACYAgAAZHJzL2Rv&#10;d25yZXYueG1sUEsFBgAAAAAEAAQA9QAAAIgDAAAAAA==&#10;" fillcolor="#d4d4d4" stroked="f"/>
              <v:line id="Line 1981" o:spid="_x0000_s1529" style="position:absolute;visibility:visible;mso-wrap-style:square" from="11055,0" to="110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k+RMkAAADeAAAADwAAAGRycy9kb3ducmV2LnhtbESPT2vCQBDF70K/wzKFXkQ35iAldRXt&#10;P1oQilbxOmbHJDQ7G3a3mvbTO4dCbzO8N+/9ZrboXavOFGLj2cBknIEiLr1tuDKw+3wZ3YOKCdli&#10;65kM/FCExfxmMMPC+gtv6LxNlZIQjgUaqFPqCq1jWZPDOPYdsWgnHxwmWUOlbcCLhLtW51k21Q4b&#10;loYaO3qsqfzafjsDh8l7+bvZhdXr6jBcP/Hx43mvT8bc3fbLB1CJ+vRv/rt+s4KfT3PhlXdkBj2/&#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9pPkTJAAAA3gAAAA8AAAAA&#10;AAAAAAAAAAAAoQIAAGRycy9kb3ducmV2LnhtbFBLBQYAAAAABAAEAPkAAACXAwAAAAA=&#10;" strokecolor="#d4d4d4" strokeweight="0"/>
              <v:rect id="Rectangle 1982" o:spid="_x0000_s1530" style="position:absolute;left:1105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I8MMA&#10;AADeAAAADwAAAGRycy9kb3ducmV2LnhtbERPzWoCMRC+F3yHMIKXotkuuNTVKFIU6s1aH2DYjJvV&#10;zWRJom779I0g9DYf3+8sVr1txY18aBwreJtkIIgrpxuuFRy/t+N3ECEia2wdk4IfCrBaDl4WWGp3&#10;5y+6HWItUgiHEhWYGLtSylAZshgmriNO3Ml5izFBX0vt8Z7CbSvzLCukxYZTg8GOPgxVl8PVKpDn&#10;vW5ktyn8+fR60TOzm+LvVKnRsF/PQUTq47/46f7UaX5e5DN4vJN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3I8MMAAADeAAAADwAAAAAAAAAAAAAAAACYAgAAZHJzL2Rv&#10;d25yZXYueG1sUEsFBgAAAAAEAAQA9QAAAIgDAAAAAA==&#10;" fillcolor="#d4d4d4" stroked="f"/>
              <v:line id="Line 1983" o:spid="_x0000_s1531" style="position:absolute;visibility:visible;mso-wrap-style:square" from="11160,0" to="111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kn8kAAADeAAAADwAAAGRycy9kb3ducmV2LnhtbESPS2sCQRCE74H8h6EDuQSd1YCE1VE0&#10;LyIIwRde2512d8lOzzIz0Y2/Pn0I5NZNV1fVN5l1rlFnCrH2bGDQz0ARF97WXBrYbd96T6BiQrbY&#10;eCYDPxRhNr29mWBu/YXXdN6kUokJxxwNVCm1udaxqMhh7PuWWG4nHxwmWUOpbcCLmLtGD7NspB3W&#10;LAkVtvRcUfG1+XYGDoNlcV3vwuJ9cXhYvfDx83WvT8bc33XzMahEXfoX/31/WKk/HD0KgODIDHr6&#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GpJ/JAAAA3gAAAA8AAAAA&#10;AAAAAAAAAAAAoQIAAGRycy9kb3ducmV2LnhtbFBLBQYAAAAABAAEAPkAAACXAwAAAAA=&#10;" strokecolor="#d4d4d4" strokeweight="0"/>
              <v:rect id="Rectangle 1984" o:spid="_x0000_s1532" style="position:absolute;left:1116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SK8MA&#10;AADeAAAADwAAAGRycy9kb3ducmV2LnhtbERP22oCMRB9L/gPYQp9KZpVcalbo0hpQd+89AOGzbhZ&#10;3UyWJNWtX28Ewbc5nOvMFp1txJl8qB0rGA4yEMSl0zVXCn73P/0PECEia2wck4J/CrCY915mWGh3&#10;4S2dd7ESKYRDgQpMjG0hZSgNWQwD1xIn7uC8xZigr6T2eEnhtpGjLMulxZpTg8GWvgyVp92fVSCP&#10;G13L9jv3x8P7SU/NeoLXiVJvr93yE0SkLj7FD/dKp/mjfDyE+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SK8MAAADeAAAADwAAAAAAAAAAAAAAAACYAgAAZHJzL2Rv&#10;d25yZXYueG1sUEsFBgAAAAAEAAQA9QAAAIgDAAAAAA==&#10;" fillcolor="#d4d4d4" stroked="f"/>
              <v:line id="Line 1985" o:spid="_x0000_s1533" style="position:absolute;visibility:visible;mso-wrap-style:square" from="11265,0" to="11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ifc8YAAADeAAAADwAAAGRycy9kb3ducmV2LnhtbERP22oCMRB9F/oPYQp9kZp1CyKrUbQX&#10;USgUreLruBl3l24mSxJ17dc3BcG3OZzrjKetqcWZnK8sK+j3EhDEudUVFwq23x/PQxA+IGusLZOC&#10;K3mYTh46Y8y0vfCazptQiBjCPkMFZQhNJqXPSzLoe7YhjtzROoMhQldI7fASw00t0yQZSIMVx4YS&#10;G3otKf/ZnIyCfX+V/663br6Y77ufb3z4et/Jo1JPj+1sBCJQG+7im3up4/x08JLC/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Yn3PGAAAA3gAAAA8AAAAAAAAA&#10;AAAAAAAAoQIAAGRycy9kb3ducmV2LnhtbFBLBQYAAAAABAAEAPkAAACUAwAAAAA=&#10;" strokecolor="#d4d4d4" strokeweight="0"/>
              <v:rect id="Rectangle 1986" o:spid="_x0000_s1534" style="position:absolute;left:1126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px8MA&#10;AADeAAAADwAAAGRycy9kb3ducmV2LnhtbERP22oCMRB9F/oPYQp9Ec2quNStUYpYsG9e+gHDZtys&#10;biZLEnXbrzcFwbc5nOvMl51txJV8qB0rGA0zEMSl0zVXCn4OX4N3ECEia2wck4JfCrBcvPTmWGh3&#10;4x1d97ESKYRDgQpMjG0hZSgNWQxD1xIn7ui8xZigr6T2eEvhtpHjLMulxZpTg8GWVobK8/5iFcjT&#10;VteyXef+dOyf9cx8T/FvqtTba/f5ASJSF5/ih3uj0/xxPpnA/zvp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xpx8MAAADeAAAADwAAAAAAAAAAAAAAAACYAgAAZHJzL2Rv&#10;d25yZXYueG1sUEsFBgAAAAAEAAQA9QAAAIgDAAAAAA==&#10;" fillcolor="#d4d4d4" stroked="f"/>
              <v:line id="Line 1987" o:spid="_x0000_s1535" style="position:absolute;visibility:visible;mso-wrap-style:square" from="11280,0" to="112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inMYAAADeAAAADwAAAGRycy9kb3ducmV2LnhtbERP22oCMRB9L/gPYQp9Ec1qi8hqFO1F&#10;KgjiDV+nm3F36WayJKmu/fpGEPo2h3Od8bQxlTiT86VlBb1uAoI4s7rkXMF+99EZgvABWWNlmRRc&#10;ycN00noYY6rthTd03oZcxBD2KSooQqhTKX1WkEHftTVx5E7WGQwRulxqh5cYbirZT5KBNFhybCiw&#10;pteCsu/tj1Fw7C2z383ezRfzY3v1xl/r94M8KfX02MxGIAI14V98d3/qOL8/eH6B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9opzGAAAA3gAAAA8AAAAAAAAA&#10;AAAAAAAAoQIAAGRycy9kb3ducmV2LnhtbFBLBQYAAAAABAAEAPkAAACUAwAAAAA=&#10;" strokecolor="#d4d4d4" strokeweight="0"/>
              <v:rect id="Rectangle 1988" o:spid="_x0000_s1536" style="position:absolute;left:1128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UKMMA&#10;AADeAAAADwAAAGRycy9kb3ducmV2LnhtbERP22oCMRB9L/QfwhT6UjSrsovdGkWkhfpWLx8wbMbN&#10;6mayJFG3/XojFHybw7nObNHbVlzIh8axgtEwA0FcOd1wrWC/+xpMQYSIrLF1TAp+KcBi/vw0w1K7&#10;K2/oso21SCEcSlRgYuxKKUNlyGIYuo44cQfnLcYEfS21x2sKt60cZ1khLTacGgx2tDJUnbZnq0Ae&#10;f3Qju8/CHw9vJ/1u1jn+5Uq9vvTLDxCR+vgQ/7u/dZo/LiY5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lUKMMAAADeAAAADwAAAAAAAAAAAAAAAACYAgAAZHJzL2Rv&#10;d25yZXYueG1sUEsFBgAAAAAEAAQA9QAAAIgDAAAAAA==&#10;" fillcolor="#d4d4d4" stroked="f"/>
              <v:line id="Line 1989" o:spid="_x0000_s1537" style="position:absolute;visibility:visible;mso-wrap-style:square" from="11385,0" to="113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ZcMYAAADeAAAADwAAAGRycy9kb3ducmV2LnhtbERP22oCMRB9L/QfwhT6UmpWC0tZjaL2&#10;goIgWsXXcTPuLm4mS5Lq6tc3gtC3OZzrDEatqcWJnK8sK+h2EhDEudUVFwo2P1+v7yB8QNZYWyYF&#10;F/IwGj4+DDDT9swrOq1DIWII+wwVlCE0mZQ+L8mg79iGOHIH6wyGCF0htcNzDDe17CVJKg1WHBtK&#10;bGhaUn5c/xoFu+48v642bvI92b0sPni//NzKg1LPT+24DyJQG/7Fd/dMx/m99C2F2zvxBj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mXDGAAAA3gAAAA8AAAAAAAAA&#10;AAAAAAAAoQIAAGRycy9kb3ducmV2LnhtbFBLBQYAAAAABAAEAPkAAACUAwAAAAA=&#10;" strokecolor="#d4d4d4" strokeweight="0"/>
              <v:rect id="Rectangle 1990" o:spid="_x0000_s1538" style="position:absolute;left:1138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vxMQA&#10;AADeAAAADwAAAGRycy9kb3ducmV2LnhtbERPzWoCMRC+C75DGKEXqdla3NqtUUqpUG926wMMm3Gz&#10;upksSaprn74RBG/z8f3OYtXbVpzIh8axgqdJBoK4crrhWsHuZ/04BxEissbWMSm4UIDVcjhYYKHd&#10;mb/pVMZapBAOBSowMXaFlKEyZDFMXEecuL3zFmOCvpba4zmF21ZOsyyXFhtODQY7+jBUHctfq0Ae&#10;trqR3WfuD/vxUb+azQz/Zko9jPr3NxCR+ngX39xfOs2f5s8vcH0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b8TEAAAA3gAAAA8AAAAAAAAAAAAAAAAAmAIAAGRycy9k&#10;b3ducmV2LnhtbFBLBQYAAAAABAAEAPUAAACJAwAAAAA=&#10;" fillcolor="#d4d4d4" stroked="f"/>
              <v:line id="Line 1991" o:spid="_x0000_s1539" style="position:absolute;visibility:visible;mso-wrap-style:square" from="0,0" to="1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omckAAADeAAAADwAAAGRycy9kb3ducmV2LnhtbESPS2sCQRCE74H8h6EDuQSd1YCE1VE0&#10;LyIIwRde2512d8lOzzIz0Y2/Pn0I5NZNVVd9PZl1rlFnCrH2bGDQz0ARF97WXBrYbd96T6BiQrbY&#10;eCYDPxRhNr29mWBu/YXXdN6kUkkIxxwNVCm1udaxqMhh7PuWWLSTDw6TrKHUNuBFwl2jh1k20g5r&#10;loYKW3quqPjafDsDh8GyuK53YfG+ODysXvj4+brXJ2Pu77r5GFSiLv2b/64/rOAPR4/CK+/IDHr6&#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qwqJnJAAAA3gAAAA8AAAAA&#10;AAAAAAAAAAAAoQIAAGRycy9kb3ducmV2LnhtbFBLBQYAAAAABAAEAPkAAACXAwAAAAA=&#10;" strokecolor="#d4d4d4" strokeweight="0"/>
              <v:rect id="Rectangle 1992" o:spid="_x0000_s1540" style="position:absolute;width:117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eLcMA&#10;AADeAAAADwAAAGRycy9kb3ducmV2LnhtbERP22oCMRB9L/gPYQRfima1uOhqFCkK7Vu9fMCwGTer&#10;m8mSpLr265tCwbc5nOss151txI18qB0rGI8yEMSl0zVXCk7H3XAGIkRkjY1jUvCgAOtV72WJhXZ3&#10;3tPtECuRQjgUqMDE2BZShtKQxTByLXHizs5bjAn6SmqP9xRuGznJslxarDk1GGzp3VB5PXxbBfLy&#10;pWvZbnN/Ob9e9dx8TvFnqtSg320WICJ18Sn+d3/oNH+Sv83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ReLcMAAADeAAAADwAAAAAAAAAAAAAAAACYAgAAZHJzL2Rv&#10;d25yZXYueG1sUEsFBgAAAAAEAAQA9QAAAIgDAAAAAA==&#10;" fillcolor="#d4d4d4" stroked="f"/>
              <v:rect id="Rectangle 1993" o:spid="_x0000_s1541" style="position:absolute;left:1171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EzcYA&#10;AADeAAAADwAAAGRycy9kb3ducmV2LnhtbESPQW/CMAyF75P4D5GRdpkgHYKKdQQ0TZs0boPtB1iN&#10;aQqNUyUZdPv1+IC0my0/v/e+1WbwnTpTTG1gA4/TAhRxHWzLjYHvr/fJElTKyBa7wGTglxJs1qO7&#10;FVY2XHhH531ulJhwqtCAy7mvtE61I49pGnpiuR1C9JhljY22ES9i7js9K4pSe2xZEhz29OqoPu1/&#10;vAF9/LSt7t/KeDw8nOyT2y7wb2HM/Xh4eQaVacj/4tv3h5X6s3IuAIIj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iEzcYAAADeAAAADwAAAAAAAAAAAAAAAACYAgAAZHJz&#10;L2Rvd25yZXYueG1sUEsFBgAAAAAEAAQA9QAAAIsDAAAAAA==&#10;" fillcolor="#d4d4d4" stroked="f"/>
              <v:rect id="Rectangle 1994" o:spid="_x0000_s1542" style="position:absolute;left:1396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hVsMA&#10;AADeAAAADwAAAGRycy9kb3ducmV2LnhtbERP22oCMRB9L/gPYQp9KZpVdKlbo0hpQd+89AOGzbhZ&#10;3UyWJNWtX28Ewbc5nOvMFp1txJl8qB0rGA4yEMSl0zVXCn73P/0PECEia2wck4J/CrCY915mWGh3&#10;4S2dd7ESKYRDgQpMjG0hZSgNWQwD1xIn7uC8xZigr6T2eEnhtpGjLMulxZpTg8GWvgyVp92fVSCP&#10;G13L9jv3x8P7SU/NeoLXiVJvr93yE0SkLj7FD/dKp/mjfDyE+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hVsMAAADeAAAADwAAAAAAAAAAAAAAAACYAgAAZHJzL2Rv&#10;d25yZXYueG1sUEsFBgAAAAAEAAQA9QAAAIgDAAAAAA==&#10;" fillcolor="#d4d4d4" stroked="f"/>
              <v:line id="Line 1995" o:spid="_x0000_s1543" style="position:absolute;visibility:visible;mso-wrap-style:square" from="0,30" to="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7sDsYAAADeAAAADwAAAGRycy9kb3ducmV2LnhtbERP22oCMRB9F/oPYQp9kZp1KSKrUbQX&#10;USgUreLruBl3l24mSxJ17dc3BcG3OZzrjKetqcWZnK8sK+j3EhDEudUVFwq23x/PQxA+IGusLZOC&#10;K3mYTh46Y8y0vfCazptQiBjCPkMFZQhNJqXPSzLoe7YhjtzROoMhQldI7fASw00t0yQZSIMVx4YS&#10;G3otKf/ZnIyCfX+V/663br6Y77ufb3z4et/Jo1JPj+1sBCJQG+7im3up4/x08JLC/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e7A7GAAAA3gAAAA8AAAAAAAAA&#10;AAAAAAAAoQIAAGRycy9kb3ducmV2LnhtbFBLBQYAAAAABAAEAPkAAACUAwAAAAA=&#10;" strokecolor="#d4d4d4" strokeweight="0"/>
              <v:rect id="Rectangle 1996" o:spid="_x0000_s1544" style="position:absolute;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ausQA&#10;AADeAAAADwAAAGRycy9kb3ducmV2LnhtbERP22oCMRB9F/yHMIW+lJrVuotujSKlhfrmpR8wbMbN&#10;6mayJFG3/fqmUPBtDuc6i1VvW3ElHxrHCsajDARx5XTDtYKvw8fzDESIyBpbx6TgmwKslsPBAkvt&#10;bryj6z7WIoVwKFGBibErpQyVIYth5DrixB2dtxgT9LXUHm8p3LZykmWFtNhwajDY0Zuh6ry/WAXy&#10;tNWN7N4Lfzo+nfXcbHL8yZV6fOjXryAi9fEu/nd/6jR/Ukxf4O+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GrrEAAAA3gAAAA8AAAAAAAAAAAAAAAAAmAIAAGRycy9k&#10;b3ducmV2LnhtbFBLBQYAAAAABAAEAPUAAACJAwAAAAA=&#10;" fillcolor="#d4d4d4" stroked="f"/>
              <v:line id="Line 1997" o:spid="_x0000_s1545" style="position:absolute;visibility:visible;mso-wrap-style:square" from="105,30" to="1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4cYAAADeAAAADwAAAGRycy9kb3ducmV2LnhtbERP22oCMRB9F/yHMAVfpGYVkbIapbYq&#10;FYTipfg63Yy7i5vJkkTd9utNQejbHM51JrPGVOJKzpeWFfR7CQjizOqScwWH/fL5BYQPyBory6Tg&#10;hzzMpu3WBFNtb7yl6y7kIoawT1FBEUKdSumzggz6nq2JI3eyzmCI0OVSO7zFcFPJQZKMpMGSY0OB&#10;Nb0VlJ13F6Pg2F9nv9uDm6/mx+7mnb8/F1/ypFTnqXkdgwjUhH/xw/2h4/zBaDiEv3fi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70eHGAAAA3gAAAA8AAAAAAAAA&#10;AAAAAAAAoQIAAGRycy9kb3ducmV2LnhtbFBLBQYAAAAABAAEAPkAAACUAwAAAAA=&#10;" strokecolor="#d4d4d4" strokeweight="0"/>
              <v:rect id="Rectangle 1998" o:spid="_x0000_s1546" style="position:absolute;left:10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8nVcMA&#10;AADeAAAADwAAAGRycy9kb3ducmV2LnhtbERP22oCMRB9L/QfwhT6UjSruIvdGkWkhfpWLx8wbMbN&#10;6mayJFG3/XojFHybw7nObNHbVlzIh8axgtEwA0FcOd1wrWC/+xpMQYSIrLF1TAp+KcBi/vw0w1K7&#10;K2/oso21SCEcSlRgYuxKKUNlyGIYuo44cQfnLcYEfS21x2sKt60cZ1khLTacGgx2tDJUnbZnq0Ae&#10;f3Qju8/CHw9vJ/1u1jn+5Uq9vvTLDxCR+vgQ/7u/dZo/LiY5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8nVcMAAADeAAAADwAAAAAAAAAAAAAAAACYAgAAZHJzL2Rv&#10;d25yZXYueG1sUEsFBgAAAAAEAAQA9QAAAIgDAAAAAA==&#10;" fillcolor="#d4d4d4" stroked="f"/>
              <v:line id="Line 1999" o:spid="_x0000_s1547" style="position:absolute;visibility:visible;mso-wrap-style:square" from="210,30" to="2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qDcYAAADeAAAADwAAAGRycy9kb3ducmV2LnhtbERP22oCMRB9L/QfwhT6UmpWKUtZjaL2&#10;goIgWsXXcTPuLm4mS5Lq6tc3gtC3OZzrDEatqcWJnK8sK+h2EhDEudUVFwo2P1+v7yB8QNZYWyYF&#10;F/IwGj4+DDDT9swrOq1DIWII+wwVlCE0mZQ+L8mg79iGOHIH6wyGCF0htcNzDDe17CVJKg1WHBtK&#10;bGhaUn5c/xoFu+48v642bvI92b0sPni//NzKg1LPT+24DyJQG/7Fd/dMx/m99C2F2zvxBj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l6g3GAAAA3gAAAA8AAAAAAAAA&#10;AAAAAAAAoQIAAGRycy9kb3ducmV2LnhtbFBLBQYAAAAABAAEAPkAAACUAwAAAAA=&#10;" strokecolor="#d4d4d4" strokeweight="0"/>
              <v:rect id="Rectangle 2000" o:spid="_x0000_s1548" style="position:absolute;left:21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cucQA&#10;AADeAAAADwAAAGRycy9kb3ducmV2LnhtbERPzWoCMRC+C75DGKEXqdlK3dqtUUqpUG926wMMm3Gz&#10;upksSaprn74RBG/z8f3OYtXbVpzIh8axgqdJBoK4crrhWsHuZ/04BxEissbWMSm4UIDVcjhYYKHd&#10;mb/pVMZapBAOBSowMXaFlKEyZDFMXEecuL3zFmOCvpba4zmF21ZOsyyXFhtODQY7+jBUHctfq0Ae&#10;trqR3WfuD/vxUb+azQz/Zko9jPr3NxCR+ngX39xfOs2f5s8vcH0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HLnEAAAA3gAAAA8AAAAAAAAAAAAAAAAAmAIAAGRycy9k&#10;b3ducmV2LnhtbFBLBQYAAAAABAAEAPUAAACJAwAAAAA=&#10;" fillcolor="#d4d4d4" stroked="f"/>
              <v:line id="Line 2001" o:spid="_x0000_s1549" style="position:absolute;visibility:visible;mso-wrap-style:square" from="315,30" to="31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b5MkAAADeAAAADwAAAGRycy9kb3ducmV2LnhtbESPS2sCQRCE74H8h6EDuQSdVYKE1VE0&#10;LyIIwRde2512d8lOzzIz0Y2/Pn0I5NZNVVd9PZl1rlFnCrH2bGDQz0ARF97WXBrYbd96T6BiQrbY&#10;eCYDPxRhNr29mWBu/YXXdN6kUkkIxxwNVCm1udaxqMhh7PuWWLSTDw6TrKHUNuBFwl2jh1k20g5r&#10;loYKW3quqPjafDsDh8GyuK53YfG+ODysXvj4+brXJ2Pu77r5GFSiLv2b/64/rOAPR4/CK+/IDHr6&#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22+TJAAAA3gAAAA8AAAAA&#10;AAAAAAAAAAAAoQIAAGRycy9kb3ducmV2LnhtbFBLBQYAAAAABAAEAPkAAACXAwAAAAA=&#10;" strokecolor="#d4d4d4" strokeweight="0"/>
              <v:rect id="Rectangle 2002" o:spid="_x0000_s1550" style="position:absolute;left:31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tUMMA&#10;AADeAAAADwAAAGRycy9kb3ducmV2LnhtbERP22oCMRB9L/gPYQRfimaVuuhqFCkK7Vu9fMCwGTer&#10;m8mSpLr265tCwbc5nOss151txI18qB0rGI8yEMSl0zVXCk7H3XAGIkRkjY1jUvCgAOtV72WJhXZ3&#10;3tPtECuRQjgUqMDE2BZShtKQxTByLXHizs5bjAn6SmqP9xRuGznJslxarDk1GGzp3VB5PXxbBfLy&#10;pWvZbnN/Ob9e9dx8TvFnqtSg320WICJ18Sn+d3/oNH+Sv83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ItUMMAAADeAAAADwAAAAAAAAAAAAAAAACYAgAAZHJzL2Rv&#10;d25yZXYueG1sUEsFBgAAAAAEAAQA9QAAAIgDAAAAAA==&#10;" fillcolor="#d4d4d4" stroked="f"/>
              <v:line id="Line 2003" o:spid="_x0000_s1551" style="position:absolute;visibility:visible;mso-wrap-style:square" from="420,30" to="4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BP8kAAADeAAAADwAAAGRycy9kb3ducmV2LnhtbESPS2sCQRCE74H8h6EDuQSdVYiE1VE0&#10;LyIIwRde2512d8lOzzIz0Y2/Pn0I5NZNV1fVN5l1rlFnCrH2bGDQz0ARF97WXBrYbd96T6BiQrbY&#10;eCYDPxRhNr29mWBu/YXXdN6kUokJxxwNVCm1udaxqMhh7PuWWG4nHxwmWUOpbcCLmLtGD7NspB3W&#10;LAkVtvRcUfG1+XYGDoNlcV3vwuJ9cXhYvfDx83WvT8bc33XzMahEXfoX/31/WKk/HD0KgODIDHr6&#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ZQT/JAAAA3gAAAA8AAAAA&#10;AAAAAAAAAAAAoQIAAGRycy9kb3ducmV2LnhtbFBLBQYAAAAABAAEAPkAAACXAwAAAAA=&#10;" strokecolor="#d4d4d4" strokeweight="0"/>
              <v:rect id="Rectangle 2004" o:spid="_x0000_s1552" style="position:absolute;left:42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3i8MA&#10;AADeAAAADwAAAGRycy9kb3ducmV2LnhtbERPzWoCMRC+C32HMAUvolmFXdrVKCIV2pvaPsCwGTer&#10;m8mSpLr16U1B8DYf3+8sVr1txYV8aBwrmE4yEMSV0w3XCn6+t+M3ECEia2wdk4I/CrBavgwWWGp3&#10;5T1dDrEWKYRDiQpMjF0pZagMWQwT1xEn7ui8xZigr6X2eE3htpWzLCukxYZTg8GONoaq8+HXKpCn&#10;nW5k91H403F01u/mK8dbrtTwtV/PQUTq41P8cH/qNH9W5FP4fy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23i8MAAADeAAAADwAAAAAAAAAAAAAAAACYAgAAZHJzL2Rv&#10;d25yZXYueG1sUEsFBgAAAAAEAAQA9QAAAIgDAAAAAA==&#10;" fillcolor="#d4d4d4" stroked="f"/>
              <v:line id="Line 2005" o:spid="_x0000_s1553" style="position:absolute;visibility:visible;mso-wrap-style:square" from="525,30" to="5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608YAAADeAAAADwAAAGRycy9kb3ducmV2LnhtbERP22oCMRB9F/oPYQp9kZp1oSKrUbQX&#10;USgUreLruBl3l24mSxJ17dc3BcG3OZzrjKetqcWZnK8sK+j3EhDEudUVFwq23x/PQxA+IGusLZOC&#10;K3mYTh46Y8y0vfCazptQiBjCPkMFZQhNJqXPSzLoe7YhjtzROoMhQldI7fASw00t0yQZSIMVx4YS&#10;G3otKf/ZnIyCfX+V/663br6Y77ufb3z4et/Jo1JPj+1sBCJQG+7im3up4/x08JLC/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HetPGAAAA3gAAAA8AAAAAAAAA&#10;AAAAAAAAoQIAAGRycy9kb3ducmV2LnhtbFBLBQYAAAAABAAEAPkAAACUAwAAAAA=&#10;" strokecolor="#d4d4d4" strokeweight="0"/>
              <v:rect id="Rectangle 2006" o:spid="_x0000_s1554" style="position:absolute;left:52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MZ8MA&#10;AADeAAAADwAAAGRycy9kb3ducmV2LnhtbERP22oCMRB9L/QfwhT6UjSrsovdGkWkhfpWLx8wbMbN&#10;6mayJFG3/XojFHybw7nObNHbVlzIh8axgtEwA0FcOd1wrWC/+xpMQYSIrLF1TAp+KcBi/vw0w1K7&#10;K2/oso21SCEcSlRgYuxKKUNlyGIYuo44cQfnLcYEfS21x2sKt60cZ1khLTacGgx2tDJUnbZnq0Ae&#10;f3Qju8/CHw9vJ/1u1jn+5Uq9vvTLDxCR+vgQ/7u/dZo/LvIJ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OMZ8MAAADeAAAADwAAAAAAAAAAAAAAAACYAgAAZHJzL2Rv&#10;d25yZXYueG1sUEsFBgAAAAAEAAQA9QAAAIgDAAAAAA==&#10;" fillcolor="#d4d4d4" stroked="f"/>
              <v:line id="Line 2007" o:spid="_x0000_s1555" style="position:absolute;visibility:visible;mso-wrap-style:square" from="630,30" to="6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HPMYAAADeAAAADwAAAGRycy9kb3ducmV2LnhtbERP22oCMRB9L/gPYQp9Ec0qrchqFO1F&#10;KgjiDV+nm3F36WayJKmu/fpGEPo2h3Od8bQxlTiT86VlBb1uAoI4s7rkXMF+99EZgvABWWNlmRRc&#10;ycN00noYY6rthTd03oZcxBD2KSooQqhTKX1WkEHftTVx5E7WGQwRulxqh5cYbirZT5KBNFhybCiw&#10;pteCsu/tj1Fw7C2z383ezRfzY3v1xl/r94M8KfX02MxGIAI14V98d3/qOL8/eHmG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iRzzGAAAA3gAAAA8AAAAAAAAA&#10;AAAAAAAAoQIAAGRycy9kb3ducmV2LnhtbFBLBQYAAAAABAAEAPkAAACUAwAAAAA=&#10;" strokecolor="#d4d4d4" strokeweight="0"/>
              <v:rect id="Rectangle 2008" o:spid="_x0000_s1556" style="position:absolute;left:63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xiMMA&#10;AADeAAAADwAAAGRycy9kb3ducmV2LnhtbERP3WrCMBS+H+wdwhG8GWs6ocXVRhlDwd1t6gMcmmNT&#10;bU5KErXu6ZfBYHfn4/s99Wq0vbiSD51jBS9ZDoK4cbrjVsFhv3megwgRWWPvmBTcKcBq+fhQY6Xd&#10;jb/ououtSCEcKlRgYhwqKUNjyGLI3ECcuKPzFmOCvpXa4y2F217O8ryUFjtODQYHejfUnHcXq0Ce&#10;PnUnh3XpT8ens341HwV+F0pNJ+PbAkSkMf6L/9xbnebPyqKA33fS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axiMMAAADeAAAADwAAAAAAAAAAAAAAAACYAgAAZHJzL2Rv&#10;d25yZXYueG1sUEsFBgAAAAAEAAQA9QAAAIgDAAAAAA==&#10;" fillcolor="#d4d4d4" stroked="f"/>
              <v:line id="Line 2009" o:spid="_x0000_s1557" style="position:absolute;visibility:visible;mso-wrap-style:square" from="735,30" to="73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80MYAAADeAAAADwAAAGRycy9kb3ducmV2LnhtbERP22oCMRB9L/QfwhT6UmpWoUtZjaL2&#10;goIgWsXXcTPuLm4mS5Lq6tc3gtC3OZzrDEatqcWJnK8sK+h2EhDEudUVFwo2P1+v7yB8QNZYWyYF&#10;F/IwGj4+DDDT9swrOq1DIWII+wwVlCE0mZQ+L8mg79iGOHIH6wyGCF0htcNzDDe17CVJKg1WHBtK&#10;bGhaUn5c/xoFu+48v642bvI92b0sPni//NzKg1LPT+24DyJQG/7Fd/dMx/m99C2F2zvxBj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8fNDGAAAA3gAAAA8AAAAAAAAA&#10;AAAAAAAAoQIAAGRycy9kb3ducmV2LnhtbFBLBQYAAAAABAAEAPkAAACUAwAAAAA=&#10;" strokecolor="#d4d4d4" strokeweight="0"/>
              <v:rect id="Rectangle 2010" o:spid="_x0000_s1558" style="position:absolute;left:73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ZMMA&#10;AADeAAAADwAAAGRycy9kb3ducmV2LnhtbERP22oCMRB9L/QfwhT6UjSrsKvdGkWkhfpWLx8wbMbN&#10;6mayJFG3/XojCH2bw7nObNHbVlzIh8axgtEwA0FcOd1wrWC/+xpMQYSIrLF1TAp+KcBi/vw0w1K7&#10;K2/oso21SCEcSlRgYuxKKUNlyGIYuo44cQfnLcYEfS21x2sKt60cZ1khLTacGgx2tDJUnbZnq0Ae&#10;f3Qju8/CHw9vJ/1u1jn+5Uq9vvTLDxCR+vgvfri/dZo/LvIJ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KZMMAAADeAAAADwAAAAAAAAAAAAAAAACYAgAAZHJzL2Rv&#10;d25yZXYueG1sUEsFBgAAAAAEAAQA9QAAAIgDAAAAAA==&#10;" fillcolor="#d4d4d4" stroked="f"/>
              <v:line id="Line 2011" o:spid="_x0000_s1559" style="position:absolute;visibility:visible;mso-wrap-style:square" from="840,30" to="8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9NOckAAADeAAAADwAAAGRycy9kb3ducmV2LnhtbESPS2sCQRCE74H8h6EDuQSdVYiE1VE0&#10;LyIIwRde2512d8lOzzIz0Y2/Pn0I5NZNVVd9PZl1rlFnCrH2bGDQz0ARF97WXBrYbd96T6BiQrbY&#10;eCYDPxRhNr29mWBu/YXXdN6kUkkIxxwNVCm1udaxqMhh7PuWWLSTDw6TrKHUNuBFwl2jh1k20g5r&#10;loYKW3quqPjafDsDh8GyuK53YfG+ODysXvj4+brXJ2Pu77r5GFSiLv2b/64/rOAPR4/CK+/IDHr6&#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dvTTnJAAAA3gAAAA8AAAAA&#10;AAAAAAAAAAAAoQIAAGRycy9kb3ducmV2LnhtbFBLBQYAAAAABAAEAPkAAACXAwAAAAA=&#10;" strokecolor="#d4d4d4" strokeweight="0"/>
              <v:rect id="Rectangle 2012" o:spid="_x0000_s1560" style="position:absolute;left:84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7jcMA&#10;AADeAAAADwAAAGRycy9kb3ducmV2LnhtbERPzWoCMRC+C32HMIIXqVmFXepqlCIK9mZtH2DYjJvV&#10;zWRJoq59+qYg9DYf3+8s171txY18aBwrmE4yEMSV0w3XCr6/dq9vIEJE1tg6JgUPCrBevQyWWGp3&#10;50+6HWMtUgiHEhWYGLtSylAZshgmriNO3Ml5izFBX0vt8Z7CbStnWVZIiw2nBoMdbQxVl+PVKpDn&#10;g25kty38+TS+6Ln5yPEnV2o07N8XICL18V/8dO91mj8r8jn8vZ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u7jcMAAADeAAAADwAAAAAAAAAAAAAAAACYAgAAZHJzL2Rv&#10;d25yZXYueG1sUEsFBgAAAAAEAAQA9QAAAIgDAAAAAA==&#10;" fillcolor="#d4d4d4" stroked="f"/>
              <v:line id="Line 2013" o:spid="_x0000_s1561" style="position:absolute;visibility:visible;mso-wrap-style:square" from="945,30" to="94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LgskAAADeAAAADwAAAGRycy9kb3ducmV2LnhtbESPQWvCQBCF70L/wzKFXqRu9BAkdZVa&#10;rbRQKFqL12l2TEKzs2F31bS/vnMQepth3rz3vtmid606U4iNZwPjUQaKuPS24crA/uP5fgoqJmSL&#10;rWcy8EMRFvObwQwL6y+8pfMuVUpMOBZooE6pK7SOZU0O48h3xHI7+uAwyRoqbQNexNy1epJluXbY&#10;sCTU2NFTTeX37uQMHMav5e92H5ab5WH4tuKv9/WnPhpzd9s/PoBK1Kd/8fX7xUr9SZ4LgODIDHr+&#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1i4LJAAAA3gAAAA8AAAAA&#10;AAAAAAAAAAAAoQIAAGRycy9kb3ducmV2LnhtbFBLBQYAAAAABAAEAPkAAACXAwAAAAA=&#10;" strokecolor="#d4d4d4" strokeweight="0"/>
              <v:rect id="Rectangle 2014" o:spid="_x0000_s1562" style="position:absolute;left:94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9NsMA&#10;AADeAAAADwAAAGRycy9kb3ducmV2LnhtbERPzWoCMRC+C32HMIVepGYVXOzWKKW0oDdd+wDDZtys&#10;biZLkurq0xtB8DYf3+/Ml71txYl8aBwrGI8yEMSV0w3XCv52v+8zECEia2wdk4ILBVguXgZzLLQ7&#10;85ZOZaxFCuFQoAITY1dIGSpDFsPIdcSJ2ztvMSboa6k9nlO4beUky3JpseHUYLCjb0PVsfy3CuRh&#10;oxvZ/eT+sB8e9YdZT/E6Verttf/6BBGpj0/xw73Saf4kz8dwfyf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F9NsMAAADeAAAADwAAAAAAAAAAAAAAAACYAgAAZHJzL2Rv&#10;d25yZXYueG1sUEsFBgAAAAAEAAQA9QAAAIgDAAAAAA==&#10;" fillcolor="#d4d4d4" stroked="f"/>
              <v:line id="Line 2015" o:spid="_x0000_s1563" style="position:absolute;visibility:visible;mso-wrap-style:square" from="1050,30" to="105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wbsYAAADeAAAADwAAAGRycy9kb3ducmV2LnhtbERPTWvCQBC9C/0PyxR6kboxhyCpq1Tb&#10;SgVBtBav0+yYBLOzYXfV1F/fLQje5vE+ZzztTCPO5HxtWcFwkIAgLqyuuVSw+/p4HoHwAVljY5kU&#10;/JKH6eShN8Zc2wtv6LwNpYgh7HNUUIXQ5lL6oiKDfmBb4sgdrDMYInSl1A4vMdw0Mk2STBqsOTZU&#10;2NK8ouK4PRkF++GyuG52braY7furN/5Zv3/Lg1JPj93rC4hAXbiLb+5PHeenWZbC/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sG7GAAAA3gAAAA8AAAAAAAAA&#10;AAAAAAAAoQIAAGRycy9kb3ducmV2LnhtbFBLBQYAAAAABAAEAPkAAACUAwAAAAA=&#10;" strokecolor="#d4d4d4" strokeweight="0"/>
              <v:rect id="Rectangle 2016" o:spid="_x0000_s1564" style="position:absolute;left:105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G2sMA&#10;AADeAAAADwAAAGRycy9kb3ducmV2LnhtbERPzWoCMRC+F/oOYQpeSs2quNTVKCIK9daqDzBsxs3q&#10;ZrIkUdc+vREKvc3H9zuzRWcbcSUfascKBv0MBHHpdM2VgsN+8/EJIkRkjY1jUnCnAIv568sMC+1u&#10;/EPXXaxECuFQoAITY1tIGUpDFkPftcSJOzpvMSboK6k93lK4beQwy3JpsebUYLCllaHyvLtYBfL0&#10;rWvZrnN/Or6f9cRsx/g7Vqr31i2nICJ18V/85/7Saf4wz0fwfCf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9G2sMAAADeAAAADwAAAAAAAAAAAAAAAACYAgAAZHJzL2Rv&#10;d25yZXYueG1sUEsFBgAAAAAEAAQA9QAAAIgDAAAAAA==&#10;" fillcolor="#d4d4d4" stroked="f"/>
              <v:line id="Line 2017" o:spid="_x0000_s1565" style="position:absolute;visibility:visible;mso-wrap-style:square" from="1155,30" to="115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NgcYAAADeAAAADwAAAGRycy9kb3ducmV2LnhtbERP22oCMRB9L/QfwhT6UmpWKUtZjaL2&#10;goIgWsXXcTPuLm4mS5Lq6tc3gtC3OZzrDEatqcWJnK8sK+h2EhDEudUVFwo2P1+v7yB8QNZYWyYF&#10;F/IwGj4+DDDT9swrOq1DIWII+wwVlCE0mZQ+L8mg79iGOHIH6wyGCF0htcNzDDe17CVJKg1WHBtK&#10;bGhaUn5c/xoFu+48v642bvI92b0sPni//NzKg1LPT+24DyJQG/7Fd/dMx/m9NH2D2zvxBj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OjYHGAAAA3gAAAA8AAAAAAAAA&#10;AAAAAAAAoQIAAGRycy9kb3ducmV2LnhtbFBLBQYAAAAABAAEAPkAAACUAwAAAAA=&#10;" strokecolor="#d4d4d4" strokeweight="0"/>
              <v:rect id="Rectangle 2018" o:spid="_x0000_s1566" style="position:absolute;left:115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7NcMA&#10;AADeAAAADwAAAGRycy9kb3ducmV2LnhtbERP3WrCMBS+H+wdwhG8GWs6ocXVRhlDwd1t6gMcmmNT&#10;bU5KErXu6ZfBYHfn4/s99Wq0vbiSD51jBS9ZDoK4cbrjVsFhv3megwgRWWPvmBTcKcBq+fhQY6Xd&#10;jb/ououtSCEcKlRgYhwqKUNjyGLI3ECcuKPzFmOCvpXa4y2F217O8ryUFjtODQYHejfUnHcXq0Ce&#10;PnUnh3XpT8ens341HwV+F0pNJ+PbAkSkMf6L/9xbnebPyrKA33fS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p7NcMAAADeAAAADwAAAAAAAAAAAAAAAACYAgAAZHJzL2Rv&#10;d25yZXYueG1sUEsFBgAAAAAEAAQA9QAAAIgDAAAAAA==&#10;" fillcolor="#d4d4d4" stroked="f"/>
              <v:line id="Line 2019" o:spid="_x0000_s1567" style="position:absolute;visibility:visible;mso-wrap-style:square" from="1260,30" to="126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C2bcYAAADeAAAADwAAAGRycy9kb3ducmV2LnhtbERPS2sCMRC+F/wPYQQvRbN6WMpqFLW1&#10;tFAQX3gdN+Pu4mayJKlu++ubguBtPr7nTGatqcWVnK8sKxgOEhDEudUVFwr2u1X/BYQPyBpry6Tg&#10;hzzMpp2nCWba3nhD120oRAxhn6GCMoQmk9LnJRn0A9sQR+5sncEQoSukdniL4aaWoyRJpcGKY0OJ&#10;DS1Lyi/bb6PgOPzMfzd7t3hfHJ+/Xvm0fjvIs1K9bjsfgwjUhof47v7Qcf4oTVP4fyf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tm3GAAAA3gAAAA8AAAAAAAAA&#10;AAAAAAAAoQIAAGRycy9kb3ducmV2LnhtbFBLBQYAAAAABAAEAPkAAACUAwAAAAA=&#10;" strokecolor="#d4d4d4" strokeweight="0"/>
              <v:rect id="Rectangle 2020" o:spid="_x0000_s1568" style="position:absolute;left:126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A2cMA&#10;AADeAAAADwAAAGRycy9kb3ducmV2LnhtbERP22oCMRB9F/oPYQq+lJpVcK2rUUQU2rd6+YBhM25W&#10;N5Mlibr265tCwbc5nOvMl51txI18qB0rGA4yEMSl0zVXCo6H7fsHiBCRNTaOScGDAiwXL705Ftrd&#10;eUe3faxECuFQoAITY1tIGUpDFsPAtcSJOzlvMSboK6k93lO4beQoy3JpsebUYLCltaHysr9aBfL8&#10;rWvZbnJ/Pr1d9NR8jfFnrFT/tVvNQETq4lP87/7Uaf4ozyf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RA2cMAAADeAAAADwAAAAAAAAAAAAAAAACYAgAAZHJzL2Rv&#10;d25yZXYueG1sUEsFBgAAAAAEAAQA9QAAAIgDAAAAAA==&#10;" fillcolor="#d4d4d4" stroked="f"/>
              <v:line id="Line 2021" o:spid="_x0000_s1569" style="position:absolute;visibility:visible;mso-wrap-style:square" from="1365,30" to="136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OHhMkAAADeAAAADwAAAGRycy9kb3ducmV2LnhtbESPQWvCQBCF70L/wzKFXqRu9BAkdZVa&#10;rbRQKFqL12l2TEKzs2F31bS/vnMQepvhvXnvm9mid606U4iNZwPjUQaKuPS24crA/uP5fgoqJmSL&#10;rWcy8EMRFvObwQwL6y+8pfMuVUpCOBZooE6pK7SOZU0O48h3xKIdfXCYZA2VtgEvEu5aPcmyXDts&#10;WBpq7OippvJ7d3IGDuPX8ne7D8vN8jB8W/HX+/pTH425u+0fH0Al6tO/+Xr9YgV/kufCK+/IDHr+&#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Dh4TJAAAA3gAAAA8AAAAA&#10;AAAAAAAAAAAAoQIAAGRycy9kb3ducmV2LnhtbFBLBQYAAAAABAAEAPkAAACXAwAAAAA=&#10;" strokecolor="#d4d4d4" strokeweight="0"/>
              <v:rect id="Rectangle 2022" o:spid="_x0000_s1570" style="position:absolute;left:136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xMMMA&#10;AADeAAAADwAAAGRycy9kb3ducmV2LnhtbERP3WrCMBS+F3yHcITdyEwVLGs1isgG293s9gCH5rSp&#10;NiclybTb0y+DgXfn4/s92/1oe3ElHzrHCpaLDARx7XTHrYLPj5fHJxAhImvsHZOCbwqw300nWyy1&#10;u/GJrlVsRQrhUKICE+NQShlqQxbDwg3EiWuctxgT9K3UHm8p3PZylWW5tNhxajA40NFQfam+rAJ5&#10;ftedHJ5zf27mF12YtzX+rJV6mI2HDYhIY7yL/92vOs1f5XkBf++kG+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dxMMMAAADeAAAADwAAAAAAAAAAAAAAAACYAgAAZHJzL2Rv&#10;d25yZXYueG1sUEsFBgAAAAAEAAQA9QAAAIgDAAAAAA==&#10;" fillcolor="#d4d4d4" stroked="f"/>
              <v:line id="Line 2023" o:spid="_x0000_s1571" style="position:absolute;visibility:visible;mso-wrap-style:square" from="1470,30" to="147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dX8oAAADeAAAADwAAAGRycy9kb3ducmV2LnhtbESPQU8CQQyF7yb+h0lNvBiZhQOYlYGI&#10;IJGExIAYrnWn7G7c6WxmBlj59fRg4q1NX99733jauUadKMTas4F+LwNFXHhbc2lg9/n2+AQqJmSL&#10;jWcy8EsRppPbmzHm1p95Q6dtKpWYcMzRQJVSm2sdi4ocxp5vieV28MFhkjWU2gY8i7lr9CDLhtph&#10;zZJQYUuvFRU/26MzsO+vistmF2bL2f5hPefvj8WXPhhzf9e9PINK1KV/8d/3u5X6g+FIAARHZtCT&#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rB1fygAAAN4AAAAPAAAA&#10;AAAAAAAAAAAAAKECAABkcnMvZG93bnJldi54bWxQSwUGAAAAAAQABAD5AAAAmAMAAAAA&#10;" strokecolor="#d4d4d4" strokeweight="0"/>
              <v:rect id="Rectangle 2024" o:spid="_x0000_s1572" style="position:absolute;left:147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r68MA&#10;AADeAAAADwAAAGRycy9kb3ducmV2LnhtbERPzWoCMRC+F3yHMIVeimYV3NatUUQq6K3aPsCwGTer&#10;m8mSRF19eiMIvc3H9zvTeWcbcSYfascKhoMMBHHpdM2Vgr/fVf8TRIjIGhvHpOBKAeaz3ssUC+0u&#10;vKXzLlYihXAoUIGJsS2kDKUhi2HgWuLE7Z23GBP0ldQeLyncNnKUZbm0WHNqMNjS0lB53J2sAnn4&#10;0bVsv3N/2L8f9cRsxngbK/X22i2+QETq4r/46V7rNH+Ufwzh8U6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jr68MAAADeAAAADwAAAAAAAAAAAAAAAACYAgAAZHJzL2Rv&#10;d25yZXYueG1sUEsFBgAAAAAEAAQA9QAAAIgDAAAAAA==&#10;" fillcolor="#d4d4d4" stroked="f"/>
              <v:line id="Line 2025" o:spid="_x0000_s1573" style="position:absolute;visibility:visible;mso-wrap-style:square" from="1575,30" to="157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ms8YAAADeAAAADwAAAGRycy9kb3ducmV2LnhtbERPS2sCMRC+C/0PYQq9SM26ByurUbQP&#10;qVAoWsXruBl3l24mSxJ19dc3QsHbfHzPGU9bU4sTOV9ZVtDvJSCIc6srLhRsfj6ehyB8QNZYWyYF&#10;F/IwnTx0xphpe+YVndahEDGEfYYKyhCaTEqfl2TQ92xDHLmDdQZDhK6Q2uE5hptapkkykAYrjg0l&#10;NvRaUv67PhoFu/4yv642br6Y77pfb7z/ft/Kg1JPj+1sBCJQG+7if/enjvPTwUsKt3fiD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yJrPGAAAA3gAAAA8AAAAAAAAA&#10;AAAAAAAAoQIAAGRycy9kb3ducmV2LnhtbFBLBQYAAAAABAAEAPkAAACUAwAAAAA=&#10;" strokecolor="#d4d4d4" strokeweight="0"/>
              <v:rect id="Rectangle 2026" o:spid="_x0000_s1574" style="position:absolute;left:157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B8QA&#10;AADeAAAADwAAAGRycy9kb3ducmV2LnhtbERPzWoCMRC+C75DGKEXqdla3NqtUUqpUG926wMMm3Gz&#10;upksSaprn74RBG/z8f3OYtXbVpzIh8axgqdJBoK4crrhWsHuZ/04BxEissbWMSm4UIDVcjhYYKHd&#10;mb/pVMZapBAOBSowMXaFlKEyZDFMXEecuL3zFmOCvpba4zmF21ZOsyyXFhtODQY7+jBUHctfq0Ae&#10;trqR3WfuD/vxUb+azQz/Zko9jPr3NxCR+ngX39xfOs2f5i/PcH0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0AfEAAAA3gAAAA8AAAAAAAAAAAAAAAAAmAIAAGRycy9k&#10;b3ducmV2LnhtbFBLBQYAAAAABAAEAPUAAACJAwAAAAA=&#10;" fillcolor="#d4d4d4" stroked="f"/>
              <v:line id="Line 2027" o:spid="_x0000_s1575" style="position:absolute;visibility:visible;mso-wrap-style:square" from="1590,30" to="15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bXMYAAADeAAAADwAAAGRycy9kb3ducmV2LnhtbERP22oCMRB9F/yHMIW+FM0qRWU1ivYi&#10;FQTxhq/Tzbi7dDNZklTXfn1TKPg2h3OdyawxlbiQ86VlBb1uAoI4s7rkXMFh/94ZgfABWWNlmRTc&#10;yMNs2m5NMNX2ylu67EIuYgj7FBUUIdSplD4ryKDv2po4cmfrDIYIXS61w2sMN5XsJ8lAGiw5NhRY&#10;00tB2dfu2yg49VbZz/bgFsvF6Wn9yp+bt6M8K/X40MzHIAI14S7+d3/oOL8/GD7D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XG1zGAAAA3gAAAA8AAAAAAAAA&#10;AAAAAAAAoQIAAGRycy9kb3ducmV2LnhtbFBLBQYAAAAABAAEAPkAAACUAwAAAAA=&#10;" strokecolor="#d4d4d4" strokeweight="0"/>
              <v:rect id="Rectangle 2028" o:spid="_x0000_s1576" style="position:absolute;left:159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t6MMA&#10;AADeAAAADwAAAGRycy9kb3ducmV2LnhtbERP22oCMRB9L/QfwhT6UjSrsKvdGkWkhfpWLx8wbMbN&#10;6mayJFG3/XojCH2bw7nObNHbVlzIh8axgtEwA0FcOd1wrWC/+xpMQYSIrLF1TAp+KcBi/vw0w1K7&#10;K2/oso21SCEcSlRgYuxKKUNlyGIYuo44cQfnLcYEfS21x2sKt60cZ1khLTacGgx2tDJUnbZnq0Ae&#10;f3Qju8/CHw9vJ/1u1jn+5Uq9vvTLDxCR+vgvfri/dZo/LiY5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Pt6MMAAADeAAAADwAAAAAAAAAAAAAAAACYAgAAZHJzL2Rv&#10;d25yZXYueG1sUEsFBgAAAAAEAAQA9QAAAIgDAAAAAA==&#10;" fillcolor="#d4d4d4" stroked="f"/>
              <v:line id="Line 2029" o:spid="_x0000_s1577" style="position:absolute;visibility:visible;mso-wrap-style:square" from="1635,30" to="163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gsMYAAADeAAAADwAAAGRycy9kb3ducmV2LnhtbERPS2sCMRC+C/0PYQq9SM3qYVtWo6h9&#10;YEEQreJ13Iy7i5vJkqS6+utNodDbfHzPGU1aU4szOV9ZVtDvJSCIc6srLhRsvz+eX0H4gKyxtkwK&#10;ruRhMn7ojDDT9sJrOm9CIWII+wwVlCE0mZQ+L8mg79mGOHJH6wyGCF0htcNLDDe1HCRJKg1WHBtK&#10;bGheUn7a/BgF+/5Xfltv3exztu8u3/iwet/Jo1JPj+10CCJQG/7Ff+6FjvMH6UsKv+/EG+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JILDGAAAA3gAAAA8AAAAAAAAA&#10;AAAAAAAAoQIAAGRycy9kb3ducmV2LnhtbFBLBQYAAAAABAAEAPkAAACUAwAAAAA=&#10;" strokecolor="#d4d4d4" strokeweight="0"/>
              <v:rect id="Rectangle 2030" o:spid="_x0000_s1578" style="position:absolute;left:163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WBMMA&#10;AADeAAAADwAAAGRycy9kb3ducmV2LnhtbERP22oCMRB9F/oPYQp9Ec0quNatUYpYsG9e+gHDZtys&#10;biZLEnXbrzcFwbc5nOvMl51txJV8qB0rGA0zEMSl0zVXCn4OX4N3ECEia2wck4JfCrBcvPTmWGh3&#10;4x1d97ESKYRDgQpMjG0hZSgNWQxD1xIn7ui8xZigr6T2eEvhtpHjLMulxZpTg8GWVobK8/5iFcjT&#10;VteyXef+dOyf9cx8T/BvotTba/f5ASJSF5/ih3uj0/xxPp3C/zvp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3WBMMAAADeAAAADwAAAAAAAAAAAAAAAACYAgAAZHJzL2Rv&#10;d25yZXYueG1sUEsFBgAAAAAEAAQA9QAAAIgDAAAAAA==&#10;" fillcolor="#d4d4d4" stroked="f"/>
              <v:line id="Line 2031" o:spid="_x0000_s1579" style="position:absolute;visibility:visible;mso-wrap-style:square" from="1740,30" to="17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RWcoAAADeAAAADwAAAGRycy9kb3ducmV2LnhtbESPQU8CQQyF7yb+h0lNvBiZhQOYlYGI&#10;IJGExIAYrnWn7G7c6WxmBlj59fRg4q3Ne33v63jauUadKMTas4F+LwNFXHhbc2lg9/n2+AQqJmSL&#10;jWcy8EsRppPbmzHm1p95Q6dtKpWEcMzRQJVSm2sdi4ocxp5viUU7+OAwyRpKbQOeJdw1epBlQ+2w&#10;ZmmosKXXioqf7dEZ2PdXxWWzC7PlbP+wnvP3x+JLH4y5v+tenkEl6tK/+e/63Qr+YDgSXnlHZtCT&#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2hFZygAAAN4AAAAPAAAA&#10;AAAAAAAAAAAAAKECAABkcnMvZG93bnJldi54bWxQSwUGAAAAAAQABAD5AAAAmAMAAAAA&#10;" strokecolor="#d4d4d4" strokeweight="0"/>
              <v:rect id="Rectangle 2032" o:spid="_x0000_s1580" style="position:absolute;left:174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n7cQA&#10;AADeAAAADwAAAGRycy9kb3ducmV2LnhtbERP3WrCMBS+F/YO4Qx2IzZVsM5qFBkbbHf+7AEOzWlT&#10;bU5Kkmm3p18GA+/Ox/d71tvBduJKPrSOFUyzHARx5XTLjYLP09vkGUSIyBo7x6TgmwJsNw+jNZba&#10;3fhA12NsRArhUKICE2NfShkqQxZD5nrixNXOW4wJ+kZqj7cUbjs5y/NCWmw5NRjs6cVQdTl+WQXy&#10;vNet7F8Lf67HF700H3P8mSv19DjsViAiDfEu/ne/6zR/ViyW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5+3EAAAA3gAAAA8AAAAAAAAAAAAAAAAAmAIAAGRycy9k&#10;b3ducmV2LnhtbFBLBQYAAAAABAAEAPUAAACJAwAAAAA=&#10;" fillcolor="#d4d4d4" stroked="f"/>
              <v:line id="Line 2033" o:spid="_x0000_s1581" style="position:absolute;visibility:visible;mso-wrap-style:square" from="1845,30" to="184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lteMkAAADeAAAADwAAAGRycy9kb3ducmV2LnhtbESPQWsCQQyF70L/w5CCF6mzehDZOkpt&#10;tbRQEK3Fa7oTd5fuZJaZUbf+enMo9JaQl/feN1t0rlFnCrH2bGA0zEARF97WXBrYf64fpqBiQrbY&#10;eCYDvxRhMb/rzTC3/sJbOu9SqcSEY44GqpTaXOtYVOQwDn1LLLejDw6TrKHUNuBFzF2jx1k20Q5r&#10;loQKW3quqPjZnZyBw+i9uG73Yfm6PAw+Xvh7s/rSR2P6993TI6hEXfoX/32/Wak/nkwFQHBkB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5bXjJAAAA3gAAAA8AAAAA&#10;AAAAAAAAAAAAoQIAAGRycy9kb3ducmV2LnhtbFBLBQYAAAAABAAEAPkAAACXAwAAAAA=&#10;" strokecolor="#d4d4d4" strokeweight="0"/>
              <v:rect id="Rectangle 2034" o:spid="_x0000_s1582" style="position:absolute;left:184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bzMIA&#10;AADeAAAADwAAAGRycy9kb3ducmV2LnhtbERPzWoCMRC+F3yHMIKXolkFF12NIqJgb636AMNm3Kxu&#10;JksSde3TN4VCb/Px/c5y3dlGPMiH2rGC8SgDQVw6XXOl4HzaD2cgQkTW2DgmBS8KsF713pZYaPfk&#10;L3ocYyVSCIcCFZgY20LKUBqyGEauJU7cxXmLMUFfSe3xmcJtIydZlkuLNacGgy1tDZW3490qkNdP&#10;Xct2l/vr5f2m5+Zjit9TpQb9brMAEamL/+I/90Gn+ZN8Nob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ZvMwgAAAN4AAAAPAAAAAAAAAAAAAAAAAJgCAABkcnMvZG93&#10;bnJldi54bWxQSwUGAAAAAAQABAD1AAAAhwMAAAAA&#10;" fillcolor="#d4d4d4" stroked="f"/>
              <v:line id="Line 2035" o:spid="_x0000_s1583" style="position:absolute;visibility:visible;mso-wrap-style:square" from="1950,30" to="195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WlMUAAADeAAAADwAAAGRycy9kb3ducmV2LnhtbERPS4vCMBC+L/gfwgh7WTS1B5FqFN0X&#10;u7AgvvA6NmNbbCYlyWrXX78RBG/z8T1nMmtNLc7kfGVZwaCfgCDOra64ULDdfPRGIHxA1lhbJgV/&#10;5GE27TxNMNP2wis6r0MhYgj7DBWUITSZlD4vyaDv24Y4ckfrDIYIXSG1w0sMN7VMk2QoDVYcG0ps&#10;6LWk/LT+NQr2g+/8utq6xedi//Lzxofl+04elXrutvMxiEBteIjv7i8d56fDUQq3d+IN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dWlMUAAADeAAAADwAAAAAAAAAA&#10;AAAAAAChAgAAZHJzL2Rvd25yZXYueG1sUEsFBgAAAAAEAAQA+QAAAJMDAAAAAA==&#10;" strokecolor="#d4d4d4" strokeweight="0"/>
              <v:rect id="Rectangle 2036" o:spid="_x0000_s1584" style="position:absolute;left:195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IMMA&#10;AADeAAAADwAAAGRycy9kb3ducmV2LnhtbERP22oCMRB9L/gPYQRfima1uOhqFCkK7Vu9fMCwGTer&#10;m8mSpLr265tCwbc5nOss151txI18qB0rGI8yEMSl0zVXCk7H3XAGIkRkjY1jUvCgAOtV72WJhXZ3&#10;3tPtECuRQjgUqMDE2BZShtKQxTByLXHizs5bjAn6SmqP9xRuGznJslxarDk1GGzp3VB5PXxbBfLy&#10;pWvZbnN/Ob9e9dx8TvFnqtSg320WICJ18Sn+d3/oNH+Sz97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IMMAAADeAAAADwAAAAAAAAAAAAAAAACYAgAAZHJzL2Rv&#10;d25yZXYueG1sUEsFBgAAAAAEAAQA9QAAAIgDAAAAAA==&#10;" fillcolor="#d4d4d4" stroked="f"/>
              <v:line id="Line 2037" o:spid="_x0000_s1585" style="position:absolute;visibility:visible;mso-wrap-style:square" from="2055,30" to="205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Jre8YAAADeAAAADwAAAGRycy9kb3ducmV2LnhtbERP22oCMRB9F/yHMAVfpGYVEVmNUm/F&#10;glC8FF+nm3F3cTNZkqjbfn1TKPRtDuc603ljKnEn50vLCvq9BARxZnXJuYLTcfM8BuEDssbKMin4&#10;Ig/zWbs1xVTbB+/pfgi5iCHsU1RQhFCnUvqsIIO+Z2viyF2sMxgidLnUDh8x3FRykCQjabDk2FBg&#10;TcuCsuvhZhSc+2/Z9/7kFq+Lc3e34s/39Ye8KNV5al4mIAI14V/8597qOH8wGg/h9514g5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Ca3vGAAAA3gAAAA8AAAAAAAAA&#10;AAAAAAAAoQIAAGRycy9kb3ducmV2LnhtbFBLBQYAAAAABAAEAPkAAACUAwAAAAA=&#10;" strokecolor="#d4d4d4" strokeweight="0"/>
              <v:rect id="Rectangle 2038" o:spid="_x0000_s1586" style="position:absolute;left:205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dz8MA&#10;AADeAAAADwAAAGRycy9kb3ducmV2LnhtbERPzWoCMRC+F3yHMIKXotkKu+hqFCkK9daqDzBsxs3q&#10;ZrIkUbd9+kYo9DYf3+8s171txZ18aBwreJtkIIgrpxuuFZyOu/EMRIjIGlvHpOCbAqxXg5cllto9&#10;+Ivuh1iLFMKhRAUmxq6UMlSGLIaJ64gTd3beYkzQ11J7fKRw28pplhXSYsOpwWBH74aq6+FmFcjL&#10;p25kty385fx61XOzz/EnV2o07DcLEJH6+C/+c3/oNH9azHJ4vp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dz8MAAADeAAAADwAAAAAAAAAAAAAAAACYAgAAZHJzL2Rv&#10;d25yZXYueG1sUEsFBgAAAAAEAAQA9QAAAIgDAAAAAA==&#10;" fillcolor="#d4d4d4" stroked="f"/>
              <v:line id="Line 2039" o:spid="_x0000_s1587" style="position:absolute;visibility:visible;mso-wrap-style:square" from="2160,30" to="216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Ql8YAAADeAAAADwAAAGRycy9kb3ducmV2LnhtbERPTWvCQBC9F/wPyxR6KXWjhyCpq1Rt&#10;SwsFMSpex+yYBLOzYXerqb++Kwje5vE+ZzztTCNO5HxtWcGgn4AgLqyuuVSwWX+8jED4gKyxsUwK&#10;/sjDdNJ7GGOm7ZlXdMpDKWII+wwVVCG0mZS+qMig79uWOHIH6wyGCF0ptcNzDDeNHCZJKg3WHBsq&#10;bGleUXHMf42C3eC7uKw2bvY52z3/LHi/fN/Kg1JPj93bK4hAXbiLb+4vHecP01EK13fiDX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cUJfGAAAA3gAAAA8AAAAAAAAA&#10;AAAAAAAAoQIAAGRycy9kb3ducmV2LnhtbFBLBQYAAAAABAAEAPkAAACUAwAAAAA=&#10;" strokecolor="#d4d4d4" strokeweight="0"/>
              <v:rect id="Rectangle 2040" o:spid="_x0000_s1588" style="position:absolute;left:216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mI8QA&#10;AADeAAAADwAAAGRycy9kb3ducmV2LnhtbERP3WrCMBS+F/YO4Qx2IzNVsGptFBkbbHf+7AEOzbFp&#10;bU5Kkmm3p18GA+/Ox/d7yu1gO3ElHxrHCqaTDARx5XTDtYLP09vzEkSIyBo7x6TgmwJsNw+jEgvt&#10;bnyg6zHWIoVwKFCBibEvpAyVIYth4nrixJ2dtxgT9LXUHm8p3HZylmW5tNhwajDY04uh6nL8sgpk&#10;u9eN7F9z357HF70yH3P8mSv19Djs1iAiDfEu/ne/6zR/li8X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piPEAAAA3gAAAA8AAAAAAAAAAAAAAAAAmAIAAGRycy9k&#10;b3ducmV2LnhtbFBLBQYAAAAABAAEAPUAAACJAwAAAAA=&#10;" fillcolor="#d4d4d4" stroked="f"/>
              <v:line id="Line 2041" o:spid="_x0000_s1589" style="position:absolute;visibility:visible;mso-wrap-style:square" from="2265,30" to="226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hfskAAADeAAAADwAAAGRycy9kb3ducmV2LnhtbESPQWsCQQyF70L/w5CCF6mzehDZOkpt&#10;tbRQEK3Fa7oTd5fuZJaZUbf+enMo9JbwXt77Mlt0rlFnCrH2bGA0zEARF97WXBrYf64fpqBiQrbY&#10;eCYDvxRhMb/rzTC3/sJbOu9SqSSEY44GqpTaXOtYVOQwDn1LLNrRB4dJ1lBqG/Ai4a7R4yybaIc1&#10;S0OFLT1XVPzsTs7AYfReXLf7sHxdHgYfL/y9WX3pozH9++7pEVSiLv2b/67frOCPJ1PhlXdkB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PYX7JAAAA3gAAAA8AAAAA&#10;AAAAAAAAAAAAoQIAAGRycy9kb3ducmV2LnhtbFBLBQYAAAAABAAEAPkAAACXAwAAAAA=&#10;" strokecolor="#d4d4d4" strokeweight="0"/>
              <v:rect id="Rectangle 2042" o:spid="_x0000_s1590" style="position:absolute;left:226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XysIA&#10;AADeAAAADwAAAGRycy9kb3ducmV2LnhtbERPzWoCMRC+F3yHMIKXotkKLroaRYpCe7PqAwybcbO6&#10;mSxJ1K1PbwpCb/Px/c5i1dlG3MiH2rGCj1EGgrh0uuZKwfGwHU5BhIissXFMCn4pwGrZe1tgod2d&#10;f+i2j5VIIRwKVGBibAspQ2nIYhi5ljhxJ+ctxgR9JbXHewq3jRxnWS4t1pwaDLb0aai87K9WgTzv&#10;dC3bTe7Pp/eLnpnvCT4mSg363XoOIlIX/8Uv95dO88f5dAZ/76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5fKwgAAAN4AAAAPAAAAAAAAAAAAAAAAAJgCAABkcnMvZG93&#10;bnJldi54bWxQSwUGAAAAAAQABAD1AAAAhwMAAAAA&#10;" fillcolor="#d4d4d4" stroked="f"/>
              <v:line id="Line 2043" o:spid="_x0000_s1591" style="position:absolute;visibility:visible;mso-wrap-style:square" from="2370,30" to="237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7pcoAAADeAAAADwAAAGRycy9kb3ducmV2LnhtbESPQU8CQQyF7yb+h0lNvBiZhQPBlYGI&#10;IJGExIAYrnWn7G7c6WxmBlj59fRg4q1NX99733jauUadKMTas4F+LwNFXHhbc2lg9/n2OAIVE7LF&#10;xjMZ+KUI08ntzRhz68+8odM2lUpMOOZooEqpzbWORUUOY8+3xHI7+OAwyRpKbQOexdw1epBlQ+2w&#10;ZkmosKXXioqf7dEZ2PdXxWWzC7PlbP+wnvP3x+JLH4y5v+tenkEl6tK/+O/73Ur9wfBJAARHZtCT&#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oPulygAAAN4AAAAPAAAA&#10;AAAAAAAAAAAAAKECAABkcnMvZG93bnJldi54bWxQSwUGAAAAAAQABAD5AAAAmAMAAAAA&#10;" strokecolor="#d4d4d4" strokeweight="0"/>
              <v:rect id="Rectangle 2044" o:spid="_x0000_s1592" style="position:absolute;left:237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NEcIA&#10;AADeAAAADwAAAGRycy9kb3ducmV2LnhtbERPzWoCMRC+F3yHMIKXolkFF12NIqJgb636AMNm3Kxu&#10;JksSde3TN4VCb/Px/c5y3dlGPMiH2rGC8SgDQVw6XXOl4HzaD2cgQkTW2DgmBS8KsF713pZYaPfk&#10;L3ocYyVSCIcCFZgY20LKUBqyGEauJU7cxXmLMUFfSe3xmcJtIydZlkuLNacGgy1tDZW3490qkNdP&#10;Xct2l/vr5f2m5+Zjit9TpQb9brMAEamL/+I/90Gn+ZN8Pob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A0RwgAAAN4AAAAPAAAAAAAAAAAAAAAAAJgCAABkcnMvZG93&#10;bnJldi54bWxQSwUGAAAAAAQABAD1AAAAhwMAAAAA&#10;" fillcolor="#d4d4d4" stroked="f"/>
              <v:line id="Line 2045" o:spid="_x0000_s1593" style="position:absolute;visibility:visible;mso-wrap-style:square" from="2475,30" to="247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AScYAAADeAAAADwAAAGRycy9kb3ducmV2LnhtbERPS2sCMRC+C/0PYQq9SM26B6mrUbQP&#10;qVAoWsXruBl3l24mSxJ19dc3QsHbfHzPGU9bU4sTOV9ZVtDvJSCIc6srLhRsfj6eX0D4gKyxtkwK&#10;LuRhOnnojDHT9swrOq1DIWII+wwVlCE0mZQ+L8mg79mGOHIH6wyGCF0htcNzDDe1TJNkIA1WHBtK&#10;bOi1pPx3fTQKdv1lfl1t3Hwx33W/3nj//b6VB6WeHtvZCESgNtzF/+5PHeeng2EKt3fiD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wEnGAAAA3gAAAA8AAAAAAAAA&#10;AAAAAAAAoQIAAGRycy9kb3ducmV2LnhtbFBLBQYAAAAABAAEAPkAAACUAwAAAAA=&#10;" strokecolor="#d4d4d4" strokeweight="0"/>
              <v:rect id="Rectangle 2046" o:spid="_x0000_s1594" style="position:absolute;left:247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cMA&#10;AADeAAAADwAAAGRycy9kb3ducmV2LnhtbERP22oCMRB9L/gPYQRfima1uOhqFCkK7Vu9fMCwGTer&#10;m8mSpLr265tCwbc5nOss151txI18qB0rGI8yEMSl0zVXCk7H3XAGIkRkjY1jUvCgAOtV72WJhXZ3&#10;3tPtECuRQjgUqMDE2BZShtKQxTByLXHizs5bjAn6SmqP9xRuGznJslxarDk1GGzp3VB5PXxbBfLy&#10;pWvZbnN/Ob9e9dx8TvFnqtSg320WICJ18Sn+d3/oNH+Sz9/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2/cMAAADeAAAADwAAAAAAAAAAAAAAAACYAgAAZHJzL2Rv&#10;d25yZXYueG1sUEsFBgAAAAAEAAQA9QAAAIgDAAAAAA==&#10;" fillcolor="#d4d4d4" stroked="f"/>
              <v:line id="Line 2047" o:spid="_x0000_s1595" style="position:absolute;visibility:visible;mso-wrap-style:square" from="2490,30" to="24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9psYAAADeAAAADwAAAGRycy9kb3ducmV2LnhtbERP22oCMRB9F/yHMIW+FM0qRXQ1ivYi&#10;FQTxhq/Tzbi7dDNZklTXfn1TKPg2h3OdyawxlbiQ86VlBb1uAoI4s7rkXMFh/94ZgvABWWNlmRTc&#10;yMNs2m5NMNX2ylu67EIuYgj7FBUUIdSplD4ryKDv2po4cmfrDIYIXS61w2sMN5XsJ8lAGiw5NhRY&#10;00tB2dfu2yg49VbZz/bgFsvF6Wn9yp+bt6M8K/X40MzHIAI14S7+d3/oOL8/GD3D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b/abGAAAA3gAAAA8AAAAAAAAA&#10;AAAAAAAAoQIAAGRycy9kb3ducmV2LnhtbFBLBQYAAAAABAAEAPkAAACUAwAAAAA=&#10;" strokecolor="#d4d4d4" strokeweight="0"/>
              <v:rect id="Rectangle 2048" o:spid="_x0000_s1596" style="position:absolute;left:249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LEsMA&#10;AADeAAAADwAAAGRycy9kb3ducmV2LnhtbERPzWoCMRC+C32HMIIXqVmFXepqlCIK9mZtH2DYjJvV&#10;zWRJoq59+qYg9DYf3+8s171txY18aBwrmE4yEMSV0w3XCr6/dq9vIEJE1tg6JgUPCrBevQyWWGp3&#10;50+6HWMtUgiHEhWYGLtSylAZshgmriNO3Ml5izFBX0vt8Z7CbStnWVZIiw2nBoMdbQxVl+PVKpDn&#10;g25kty38+TS+6Ln5yPEnV2o07N8XICL18V/8dO91mj8r5jn8vZ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8LEsMAAADeAAAADwAAAAAAAAAAAAAAAACYAgAAZHJzL2Rv&#10;d25yZXYueG1sUEsFBgAAAAAEAAQA9QAAAIgDAAAAAA==&#10;" fillcolor="#d4d4d4" stroked="f"/>
              <v:line id="Line 2049" o:spid="_x0000_s1597" style="position:absolute;visibility:visible;mso-wrap-style:square" from="2595,30" to="259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XGSsYAAADeAAAADwAAAGRycy9kb3ducmV2LnhtbERPS2sCMRC+C/0PYQq9SM3qYWlXo6h9&#10;YEEQreJ13Iy7i5vJkqS6+utNodDbfHzPGU1aU4szOV9ZVtDvJSCIc6srLhRsvz+eX0D4gKyxtkwK&#10;ruRhMn7ojDDT9sJrOm9CIWII+wwVlCE0mZQ+L8mg79mGOHJH6wyGCF0htcNLDDe1HCRJKg1WHBtK&#10;bGheUn7a/BgF+/5Xfltv3exztu8u3/iwet/Jo1JPj+10CCJQG/7Ff+6FjvMH6WsKv+/EG+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FxkrGAAAA3gAAAA8AAAAAAAAA&#10;AAAAAAAAoQIAAGRycy9kb3ducmV2LnhtbFBLBQYAAAAABAAEAPkAAACUAwAAAAA=&#10;" strokecolor="#d4d4d4" strokeweight="0"/>
              <v:rect id="Rectangle 2050" o:spid="_x0000_s1598" style="position:absolute;left:259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w/sQA&#10;AADeAAAADwAAAGRycy9kb3ducmV2LnhtbERP3WrCMBS+F/YO4Qx2IzZVsM5qFBkbbHf+7AEOzWlT&#10;bU5Kkmm3p18GA+/Ox/d71tvBduJKPrSOFUyzHARx5XTLjYLP09vkGUSIyBo7x6TgmwJsNw+jNZba&#10;3fhA12NsRArhUKICE2NfShkqQxZD5nrixNXOW4wJ+kZqj7cUbjs5y/NCWmw5NRjs6cVQdTl+WQXy&#10;vNet7F8Lf67HF700H3P8mSv19DjsViAiDfEu/ne/6zR/ViwX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MP7EAAAA3gAAAA8AAAAAAAAAAAAAAAAAmAIAAGRycy9k&#10;b3ducmV2LnhtbFBLBQYAAAAABAAEAPUAAACJAwAAAAA=&#10;" fillcolor="#d4d4d4" stroked="f"/>
              <v:line id="Line 2051" o:spid="_x0000_s1599" style="position:absolute;visibility:visible;mso-wrap-style:square" from="2700,30" to="270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b3o8oAAADeAAAADwAAAGRycy9kb3ducmV2LnhtbESPQU8CQQyF7yb+h0lNvBiZhQPBlYGI&#10;IJGExIAYrnWn7G7c6WxmBlj59fRg4q3Ne33v63jauUadKMTas4F+LwNFXHhbc2lg9/n2OAIVE7LF&#10;xjMZ+KUI08ntzRhz68+8odM2lUpCOOZooEqpzbWORUUOY8+3xKIdfHCYZA2ltgHPEu4aPciyoXZY&#10;szRU2NJrRcXP9ugM7Pur4rLZhdlytn9Yz/n7Y/GlD8bc33Uvz6ASdenf/Hf9bgV/MHwSXnlHZtCT&#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s1vejygAAAN4AAAAPAAAA&#10;AAAAAAAAAAAAAKECAABkcnMvZG93bnJldi54bWxQSwUGAAAAAAQABAD5AAAAmAMAAAAA&#10;" strokecolor="#d4d4d4" strokeweight="0"/>
              <v:rect id="Rectangle 2052" o:spid="_x0000_s1600" style="position:absolute;left:270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BF8MA&#10;AADeAAAADwAAAGRycy9kb3ducmV2LnhtbERPzWoCMRC+F3yHMIKXotkKLt3VKFIU6s1aH2DYjJvV&#10;zWRJom779I0g9DYf3+8sVr1txY18aBwreJtkIIgrpxuuFRy/t+N3ECEia2wdk4IfCrBaDl4WWGp3&#10;5y+6HWItUgiHEhWYGLtSylAZshgmriNO3Ml5izFBX0vt8Z7CbSunWZZLiw2nBoMdfRiqLoerVSDP&#10;e93IbpP78+n1oguzm+HvTKnRsF/PQUTq47/46f7Uaf40Lwp4vJN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BF8MAAADeAAAADwAAAAAAAAAAAAAAAACYAgAAZHJzL2Rv&#10;d25yZXYueG1sUEsFBgAAAAAEAAQA9QAAAIgDAAAAAA==&#10;" fillcolor="#d4d4d4" stroked="f"/>
              <v:line id="Line 2053" o:spid="_x0000_s1601" style="position:absolute;visibility:visible;mso-wrap-style:square" from="2805,30" to="28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hv8oAAADeAAAADwAAAGRycy9kb3ducmV2LnhtbESPT0vDQBDF74LfYRnBS7Gb9mAldhuM&#10;/7AgSGtLr9PsNAlmZ8Pu2kY/vXMoeJth3rz3fvNicJ06UoitZwOTcQaKuPK25drA5vPl5g5UTMgW&#10;O89k4IciFIvLiznm1p94Rcd1qpWYcMzRQJNSn2sdq4YcxrHvieV28MFhkjXU2gY8ibnr9DTLbrXD&#10;liWhwZ4eG6q+1t/OwG6yrH5Xm1C+lrvR+xPvP563+mDM9dXwcA8q0ZD+xefvNyv1p7NMAARHZt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S2G/ygAAAN4AAAAPAAAA&#10;AAAAAAAAAAAAAKECAABkcnMvZG93bnJldi54bWxQSwUGAAAAAAQABAD5AAAAmAMAAAAA&#10;" strokecolor="#d4d4d4" strokeweight="0"/>
              <v:rect id="Rectangle 2054" o:spid="_x0000_s1602" style="position:absolute;left:280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C8IA&#10;AADeAAAADwAAAGRycy9kb3ducmV2LnhtbERPzWoCMRC+C32HMAUvolkFrW6NUkShvan1AYbNuFnd&#10;TJYk6tqnbwTB23x8vzNftrYWV/KhcqxgOMhAEBdOV1wqOPxu+lMQISJrrB2TgjsFWC7eOnPMtbvx&#10;jq77WIoUwiFHBSbGJpcyFIYshoFriBN3dN5iTNCXUnu8pXBby1GWTaTFilODwYZWhorz/mIVyNNW&#10;V7JZT/zp2DvrmfkZ499Yqe57+/UJIlIbX+Kn+1un+aOPbAiPd9IN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5cLwgAAAN4AAAAPAAAAAAAAAAAAAAAAAJgCAABkcnMvZG93&#10;bnJldi54bWxQSwUGAAAAAAQABAD1AAAAhwMAAAAA&#10;" fillcolor="#d4d4d4" stroked="f"/>
              <v:line id="Line 2055" o:spid="_x0000_s1603" style="position:absolute;visibility:visible;mso-wrap-style:square" from="2910,30" to="29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VaU8cAAADeAAAADwAAAGRycy9kb3ducmV2LnhtbERPS2sCMRC+F/wPYQQvpWbdQ1tWo2ir&#10;xYJQfBSv0824u7iZLEnU1V9vCoXe5uN7zmjSmlqcyfnKsoJBPwFBnFtdcaFgt108vYLwAVljbZkU&#10;XMnDZNx5GGGm7YXXdN6EQsQQ9hkqKENoMil9XpJB37cNceQO1hkMEbpCaoeXGG5qmSbJszRYcWwo&#10;saG3kvLj5mQU7Aef+W29c7OP2f5x9c4/X/NveVCq122nQxCB2vAv/nMvdZyfviQp/L4Tb5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1VpTxwAAAN4AAAAPAAAAAAAA&#10;AAAAAAAAAKECAABkcnMvZG93bnJldi54bWxQSwUGAAAAAAQABAD5AAAAlQMAAAAA&#10;" strokecolor="#d4d4d4" strokeweight="0"/>
              <v:rect id="Rectangle 2056" o:spid="_x0000_s1604" style="position:absolute;left:291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s58MA&#10;AADeAAAADwAAAGRycy9kb3ducmV2LnhtbERP22oCMRB9F/oPYQq+SM1W0bZboxSxoG9e+gHDZtys&#10;biZLEnXr1xtB8G0O5zqTWWtrcSYfKscK3vsZCOLC6YpLBX+737dPECEia6wdk4J/CjCbvnQmmGt3&#10;4Q2dt7EUKYRDjgpMjE0uZSgMWQx91xAnbu+8xZigL6X2eEnhtpaDLBtLixWnBoMNzQ0Vx+3JKpCH&#10;ta5ksxj7w7531F9mNcLrSKnua/vzDSJSG5/ih3up0/zBRzaE+zvpB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Gs58MAAADeAAAADwAAAAAAAAAAAAAAAACYAgAAZHJzL2Rv&#10;d25yZXYueG1sUEsFBgAAAAAEAAQA9QAAAIgDAAAAAA==&#10;" fillcolor="#d4d4d4" stroked="f"/>
              <v:line id="Line 2057" o:spid="_x0000_s1605" style="position:absolute;visibility:visible;mso-wrap-style:square" from="3015,30" to="301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BnvMYAAADeAAAADwAAAGRycy9kb3ducmV2LnhtbERP22oCMRB9L/gPYQRfimaVUmU1irZa&#10;WiiIN3wdN+Pu4mayJFG3/fqmUOjbHM51JrPGVOJGzpeWFfR7CQjizOqScwX73ao7AuEDssbKMin4&#10;Ig+zaethgqm2d97QbRtyEUPYp6igCKFOpfRZQQZ9z9bEkTtbZzBE6HKpHd5juKnkIEmepcGSY0OB&#10;Nb0UlF22V6Pg2P/Ivjd7t3hbHB8/X/m0Xh7kWalOu5mPQQRqwr/4z/2u4/zBMHmC33fiD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wZ7zGAAAA3gAAAA8AAAAAAAAA&#10;AAAAAAAAoQIAAGRycy9kb3ducmV2LnhtbFBLBQYAAAAABAAEAPkAAACUAwAAAAA=&#10;" strokecolor="#d4d4d4" strokeweight="0"/>
              <v:rect id="Rectangle 2058" o:spid="_x0000_s1606" style="position:absolute;left:301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RCMQA&#10;AADeAAAADwAAAGRycy9kb3ducmV2LnhtbERP3WrCMBS+F3yHcITdiKYT6lzXKGNsMO+c2wMcmtOm&#10;2pyUJNNuT28Ewbvz8f2ecjPYTpzIh9axgsd5BoK4crrlRsHP98dsBSJEZI2dY1LwRwE26/GoxEK7&#10;M3/RaR8bkUI4FKjAxNgXUobKkMUwdz1x4mrnLcYEfSO1x3MKt51cZNlSWmw5NRjs6c1Qddz/WgXy&#10;sNOt7N+X/lBPj/rZbHP8z5V6mAyvLyAiDfEuvrk/dZq/eMpyuL6Tbp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0kQjEAAAA3gAAAA8AAAAAAAAAAAAAAAAAmAIAAGRycy9k&#10;b3ducmV2LnhtbFBLBQYAAAAABAAEAPUAAACJAwAAAAA=&#10;" fillcolor="#d4d4d4" stroked="f"/>
              <v:line id="Line 2059" o:spid="_x0000_s1607" style="position:absolute;visibility:visible;mso-wrap-style:square" from="3120,30" to="31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cUMcAAADeAAAADwAAAGRycy9kb3ducmV2LnhtbERPS2sCMRC+C/6HMIIXqVk92LI1Sq0P&#10;Kgiy1uJ1uhl3l24mSxJ121/fCIXe5uN7znTemlpcyfnKsoLRMAFBnFtdcaHg+L5+eALhA7LG2jIp&#10;+CYP81m3M8VU2xtndD2EQsQQ9ikqKENoUil9XpJBP7QNceTO1hkMEbpCaoe3GG5qOU6SiTRYcWwo&#10;saHXkvKvw8UoOI22+U92dIvN4jTYLflzv/qQZ6X6vfblGUSgNvyL/9xvOs4fPyYTuL8Tb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7lxQxwAAAN4AAAAPAAAAAAAA&#10;AAAAAAAAAKECAABkcnMvZG93bnJldi54bWxQSwUGAAAAAAQABAD5AAAAlQMAAAAA&#10;" strokecolor="#d4d4d4" strokeweight="0"/>
              <v:rect id="Rectangle 2060" o:spid="_x0000_s1608" style="position:absolute;left:312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q5MIA&#10;AADeAAAADwAAAGRycy9kb3ducmV2LnhtbERP22oCMRB9F/oPYQp9Ec1W8LY1SikW9M1aP2DYjJvV&#10;zWRJoq5+vREE3+ZwrjNbtLYWZ/Khcqzgs5+BIC6crrhUsPv/7U1AhIissXZMCq4UYDF/68ww1+7C&#10;f3TexlKkEA45KjAxNrmUoTBkMfRdQ5y4vfMWY4K+lNrjJYXbWg6ybCQtVpwaDDb0Y6g4bk9WgTxs&#10;dCWb5cgf9t2jnpr1EG9DpT7e2+8vEJHa+BI/3Sud5g/G2Rge76Qb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qrkwgAAAN4AAAAPAAAAAAAAAAAAAAAAAJgCAABkcnMvZG93&#10;bnJldi54bWxQSwUGAAAAAAQABAD1AAAAhwMAAAAA&#10;" fillcolor="#d4d4d4" stroked="f"/>
              <v:line id="Line 2061" o:spid="_x0000_s1609" style="position:absolute;visibility:visible;mso-wrap-style:square" from="3225,30" to="32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tucoAAADeAAAADwAAAGRycy9kb3ducmV2LnhtbESPT0vDQBDF74LfYRnBS7Gb9mAldhuM&#10;/7AgSGtLr9PsNAlmZ8Pu2kY/vXMoeJvhvXnvN/NicJ06UoitZwOTcQaKuPK25drA5vPl5g5UTMgW&#10;O89k4IciFIvLiznm1p94Rcd1qpWEcMzRQJNSn2sdq4YcxrHviUU7+OAwyRpqbQOeJNx1epplt9ph&#10;y9LQYE+PDVVf629nYDdZVr+rTShfy93o/Yn3H89bfTDm+mp4uAeVaEj/5vP1mxX86SwTXnlHZt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yPW25ygAAAN4AAAAPAAAA&#10;AAAAAAAAAAAAAKECAABkcnMvZG93bnJldi54bWxQSwUGAAAAAAQABAD5AAAAmAMAAAAA&#10;" strokecolor="#d4d4d4" strokeweight="0"/>
              <v:rect id="Rectangle 2062" o:spid="_x0000_s1610" style="position:absolute;left:322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bDcIA&#10;AADeAAAADwAAAGRycy9kb3ducmV2LnhtbERPzWoCMRC+F3yHMIKXUrMKat0aRUSh3qr2AYbNuFnd&#10;TJYk6tqnN4LQ23x8vzNbtLYWV/Khcqxg0M9AEBdOV1wq+D1sPj5BhIissXZMCu4UYDHvvM0w1+7G&#10;O7ruYylSCIccFZgYm1zKUBiyGPquIU7c0XmLMUFfSu3xlsJtLYdZNpYWK04NBhtaGSrO+4tVIE8/&#10;upLNeuxPx/eznprtCP9GSvW67fILRKQ2/otf7m+d5g8n2RSe76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sNwgAAAN4AAAAPAAAAAAAAAAAAAAAAAJgCAABkcnMvZG93&#10;bnJldi54bWxQSwUGAAAAAAQABAD1AAAAhwMAAAAA&#10;" fillcolor="#d4d4d4" stroked="f"/>
              <v:line id="Line 2063" o:spid="_x0000_s1611" style="position:absolute;visibility:visible;mso-wrap-style:square" from="3330,30" to="33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3YsoAAADeAAAADwAAAGRycy9kb3ducmV2LnhtbESPS2vDMBCE74H+B7GFXkojO4e2OFFC&#10;0xcpFEpe5LqxNraptTKSmjj99d1DIbdddnZmvsmsd606UoiNZwP5MANFXHrbcGVgs367ewQVE7LF&#10;1jMZOFOE2fRqMMHC+hMv6bhKlRITjgUaqFPqCq1jWZPDOPQdsdwOPjhMsoZK24AnMXetHmXZvXbY&#10;sCTU2NFzTeX36scZ2OUf5e9yE+bv893t5wvvv163+mDMzXX/NAaVqE8X8f/3wkr90UMuAIIjM+jp&#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kvdiygAAAN4AAAAPAAAA&#10;AAAAAAAAAAAAAKECAABkcnMvZG93bnJldi54bWxQSwUGAAAAAAQABAD5AAAAmAMAAAAA&#10;" strokecolor="#d4d4d4" strokeweight="0"/>
              <v:rect id="Rectangle 2064" o:spid="_x0000_s1612" style="position:absolute;left:333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1sQA&#10;AADeAAAADwAAAGRycy9kb3ducmV2LnhtbERP3WrCMBS+H/gO4Qx2I5pW0M2uUWRsoHfq9gCH5rSp&#10;NiclybTz6c1gsLvz8f2ecj3YTlzIh9axgnyagSCunG65UfD1+TF5AREissbOMSn4oQDr1eihxEK7&#10;Kx/ocoyNSCEcClRgYuwLKUNlyGKYup44cbXzFmOCvpHa4zWF207OsmwhLbacGgz29GaoOh+/rQJ5&#10;2utW9u8Lf6rHZ700uzne5ko9PQ6bVxCRhvgv/nNvdZo/e85z+H0n3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AdbEAAAA3gAAAA8AAAAAAAAAAAAAAAAAmAIAAGRycy9k&#10;b3ducmV2LnhtbFBLBQYAAAAABAAEAPUAAACJAwAAAAA=&#10;" fillcolor="#d4d4d4" stroked="f"/>
              <v:line id="Line 2065" o:spid="_x0000_s1613" style="position:absolute;visibility:visible;mso-wrap-style:square" from="3375,30" to="337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MjscAAADeAAAADwAAAGRycy9kb3ducmV2LnhtbERPS2vCQBC+F/wPyxR6KbpJDq1EV6na&#10;lhYE8VG8TrNjEszOht2tRn99t1DwNh/fc8bTzjTiRM7XlhWkgwQEcWF1zaWC3fatPwThA7LGxjIp&#10;uJCH6aR3N8Zc2zOv6bQJpYgh7HNUUIXQ5lL6oiKDfmBb4sgdrDMYInSl1A7PMdw0MkuSJ2mw5thQ&#10;YUvziorj5sco2KefxXW9c7P32f5xueDv1euXPCj1cN+9jEAE6sJN/O/+0HF+9pxm8PdOvEF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MyOxwAAAN4AAAAPAAAAAAAA&#10;AAAAAAAAAKECAABkcnMvZG93bnJldi54bWxQSwUGAAAAAAQABAD5AAAAlQMAAAAA&#10;" strokecolor="#d4d4d4" strokeweight="0"/>
              <v:rect id="Rectangle 2066" o:spid="_x0000_s1614" style="position:absolute;left:337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6OsQA&#10;AADeAAAADwAAAGRycy9kb3ducmV2LnhtbERP22oCMRB9F/yHMAVfSs1qUdvtRpGi0L556QcMm3Gz&#10;62ayJKmu/fqmUPBtDuc6xaq3rbiQD7VjBZNxBoK4dLrmSsHXcfv0AiJEZI2tY1JwowCr5XBQYK7d&#10;lfd0OcRKpBAOOSowMXa5lKE0ZDGMXUecuJPzFmOCvpLa4zWF21ZOs2wuLdacGgx29G6oPB++rQLZ&#10;7HQtu83cN6fHs341nzP8mSk1eujXbyAi9fEu/nd/6DR/upg8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OjrEAAAA3gAAAA8AAAAAAAAAAAAAAAAAmAIAAGRycy9k&#10;b3ducmV2LnhtbFBLBQYAAAAABAAEAPUAAACJAwAAAAA=&#10;" fillcolor="#d4d4d4" stroked="f"/>
              <v:line id="Line 2067" o:spid="_x0000_s1615" style="position:absolute;visibility:visible;mso-wrap-style:square" from="3480,30" to="348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xYcYAAADeAAAADwAAAGRycy9kb3ducmV2LnhtbERP20oDMRB9F/yHMEJfxGa3iMratPRO&#10;BUF6o6/jZrq7dDNZkrTd+vWNIPg2h3Od/rA1tTiT85VlBWk3AUGcW11xoWC7mT+9gfABWWNtmRRc&#10;ycNwcH/Xx0zbC6/ovA6FiCHsM1RQhtBkUvq8JIO+axviyB2sMxgidIXUDi8x3NSylyQv0mDFsaHE&#10;hiYl5cf1ySjYpx/5z2rrxovx/vFzyt9fs508KNV5aEfvIAK14V/8517qOL/3mj7D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p8WHGAAAA3gAAAA8AAAAAAAAA&#10;AAAAAAAAoQIAAGRycy9kb3ducmV2LnhtbFBLBQYAAAAABAAEAPkAAACUAwAAAAA=&#10;" strokecolor="#d4d4d4" strokeweight="0"/>
              <v:rect id="Rectangle 2068" o:spid="_x0000_s1616" style="position:absolute;left:348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H1cMA&#10;AADeAAAADwAAAGRycy9kb3ducmV2LnhtbERP22oCMRB9L/gPYQRfimYV1stqFCkW6lu9fMCwGTer&#10;m8mSpLrt15tCoW9zONdZbTrbiDv5UDtWMB5lIIhLp2uuFJxP78M5iBCRNTaOScE3Bdisey8rLLR7&#10;8IHux1iJFMKhQAUmxraQMpSGLIaRa4kTd3HeYkzQV1J7fKRw28hJlk2lxZpTg8GW3gyVt+OXVSCv&#10;n7qW7W7qr5fXm16YfY4/uVKDfrddgojUxX/xn/tDp/mT2TiH33fSD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0H1cMAAADeAAAADwAAAAAAAAAAAAAAAACYAgAAZHJzL2Rv&#10;d25yZXYueG1sUEsFBgAAAAAEAAQA9QAAAIgDAAAAAA==&#10;" fillcolor="#d4d4d4" stroked="f"/>
              <v:line id="Line 2069" o:spid="_x0000_s1617" style="position:absolute;visibility:visible;mso-wrap-style:square" from="3585,30" to="35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fKjcYAAADeAAAADwAAAGRycy9kb3ducmV2LnhtbERPS2sCMRC+F/ofwhS8FM2uByurUbSt&#10;YqFQfOF13Iy7SzeTJYm67a83hYK3+fieM562phYXcr6yrCDtJSCIc6srLhTstovuEIQPyBpry6Tg&#10;hzxMJ48PY8y0vfKaLptQiBjCPkMFZQhNJqXPSzLoe7YhjtzJOoMhQldI7fAaw00t+0kykAYrjg0l&#10;NvRaUv69ORsFh/Qj/13v3Hw5Pzx/vvHx630vT0p1ntrZCESgNtzF/+6VjvP7L+kA/t6JN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3yo3GAAAA3gAAAA8AAAAAAAAA&#10;AAAAAAAAoQIAAGRycy9kb3ducmV2LnhtbFBLBQYAAAAABAAEAPkAAACUAwAAAAA=&#10;" strokecolor="#d4d4d4" strokeweight="0"/>
              <v:rect id="Rectangle 2070" o:spid="_x0000_s1618" style="position:absolute;left:358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OcMA&#10;AADeAAAADwAAAGRycy9kb3ducmV2LnhtbERP22oCMRB9L/QfwhR8KZpV8LYaRaRCfbOrHzBsxs3q&#10;ZrIkqW779Y0g9G0O5zrLdWcbcSMfascKhoMMBHHpdM2VgtNx15+BCBFZY+OYFPxQgPXq9WWJuXZ3&#10;/qJbESuRQjjkqMDE2OZShtKQxTBwLXHizs5bjAn6SmqP9xRuGznKsom0WHNqMNjS1lB5Lb6tAnk5&#10;6Fq2HxN/Ob9f9dzsx/g7Vqr31m0WICJ18V/8dH/qNH80HU7h8U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8OcMAAADeAAAADwAAAAAAAAAAAAAAAACYAgAAZHJzL2Rv&#10;d25yZXYueG1sUEsFBgAAAAAEAAQA9QAAAIgDAAAAAA==&#10;" fillcolor="#d4d4d4" stroked="f"/>
              <v:line id="Line 2071" o:spid="_x0000_s1619" style="position:absolute;visibility:visible;mso-wrap-style:square" from="3690,30" to="36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7ZMoAAADeAAAADwAAAGRycy9kb3ducmV2LnhtbESPS2vDMBCE74H+B7GFXkojO4e2OFFC&#10;0xcpFEpe5LqxNraptTKSmjj99d1DIbddZnbm28msd606UoiNZwP5MANFXHrbcGVgs367ewQVE7LF&#10;1jMZOFOE2fRqMMHC+hMv6bhKlZIQjgUaqFPqCq1jWZPDOPQdsWgHHxwmWUOlbcCThLtWj7LsXjts&#10;WBpq7Oi5pvJ79eMM7PKP8ne5CfP3+e7284X3X69bfTDm5rp/GoNK1KeL+f96YQV/9JALr7wjM+jp&#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35PtkygAAAN4AAAAPAAAA&#10;AAAAAAAAAAAAAKECAABkcnMvZG93bnJldi54bWxQSwUGAAAAAAQABAD5AAAAmAMAAAAA&#10;" strokecolor="#d4d4d4" strokeweight="0"/>
              <v:rect id="Rectangle 2072" o:spid="_x0000_s1620" style="position:absolute;left:369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N0MMA&#10;AADeAAAADwAAAGRycy9kb3ducmV2LnhtbERPzWoCMRC+F3yHMAUvpWYVtHVrFCkKemtXH2DYjJvV&#10;zWRJUl19eiMIvc3H9zuzRWcbcSYfascKhoMMBHHpdM2Vgv1u/f4JIkRkjY1jUnClAIt572WGuXYX&#10;/qVzESuRQjjkqMDE2OZShtKQxTBwLXHiDs5bjAn6SmqPlxRuGznKsom0WHNqMNjSt6HyVPxZBfL4&#10;o2vZrib+eHg76anZjvE2Vqr/2i2/QETq4r/46d7oNH/0MZzC4510g5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AN0MMAAADeAAAADwAAAAAAAAAAAAAAAACYAgAAZHJzL2Rv&#10;d25yZXYueG1sUEsFBgAAAAAEAAQA9QAAAIgDAAAAAA==&#10;" fillcolor="#d4d4d4" stroked="f"/>
              <v:line id="Line 2073" o:spid="_x0000_s1621" style="position:absolute;visibility:visible;mso-wrap-style:square" from="3735,30" to="373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938kAAADeAAAADwAAAGRycy9kb3ducmV2LnhtbESPT0vDQBDF74LfYRmhF7Gb5qCSdlus&#10;tqIgSP/R6zQ7TYLZ2bC7baOf3jkI3maYN++932TWu1adKcTGs4HRMANFXHrbcGVgu1nePYKKCdli&#10;65kMfFOE2fT6aoKF9Rde0XmdKiUmHAs0UKfUFVrHsiaHceg7YrkdfXCYZA2VtgEvYu5anWfZvXbY&#10;sCTU2NFzTeXX+uQM7Efv5c9qG+av8/3txwsfPhc7fTRmcNM/jUEl6tO/+O/7zUr9/CEXAMGRGfT0&#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Pd/JAAAA3gAAAA8AAAAA&#10;AAAAAAAAAAAAoQIAAGRycy9kb3ducmV2LnhtbFBLBQYAAAAABAAEAPkAAACXAwAAAAA=&#10;" strokecolor="#d4d4d4" strokeweight="0"/>
              <v:rect id="Rectangle 2074" o:spid="_x0000_s1622" style="position:absolute;left:373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La8MA&#10;AADeAAAADwAAAGRycy9kb3ducmV2LnhtbERPzWoCMRC+C75DmEIvRbMuaOvWKCIV6q3aPsCwGTer&#10;m8mSRF379EYQvM3H9zuzRWcbcSYfascKRsMMBHHpdM2Vgr/f9eADRIjIGhvHpOBKARbzfm+GhXYX&#10;3tJ5FyuRQjgUqMDE2BZShtKQxTB0LXHi9s5bjAn6SmqPlxRuG5ln2URarDk1GGxpZag87k5WgTz8&#10;6Fq2XxN/2L8d9dRsxvg/Vur1pVt+gojUxaf44f7WaX7+no/g/k6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rLa8MAAADeAAAADwAAAAAAAAAAAAAAAACYAgAAZHJzL2Rv&#10;d25yZXYueG1sUEsFBgAAAAAEAAQA9QAAAIgDAAAAAA==&#10;" fillcolor="#d4d4d4" stroked="f"/>
              <v:line id="Line 2075" o:spid="_x0000_s1623" style="position:absolute;visibility:visible;mso-wrap-style:square" from="3840,30" to="38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GM8cAAADeAAAADwAAAGRycy9kb3ducmV2LnhtbERPS2sCMRC+F/ofwhS8lJp1D1VWo9RW&#10;iwVBfBSv0824u3QzWZKoq7/eFITe5uN7zmjSmlqcyPnKsoJeNwFBnFtdcaFgt52/DED4gKyxtkwK&#10;LuRhMn58GGGm7ZnXdNqEQsQQ9hkqKENoMil9XpJB37UNceQO1hkMEbpCaofnGG5qmSbJqzRYcWwo&#10;saH3kvLfzdEo2Pe+8ut656af0/3z8oN/VrNveVCq89S+DUEEasO/+O5e6Dg/7acp/L0Tb5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YAYzxwAAAN4AAAAPAAAAAAAA&#10;AAAAAAAAAKECAABkcnMvZG93bnJldi54bWxQSwUGAAAAAAQABAD5AAAAlQMAAAAA&#10;" strokecolor="#d4d4d4" strokeweight="0"/>
              <v:rect id="Rectangle 2076" o:spid="_x0000_s1624" style="position:absolute;left:384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wh8MA&#10;AADeAAAADwAAAGRycy9kb3ducmV2LnhtbERPzWoCMRC+F3yHMIKXUrOuaO3WKFIU7M1aH2DYjJvV&#10;zWRJUl19elMo9DYf3+/Ml51txIV8qB0rGA0zEMSl0zVXCg7fm5cZiBCRNTaOScGNAiwXvac5Ftpd&#10;+Ysu+1iJFMKhQAUmxraQMpSGLIaha4kTd3TeYkzQV1J7vKZw28g8y6bSYs2pwWBLH4bK8/7HKpCn&#10;na5lu5760/H5rN/M5wTvE6UG/W71DiJSF//Ff+6tTvPz13wMv++k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wh8MAAADeAAAADwAAAAAAAAAAAAAAAACYAgAAZHJzL2Rv&#10;d25yZXYueG1sUEsFBgAAAAAEAAQA9QAAAIgDAAAAAA==&#10;" fillcolor="#d4d4d4" stroked="f"/>
              <v:line id="Line 2077" o:spid="_x0000_s1625" style="position:absolute;visibility:visible;mso-wrap-style:square" from="3945,30" to="394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73MYAAADeAAAADwAAAGRycy9kb3ducmV2LnhtbERP20oDMRB9F/yHMEJfxGa7iMratPRO&#10;BUF6o6/jZrq7dDNZkrTd+vWNIPg2h3Od/rA1tTiT85VlBb1uAoI4t7riQsF2M396A+EDssbaMim4&#10;kofh4P6uj5m2F17ReR0KEUPYZ6igDKHJpPR5SQZ91zbEkTtYZzBE6AqpHV5iuKllmiQv0mDFsaHE&#10;hiYl5cf1ySjY9z7yn9XWjRfj/ePnlL+/Zjt5UKrz0I7eQQRqw7/4z73UcX76mj7D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FO9zGAAAA3gAAAA8AAAAAAAAA&#10;AAAAAAAAoQIAAGRycy9kb3ducmV2LnhtbFBLBQYAAAAABAAEAPkAAACUAwAAAAA=&#10;" strokecolor="#d4d4d4" strokeweight="0"/>
              <v:rect id="Rectangle 2078" o:spid="_x0000_s1626" style="position:absolute;left:394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NaMMA&#10;AADeAAAADwAAAGRycy9kb3ducmV2LnhtbERPzWoCMRC+F/oOYQpeRLMurLVbo0hRsDerPsCwGTer&#10;m8mSpLr69E2h0Nt8fL8zX/a2FVfyoXGsYDLOQBBXTjdcKzgeNqMZiBCRNbaOScGdAiwXz09zLLW7&#10;8Rdd97EWKYRDiQpMjF0pZagMWQxj1xEn7uS8xZigr6X2eEvhtpV5lk2lxYZTg8GOPgxVl/23VSDP&#10;O93Ibj3159Pwot/MZ4GPQqnBS796BxGpj//iP/dWp/n5a17A7zvp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HNaMMAAADeAAAADwAAAAAAAAAAAAAAAACYAgAAZHJzL2Rv&#10;d25yZXYueG1sUEsFBgAAAAAEAAQA9QAAAIgDAAAAAA==&#10;" fillcolor="#d4d4d4" stroked="f"/>
              <v:line id="Line 2079" o:spid="_x0000_s1627" style="position:absolute;visibility:visible;mso-wrap-style:square" from="4005,30" to="40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AMMYAAADeAAAADwAAAGRycy9kb3ducmV2LnhtbERPS2sCMRC+C/0PYQq9SM26ByurUbQP&#10;qVAoWsXruBl3l24mSxJ19dc3QsHbfHzPGU9bU4sTOV9ZVtDvJSCIc6srLhRsfj6ehyB8QNZYWyYF&#10;F/IwnTx0xphpe+YVndahEDGEfYYKyhCaTEqfl2TQ92xDHLmDdQZDhK6Q2uE5hptapkkykAYrjg0l&#10;NvRaUv67PhoFu/4yv642br6Y77pfb7z/ft/Kg1JPj+1sBCJQG+7if/enjvPTl3QAt3fiD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bADDGAAAA3gAAAA8AAAAAAAAA&#10;AAAAAAAAoQIAAGRycy9kb3ducmV2LnhtbFBLBQYAAAAABAAEAPkAAACUAwAAAAA=&#10;" strokecolor="#d4d4d4" strokeweight="0"/>
              <v:rect id="Rectangle 2080" o:spid="_x0000_s1628" style="position:absolute;left:400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hMMA&#10;AADeAAAADwAAAGRycy9kb3ducmV2LnhtbERPzWoCMRC+C75DmIIX0WwX1Lo1ipQK9la1DzBsxs3q&#10;ZrIkqa4+vSkUvM3H9zuLVWcbcSEfascKXscZCOLS6ZorBT+HzegNRIjIGhvHpOBGAVbLfm+BhXZX&#10;3tFlHyuRQjgUqMDE2BZShtKQxTB2LXHijs5bjAn6SmqP1xRuG5ln2VRarDk1GGzpw1B53v9aBfL0&#10;rWvZfk796Tg867n5muB9otTgpVu/g4jUxaf4373VaX4+y2fw906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2hMMAAADeAAAADwAAAAAAAAAAAAAAAACYAgAAZHJzL2Rv&#10;d25yZXYueG1sUEsFBgAAAAAEAAQA9QAAAIgDAAAAAA==&#10;" fillcolor="#d4d4d4" stroked="f"/>
              <v:line id="Line 2081" o:spid="_x0000_s1629" style="position:absolute;visibility:visible;mso-wrap-style:square" from="4110,30" to="41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x2ckAAADeAAAADwAAAGRycy9kb3ducmV2LnhtbESPT0vDQBDF74LfYRmhF7Gb5qCSdlus&#10;tqIgSP/R6zQ7TYLZ2bC7baOf3jkI3mZ4b977zWTWu1adKcTGs4HRMANFXHrbcGVgu1nePYKKCdli&#10;65kMfFOE2fT6aoKF9Rde0XmdKiUhHAs0UKfUFVrHsiaHceg7YtGOPjhMsoZK24AXCXetzrPsXjts&#10;WBpq7Oi5pvJrfXIG9qP38me1DfPX+f7244UPn4udPhozuOmfxqAS9enf/Hf9ZgU/f8iFV96RGfT0&#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IMdnJAAAA3gAAAA8AAAAA&#10;AAAAAAAAAAAAoQIAAGRycy9kb3ducmV2LnhtbFBLBQYAAAAABAAEAPkAAACXAwAAAAA=&#10;" strokecolor="#d4d4d4" strokeweight="0"/>
              <v:rect id="Rectangle 2082" o:spid="_x0000_s1630" style="position:absolute;left:411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HbcMA&#10;AADeAAAADwAAAGRycy9kb3ducmV2LnhtbERPzWoCMRC+C32HMIVeimZdUOtqFJEW6q1qH2DYjJvV&#10;zWRJom779EYQvM3H9zvzZWcbcSEfascKhoMMBHHpdM2Vgt/9V/8DRIjIGhvHpOCPAiwXL705Ftpd&#10;eUuXXaxECuFQoAITY1tIGUpDFsPAtcSJOzhvMSboK6k9XlO4bWSeZWNpsebUYLCltaHytDtbBfL4&#10;o2vZfo798fB+0lOzGeH/SKm31241AxGpi0/xw/2t0/x8kk/h/k6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zHbcMAAADeAAAADwAAAAAAAAAAAAAAAACYAgAAZHJzL2Rv&#10;d25yZXYueG1sUEsFBgAAAAAEAAQA9QAAAIgDAAAAAA==&#10;" fillcolor="#d4d4d4" stroked="f"/>
              <v:line id="Line 2083" o:spid="_x0000_s1631" style="position:absolute;visibility:visible;mso-wrap-style:square" from="4215,30" to="421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rAsoAAADeAAAADwAAAGRycy9kb3ducmV2LnhtbESP0UsCQRDG34P+h2UCXyT3NLC4XCWz&#10;QiEIzfB1uh3vjm5nj91Nz/5650HobYb55vu+32TWuUYdKMTas4HhIANFXHhbc2lg+/l6+wAqJmSL&#10;jWcycKIIs+n11QRz64+8psMmlUpMOOZooEqpzbWORUUO48C3xHLb++AwyRpKbQMexdw1epRlY+2w&#10;ZkmosKXnioqfza8zsBuuir/1Nszf5rv++4K/P16+9N6Y3k339AgqUZf+xZfvpZX6o/s7ARAc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J6sCygAAAN4AAAAPAAAA&#10;AAAAAAAAAAAAAKECAABkcnMvZG93bnJldi54bWxQSwUGAAAAAAQABAD5AAAAmAMAAAAA&#10;" strokecolor="#d4d4d4" strokeweight="0"/>
              <v:rect id="Rectangle 2084" o:spid="_x0000_s1632" style="position:absolute;left:421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tsQA&#10;AADeAAAADwAAAGRycy9kb3ducmV2LnhtbERP22oCMRB9F/yHMAVfSs1qUdvtRpGi0L556QcMm3Gz&#10;62ayJKmu/fqmUPBtDuc6xaq3rbiQD7VjBZNxBoK4dLrmSsHXcfv0AiJEZI2tY1JwowCr5XBQYK7d&#10;lfd0OcRKpBAOOSowMXa5lKE0ZDGMXUecuJPzFmOCvpLa4zWF21ZOs2wuLdacGgx29G6oPB++rQLZ&#10;7HQtu83cN6fHs341nzP8mSk1eujXbyAi9fEu/nd/6DR/unie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XbbEAAAA3gAAAA8AAAAAAAAAAAAAAAAAmAIAAGRycy9k&#10;b3ducmV2LnhtbFBLBQYAAAAABAAEAPUAAACJAwAAAAA=&#10;" fillcolor="#d4d4d4" stroked="f"/>
            </v:group>
            <v:group id="Group 2085" o:spid="_x0000_s1633" style="position:absolute;left:28194;top:95;width:61341;height:2381" coordorigin="4320" coordsize="966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Tvw8UAAADeAAAADwAAAGRycy9kb3ducmV2LnhtbERPTWvCQBC9C/6HZQq9&#10;6SaRakldRcSWHkQwFsTbkB2TYHY2ZLdJ/PfdguBtHu9zluvB1KKj1lWWFcTTCARxbnXFhYKf0+fk&#10;HYTzyBpry6TgTg7Wq/Foiam2PR+py3whQgi7FBWU3jeplC4vyaCb2oY4cFfbGvQBtoXULfYh3NQy&#10;iaK5NFhxaCixoW1J+S37NQq+euw3s3jX7W/X7f1yejuc9zEp9foybD5AeBr8U/xwf+swP1n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k78PFAAAA3gAA&#10;AA8AAAAAAAAAAAAAAAAAqgIAAGRycy9kb3ducmV2LnhtbFBLBQYAAAAABAAEAPoAAACcAwAAAAA=&#10;">
              <v:line id="Line 2086" o:spid="_x0000_s1634" style="position:absolute;visibility:visible;mso-wrap-style:square" from="4320,30" to="43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1dcYAAADeAAAADwAAAGRycy9kb3ducmV2LnhtbERP22oCMRB9L/gPYQp9Ec2qUGU1ivaG&#10;giDe8HW6GXeXbiZLkurar28KQt/mcK4zmTWmEhdyvrSsoNdNQBBnVpecKzjs3zsjED4ga6wsk4Ib&#10;eZhNWw8TTLW98pYuu5CLGMI+RQVFCHUqpc8KMui7tiaO3Nk6gyFCl0vt8BrDTSX7SfIsDZYcGwqs&#10;6aWg7Gv3bRSceqvsZ3twi4/Fqb1+5c/N21GelXp6bOZjEIGa8C++u5c6zu8PBwP4e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1NXXGAAAA3gAAAA8AAAAAAAAA&#10;AAAAAAAAoQIAAGRycy9kb3ducmV2LnhtbFBLBQYAAAAABAAEAPkAAACUAwAAAAA=&#10;" strokecolor="#d4d4d4" strokeweight="0"/>
              <v:rect id="Rectangle 2087" o:spid="_x0000_s1635" style="position:absolute;left:432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LsQA&#10;AADeAAAADwAAAGRycy9kb3ducmV2LnhtbERPzWoCMRC+F3yHMIVeSs2qddtujVKKgt7U9gGGzbhZ&#10;3UyWJNXVpzdCwdt8fL8zmXW2EUfyoXasYNDPQBCXTtdcKfj9Wby8gwgRWWPjmBScKcBs2nuYYKHd&#10;iTd03MZKpBAOBSowMbaFlKE0ZDH0XUucuJ3zFmOCvpLa4ymF20YOsyyXFmtODQZb+jZUHrZ/VoHc&#10;r3Ut23nu97vng/4wqzFexko9PXZfnyAidfEu/ncvdZo/fBu9wu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i7EAAAA3gAAAA8AAAAAAAAAAAAAAAAAmAIAAGRycy9k&#10;b3ducmV2LnhtbFBLBQYAAAAABAAEAPUAAACJAwAAAAA=&#10;" fillcolor="#d4d4d4" stroked="f"/>
              <v:line id="Line 2088" o:spid="_x0000_s1636" style="position:absolute;visibility:visible;mso-wrap-style:square" from="4425,30" to="44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ImsYAAADeAAAADwAAAGRycy9kb3ducmV2LnhtbERP22oCMRB9L/Qfwgh9Ec1qqcpqlNob&#10;CoJ4w9dxM+4u3UyWJNVtv74pCH2bw7nOZNaYSlzI+dKygl43AUGcWV1yrmC/e++MQPiArLGyTAq+&#10;ycNsen83wVTbK2/osg25iCHsU1RQhFCnUvqsIIO+a2viyJ2tMxgidLnUDq8x3FSynyQDabDk2FBg&#10;TS8FZZ/bL6Pg2FtmP5u9m3/Mj+3VK5/Wbwd5Vuqh1TyPQQRqwr/45l7oOL8/fHy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CJrGAAAA3gAAAA8AAAAAAAAA&#10;AAAAAAAAoQIAAGRycy9kb3ducmV2LnhtbFBLBQYAAAAABAAEAPkAAACUAwAAAAA=&#10;" strokecolor="#d4d4d4" strokeweight="0"/>
              <v:rect id="Rectangle 2089" o:spid="_x0000_s1637" style="position:absolute;left:442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FwsQA&#10;AADeAAAADwAAAGRycy9kb3ducmV2LnhtbERPzWoCMRC+C75DGKEXqdla3NqtUUqpUG926wMMm3Gz&#10;upksSaprn74RBG/z8f3OYtXbVpzIh8axgqdJBoK4crrhWsHuZ/04BxEissbWMSm4UIDVcjhYYKHd&#10;mb/pVMZapBAOBSowMXaFlKEyZDFMXEecuL3zFmOCvpba4zmF21ZOsyyXFhtODQY7+jBUHctfq0Ae&#10;trqR3WfuD/vxUb+azQz/Zko9jPr3NxCR+ngX39xfOs2fvjzncH0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xcLEAAAA3gAAAA8AAAAAAAAAAAAAAAAAmAIAAGRycy9k&#10;b3ducmV2LnhtbFBLBQYAAAAABAAEAPUAAACJAwAAAAA=&#10;" fillcolor="#d4d4d4" stroked="f"/>
              <v:line id="Line 2090" o:spid="_x0000_s1638" style="position:absolute;visibility:visible;mso-wrap-style:square" from="4530,30" to="45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zdsYAAADeAAAADwAAAGRycy9kb3ducmV2LnhtbERP22oCMRB9L/gPYQp9Ec1qocpqFO1F&#10;KgjiDV+nm3F36WayJKmu/fpGEPo2h3Od8bQxlTiT86VlBb1uAoI4s7rkXMF+99EZgvABWWNlmRRc&#10;ycN00noYY6rthTd03oZcxBD2KSooQqhTKX1WkEHftTVx5E7WGQwRulxqh5cYbirZT5IXabDk2FBg&#10;Ta8FZd/bH6Pg2Ftmv5u9my/mx/bqjb/W7wd5UurpsZmNQARqwr/47v7UcX5/8DyA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OM3bGAAAA3gAAAA8AAAAAAAAA&#10;AAAAAAAAoQIAAGRycy9kb3ducmV2LnhtbFBLBQYAAAAABAAEAPkAAACUAwAAAAA=&#10;" strokecolor="#d4d4d4" strokeweight="0"/>
              <v:rect id="Rectangle 2091" o:spid="_x0000_s1639" style="position:absolute;left:453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0K8YA&#10;AADeAAAADwAAAGRycy9kb3ducmV2LnhtbESPQU8CMRCF7yT+h2ZIvBjoigFhoRBiNNGbIj9gsh22&#10;C9vppi2w+uudgwm3mbw3732z2vS+VReKqQls4HFcgCKugm24NrD/fhvNQaWMbLENTAZ+KMFmfTdY&#10;YWnDlb/ossu1khBOJRpwOXel1qly5DGNQ0cs2iFEj1nWWGsb8SrhvtWTophpjw1Lg8OOXhxVp93Z&#10;G9DHT9vo7nUWj4eHk124jyn+To25H/bbJahMfb6Z/6/freBPnp+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n0K8YAAADeAAAADwAAAAAAAAAAAAAAAACYAgAAZHJz&#10;L2Rvd25yZXYueG1sUEsFBgAAAAAEAAQA9QAAAIsDAAAAAA==&#10;" fillcolor="#d4d4d4" stroked="f"/>
              <v:line id="Line 2092" o:spid="_x0000_s1640" style="position:absolute;visibility:visible;mso-wrap-style:square" from="4635,30" to="463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0Cn8YAAADeAAAADwAAAGRycy9kb3ducmV2LnhtbERP22oCMRB9L/Qfwgh9Ec1qoepqlNob&#10;CoJ4w9dxM+4u3UyWJNVtv74pCH2bw7nOZNaYSlzI+dKygl43AUGcWV1yrmC/e+8MQfiArLGyTAq+&#10;ycNsen83wVTbK2/osg25iCHsU1RQhFCnUvqsIIO+a2viyJ2tMxgidLnUDq8x3FSynyRP0mDJsaHA&#10;ml4Kyj63X0bBsbfMfjZ7N/+YH9urVz6t3w7yrNRDq3kegwjUhH/xzb3QcX5/8Di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dAp/GAAAA3gAAAA8AAAAAAAAA&#10;AAAAAAAAoQIAAGRycy9kb3ducmV2LnhtbFBLBQYAAAAABAAEAPkAAACUAwAAAAA=&#10;" strokecolor="#d4d4d4" strokeweight="0"/>
              <v:rect id="Rectangle 2093" o:spid="_x0000_s1641" style="position:absolute;left:463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LUMYA&#10;AADeAAAADwAAAGRycy9kb3ducmV2LnhtbESPQU8CMRCF7yT+h2ZIvBjoSgRhoRBiNNGbIj9gsh22&#10;C9vppi2w+uudgwm3mcyb99632vS+VReKqQls4HFcgCKugm24NrD/fhvNQaWMbLENTAZ+KMFmfTdY&#10;YWnDlb/ossu1EhNOJRpwOXel1qly5DGNQ0cst0OIHrOssdY24lXMfasnRTHTHhuWBIcdvTiqTruz&#10;N6CPn7bR3essHg8PJ7twH1P8nRpzP+y3S1CZ+nwT/3+/W6k/eX4SAMG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mLUMYAAADeAAAADwAAAAAAAAAAAAAAAACYAgAAZHJz&#10;L2Rvd25yZXYueG1sUEsFBgAAAAAEAAQA9QAAAIsDAAAAAA==&#10;" fillcolor="#d4d4d4" stroked="f"/>
              <v:line id="Line 2094" o:spid="_x0000_s1642" style="position:absolute;visibility:visible;mso-wrap-style:square" from="4740,30" to="47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95MYAAADeAAAADwAAAGRycy9kb3ducmV2LnhtbERP20oDMRB9F/yHMEJfxGa3iMratPRO&#10;BUF6o6/jZrq7dDNZkrTd+vWNIPg2h3Od/rA1tTiT85VlBWk3AUGcW11xoWC7mT+9gfABWWNtmRRc&#10;ycNwcH/Xx0zbC6/ovA6FiCHsM1RQhtBkUvq8JIO+axviyB2sMxgidIXUDi8x3NSylyQv0mDFsaHE&#10;hiYl5cf1ySjYpx/5z2rrxovx/vFzyt9fs508KNV5aEfvIAK14V/8517qOL/3+pz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tfeTGAAAA3gAAAA8AAAAAAAAA&#10;AAAAAAAAoQIAAGRycy9kb3ducmV2LnhtbFBLBQYAAAAABAAEAPkAAACUAwAAAAA=&#10;" strokecolor="#d4d4d4" strokeweight="0"/>
              <v:rect id="Rectangle 2095" o:spid="_x0000_s1643" style="position:absolute;left:474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wvMMA&#10;AADeAAAADwAAAGRycy9kb3ducmV2LnhtbERPzWoCMRC+F3yHMIKXUrMuau3WKFIU7M1aH2DYjJvV&#10;zWRJUl19elMo9DYf3+/Ml51txIV8qB0rGA0zEMSl0zVXCg7fm5cZiBCRNTaOScGNAiwXvac5Ftpd&#10;+Ysu+1iJFMKhQAUmxraQMpSGLIaha4kTd3TeYkzQV1J7vKZw28g8y6bSYs2pwWBLH4bK8/7HKpCn&#10;na5lu5760/H5rN/M5wTvE6UG/W71DiJSF//Ff+6tTvPz13EOv++k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ewvMMAAADeAAAADwAAAAAAAAAAAAAAAACYAgAAZHJzL2Rv&#10;d25yZXYueG1sUEsFBgAAAAAEAAQA9QAAAIgDAAAAAA==&#10;" fillcolor="#d4d4d4" stroked="f"/>
              <v:line id="Line 2096" o:spid="_x0000_s1644" style="position:absolute;visibility:visible;mso-wrap-style:square" from="4845,30" to="484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GCMYAAADeAAAADwAAAGRycy9kb3ducmV2LnhtbERP22oCMRB9L/Qfwgh9Ec1qi8pqlNob&#10;CoJ4w9dxM+4u3UyWJNVtv74pCH2bw7nOZNaYSlzI+dKygl43AUGcWV1yrmC/e++MQPiArLGyTAq+&#10;ycNsen83wVTbK2/osg25iCHsU1RQhFCnUvqsIIO+a2viyJ2tMxgidLnUDq8x3FSynyQDabDk2FBg&#10;TS8FZZ/bL6Pg2FtmP5u9m3/Mj+3VK5/Wbwd5Vuqh1TyPQQRqwr/45l7oOL8/fHq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RgjGAAAA3gAAAA8AAAAAAAAA&#10;AAAAAAAAoQIAAGRycy9kb3ducmV2LnhtbFBLBQYAAAAABAAEAPkAAACUAwAAAAA=&#10;" strokecolor="#d4d4d4" strokeweight="0"/>
              <v:rect id="Rectangle 2097" o:spid="_x0000_s1645" style="position:absolute;left:484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U8MA&#10;AADeAAAADwAAAGRycy9kb3ducmV2LnhtbERP22oCMRB9L/gPYQq+SM0qXtqtUYoo6Fur/YBhM25W&#10;N5MlSXX1640g9G0O5zqzRWtrcSYfKscKBv0MBHHhdMWlgt/9+u0dRIjIGmvHpOBKARbzzssMc+0u&#10;/EPnXSxFCuGQowITY5NLGQpDFkPfNcSJOzhvMSboS6k9XlK4reUwyybSYsWpwWBDS0PFafdnFcjj&#10;t65ks5r446F30h9mO8bbWKnua/v1CSJSG//FT/dGp/nD6WgEj3fSD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U8MAAADeAAAADwAAAAAAAAAAAAAAAACYAgAAZHJzL2Rv&#10;d25yZXYueG1sUEsFBgAAAAAEAAQA9QAAAIgDAAAAAA==&#10;" fillcolor="#d4d4d4" stroked="f"/>
              <v:line id="Line 2098" o:spid="_x0000_s1646" style="position:absolute;visibility:visible;mso-wrap-style:square" from="4950,30" to="495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758YAAADeAAAADwAAAGRycy9kb3ducmV2LnhtbERP22oCMRB9L/Qfwgh9Ec0qrcpqlNob&#10;CoJ4w9dxM+4u3UyWJNVtv74pCH2bw7nOZNaYSlzI+dKygl43AUGcWV1yrmC/e++MQPiArLGyTAq+&#10;ycNsen83wVTbK2/osg25iCHsU1RQhFCnUvqsIIO+a2viyJ2tMxgidLnUDq8x3FSynyQDabDk2FBg&#10;TS8FZZ/bL6Pg2FtmP5u9m3/Mj+3VK5/Wbwd5Vuqh1TyPQQRqwr/45l7oOL8/fHy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e+fGAAAA3gAAAA8AAAAAAAAA&#10;AAAAAAAAoQIAAGRycy9kb3ducmV2LnhtbFBLBQYAAAAABAAEAPkAAACUAwAAAAA=&#10;" strokecolor="#d4d4d4" strokeweight="0"/>
              <v:rect id="Rectangle 2099" o:spid="_x0000_s1647" style="position:absolute;left:495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2v8QA&#10;AADeAAAADwAAAGRycy9kb3ducmV2LnhtbERPzWoCMRC+C75DGKEXqdlK3dqtUUqpUG926wMMm3Gz&#10;upksSaprn74RBG/z8f3OYtXbVpzIh8axgqdJBoK4crrhWsHuZ/04BxEissbWMSm4UIDVcjhYYKHd&#10;mb/pVMZapBAOBSowMXaFlKEyZDFMXEecuL3zFmOCvpba4zmF21ZOsyyXFhtODQY7+jBUHctfq0Ae&#10;trqR3WfuD/vxUb+azQz/Zko9jPr3NxCR+ngX39xfOs2fvjzncH0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tr/EAAAA3gAAAA8AAAAAAAAAAAAAAAAAmAIAAGRycy9k&#10;b3ducmV2LnhtbFBLBQYAAAAABAAEAPUAAACJAwAAAAA=&#10;" fillcolor="#d4d4d4" stroked="f"/>
              <v:line id="Line 2100" o:spid="_x0000_s1648" style="position:absolute;visibility:visible;mso-wrap-style:square" from="5055,30" to="505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AC8YAAADeAAAADwAAAGRycy9kb3ducmV2LnhtbERP22oCMRB9L/gPYQp9Ec0qpcpqFO1F&#10;KgjiDV+nm3F36WayJKmu/fpGEPo2h3Od8bQxlTiT86VlBb1uAoI4s7rkXMF+99EZgvABWWNlmRRc&#10;ycN00noYY6rthTd03oZcxBD2KSooQqhTKX1WkEHftTVx5E7WGQwRulxqh5cYbirZT5IXabDk2FBg&#10;Ta8FZd/bH6Pg2Ftmv5u9my/mx/bqjb/W7wd5UurpsZmNQARqwr/47v7UcX5/8DyA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QAvGAAAA3gAAAA8AAAAAAAAA&#10;AAAAAAAAoQIAAGRycy9kb3ducmV2LnhtbFBLBQYAAAAABAAEAPkAAACUAwAAAAA=&#10;" strokecolor="#d4d4d4" strokeweight="0"/>
              <v:rect id="Rectangle 2101" o:spid="_x0000_s1649" style="position:absolute;left:505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eAAAADwAAAGRycy9kb3ducmV2LnhtbESPQU8CMRCF7yT+h2ZIvBjoSgRhoRBiNNGbIj9gsh22&#10;C9vppi2w+uudgwm3mbw3732z2vS+VReKqQls4HFcgCKugm24NrD/fhvNQaWMbLENTAZ+KMFmfTdY&#10;YWnDlb/ossu1khBOJRpwOXel1qly5DGNQ0cs2iFEj1nWWGsb8SrhvtWTophpjw1Lg8OOXhxVp93Z&#10;G9DHT9vo7nUWj4eHk124jyn+To25H/bbJahMfb6Z/6/freBPnp+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eAAAADwAAAAAAAAAAAAAAAACYAgAAZHJz&#10;L2Rvd25yZXYueG1sUEsFBgAAAAAEAAQA9QAAAIsDAAAAAA==&#10;" fillcolor="#d4d4d4" stroked="f"/>
              <v:line id="Line 2102" o:spid="_x0000_s1650" style="position:absolute;visibility:visible;mso-wrap-style:square" from="5085,30" to="50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x4sYAAADeAAAADwAAAGRycy9kb3ducmV2LnhtbERP22oCMRB9L/Qfwgh9Ec0qpepqlNob&#10;CoJ4w9dxM+4u3UyWJNVtv74pCH2bw7nOZNaYSlzI+dKygl43AUGcWV1yrmC/e+8MQfiArLGyTAq+&#10;ycNsen83wVTbK2/osg25iCHsU1RQhFCnUvqsIIO+a2viyJ2tMxgidLnUDq8x3FSynyRP0mDJsaHA&#10;ml4Kyj63X0bBsbfMfjZ7N/+YH9urVz6t3w7yrNRDq3kegwjUhH/xzb3QcX5/8Di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bceLGAAAA3gAAAA8AAAAAAAAA&#10;AAAAAAAAoQIAAGRycy9kb3ducmV2LnhtbFBLBQYAAAAABAAEAPkAAACUAwAAAAA=&#10;" strokecolor="#d4d4d4" strokeweight="0"/>
              <v:rect id="Rectangle 2103" o:spid="_x0000_s1651" style="position:absolute;left:508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djcYA&#10;AADeAAAADwAAAGRycy9kb3ducmV2LnhtbESPQW/CMAyF75P2HyJP2mUa6ZDKto6ApolJcBtsP8Bq&#10;TFNonCoJUPj1+IC0my0/v/e+6XzwnTpSTG1gAy+jAhRxHWzLjYG/3+/nN1ApI1vsApOBMyWYz+7v&#10;pljZcOI1HTe5UWLCqUIDLue+0jrVjjymUeiJ5bYN0WOWNTbaRjyJue/0uCgm2mPLkuCwpy9H9X5z&#10;8Ab07se2ul9M4m77tLfvblXipTTm8WH4/ACVacj/4tv30kr98WspAIIj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AdjcYAAADeAAAADwAAAAAAAAAAAAAAAACYAgAAZHJz&#10;L2Rvd25yZXYueG1sUEsFBgAAAAAEAAQA9QAAAIsDAAAAAA==&#10;" fillcolor="#d4d4d4" stroked="f"/>
              <v:line id="Line 2104" o:spid="_x0000_s1652" style="position:absolute;visibility:visible;mso-wrap-style:square" from="5190,30" to="51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TrOcYAAADeAAAADwAAAGRycy9kb3ducmV2LnhtbERPyWrDMBC9F/oPYgq5lEZ2oAtulJCd&#10;FAolG7lOrYltYo2MpCROvz4qFHqbx1unP2xNLc7kfGVZQdpNQBDnVldcKNhu5k9vIHxA1lhbJgVX&#10;8jAc3N/1MdP2wis6r0MhYgj7DBWUITSZlD4vyaDv2oY4cgfrDIYIXSG1w0sMN7XsJcmLNFhxbCix&#10;oUlJ+XF9Mgr26Uf+s9q68WK8f/yc8vfXbCcPSnUe2tE7iEBt+Bf/uZc6zu+9Pqfw+068QQ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06znGAAAA3gAAAA8AAAAAAAAA&#10;AAAAAAAAoQIAAGRycy9kb3ducmV2LnhtbFBLBQYAAAAABAAEAPkAAACUAwAAAAA=&#10;" strokecolor="#d4d4d4" strokeweight="0"/>
              <v:rect id="Rectangle 2105" o:spid="_x0000_s1653" style="position:absolute;left:519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mYcMA&#10;AADeAAAADwAAAGRycy9kb3ducmV2LnhtbERPzWoCMRC+F/oOYQpeRLMurLVbo0hRsDerPsCwGTer&#10;m8mSpLr69E2h0Nt8fL8zX/a2FVfyoXGsYDLOQBBXTjdcKzgeNqMZiBCRNbaOScGdAiwXz09zLLW7&#10;8Rdd97EWKYRDiQpMjF0pZagMWQxj1xEn7uS8xZigr6X2eEvhtpV5lk2lxYZTg8GOPgxVl/23VSDP&#10;O93Ibj3159Pwot/MZ4GPQqnBS796BxGpj//iP/dWp/n5a5HD7zvp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4mYcMAAADeAAAADwAAAAAAAAAAAAAAAACYAgAAZHJzL2Rv&#10;d25yZXYueG1sUEsFBgAAAAAEAAQA9QAAAIgDAAAAAA==&#10;" fillcolor="#d4d4d4" stroked="f"/>
              <v:line id="Line 2106" o:spid="_x0000_s1654" style="position:absolute;visibility:visible;mso-wrap-style:square" from="5295,30" to="529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Q1cYAAADeAAAADwAAAGRycy9kb3ducmV2LnhtbERP22oCMRB9L/Qfwgh9Ec1qqcpqlNob&#10;CoJ4w9dxM+4u3UyWJNVtv74pCH2bw7nOZNaYSlzI+dKygl43AUGcWV1yrmC/e++MQPiArLGyTAq+&#10;ycNsen83wVTbK2/osg25iCHsU1RQhFCnUvqsIIO+a2viyJ2tMxgidLnUDq8x3FSynyQDabDk2FBg&#10;TS8FZZ/bL6Pg2FtmP5u9m3/Mj+3VK5/Wbwd5Vuqh1TyPQQRqwr/45l7oOL8/fHq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q0NXGAAAA3gAAAA8AAAAAAAAA&#10;AAAAAAAAoQIAAGRycy9kb3ducmV2LnhtbFBLBQYAAAAABAAEAPkAAACUAwAAAAA=&#10;" strokecolor="#d4d4d4" strokeweight="0"/>
              <v:rect id="Rectangle 2107" o:spid="_x0000_s1655" style="position:absolute;left:529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bjsQA&#10;AADeAAAADwAAAGRycy9kb3ducmV2LnhtbERP22oCMRB9L/gPYYS+FM0qrpfVKFIqtG/W+gHDZtys&#10;biZLkurq1zeFQt/mcK6z2nS2EVfyoXasYDTMQBCXTtdcKTh+7QZzECEia2wck4I7Bdise08rLLS7&#10;8SddD7ESKYRDgQpMjG0hZSgNWQxD1xIn7uS8xZigr6T2eEvhtpHjLJtKizWnBoMtvRoqL4dvq0Ce&#10;97qW7dvUn08vF70wHzk+cqWe+912CSJSF//Ff+53neaPZ/kE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G47EAAAA3gAAAA8AAAAAAAAAAAAAAAAAmAIAAGRycy9k&#10;b3ducmV2LnhtbFBLBQYAAAAABAAEAPUAAACJAwAAAAA=&#10;" fillcolor="#d4d4d4" stroked="f"/>
              <v:line id="Line 2108" o:spid="_x0000_s1656" style="position:absolute;visibility:visible;mso-wrap-style:square" from="5310,30" to="53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tOsYAAADeAAAADwAAAGRycy9kb3ducmV2LnhtbERP22oCMRB9L/gPYQp9Ec0qWGU1ivaG&#10;giDe8HW6GXeXbiZLkurar28KQt/mcK4zmTWmEhdyvrSsoNdNQBBnVpecKzjs3zsjED4ga6wsk4Ib&#10;eZhNWw8TTLW98pYuu5CLGMI+RQVFCHUqpc8KMui7tiaO3Nk6gyFCl0vt8BrDTSX7SfIsDZYcGwqs&#10;6aWg7Gv3bRSceqvsZ3twi4/Fqb1+5c/N21GelXp6bOZjEIGa8C++u5c6zu8PBwP4e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7TrGAAAA3gAAAA8AAAAAAAAA&#10;AAAAAAAAoQIAAGRycy9kb3ducmV2LnhtbFBLBQYAAAAABAAEAPkAAACUAwAAAAA=&#10;" strokecolor="#d4d4d4" strokeweight="0"/>
              <v:rect id="Rectangle 2109" o:spid="_x0000_s1657" style="position:absolute;left:531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gYsMA&#10;AADeAAAADwAAAGRycy9kb3ducmV2LnhtbERP22oCMRB9L/QfwhT6UjSrsKvdGkWkhfpWLx8wbMbN&#10;6mayJFG3/XojCH2bw7nObNHbVlzIh8axgtEwA0FcOd1wrWC/+xpMQYSIrLF1TAp+KcBi/vw0w1K7&#10;K2/oso21SCEcSlRgYuxKKUNlyGIYuo44cQfnLcYEfS21x2sKt60cZ1khLTacGgx2tDJUnbZnq0Ae&#10;f3Qju8/CHw9vJ/1u1jn+5Uq9vvTLDxCR+vgvfri/dZo/nuQF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gYsMAAADeAAAADwAAAAAAAAAAAAAAAACYAgAAZHJzL2Rv&#10;d25yZXYueG1sUEsFBgAAAAAEAAQA9QAAAIgDAAAAAA==&#10;" fillcolor="#d4d4d4" stroked="f"/>
              <v:line id="Line 2110" o:spid="_x0000_s1658" style="position:absolute;visibility:visible;mso-wrap-style:square" from="5415,30" to="541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W1sYAAADeAAAADwAAAGRycy9kb3ducmV2LnhtbERP22oCMRB9L/gPYQp9Ec0qtMpqFO1F&#10;KgjiDV+nm3F36WayJKmu/fpGEPo2h3Od8bQxlTiT86VlBb1uAoI4s7rkXMF+99EZgvABWWNlmRRc&#10;ycN00noYY6rthTd03oZcxBD2KSooQqhTKX1WkEHftTVx5E7WGQwRulxqh5cYbirZT5IXabDk2FBg&#10;Ta8FZd/bH6Pg2Ftmv5u9my/mx/bqjb/W7wd5UurpsZmNQARqwr/47v7UcX5/8DyA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R1tbGAAAA3gAAAA8AAAAAAAAA&#10;AAAAAAAAoQIAAGRycy9kb3ducmV2LnhtbFBLBQYAAAAABAAEAPkAAACUAwAAAAA=&#10;" strokecolor="#d4d4d4" strokeweight="0"/>
              <v:rect id="Rectangle 2111" o:spid="_x0000_s1659" style="position:absolute;left:541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i8YA&#10;AADeAAAADwAAAGRycy9kb3ducmV2LnhtbESPQW/CMAyF75P2HyJP2mUa6ZDKto6ApolJcBtsP8Bq&#10;TFNonCoJUPj1+IC0m633/N7n6XzwnTpSTG1gAy+jAhRxHWzLjYG/3+/nN1ApI1vsApOBMyWYz+7v&#10;pljZcOI1HTe5URLCqUIDLue+0jrVjjymUeiJRduG6DHLGhttI54k3Hd6XBQT7bFlaXDY05ejer85&#10;eAN692Nb3S8mcbd92tt3tyrxUhrz+DB8foDKNOR/8+16aQV//FoKr7wj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Ri8YAAADeAAAADwAAAAAAAAAAAAAAAACYAgAAZHJz&#10;L2Rvd25yZXYueG1sUEsFBgAAAAAEAAQA9QAAAIsDAAAAAA==&#10;" fillcolor="#d4d4d4" stroked="f"/>
              <v:line id="Line 2112" o:spid="_x0000_s1660" style="position:absolute;visibility:visible;mso-wrap-style:square" from="5520,30" to="55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nP8YAAADeAAAADwAAAGRycy9kb3ducmV2LnhtbERP22oCMRB9L/Qfwgh9Ec0qtOpqlNob&#10;CoJ4w9dxM+4u3UyWJNVtv74pCH2bw7nOZNaYSlzI+dKygl43AUGcWV1yrmC/e+8MQfiArLGyTAq+&#10;ycNsen83wVTbK2/osg25iCHsU1RQhFCnUvqsIIO+a2viyJ2tMxgidLnUDq8x3FSynyRP0mDJsaHA&#10;ml4Kyj63X0bBsbfMfjZ7N/+YH9urVz6t3w7yrNRDq3kegwjUhH/xzb3QcX5/8Di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C5z/GAAAA3gAAAA8AAAAAAAAA&#10;AAAAAAAAoQIAAGRycy9kb3ducmV2LnhtbFBLBQYAAAAABAAEAPkAAACUAwAAAAA=&#10;" strokecolor="#d4d4d4" strokeweight="0"/>
              <v:rect id="Rectangle 2113" o:spid="_x0000_s1661" style="position:absolute;left:552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XMMYA&#10;AADeAAAADwAAAGRycy9kb3ducmV2LnhtbESPQW/CMAyF75P2HyJP2mUa6ZDoto6ApolJcBtsP8Bq&#10;TFNonCoJUPj1+IC0my0/v/e+6XzwnTpSTG1gAy+jAhRxHWzLjYG/3+/nN1ApI1vsApOBMyWYz+7v&#10;pljZcOI1HTe5UWLCqUIDLue+0jrVjjymUeiJ5bYN0WOWNTbaRjyJue/0uChK7bFlSXDY05ejer85&#10;eAN692Nb3S/KuNs+7e27W03wMjHm8WH4/ACVacj/4tv30kr98WspAIIj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XMMYAAADeAAAADwAAAAAAAAAAAAAAAACYAgAAZHJz&#10;L2Rvd25yZXYueG1sUEsFBgAAAAAEAAQA9QAAAIsDAAAAAA==&#10;" fillcolor="#d4d4d4" stroked="f"/>
              <v:line id="Line 2114" o:spid="_x0000_s1662" style="position:absolute;visibility:visible;mso-wrap-style:square" from="5625,30" to="56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hhMYAAADeAAAADwAAAGRycy9kb3ducmV2LnhtbERPS2sCMRC+F/ofwhS8FM2uByurUbSt&#10;YqFQfOF13Iy7SzeTJYm67a83hYK3+fieM562phYXcr6yrCDtJSCIc6srLhTstovuEIQPyBpry6Tg&#10;hzxMJ48PY8y0vfKaLptQiBjCPkMFZQhNJqXPSzLoe7YhjtzJOoMhQldI7fAaw00t+0kykAYrjg0l&#10;NvRaUv69ORsFh/Qj/13v3Hw5Pzx/vvHx630vT0p1ntrZCESgNtzF/+6VjvP7L4MU/t6JN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YIYTGAAAA3gAAAA8AAAAAAAAA&#10;AAAAAAAAoQIAAGRycy9kb3ducmV2LnhtbFBLBQYAAAAABAAEAPkAAACUAwAAAAA=&#10;" strokecolor="#d4d4d4" strokeweight="0"/>
              <v:rect id="Rectangle 2115" o:spid="_x0000_s1663" style="position:absolute;left:562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s3MMA&#10;AADeAAAADwAAAGRycy9kb3ducmV2LnhtbERPzWoCMRC+C32HMAUvolkX3NqtUaQotDerPsCwGTer&#10;m8mSpLr26ZtCwdt8fL+zWPW2FVfyoXGsYDrJQBBXTjdcKzgetuM5iBCRNbaOScGdAqyWT4MFltrd&#10;+Iuu+1iLFMKhRAUmxq6UMlSGLIaJ64gTd3LeYkzQ11J7vKVw28o8ywppseHUYLCjd0PVZf9tFcjz&#10;Tjey2xT+fBpd9Kv5nOHPTKnhc79+AxGpjw/xv/tDp/n5S5HD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s3MMAAADeAAAADwAAAAAAAAAAAAAAAACYAgAAZHJzL2Rv&#10;d25yZXYueG1sUEsFBgAAAAAEAAQA9QAAAIgDAAAAAA==&#10;" fillcolor="#d4d4d4" stroked="f"/>
              <v:line id="Line 2116" o:spid="_x0000_s1664" style="position:absolute;visibility:visible;mso-wrap-style:square" from="5640,30" to="56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aaMYAAADeAAAADwAAAGRycy9kb3ducmV2LnhtbERP22oCMRB9F/yHMIW+FM1qQWU1ivYi&#10;FQTxhq/Tzbi7dDNZklTXfn1TKPg2h3OdyawxlbiQ86VlBb1uAoI4s7rkXMFh/94ZgfABWWNlmRTc&#10;yMNs2m5NMNX2ylu67EIuYgj7FBUUIdSplD4ryKDv2po4cmfrDIYIXS61w2sMN5XsJ8lAGiw5NhRY&#10;00tB2dfu2yg49VbZz/bgFsvF6Wn9yp+bt6M8K/X40MzHIAI14S7+d3/oOL8/HDzD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GGmjGAAAA3gAAAA8AAAAAAAAA&#10;AAAAAAAAoQIAAGRycy9kb3ducmV2LnhtbFBLBQYAAAAABAAEAPkAAACUAwAAAAA=&#10;" strokecolor="#d4d4d4" strokeweight="0"/>
              <v:rect id="Rectangle 2117" o:spid="_x0000_s1665" style="position:absolute;left:564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RM8QA&#10;AADeAAAADwAAAGRycy9kb3ducmV2LnhtbERPzWoCMRC+C75DGKEXqdlK3dqtUUqpUG926wMMm3Gz&#10;upksSaprn74RBG/z8f3OYtXbVpzIh8axgqdJBoK4crrhWsHuZ/04BxEissbWMSm4UIDVcjhYYKHd&#10;mb/pVMZapBAOBSowMXaFlKEyZDFMXEecuL3zFmOCvpba4zmF21ZOsyyXFhtODQY7+jBUHctfq0Ae&#10;trqR3WfuD/vxUb+azQz/Zko9jPr3NxCR+ngX39xfOs2fvuTPcH0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0TPEAAAA3gAAAA8AAAAAAAAAAAAAAAAAmAIAAGRycy9k&#10;b3ducmV2LnhtbFBLBQYAAAAABAAEAPUAAACJAwAAAAA=&#10;" fillcolor="#d4d4d4" stroked="f"/>
              <v:line id="Line 2118" o:spid="_x0000_s1666" style="position:absolute;visibility:visible;mso-wrap-style:square" from="5655,30" to="565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nh8YAAADeAAAADwAAAGRycy9kb3ducmV2LnhtbERP22oCMRB9F/yHMIW+FM0qVGU1ivYi&#10;FQTxhq/Tzbi7dDNZklTXfn1TKPg2h3OdyawxlbiQ86VlBb1uAoI4s7rkXMFh/94ZgfABWWNlmRTc&#10;yMNs2m5NMNX2ylu67EIuYgj7FBUUIdSplD4ryKDv2po4cmfrDIYIXS61w2sMN5XsJ8lAGiw5NhRY&#10;00tB2dfu2yg49VbZz/bgFsvF6Wn9yp+bt6M8K/X40MzHIAI14S7+d3/oOL8/HDzD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jJ4fGAAAA3gAAAA8AAAAAAAAA&#10;AAAAAAAAoQIAAGRycy9kb3ducmV2LnhtbFBLBQYAAAAABAAEAPkAAACUAwAAAAA=&#10;" strokecolor="#d4d4d4" strokeweight="0"/>
              <v:rect id="Rectangle 2119" o:spid="_x0000_s1667" style="position:absolute;left:565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q38MA&#10;AADeAAAADwAAAGRycy9kb3ducmV2LnhtbERP22oCMRB9F/oPYQq+lJpVcK2rUUQU2rd6+YBhM25W&#10;N5Mlibr265tCwbc5nOvMl51txI18qB0rGA4yEMSl0zVXCo6H7fsHiBCRNTaOScGDAiwXL705Ftrd&#10;eUe3faxECuFQoAITY1tIGUpDFsPAtcSJOzlvMSboK6k93lO4beQoy3JpsebUYLCltaHysr9aBfL8&#10;rWvZbnJ/Pr1d9NR8jfFnrFT/tVvNQETq4lP87/7Uaf5okuf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nq38MAAADeAAAADwAAAAAAAAAAAAAAAACYAgAAZHJzL2Rv&#10;d25yZXYueG1sUEsFBgAAAAAEAAQA9QAAAIgDAAAAAA==&#10;" fillcolor="#d4d4d4" stroked="f"/>
              <v:line id="Line 2120" o:spid="_x0000_s1668" style="position:absolute;visibility:visible;mso-wrap-style:square" from="5760,30" to="576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0ca8YAAADeAAAADwAAAGRycy9kb3ducmV2LnhtbERPS2sCMRC+C/6HMAUvUrN60LIapbYq&#10;FYTio3idbsbdxc1kSaJu++tNQehtPr7nTGaNqcSVnC8tK+j3EhDEmdUl5woO++XzCwgfkDVWlknB&#10;D3mYTdutCaba3nhL113IRQxhn6KCIoQ6ldJnBRn0PVsTR+5kncEQoculdniL4aaSgyQZSoMlx4YC&#10;a3orKDvvLkbBsb/OfrcHN1/Nj93NO39/Lr7kSanOU/M6BhGoCf/ih/tDx/mD0XAEf+/EG+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9HGvGAAAA3gAAAA8AAAAAAAAA&#10;AAAAAAAAoQIAAGRycy9kb3ducmV2LnhtbFBLBQYAAAAABAAEAPkAAACUAwAAAAA=&#10;" strokecolor="#d4d4d4" strokeweight="0"/>
              <v:rect id="Rectangle 2121" o:spid="_x0000_s1669" style="position:absolute;left:576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bNsYA&#10;AADeAAAADwAAAGRycy9kb3ducmV2LnhtbESPQW/CMAyF75P2HyJP2mUa6ZDoto6ApolJcBtsP8Bq&#10;TFNonCoJUPj1+IC0m633/N7n6XzwnTpSTG1gAy+jAhRxHWzLjYG/3+/nN1ApI1vsApOBMyWYz+7v&#10;pljZcOI1HTe5URLCqUIDLue+0jrVjjymUeiJRduG6DHLGhttI54k3Hd6XBSl9tiyNDjs6ctRvd8c&#10;vAG9+7Gt7hdl3G2f9vbdrSZ4mRjz+DB8foDKNOR/8+16aQV//FoKr7wj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rbNsYAAADeAAAADwAAAAAAAAAAAAAAAACYAgAAZHJz&#10;L2Rvd25yZXYueG1sUEsFBgAAAAAEAAQA9QAAAIsDAAAAAA==&#10;" fillcolor="#d4d4d4" stroked="f"/>
              <v:line id="Line 2122" o:spid="_x0000_s1670" style="position:absolute;visibility:visible;mso-wrap-style:square" from="5865,30" to="586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tgsYAAADeAAAADwAAAGRycy9kb3ducmV2LnhtbERPS2sCMRC+F/wPYQq9iGb1YHU1ivaF&#10;giC+8DrdjLtLN5MlSXXtr28KQm/z8T1nMmtMJS7kfGlZQa+bgCDOrC45V3DYv3eGIHxA1lhZJgU3&#10;8jCbth4mmGp75S1ddiEXMYR9igqKEOpUSp8VZNB3bU0cubN1BkOELpfa4TWGm0r2k2QgDZYcGwqs&#10;6aWg7Gv3bRSceqvsZ3twi4/Fqb1+5c/N21GelXp6bOZjEIGa8C++u5c6zu8/D0bw9068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uLYLGAAAA3gAAAA8AAAAAAAAA&#10;AAAAAAAAoQIAAGRycy9kb3ducmV2LnhtbFBLBQYAAAAABAAEAPkAAACUAwAAAAA=&#10;" strokecolor="#d4d4d4" strokeweight="0"/>
              <v:rect id="Rectangle 2123" o:spid="_x0000_s1671" style="position:absolute;left:586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B7ccA&#10;AADeAAAADwAAAGRycy9kb3ducmV2LnhtbESPzW4CMQyE70h9h8iVekGQLRJQtgRUVa1Ubvz0AayN&#10;2SxsnFWSwrZPXx+QuNnyeGa+5br3rbpQTE1gA8/jAhRxFWzDtYHvw+foBVTKyBbbwGTglxKsVw+D&#10;JZY2XHlHl32ulZhwKtGAy7krtU6VI49pHDpiuR1D9JhljbW2Ea9i7ls9KYqZ9tiwJDjs6N1Rdd7/&#10;eAP6tLWN7j5m8XQcnu3Cbab4NzXm6bF/ewWVqc938e37y0r9yXwuAII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Qe3HAAAA3gAAAA8AAAAAAAAAAAAAAAAAmAIAAGRy&#10;cy9kb3ducmV2LnhtbFBLBQYAAAAABAAEAPUAAACMAwAAAAA=&#10;" fillcolor="#d4d4d4" stroked="f"/>
              <v:line id="Line 2124" o:spid="_x0000_s1672" style="position:absolute;visibility:visible;mso-wrap-style:square" from="5970,30" to="597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3WcYAAADeAAAADwAAAGRycy9kb3ducmV2LnhtbERPS2sCMRC+F/ofwhS8FM2uhyqrUbSt&#10;0kKh+MLruBl3l24mSxJ1669vhIK3+fieM562phZncr6yrCDtJSCIc6srLhRsN4vuEIQPyBpry6Tg&#10;lzxMJ48PY8y0vfCKzutQiBjCPkMFZQhNJqXPSzLoe7YhjtzROoMhQldI7fASw00t+0nyIg1WHBtK&#10;bOi1pPxnfTIK9ulnfl1t3Xw53z9/vfHh+30nj0p1ntrZCESgNtzF/+4PHef3B4MUbu/EG+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Bt1nGAAAA3gAAAA8AAAAAAAAA&#10;AAAAAAAAoQIAAGRycy9kb3ducmV2LnhtbFBLBQYAAAAABAAEAPkAAACUAwAAAAA=&#10;" strokecolor="#d4d4d4" strokeweight="0"/>
              <v:rect id="Rectangle 2125" o:spid="_x0000_s1673" style="position:absolute;left:597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6AcMA&#10;AADeAAAADwAAAGRycy9kb3ducmV2LnhtbERPzWoCMRC+C75DmIIX0WwX1Lo1ipQK9la1DzBsxs3q&#10;ZrIkqa4+vSkUvM3H9zuLVWcbcSEfascKXscZCOLS6ZorBT+HzegNRIjIGhvHpOBGAVbLfm+BhXZX&#10;3tFlHyuRQjgUqMDE2BZShtKQxTB2LXHijs5bjAn6SmqP1xRuG5ln2VRarDk1GGzpw1B53v9aBfL0&#10;rWvZfk796Tg867n5muB9otTgpVu/g4jUxaf4373VaX4+m+Xw906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t6AcMAAADeAAAADwAAAAAAAAAAAAAAAACYAgAAZHJzL2Rv&#10;d25yZXYueG1sUEsFBgAAAAAEAAQA9QAAAIgDAAAAAA==&#10;" fillcolor="#d4d4d4" stroked="f"/>
              <v:line id="Line 2126" o:spid="_x0000_s1674" style="position:absolute;visibility:visible;mso-wrap-style:square" from="6075,30" to="607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tcYAAADeAAAADwAAAGRycy9kb3ducmV2LnhtbERP22oCMRB9L/gPYQp9Ec1qocpqFO1F&#10;KgjiDV+nm3F36WayJKmu/fpGEPo2h3Od8bQxlTiT86VlBb1uAoI4s7rkXMF+99EZgvABWWNlmRRc&#10;ycN00noYY6rthTd03oZcxBD2KSooQqhTKX1WkEHftTVx5E7WGQwRulxqh5cYbirZT5IXabDk2FBg&#10;Ta8FZd/bH6Pg2Ftmv5u9my/mx/bqjb/W7wd5UurpsZmNQARqwr/47v7UcX5/MHiG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fjLXGAAAA3gAAAA8AAAAAAAAA&#10;AAAAAAAAoQIAAGRycy9kb3ducmV2LnhtbFBLBQYAAAAABAAEAPkAAACUAwAAAAA=&#10;" strokecolor="#d4d4d4" strokeweight="0"/>
              <v:rect id="Rectangle 2127" o:spid="_x0000_s1675" style="position:absolute;left:607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H7sQA&#10;AADeAAAADwAAAGRycy9kb3ducmV2LnhtbERP22oCMRB9L/gPYQRfSs1W6m01ShGF9q21fsCwmd3s&#10;upksSdS1X98UCn2bw7nOetvbVlzJh9qxgudxBoK4cLrmSsHp6/C0ABEissbWMSm4U4DtZvCwxly7&#10;G3/S9RgrkUI45KjAxNjlUobCkMUwdh1x4krnLcYEfSW1x1sKt62cZNlMWqw5NRjsaGeoOB8vVoFs&#10;PnQtu/3MN+XjWS/N+xS/p0qNhv3rCkSkPv6L/9xvOs2fzOcv8PtOu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7EAAAA3gAAAA8AAAAAAAAAAAAAAAAAmAIAAGRycy9k&#10;b3ducmV2LnhtbFBLBQYAAAAABAAEAPUAAACJAwAAAAA=&#10;" fillcolor="#d4d4d4" stroked="f"/>
              <v:line id="Line 2128" o:spid="_x0000_s1676" style="position:absolute;visibility:visible;mso-wrap-style:square" from="6180,30" to="618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xWsYAAADeAAAADwAAAGRycy9kb3ducmV2LnhtbERP22oCMRB9L/gPYQp9Ec0qtMpqFO1F&#10;KgjiDV+nm3F36WayJKmu/fpGEPo2h3Od8bQxlTiT86VlBb1uAoI4s7rkXMF+99EZgvABWWNlmRRc&#10;ycN00noYY6rthTd03oZcxBD2KSooQqhTKX1WkEHftTVx5E7WGQwRulxqh5cYbirZT5IXabDk2FBg&#10;Ta8FZd/bH6Pg2Ftmv5u9my/mx/bqjb/W7wd5UurpsZmNQARqwr/47v7UcX5/MHiG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6sVrGAAAA3gAAAA8AAAAAAAAA&#10;AAAAAAAAoQIAAGRycy9kb3ducmV2LnhtbFBLBQYAAAAABAAEAPkAAACUAwAAAAA=&#10;" strokecolor="#d4d4d4" strokeweight="0"/>
              <v:rect id="Rectangle 2129" o:spid="_x0000_s1677" style="position:absolute;left:618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8AsMA&#10;AADeAAAADwAAAGRycy9kb3ducmV2LnhtbERP22oCMRB9F/oPYQp9Ec0quNatUYpYsG9e+gHDZtys&#10;biZLEnXbrzcFwbc5nOvMl51txJV8qB0rGA0zEMSl0zVXCn4OX4N3ECEia2wck4JfCrBcvPTmWGh3&#10;4x1d97ESKYRDgQpMjG0hZSgNWQxD1xIn7ui8xZigr6T2eEvhtpHjLMulxZpTg8GWVobK8/5iFcjT&#10;VteyXef+dOyf9cx8T/BvotTba/f5ASJSF5/ih3uj0/zxdJrD/zvp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B8AsMAAADeAAAADwAAAAAAAAAAAAAAAACYAgAAZHJzL2Rv&#10;d25yZXYueG1sUEsFBgAAAAAEAAQA9QAAAIgDAAAAAA==&#10;" fillcolor="#d4d4d4" stroked="f"/>
              <v:line id="Line 2130" o:spid="_x0000_s1678" style="position:absolute;visibility:visible;mso-wrap-style:square" from="6285,30" to="62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KtsYAAADeAAAADwAAAGRycy9kb3ducmV2LnhtbERPS2sCMRC+F/ofwhR6KTWrh25ZjaL2&#10;gYIgWsXruBl3FzeTJUl19dc3gtDbfHzPGYxaU4sTOV9ZVtDtJCCIc6srLhRsfr5e30H4gKyxtkwK&#10;LuRhNHx8GGCm7ZlXdFqHQsQQ9hkqKENoMil9XpJB37ENceQO1hkMEbpCaofnGG5q2UuSN2mw4thQ&#10;YkPTkvLj+tco2HXn+XW1cZPvye5l8cH75edWHpR6fmrHfRCB2vAvvrtnOs7vpWkKt3fiDXL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kirbGAAAA3gAAAA8AAAAAAAAA&#10;AAAAAAAAoQIAAGRycy9kb3ducmV2LnhtbFBLBQYAAAAABAAEAPkAAACUAwAAAAA=&#10;" strokecolor="#d4d4d4" strokeweight="0"/>
              <v:rect id="Rectangle 2131" o:spid="_x0000_s1679" style="position:absolute;left:628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N68cA&#10;AADeAAAADwAAAGRycy9kb3ducmV2LnhtbESPzW4CMQyE70h9h8iVekGQLRJQtgRUVa1Ubvz0AayN&#10;2SxsnFWSwrZPXx+QuNma8czn5br3rbpQTE1gA8/jAhRxFWzDtYHvw+foBVTKyBbbwGTglxKsVw+D&#10;JZY2XHlHl32ulYRwKtGAy7krtU6VI49pHDpi0Y4hesyyxlrbiFcJ962eFMVMe2xYGhx29O6oOu9/&#10;vAF92tpGdx+zeDoOz3bhNlP8mxrz9Ni/vYLK1Oe7+Xb9ZQV/Mp8Lr7w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TevHAAAA3gAAAA8AAAAAAAAAAAAAAAAAmAIAAGRy&#10;cy9kb3ducmV2LnhtbFBLBQYAAAAABAAEAPUAAACMAwAAAAA=&#10;" fillcolor="#d4d4d4" stroked="f"/>
              <v:line id="Line 2132" o:spid="_x0000_s1680" style="position:absolute;visibility:visible;mso-wrap-style:square" from="6390,30" to="63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7X8YAAADeAAAADwAAAGRycy9kb3ducmV2LnhtbERPS2sCMRC+C/6HMIVeimb1UHU1ivYh&#10;FQTxhdfpZtxdupksSaprf31TKHibj+85k1ljKnEh50vLCnrdBARxZnXJuYLD/r0zBOEDssbKMim4&#10;kYfZtN2aYKrtlbd02YVcxBD2KSooQqhTKX1WkEHftTVx5M7WGQwRulxqh9cYbirZT5JnabDk2FBg&#10;TS8FZV+7b6Pg1FtlP9uDWywXp6f1K39u3o7yrNTjQzMfgwjUhLv43/2h4/z+YDC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3u1/GAAAA3gAAAA8AAAAAAAAA&#10;AAAAAAAAoQIAAGRycy9kb3ducmV2LnhtbFBLBQYAAAAABAAEAPkAAACUAwAAAAA=&#10;" strokecolor="#d4d4d4" strokeweight="0"/>
              <v:rect id="Rectangle 2133" o:spid="_x0000_s1681" style="position:absolute;left:639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xysYA&#10;AADeAAAADwAAAGRycy9kb3ducmV2LnhtbESPzW4CMQyE70h9h8iVekGQLRJ/WwKqqlYqN6B9AGtj&#10;NgsbZ5WksO3T1wckbrY8nplvtel9qy4UUxPYwPO4AEVcBdtwbeD762O0AJUyssU2MBn4pQSb9cNg&#10;haUNV97T5ZBrJSacSjTgcu5KrVPlyGMah45YbscQPWZZY61txKuY+1ZPimKmPTYsCQ47enNUnQ8/&#10;3oA+7Wyju/dZPB2HZ7t02yn+TY15euxfX0Bl6vNdfPv+tFJ/Ml8IgOD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AxysYAAADeAAAADwAAAAAAAAAAAAAAAACYAgAAZHJz&#10;L2Rvd25yZXYueG1sUEsFBgAAAAAEAAQA9QAAAIsDAAAAAA==&#10;" fillcolor="#d4d4d4" stroked="f"/>
              <v:line id="Line 2134" o:spid="_x0000_s1682" style="position:absolute;visibility:visible;mso-wrap-style:square" from="6495,30" to="649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HfsYAAADeAAAADwAAAGRycy9kb3ducmV2LnhtbERPS2sCMRC+F/wPYYReSs2uByurUdQ+&#10;aEEQreJ13Iy7i5vJkqS67a83BcHbfHzPGU9bU4szOV9ZVpD2EhDEudUVFwq23+/PQxA+IGusLZOC&#10;X/IwnXQexphpe+E1nTehEDGEfYYKyhCaTEqfl2TQ92xDHLmjdQZDhK6Q2uElhpta9pNkIA1WHBtK&#10;bGhRUn7a/BgF+/Qr/1tv3fxjvn9avvJh9baTR6Ueu+1sBCJQG+7im/tTx/n9l2EK/+/EG+T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Ux37GAAAA3gAAAA8AAAAAAAAA&#10;AAAAAAAAoQIAAGRycy9kb3ducmV2LnhtbFBLBQYAAAAABAAEAPkAAACUAwAAAAA=&#10;" strokecolor="#d4d4d4" strokeweight="0"/>
              <v:rect id="Rectangle 2135" o:spid="_x0000_s1683" style="position:absolute;left:649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KJsMA&#10;AADeAAAADwAAAGRycy9kb3ducmV2LnhtbERP22oCMRB9F/oPYQp9KTXrgrfVKCIt1Leq/YBhM25W&#10;N5Mlibrt1xtB8G0O5zrzZWcbcSEfascKBv0MBHHpdM2Vgt/918cERIjIGhvHpOCPAiwXL705Ftpd&#10;eUuXXaxECuFQoAITY1tIGUpDFkPftcSJOzhvMSboK6k9XlO4bWSeZSNpsebUYLCltaHytDtbBfL4&#10;o2vZfo788fB+0lOzGeL/UKm31241AxGpi0/xw/2t0/x8PMnh/k6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4KJsMAAADeAAAADwAAAAAAAAAAAAAAAACYAgAAZHJzL2Rv&#10;d25yZXYueG1sUEsFBgAAAAAEAAQA9QAAAIgDAAAAAA==&#10;" fillcolor="#d4d4d4" stroked="f"/>
              <v:line id="Line 2136" o:spid="_x0000_s1684" style="position:absolute;visibility:visible;mso-wrap-style:square" from="6600,30" to="660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8ksYAAADeAAAADwAAAGRycy9kb3ducmV2LnhtbERP22oCMRB9F/yHMIW+iGa1UGU1ivYi&#10;FQTxhq/Tzbi7dDNZklTXfn1TKPg2h3OdyawxlbiQ86VlBf1eAoI4s7rkXMFh/94dgfABWWNlmRTc&#10;yMNs2m5NMNX2ylu67EIuYgj7FBUUIdSplD4ryKDv2Zo4cmfrDIYIXS61w2sMN5UcJMmzNFhybCiw&#10;ppeCsq/dt1Fw6q+yn+3BLZaLU2f9yp+bt6M8K/X40MzHIAI14S7+d3/oOH8wHD3B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K/JLGAAAA3gAAAA8AAAAAAAAA&#10;AAAAAAAAoQIAAGRycy9kb3ducmV2LnhtbFBLBQYAAAAABAAEAPkAAACUAwAAAAA=&#10;" strokecolor="#d4d4d4" strokeweight="0"/>
              <v:rect id="Rectangle 2137" o:spid="_x0000_s1685" style="position:absolute;left:660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3ycMA&#10;AADeAAAADwAAAGRycy9kb3ducmV2LnhtbERP22oCMRB9F/yHMEJfpGaVeunWKFIq1Dcv/YBhM25W&#10;N5MlSXXt1zeC4NscznXmy9bW4kI+VI4VDAcZCOLC6YpLBT+H9esMRIjIGmvHpOBGAZaLbmeOuXZX&#10;3tFlH0uRQjjkqMDE2ORShsKQxTBwDXHijs5bjAn6UmqP1xRuaznKsom0WHFqMNjQp6HivP+1CuRp&#10;qyvZfE386dg/63ezGePfWKmXXrv6ABGpjU/xw/2t0/zRdPYG93fS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s3ycMAAADeAAAADwAAAAAAAAAAAAAAAACYAgAAZHJzL2Rv&#10;d25yZXYueG1sUEsFBgAAAAAEAAQA9QAAAIgDAAAAAA==&#10;" fillcolor="#d4d4d4" stroked="f"/>
              <v:line id="Line 2138" o:spid="_x0000_s1686" style="position:absolute;visibility:visible;mso-wrap-style:square" from="6705,30" to="67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fcYAAADeAAAADwAAAGRycy9kb3ducmV2LnhtbERP22oCMRB9F/yHMIW+iGYVWmU1ivYi&#10;FQTxhq/Tzbi7dDNZklTXfn1TKPg2h3OdyawxlbiQ86VlBf1eAoI4s7rkXMFh/94dgfABWWNlmRTc&#10;yMNs2m5NMNX2ylu67EIuYgj7FBUUIdSplD4ryKDv2Zo4cmfrDIYIXS61w2sMN5UcJMmzNFhybCiw&#10;ppeCsq/dt1Fw6q+yn+3BLZaLU2f9yp+bt6M8K/X40MzHIAI14S7+d3/oOH8wHD3B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vwX3GAAAA3gAAAA8AAAAAAAAA&#10;AAAAAAAAoQIAAGRycy9kb3ducmV2LnhtbFBLBQYAAAAABAAEAPkAAACUAwAAAAA=&#10;" strokecolor="#d4d4d4" strokeweight="0"/>
              <v:rect id="Rectangle 2139" o:spid="_x0000_s1687" style="position:absolute;left:670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MJcQA&#10;AADeAAAADwAAAGRycy9kb3ducmV2LnhtbERP3WrCMBS+F/YO4Qx2IzNVsGptFBkbbHf+7AEOzbFp&#10;bU5Kkmm3p18GA+/Ox/d7yu1gO3ElHxrHCqaTDARx5XTDtYLP09vzEkSIyBo7x6TgmwJsNw+jEgvt&#10;bnyg6zHWIoVwKFCBibEvpAyVIYth4nrixJ2dtxgT9LXUHm8p3HZylmW5tNhwajDY04uh6nL8sgpk&#10;u9eN7F9z357HF70yH3P8mSv19Djs1iAiDfEu/ne/6zR/tljm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1DCXEAAAA3gAAAA8AAAAAAAAAAAAAAAAAmAIAAGRycy9k&#10;b3ducmV2LnhtbFBLBQYAAAAABAAEAPUAAACJAwAAAAA=&#10;" fillcolor="#d4d4d4" stroked="f"/>
              <v:line id="Line 2140" o:spid="_x0000_s1688" style="position:absolute;visibility:visible;mso-wrap-style:square" from="6810,30" to="68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6kcYAAADeAAAADwAAAGRycy9kb3ducmV2LnhtbERPS2sCMRC+C/6HMAUvUrN6UFmNUl/F&#10;glB8FK/Tzbi7uJksSdRtf31TKPQ2H99zpvPGVOJOzpeWFfR7CQjizOqScwWn4+Z5DMIHZI2VZVLw&#10;RR7ms3Zriqm2D97T/RByEUPYp6igCKFOpfRZQQZ9z9bEkbtYZzBE6HKpHT5iuKnkIEmG0mDJsaHA&#10;mpYFZdfDzSg499+y7/3JLV4X5+5uxZ/v6w95Uarz1LxMQARqwr/4z73Vcf5gNB7B7zvxBj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x+pHGAAAA3gAAAA8AAAAAAAAA&#10;AAAAAAAAoQIAAGRycy9kb3ducmV2LnhtbFBLBQYAAAAABAAEAPkAAACUAwAAAAA=&#10;" strokecolor="#d4d4d4" strokeweight="0"/>
              <v:rect id="Rectangle 2141" o:spid="_x0000_s1689" style="position:absolute;left:681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9zMYA&#10;AADeAAAADwAAAGRycy9kb3ducmV2LnhtbESPzW4CMQyE70h9h8iVekGQLRJ/WwKqqlYqN6B9AGtj&#10;NgsbZ5WksO3T1wckbrZmPPN5tel9qy4UUxPYwPO4AEVcBdtwbeD762O0AJUyssU2MBn4pQSb9cNg&#10;haUNV97T5ZBrJSGcSjTgcu5KrVPlyGMah45YtGOIHrOssdY24lXCfasnRTHTHhuWBocdvTmqzocf&#10;b0CfdrbR3fssno7Ds1267RT/psY8PfavL6Ay9fluvl1/WsGfzBfCK+/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Y9zMYAAADeAAAADwAAAAAAAAAAAAAAAACYAgAAZHJz&#10;L2Rvd25yZXYueG1sUEsFBgAAAAAEAAQA9QAAAIsDAAAAAA==&#10;" fillcolor="#d4d4d4" stroked="f"/>
              <v:line id="Line 2142" o:spid="_x0000_s1690" style="position:absolute;visibility:visible;mso-wrap-style:square" from="6915,30" to="691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LeMYAAADeAAAADwAAAGRycy9kb3ducmV2LnhtbERPS2sCMRC+F/wPYQq9iGb10OpqFO1D&#10;KgjiC6/Tzbi7dDNZklTX/vpGEHqbj+8542ljKnEm50vLCnrdBARxZnXJuYL97qMzAOEDssbKMim4&#10;kofppPUwxlTbC2/ovA25iCHsU1RQhFCnUvqsIIO+a2viyJ2sMxgidLnUDi8x3FSynyTP0mDJsaHA&#10;ml4Lyr63P0bBsbfMfjd7N1/Mj+3VG3+t3w/ypNTTYzMbgQjUhH/x3f2p4/z+y2AIt3fiD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iy3jGAAAA3gAAAA8AAAAAAAAA&#10;AAAAAAAAoQIAAGRycy9kb3ducmV2LnhtbFBLBQYAAAAABAAEAPkAAACUAwAAAAA=&#10;" strokecolor="#d4d4d4" strokeweight="0"/>
              <v:rect id="Rectangle 2143" o:spid="_x0000_s1691" style="position:absolute;left:691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F8YA&#10;AADeAAAADwAAAGRycy9kb3ducmV2LnhtbESPzW4CMQyE70h9h8iVekGQLRJ/WwKqqlYqN6B9AGtj&#10;NgsbZ5WksO3T1wckbrY8nplvtel9qy4UUxPYwPO4AEVcBdtwbeD762O0AJUyssU2MBn4pQSb9cNg&#10;haUNV97T5ZBrJSacSjTgcu5KrVPlyGMah45YbscQPWZZY61txKuY+1ZPimKmPTYsCQ47enNUnQ8/&#10;3oA+7Wyju/dZPB2HZ7t02yn+TY15euxfX0Bl6vNdfPv+tFJ/Ml8KgOD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F8YAAADeAAAADwAAAAAAAAAAAAAAAACYAgAAZHJz&#10;L2Rvd25yZXYueG1sUEsFBgAAAAAEAAQA9QAAAIsDAAAAAA==&#10;" fillcolor="#d4d4d4" stroked="f"/>
              <v:line id="Line 2144" o:spid="_x0000_s1692" style="position:absolute;visibility:visible;mso-wrap-style:square" from="7020,30" to="70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1Ro8YAAADeAAAADwAAAGRycy9kb3ducmV2LnhtbERPyWrDMBC9F/oPYgq5lEZ2Dl3cKCE7&#10;KRRKNnKdWhPbxBoZSUmcfn1UKPQ2j7dOf9iaWpzJ+cqygrSbgCDOra64ULDdzJ9eQfiArLG2TAqu&#10;5GE4uL/rY6bthVd0XodCxBD2GSooQ2gyKX1ekkHftQ1x5A7WGQwRukJqh5cYbmrZS5JnabDi2FBi&#10;Q5OS8uP6ZBTs04/8Z7V148V4//g55e+v2U4elOo8tKN3EIHa8C/+cy91nN97eUvh9514gx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UaPGAAAA3gAAAA8AAAAAAAAA&#10;AAAAAAAAoQIAAGRycy9kb3ducmV2LnhtbFBLBQYAAAAABAAEAPkAAACUAwAAAAA=&#10;" strokecolor="#d4d4d4" strokeweight="0"/>
              <v:rect id="Rectangle 2145" o:spid="_x0000_s1693" style="position:absolute;left:702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c+8MA&#10;AADeAAAADwAAAGRycy9kb3ducmV2LnhtbERPzWoCMRC+C32HMIVeimZdUOtqFJEW6q1qH2DYjJvV&#10;zWRJom779EYQvM3H9zvzZWcbcSEfascKhoMMBHHpdM2Vgt/9V/8DRIjIGhvHpOCPAiwXL705Ftpd&#10;eUuXXaxECuFQoAITY1tIGUpDFsPAtcSJOzhvMSboK6k9XlO4bWSeZWNpsebUYLCltaHytDtbBfL4&#10;o2vZfo798fB+0lOzGeH/SKm31241AxGpi0/xw/2t0/x8Ms3h/k6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ec+8MAAADeAAAADwAAAAAAAAAAAAAAAACYAgAAZHJzL2Rv&#10;d25yZXYueG1sUEsFBgAAAAAEAAQA9QAAAIgDAAAAAA==&#10;" fillcolor="#d4d4d4" stroked="f"/>
              <v:line id="Line 2146" o:spid="_x0000_s1694" style="position:absolute;visibility:visible;mso-wrap-style:square" from="7125,30" to="71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qT8YAAADeAAAADwAAAGRycy9kb3ducmV2LnhtbERP22oCMRB9L/Qfwgh9Ec1qoepqlNob&#10;CoJ4w9dxM+4u3UyWJNVtv74pCH2bw7nOZNaYSlzI+dKygl43AUGcWV1yrmC/e+8MQfiArLGyTAq+&#10;ycNsen83wVTbK2/osg25iCHsU1RQhFCnUvqsIIO+a2viyJ2tMxgidLnUDq8x3FSynyRP0mDJsaHA&#10;ml4Kyj63X0bBsbfMfjZ7N/+YH9urVz6t3w7yrNRDq3kegwjUhH/xzb3QcX5/MHq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Tak/GAAAA3gAAAA8AAAAAAAAA&#10;AAAAAAAAoQIAAGRycy9kb3ducmV2LnhtbFBLBQYAAAAABAAEAPkAAACUAwAAAAA=&#10;" strokecolor="#d4d4d4" strokeweight="0"/>
              <v:rect id="Rectangle 2147" o:spid="_x0000_s1695" style="position:absolute;left:712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hFMMA&#10;AADeAAAADwAAAGRycy9kb3ducmV2LnhtbERP22oCMRB9F/yHMEJfpGaVqnVrFCkV6puXfsCwGTer&#10;m8mSpLr26xtB8G0O5zrzZWtrcSEfKscKhoMMBHHhdMWlgp/D+vUdRIjIGmvHpOBGAZaLbmeOuXZX&#10;3tFlH0uRQjjkqMDE2ORShsKQxTBwDXHijs5bjAn6UmqP1xRuaznKsom0WHFqMNjQp6HivP+1CuRp&#10;qyvZfE386dg/65nZjPFvrNRLr119gIjUxqf44f7Waf5oOnuD+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KhFMMAAADeAAAADwAAAAAAAAAAAAAAAACYAgAAZHJzL2Rv&#10;d25yZXYueG1sUEsFBgAAAAAEAAQA9QAAAIgDAAAAAA==&#10;" fillcolor="#d4d4d4" stroked="f"/>
              <v:line id="Line 2148" o:spid="_x0000_s1696" style="position:absolute;visibility:visible;mso-wrap-style:square" from="7230,30" to="72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XoMYAAADeAAAADwAAAGRycy9kb3ducmV2LnhtbERP22oCMRB9L/Qfwgh9Ec0qtOpqlNob&#10;CoJ4w9dxM+4u3UyWJNVtv74pCH2bw7nOZNaYSlzI+dKygl43AUGcWV1yrmC/e+8MQfiArLGyTAq+&#10;ycNsen83wVTbK2/osg25iCHsU1RQhFCnUvqsIIO+a2viyJ2tMxgidLnUDq8x3FSynyRP0mDJsaHA&#10;ml4Kyj63X0bBsbfMfjZ7N/+YH9urVz6t3w7yrNRDq3kegwjUhH/xzb3QcX5/MHqE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V6DGAAAA3gAAAA8AAAAAAAAA&#10;AAAAAAAAoQIAAGRycy9kb3ducmV2LnhtbFBLBQYAAAAABAAEAPkAAACUAwAAAAA=&#10;" strokecolor="#d4d4d4" strokeweight="0"/>
              <v:rect id="Rectangle 2149" o:spid="_x0000_s1697" style="position:absolute;left:723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a+MQA&#10;AADeAAAADwAAAGRycy9kb3ducmV2LnhtbERP3WrCMBS+F/YO4Qx2IzZVsM5qFBkbbHf+7AEOzWlT&#10;bU5Kkmm3p18GA+/Ox/d71tvBduJKPrSOFUyzHARx5XTLjYLP09vkGUSIyBo7x6TgmwJsNw+jNZba&#10;3fhA12NsRArhUKICE2NfShkqQxZD5nrixNXOW4wJ+kZqj7cUbjs5y/NCWmw5NRjs6cVQdTl+WQXy&#10;vNet7F8Lf67HF700H3P8mSv19DjsViAiDfEu/ne/6zR/tlgW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mvjEAAAA3gAAAA8AAAAAAAAAAAAAAAAAmAIAAGRycy9k&#10;b3ducmV2LnhtbFBLBQYAAAAABAAEAPUAAACJAwAAAAA=&#10;" fillcolor="#d4d4d4" stroked="f"/>
              <v:line id="Line 2150" o:spid="_x0000_s1698" style="position:absolute;visibility:visible;mso-wrap-style:square" from="7335,30" to="733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hsTMYAAADeAAAADwAAAGRycy9kb3ducmV2LnhtbERPS2sCMRC+C/6HMIVeimb1UHU1ivYh&#10;FQTxhdfpZtxdupksSaprf31TKHibj+85k1ljKnEh50vLCnrdBARxZnXJuYLD/r0zBOEDssbKMim4&#10;kYfZtN2aYKrtlbd02YVcxBD2KSooQqhTKX1WkEHftTVx5M7WGQwRulxqh9cYbirZT5JnabDk2FBg&#10;TS8FZV+7b6Pg1FtlP9uDWywXp6f1K39u3o7yrNTjQzMfgwjUhLv43/2h4/z+YDSA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obEzGAAAA3gAAAA8AAAAAAAAA&#10;AAAAAAAAoQIAAGRycy9kb3ducmV2LnhtbFBLBQYAAAAABAAEAPkAAACUAwAAAAA=&#10;" strokecolor="#d4d4d4" strokeweight="0"/>
              <v:rect id="Rectangle 2151" o:spid="_x0000_s1699" style="position:absolute;left:733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EcYA&#10;AADeAAAADwAAAGRycy9kb3ducmV2LnhtbESPzW4CMQyE70h9h8iVekGQLRJ/WwKqqlYqN6B9AGtj&#10;NgsbZ5WksO3T1wckbrZmPPN5tel9qy4UUxPYwPO4AEVcBdtwbeD762O0AJUyssU2MBn4pQSb9cNg&#10;haUNV97T5ZBrJSGcSjTgcu5KrVPlyGMah45YtGOIHrOssdY24lXCfasnRTHTHhuWBocdvTmqzocf&#10;b0CfdrbR3fssno7Ds1267RT/psY8PfavL6Ay9fluvl1/WsGfzJfCK+/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rEcYAAADeAAAADwAAAAAAAAAAAAAAAACYAgAAZHJz&#10;L2Rvd25yZXYueG1sUEsFBgAAAAAEAAQA9QAAAIsDAAAAAA==&#10;" fillcolor="#d4d4d4" stroked="f"/>
              <v:line id="Line 2152" o:spid="_x0000_s1700" style="position:absolute;visibility:visible;mso-wrap-style:square" from="7350,30" to="735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tdpcYAAADeAAAADwAAAGRycy9kb3ducmV2LnhtbERPS2sCMRC+C/6HMIVeRLN6aHU1ivYh&#10;FQTxhdfpZtxdupksSaprf31TKHibj+85k1ljKnEh50vLCvq9BARxZnXJuYLD/r07BOEDssbKMim4&#10;kYfZtN2aYKrtlbd02YVcxBD2KSooQqhTKX1WkEHfszVx5M7WGQwRulxqh9cYbio5SJInabDk2FBg&#10;TS8FZV+7b6Pg1F9lP9uDWywXp876lT83b0d5VurxoZmPQQRqwl387/7Qcf7geTS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7XaXGAAAA3gAAAA8AAAAAAAAA&#10;AAAAAAAAoQIAAGRycy9kb3ducmV2LnhtbFBLBQYAAAAABAAEAPkAAACUAwAAAAA=&#10;" strokecolor="#d4d4d4" strokeweight="0"/>
              <v:rect id="Rectangle 2153" o:spid="_x0000_s1701" style="position:absolute;left:735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mxsUA&#10;AADeAAAADwAAAGRycy9kb3ducmV2LnhtbESPQWsCMRCF74X+hzAFL0WzFRS7GqWUFvRmtT9g2Iyb&#10;1c1kSVJd/fXOQehthnnz3vsWq9636kwxNYENvI0KUMRVsA3XBn7338MZqJSRLbaBycCVEqyWz08L&#10;LG248A+dd7lWYsKpRAMu567UOlWOPKZR6IjldgjRY5Y11tpGvIi5b/W4KKbaY8OS4LCjT0fVaffn&#10;Dejj1ja6+5rG4+H1ZN/dZoK3iTGDl/5jDipTn//Fj++1lfrjWSEAgiMz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6bGxQAAAN4AAAAPAAAAAAAAAAAAAAAAAJgCAABkcnMv&#10;ZG93bnJldi54bWxQSwUGAAAAAAQABAD1AAAAigMAAAAA&#10;" fillcolor="#d4d4d4" stroked="f"/>
              <v:line id="Line 2154" o:spid="_x0000_s1702" style="position:absolute;visibility:visible;mso-wrap-style:square" from="7455,30" to="745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QcsYAAADeAAAADwAAAGRycy9kb3ducmV2LnhtbERPS2sCMRC+F/ofwhS8FM2uhyKrUdRW&#10;aaEgvvA6bsbdxc1kSaJu++ubguBtPr7njCatqcWVnK8sK0h7CQji3OqKCwW77aI7AOEDssbaMin4&#10;IQ+T8fPTCDNtb7ym6yYUIoawz1BBGUKTSenzkgz6nm2II3eyzmCI0BVSO7zFcFPLfpK8SYMVx4YS&#10;G5qXlJ83F6PgkH7lv+udmy1nh9fvdz6uPvbypFTnpZ0OQQRqw0N8d3/qOL8/SFL4fyfeIM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zUHLGAAAA3gAAAA8AAAAAAAAA&#10;AAAAAAAAoQIAAGRycy9kb3ducmV2LnhtbFBLBQYAAAAABAAEAPkAAACUAwAAAAA=&#10;" strokecolor="#d4d4d4" strokeweight="0"/>
              <v:rect id="Rectangle 2155" o:spid="_x0000_s1703" style="position:absolute;left:745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dKsMA&#10;AADeAAAADwAAAGRycy9kb3ducmV2LnhtbERPzWoCMRC+F3yHMEIvpWa7oNjVKFIs2FtdfYBhM25W&#10;N5Mlibr69KZQ8DYf3+/Ml71txYV8aBwr+BhlIIgrpxuuFex33+9TECEia2wdk4IbBVguBi9zLLS7&#10;8pYuZaxFCuFQoAITY1dIGSpDFsPIdcSJOzhvMSboa6k9XlO4bWWeZRNpseHUYLCjL0PVqTxbBfL4&#10;qxvZrSf+eHg76U/zM8b7WKnXYb+agYjUx6f4373RaX4+zXL4eyf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dKsMAAADeAAAADwAAAAAAAAAAAAAAAACYAgAAZHJzL2Rv&#10;d25yZXYueG1sUEsFBgAAAAAEAAQA9QAAAIgDAAAAAA==&#10;" fillcolor="#d4d4d4" stroked="f"/>
              <v:line id="Line 2156" o:spid="_x0000_s1704" style="position:absolute;visibility:visible;mso-wrap-style:square" from="7560,30" to="756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rnsYAAADeAAAADwAAAGRycy9kb3ducmV2LnhtbERP22oCMRB9F/oPYQp9kZpVQWRrlNob&#10;CoKstfg63Yy7SzeTJUl19euNIPg2h3Odyaw1tTiQ85VlBf1eAoI4t7riQsH2+/N5DMIHZI21ZVJw&#10;Ig+z6UNngqm2R87osAmFiCHsU1RQhtCkUvq8JIO+ZxviyO2tMxgidIXUDo8x3NRykCQjabDi2FBi&#10;Q28l5X+bf6Ng11/m52zr5l/zXXf1zr/rjx+5V+rpsX19ARGoDXfxzb3Qcf5gnAzh+k68QU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a57GAAAA3gAAAA8AAAAAAAAA&#10;AAAAAAAAoQIAAGRycy9kb3ducmV2LnhtbFBLBQYAAAAABAAEAPkAAACUAwAAAAA=&#10;" strokecolor="#d4d4d4" strokeweight="0"/>
              <v:rect id="Rectangle 2157" o:spid="_x0000_s1705" style="position:absolute;left:756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gxcMA&#10;AADeAAAADwAAAGRycy9kb3ducmV2LnhtbERP22oCMRB9F/oPYQq+iGaVKnZrFBGF+lYvHzBsxs3q&#10;ZrIkUdd+fSMUfJvDuc5s0dpa3MiHyrGC4SADQVw4XXGp4HjY9KcgQkTWWDsmBQ8KsJi/dWaYa3fn&#10;Hd32sRQphEOOCkyMTS5lKAxZDAPXECfu5LzFmKAvpfZ4T+G2lqMsm0iLFacGgw2tDBWX/dUqkOcf&#10;XclmPfHnU++iP812jL9jpbrv7fILRKQ2vsT/7m+d5o+m2Qc830k3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ygxcMAAADeAAAADwAAAAAAAAAAAAAAAACYAgAAZHJzL2Rv&#10;d25yZXYueG1sUEsFBgAAAAAEAAQA9QAAAIgDAAAAAA==&#10;" fillcolor="#d4d4d4" stroked="f"/>
              <v:line id="Line 2158" o:spid="_x0000_s1706" style="position:absolute;visibility:visible;mso-wrap-style:square" from="7665,30" to="766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WccYAAADeAAAADwAAAGRycy9kb3ducmV2LnhtbERP22oCMRB9F/oPYQp9kZpVUGRrlNob&#10;CoKstfg63Yy7SzeTJUl19euNIPg2h3Odyaw1tTiQ85VlBf1eAoI4t7riQsH2+/N5DMIHZI21ZVJw&#10;Ig+z6UNngqm2R87osAmFiCHsU1RQhtCkUvq8JIO+ZxviyO2tMxgidIXUDo8x3NRykCQjabDi2FBi&#10;Q28l5X+bf6Ng11/m52zr5l/zXXf1zr/rjx+5V+rpsX19ARGoDXfxzb3Qcf5gnAzh+k68QU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IVnHGAAAA3gAAAA8AAAAAAAAA&#10;AAAAAAAAoQIAAGRycy9kb3ducmV2LnhtbFBLBQYAAAAABAAEAPkAAACUAwAAAAA=&#10;" strokecolor="#d4d4d4" strokeweight="0"/>
              <v:rect id="Rectangle 2159" o:spid="_x0000_s1707" style="position:absolute;left:766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bKcIA&#10;AADeAAAADwAAAGRycy9kb3ducmV2LnhtbERPzWoCMRC+F3yHMIKXotkKLroaRUqFerPqAwybcbO6&#10;mSxJqluf3ghCb/Px/c5i1dlGXMmH2rGCj1EGgrh0uuZKwfGwGU5BhIissXFMCv4owGrZe1tgod2N&#10;f+i6j5VIIRwKVGBibAspQ2nIYhi5ljhxJ+ctxgR9JbXHWwq3jRxnWS4t1pwaDLb0aai87H+tAnne&#10;6Vq2X7k/n94vema2E7xPlBr0u/UcRKQu/otf7m+d5o+nWQ7P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pspwgAAAN4AAAAPAAAAAAAAAAAAAAAAAJgCAABkcnMvZG93&#10;bnJldi54bWxQSwUGAAAAAAQABAD1AAAAhwMAAAAA&#10;" fillcolor="#d4d4d4" stroked="f"/>
              <v:line id="Line 2160" o:spid="_x0000_s1708" style="position:absolute;visibility:visible;mso-wrap-style:square" from="7770,30" to="777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ZtncYAAADeAAAADwAAAGRycy9kb3ducmV2LnhtbERPS2sCMRC+C/0PYQq9SM3qQWVrlNoX&#10;CoKstXidbsbdpZvJkqS6+uuNIHibj+85k1lranEg5yvLCvq9BARxbnXFhYLt9+fzGIQPyBpry6Tg&#10;RB5m04fOBFNtj5zRYRMKEUPYp6igDKFJpfR5SQZ9zzbEkdtbZzBE6AqpHR5juKnlIEmG0mDFsaHE&#10;ht5Kyv82/0bBrr/Mz9nWzb/mu+7qnX/XHz9yr9TTY/v6AiJQG+7im3uh4/zBOBnB9Z14g5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bZ3GAAAA3gAAAA8AAAAAAAAA&#10;AAAAAAAAoQIAAGRycy9kb3ducmV2LnhtbFBLBQYAAAAABAAEAPkAAACUAwAAAAA=&#10;" strokecolor="#d4d4d4" strokeweight="0"/>
              <v:rect id="Rectangle 2161" o:spid="_x0000_s1709" style="position:absolute;left:777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qwMUA&#10;AADeAAAADwAAAGRycy9kb3ducmV2LnhtbESPQWsCMRCF74X+hzAFL0WzFRS7GqWUFvRmtT9g2Iyb&#10;1c1kSVJd/fXOQehthvfmvW8Wq9636kwxNYENvI0KUMRVsA3XBn7338MZqJSRLbaBycCVEqyWz08L&#10;LG248A+dd7lWEsKpRAMu567UOlWOPKZR6IhFO4ToMcsaa20jXiTct3pcFFPtsWFpcNjRp6PqtPvz&#10;BvRxaxvdfU3j8fB6su9uM8HbxJjBS/8xB5Wpz//mx/XaCv54VgivvCMz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arAxQAAAN4AAAAPAAAAAAAAAAAAAAAAAJgCAABkcnMv&#10;ZG93bnJldi54bWxQSwUGAAAAAAQABAD1AAAAigMAAAAA&#10;" fillcolor="#d4d4d4" stroked="f"/>
              <v:line id="Line 2162" o:spid="_x0000_s1710" style="position:absolute;visibility:visible;mso-wrap-style:square" from="7875,30" to="787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VcdMcAAADeAAAADwAAAGRycy9kb3ducmV2LnhtbERPS2sCMRC+C/6HMIIXqVk9FLs1Sq0P&#10;Kgiy1uJ1uhl3l24mSxJ121/fFITe5uN7znTemlpcyfnKsoLRMAFBnFtdcaHg+L5+mIDwAVljbZkU&#10;fJOH+azbmWKq7Y0zuh5CIWII+xQVlCE0qZQ+L8mgH9qGOHJn6wyGCF0htcNbDDe1HCfJozRYcWwo&#10;saHXkvKvw8UoOI22+U92dIvN4jTYLflzv/qQZ6X6vfblGUSgNvyL7+43HeePJ8kT/L0Tb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Vx0xwAAAN4AAAAPAAAAAAAA&#10;AAAAAAAAAKECAABkcnMvZG93bnJldi54bWxQSwUGAAAAAAQABAD5AAAAlQMAAAAA&#10;" strokecolor="#d4d4d4" strokeweight="0"/>
              <v:rect id="Rectangle 2163" o:spid="_x0000_s1711" style="position:absolute;left:787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wG8YA&#10;AADeAAAADwAAAGRycy9kb3ducmV2LnhtbESPQWsCMRCF74X+hzBCL6VmFRS7GqVIC3qztj9g2Iyb&#10;1c1kSaJu/fXOQehthnnz3vsWq9636kIxNYENjIYFKOIq2IZrA78/X28zUCkjW2wDk4E/SrBaPj8t&#10;sLThyt902edaiQmnEg24nLtS61Q58piGoSOW2yFEj1nWWGsb8SrmvtXjophqjw1LgsOO1o6q0/7s&#10;Dejjzja6+5zG4+H1ZN/ddoK3iTEvg/5jDipTn//Fj++Nlfrj2UgABEdm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4wG8YAAADeAAAADwAAAAAAAAAAAAAAAACYAgAAZHJz&#10;L2Rvd25yZXYueG1sUEsFBgAAAAAEAAQA9QAAAIsDAAAAAA==&#10;" fillcolor="#d4d4d4" stroked="f"/>
              <v:line id="Line 2164" o:spid="_x0000_s1712" style="position:absolute;visibility:visible;mso-wrap-style:square" from="7980,30" to="798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Gr8YAAADeAAAADwAAAGRycy9kb3ducmV2LnhtbERPS2sCMRC+F/ofwhS8FM2uhyKrUdRW&#10;aaEgvvA6bsbdxc1kSaJu++ubguBtPr7njCatqcWVnK8sK0h7CQji3OqKCwW77aI7AOEDssbaMin4&#10;IQ+T8fPTCDNtb7ym6yYUIoawz1BBGUKTSenzkgz6nm2II3eyzmCI0BVSO7zFcFPLfpK8SYMVx4YS&#10;G5qXlJ83F6PgkH7lv+udmy1nh9fvdz6uPvbypFTnpZ0OQQRqw0N8d3/qOL8/SFP4fyfeIM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qxq/GAAAA3gAAAA8AAAAAAAAA&#10;AAAAAAAAoQIAAGRycy9kb3ducmV2LnhtbFBLBQYAAAAABAAEAPkAAACUAwAAAAA=&#10;" strokecolor="#d4d4d4" strokeweight="0"/>
              <v:rect id="Rectangle 2165" o:spid="_x0000_s1713" style="position:absolute;left:798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98MA&#10;AADeAAAADwAAAGRycy9kb3ducmV2LnhtbERPzWoCMRC+C32HMAUvolkXFF2NUkqF9lZXH2DYjJvV&#10;zWRJUt369KZQ8DYf3++st71txZV8aBwrmE4yEMSV0w3XCo6H3XgBIkRkja1jUvBLAbabl8EaC+1u&#10;vKdrGWuRQjgUqMDE2BVShsqQxTBxHXHiTs5bjAn6WmqPtxRuW5ln2VxabDg1GOzo3VB1KX+sAnn+&#10;1o3sPub+fBpd9NJ8zfA+U2r42r+tQETq41P87/7UaX6+mObw9066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98MAAADeAAAADwAAAAAAAAAAAAAAAACYAgAAZHJzL2Rv&#10;d25yZXYueG1sUEsFBgAAAAAEAAQA9QAAAIgDAAAAAA==&#10;" fillcolor="#d4d4d4" stroked="f"/>
              <v:line id="Line 2166" o:spid="_x0000_s1714" style="position:absolute;visibility:visible;mso-wrap-style:square" from="8085,30" to="80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9Q8YAAADeAAAADwAAAGRycy9kb3ducmV2LnhtbERP22oCMRB9L/gPYYS+lJpdhSKrUdRe&#10;aEEQreLruBl3FzeTJUl12683BcG3OZzrjKetqcWZnK8sK0h7CQji3OqKCwXb7/fnIQgfkDXWlknB&#10;L3mYTjoPY8y0vfCazptQiBjCPkMFZQhNJqXPSzLoe7YhjtzROoMhQldI7fASw00t+0nyIg1WHBtK&#10;bGhRUn7a/BgF+/Qr/1tv3fxjvn9avvJh9baTR6Ueu+1sBCJQG+7im/tTx/n9YTqA/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UPGAAAA3gAAAA8AAAAAAAAA&#10;AAAAAAAAoQIAAGRycy9kb3ducmV2LnhtbFBLBQYAAAAABAAEAPkAAACUAwAAAAA=&#10;" strokecolor="#d4d4d4" strokeweight="0"/>
              <v:rect id="Rectangle 2167" o:spid="_x0000_s1715" style="position:absolute;left:808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2GMMA&#10;AADeAAAADwAAAGRycy9kb3ducmV2LnhtbERP22oCMRB9L/gPYQq+lJpVVOzWKFIs2DerfsCwGTd7&#10;yWRJUt369aYg9G0O5zrLdW9bcSEfKscKxqMMBHHhdMWlgtPx83UBIkRkja1jUvBLAdarwdMSc+2u&#10;/E2XQyxFCuGQowITY5dLGQpDFsPIdcSJOztvMSboS6k9XlO4beUky+bSYsWpwWBHH4aK5vBjFch6&#10;ryvZbee+Pr80+s18zfA2U2r43G/eQUTq47/44d7pNH+yGE/h7510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2GMMAAADeAAAADwAAAAAAAAAAAAAAAACYAgAAZHJzL2Rv&#10;d25yZXYueG1sUEsFBgAAAAAEAAQA9QAAAIgDAAAAAA==&#10;" fillcolor="#d4d4d4" stroked="f"/>
              <v:line id="Line 2168" o:spid="_x0000_s1716" style="position:absolute;visibility:visible;mso-wrap-style:square" from="8100,30" to="810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HArMYAAADeAAAADwAAAGRycy9kb3ducmV2LnhtbERP22oCMRB9L/gPYYS+lJpdwSKrUdRe&#10;aEEQreLruBl3FzeTJUl12683BcG3OZzrjKetqcWZnK8sK0h7CQji3OqKCwXb7/fnIQgfkDXWlknB&#10;L3mYTjoPY8y0vfCazptQiBjCPkMFZQhNJqXPSzLoe7YhjtzROoMhQldI7fASw00t+0nyIg1WHBtK&#10;bGhRUn7a/BgF+/Qr/1tv3fxjvn9avvJh9baTR6Ueu+1sBCJQG+7im/tTx/n9YTqA/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RwKzGAAAA3gAAAA8AAAAAAAAA&#10;AAAAAAAAoQIAAGRycy9kb3ducmV2LnhtbFBLBQYAAAAABAAEAPkAAACUAwAAAAA=&#10;" strokecolor="#d4d4d4" strokeweight="0"/>
              <v:rect id="Rectangle 2169" o:spid="_x0000_s1717" style="position:absolute;left:810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N9MIA&#10;AADeAAAADwAAAGRycy9kb3ducmV2LnhtbERPzWoCMRC+F3yHMIKXolkFF12NIqJgb636AMNm3Kxu&#10;JksSde3TN4VCb/Px/c5y3dlGPMiH2rGC8SgDQVw6XXOl4HzaD2cgQkTW2DgmBS8KsF713pZYaPfk&#10;L3ocYyVSCIcCFZgY20LKUBqyGEauJU7cxXmLMUFfSe3xmcJtIydZlkuLNacGgy1tDZW3490qkNdP&#10;Xct2l/vr5f2m5+Zjit9TpQb9brMAEamL/+I/90Gn+ZPZOIf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w30wgAAAN4AAAAPAAAAAAAAAAAAAAAAAJgCAABkcnMvZG93&#10;bnJldi54bWxQSwUGAAAAAAQABAD1AAAAhwMAAAAA&#10;" fillcolor="#d4d4d4" stroked="f"/>
              <v:line id="Line 2170" o:spid="_x0000_s1718" style="position:absolute;visibility:visible;mso-wrap-style:square" from="8205,30" to="82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7QMYAAADeAAAADwAAAGRycy9kb3ducmV2LnhtbERPS2sCMRC+F/wPYYReSs2uByurUdQ+&#10;aEEQreJ13Iy7i5vJkqS67a83BcHbfHzPGU9bU4szOV9ZVpD2EhDEudUVFwq23+/PQxA+IGusLZOC&#10;X/IwnXQexphpe+E1nTehEDGEfYYKyhCaTEqfl2TQ92xDHLmjdQZDhK6Q2uElhpta9pNkIA1WHBtK&#10;bGhRUn7a/BgF+/Qr/1tv3fxjvn9avvJh9baTR6Ueu+1sBCJQG+7im/tTx/n9YfoC/+/EG+T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P+0DGAAAA3gAAAA8AAAAAAAAA&#10;AAAAAAAAoQIAAGRycy9kb3ducmV2LnhtbFBLBQYAAAAABAAEAPkAAACUAwAAAAA=&#10;" strokecolor="#d4d4d4" strokeweight="0"/>
              <v:rect id="Rectangle 2171" o:spid="_x0000_s1719" style="position:absolute;left:820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8HcYA&#10;AADeAAAADwAAAGRycy9kb3ducmV2LnhtbESPQWsCMRCF74X+hzBCL6VmFRS7GqVIC3qztj9g2Iyb&#10;1c1kSaJu/fXOQehthvfmvW8Wq9636kIxNYENjIYFKOIq2IZrA78/X28zUCkjW2wDk4E/SrBaPj8t&#10;sLThyt902edaSQinEg24nLtS61Q58piGoSMW7RCixyxrrLWNeJVw3+pxUUy1x4alwWFHa0fVaX/2&#10;BvRxZxvdfU7j8fB6su9uO8HbxJiXQf8xB5Wpz//mx/XGCv54NhJeeUdm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g8HcYAAADeAAAADwAAAAAAAAAAAAAAAACYAgAAZHJz&#10;L2Rvd25yZXYueG1sUEsFBgAAAAAEAAQA9QAAAIsDAAAAAA==&#10;" fillcolor="#d4d4d4" stroked="f"/>
              <v:line id="Line 2172" o:spid="_x0000_s1720" style="position:absolute;visibility:visible;mso-wrap-style:square" from="8310,30" to="83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KqcYAAADeAAAADwAAAGRycy9kb3ducmV2LnhtbERPS2sCMRC+F/ofwhS8FM2uh6KrUbSt&#10;0kKh+MLruBl3l24mSxJ1669vhIK3+fieM562phZncr6yrCDtJSCIc6srLhRsN4vuAIQPyBpry6Tg&#10;lzxMJ48PY8y0vfCKzutQiBjCPkMFZQhNJqXPSzLoe7YhjtzROoMhQldI7fASw00t+0nyIg1WHBtK&#10;bOi1pPxnfTIK9ulnfl1t3Xw53z9/vfHh+30nj0p1ntrZCESgNtzF/+4PHef3B+kQbu/EG+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cyqnGAAAA3gAAAA8AAAAAAAAA&#10;AAAAAAAAoQIAAGRycy9kb3ducmV2LnhtbFBLBQYAAAAABAAEAPkAAACUAwAAAAA=&#10;" strokecolor="#d4d4d4" strokeweight="0"/>
              <v:rect id="Rectangle 2173" o:spid="_x0000_s1721" style="position:absolute;left:831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6psYA&#10;AADeAAAADwAAAGRycy9kb3ducmV2LnhtbESPQWsCMRCF7wX/Qxihl6JZFxS7GqWUFtqb1f6AYTNu&#10;VjeTJYm67a/vHITeZpg3771vvR18p64UUxvYwGxagCKug225MfB9eJ8sQaWMbLELTAZ+KMF2M3pY&#10;Y2XDjb/ous+NEhNOFRpwOfeV1ql25DFNQ08st2OIHrOssdE24k3MfafLolhojy1LgsOeXh3V5/3F&#10;G9CnnW11/7aIp+PT2T67zzn+zo15HA8vK1CZhvwvvn9/WKlfLks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L6psYAAADeAAAADwAAAAAAAAAAAAAAAACYAgAAZHJz&#10;L2Rvd25yZXYueG1sUEsFBgAAAAAEAAQA9QAAAIsDAAAAAA==&#10;" fillcolor="#d4d4d4" stroked="f"/>
              <v:line id="Line 2174" o:spid="_x0000_s1722" style="position:absolute;visibility:visible;mso-wrap-style:square" from="8325,30" to="83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MEsYAAADeAAAADwAAAGRycy9kb3ducmV2LnhtbERPS2vCQBC+C/6HZYRepG6SQ5HUVeqj&#10;UqEgWovXaXZMgtnZsLtq7K/vFgq9zcf3nMmsM424kvO1ZQXpKAFBXFhdc6ng8PH6OAbhA7LGxjIp&#10;uJOH2bTfm2Cu7Y13dN2HUsQQ9jkqqEJocyl9UZFBP7ItceRO1hkMEbpSaoe3GG4amSXJkzRYc2yo&#10;sKVFRcV5fzEKjumm+N4d3Hw9Pw7fl/y1XX3Kk1IPg+7lGUSgLvyL/9xvOs7PxlkKv+/EG+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GDBLGAAAA3gAAAA8AAAAAAAAA&#10;AAAAAAAAoQIAAGRycy9kb3ducmV2LnhtbFBLBQYAAAAABAAEAPkAAACUAwAAAAA=&#10;" strokecolor="#d4d4d4" strokeweight="0"/>
              <v:rect id="Rectangle 2175" o:spid="_x0000_s1723" style="position:absolute;left:832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BSsIA&#10;AADeAAAADwAAAGRycy9kb3ducmV2LnhtbERPzWoCMRC+F/oOYQpeima7oOjWKKUo6E1tH2DYjJvV&#10;zWRJoq4+vREEb/Px/c503tlGnMmH2rGCr0EGgrh0uuZKwf/fsj8GESKyxsYxKbhSgPns/W2KhXYX&#10;3tJ5FyuRQjgUqMDE2BZShtKQxTBwLXHi9s5bjAn6SmqPlxRuG5ln2UharDk1GGzp11B53J2sAnnY&#10;6Fq2i5E/7D+PemLWQ7wNlep9dD/fICJ18SV+ulc6zc/HeQ6Pd9IN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MFKwgAAAN4AAAAPAAAAAAAAAAAAAAAAAJgCAABkcnMvZG93&#10;bnJldi54bWxQSwUGAAAAAAQABAD1AAAAhwMAAAAA&#10;" fillcolor="#d4d4d4" stroked="f"/>
              <v:line id="Line 2176" o:spid="_x0000_s1724" style="position:absolute;visibility:visible;mso-wrap-style:square" from="8340,30" to="83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3/sYAAADeAAAADwAAAGRycy9kb3ducmV2LnhtbERP22oCMRB9L/gPYYS+lJp1hSKrUdRe&#10;aEEQreLruBl3FzeTJUl12683BcG3OZzrjKetqcWZnK8sK+j3EhDEudUVFwq23+/PQxA+IGusLZOC&#10;X/IwnXQexphpe+E1nTehEDGEfYYKyhCaTEqfl2TQ92xDHLmjdQZDhK6Q2uElhptapknyIg1WHBtK&#10;bGhRUn7a/BgF+/5X/rfeuvnHfP+0fOXD6m0nj0o9dtvZCESgNtzFN/enjvPTYTqA/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YN/7GAAAA3gAAAA8AAAAAAAAA&#10;AAAAAAAAoQIAAGRycy9kb3ducmV2LnhtbFBLBQYAAAAABAAEAPkAAACUAwAAAAA=&#10;" strokecolor="#d4d4d4" strokeweight="0"/>
              <v:rect id="Rectangle 2177" o:spid="_x0000_s1725" style="position:absolute;left:834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pcMA&#10;AADeAAAADwAAAGRycy9kb3ducmV2LnhtbERP22oCMRB9L/gPYQRfimZdquhqFCkK7Vu9fMCwGTer&#10;m8mSpLr265tCwbc5nOss151txI18qB0rGI8yEMSl0zVXCk7H3XAGIkRkjY1jUvCgAOtV72WJhXZ3&#10;3tPtECuRQjgUqMDE2BZShtKQxTByLXHizs5bjAn6SmqP9xRuG5ln2VRarDk1GGzp3VB5PXxbBfLy&#10;pWvZbqf+cn696rn5nODPRKlBv9ssQETq4lP87/7QaX4+y9/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8pcMAAADeAAAADwAAAAAAAAAAAAAAAACYAgAAZHJzL2Rv&#10;d25yZXYueG1sUEsFBgAAAAAEAAQA9QAAAIgDAAAAAA==&#10;" fillcolor="#d4d4d4" stroked="f"/>
              <v:line id="Line 2178" o:spid="_x0000_s1726" style="position:absolute;visibility:visible;mso-wrap-style:square" from="8445,30" to="844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KEcYAAADeAAAADwAAAGRycy9kb3ducmV2LnhtbERP22oCMRB9L/gPYYS+lJp1wSKrUdRe&#10;aEEQreLruBl3FzeTJUl12683BcG3OZzrjKetqcWZnK8sK+j3EhDEudUVFwq23+/PQxA+IGusLZOC&#10;X/IwnXQexphpe+E1nTehEDGEfYYKyhCaTEqfl2TQ92xDHLmjdQZDhK6Q2uElhptapknyIg1WHBtK&#10;bGhRUn7a/BgF+/5X/rfeuvnHfP+0fOXD6m0nj0o9dtvZCESgNtzFN/enjvPTYTqA/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9ChHGAAAA3gAAAA8AAAAAAAAA&#10;AAAAAAAAoQIAAGRycy9kb3ducmV2LnhtbFBLBQYAAAAABAAEAPkAAACUAwAAAAA=&#10;" strokecolor="#d4d4d4" strokeweight="0"/>
              <v:rect id="Rectangle 2179" o:spid="_x0000_s1727" style="position:absolute;left:844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HScMA&#10;AADeAAAADwAAAGRycy9kb3ducmV2LnhtbERPzWoCMRC+F3yHMIKXotkuuOhqFCkK9WZtH2DYjJvV&#10;zWRJom779I0g9DYf3+8s171txY18aBwreJtkIIgrpxuuFXx/7cYzECEia2wdk4IfCrBeDV6WWGp3&#10;50+6HWMtUgiHEhWYGLtSylAZshgmriNO3Ml5izFBX0vt8Z7CbSvzLCukxYZTg8GO3g1Vl+PVKpDn&#10;g25kty38+fR60XOzn+LvVKnRsN8sQETq47/46f7QaX4+ywt4vJ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fHScMAAADeAAAADwAAAAAAAAAAAAAAAACYAgAAZHJzL2Rv&#10;d25yZXYueG1sUEsFBgAAAAAEAAQA9QAAAIgDAAAAAA==&#10;" fillcolor="#d4d4d4" stroked="f"/>
              <v:line id="Line 2180" o:spid="_x0000_s1728" style="position:absolute;visibility:visible;mso-wrap-style:square" from="8460,30" to="846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x/cYAAADeAAAADwAAAGRycy9kb3ducmV2LnhtbERPS2sCMRC+F/wPYYReSs26ByurUdQ+&#10;aEEQreJ13Iy7i5vJkqS67a83BcHbfHzPGU9bU4szOV9ZVtDvJSCIc6srLhRsv9+fhyB8QNZYWyYF&#10;v+RhOuk8jDHT9sJrOm9CIWII+wwVlCE0mZQ+L8mg79mGOHJH6wyGCF0htcNLDDe1TJNkIA1WHBtK&#10;bGhRUn7a/BgF+/5X/rfeuvnHfP+0fOXD6m0nj0o9dtvZCESgNtzFN/enjvPTYfoC/+/EG+T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jMf3GAAAA3gAAAA8AAAAAAAAA&#10;AAAAAAAAoQIAAGRycy9kb3ducmV2LnhtbFBLBQYAAAAABAAEAPkAAACUAwAAAAA=&#10;" strokecolor="#d4d4d4" strokeweight="0"/>
              <v:rect id="Rectangle 2181" o:spid="_x0000_s1729" style="position:absolute;left:846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2oMYA&#10;AADeAAAADwAAAGRycy9kb3ducmV2LnhtbESPQWsCMRCF7wX/Qxihl6JZFxS7GqWUFtqb1f6AYTNu&#10;VjeTJYm67a/vHITeZnhv3vtmvR18p64UUxvYwGxagCKug225MfB9eJ8sQaWMbLELTAZ+KMF2M3pY&#10;Y2XDjb/ous+NkhBOFRpwOfeV1ql25DFNQ08s2jFEj1nW2Ggb8SbhvtNlUSy0x5alwWFPr47q8/7i&#10;DejTzra6f1vE0/HpbJ/d5xx/58Y8joeXFahMQ/43368/rOCXy1J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2oMYAAADeAAAADwAAAAAAAAAAAAAAAACYAgAAZHJz&#10;L2Rvd25yZXYueG1sUEsFBgAAAAAEAAQA9QAAAIsDAAAAAA==&#10;" fillcolor="#d4d4d4" stroked="f"/>
              <v:line id="Line 2182" o:spid="_x0000_s1730" style="position:absolute;visibility:visible;mso-wrap-style:square" from="8565,30" to="856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AFMYAAADeAAAADwAAAGRycy9kb3ducmV2LnhtbERPS2sCMRC+C/0PYQq9SM26h6KrUbQP&#10;USgUreJ13Iy7SzeTJYm69tc3BcHbfHzPGU9bU4szOV9ZVtDvJSCIc6srLhRsvz+eByB8QNZYWyYF&#10;V/IwnTx0xphpe+E1nTehEDGEfYYKyhCaTEqfl2TQ92xDHLmjdQZDhK6Q2uElhptapknyIg1WHBtK&#10;bOi1pPxnczIK9v1V/rveuvlivu9+vvHh630nj0o9PbazEYhAbbiLb+6ljvPTQTqE/3fiD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wABTGAAAA3gAAAA8AAAAAAAAA&#10;AAAAAAAAoQIAAGRycy9kb3ducmV2LnhtbFBLBQYAAAAABAAEAPkAAACUAwAAAAA=&#10;" strokecolor="#d4d4d4" strokeweight="0"/>
              <v:rect id="Rectangle 2183" o:spid="_x0000_s1731" style="position:absolute;left:856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se8YA&#10;AADeAAAADwAAAGRycy9kb3ducmV2LnhtbESPQWsCMRCF74X+hzCFXkrNVlF0NUqRCvXW2v6AYTNu&#10;VjeTJYm69tc7B6G3GebNe+9brHrfqjPF1AQ28DYoQBFXwTZcG/j92bxOQaWMbLENTAaulGC1fHxY&#10;YGnDhb/pvMu1EhNOJRpwOXel1qly5DENQkcst32IHrOssdY24kXMfauHRTHRHhuWBIcdrR1Vx93J&#10;G9CHL9vo7mMSD/uXo5257Rj/xsY8P/Xvc1CZ+vwvvn9/Wqk/nI4EQHB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se8YAAADeAAAADwAAAAAAAAAAAAAAAACYAgAAZHJz&#10;L2Rvd25yZXYueG1sUEsFBgAAAAAEAAQA9QAAAIsDAAAAAA==&#10;" fillcolor="#d4d4d4" stroked="f"/>
              <v:line id="Line 2184" o:spid="_x0000_s1732" style="position:absolute;visibility:visible;mso-wrap-style:square" from="8580,30" to="858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az8YAAADeAAAADwAAAGRycy9kb3ducmV2LnhtbERP22oCMRB9L/gPYYS+lJpdhSKrUdRe&#10;aEEQreLruBl3FzeTJUl12683BcG3OZzrjKetqcWZnK8sK0h7CQji3OqKCwXb7/fnIQgfkDXWlknB&#10;L3mYTjoPY8y0vfCazptQiBjCPkMFZQhNJqXPSzLoe7YhjtzROoMhQldI7fASw00t+0nyIg1WHBtK&#10;bGhRUn7a/BgF+/Qr/1tv3fxjvn9avvJh9baTR6Ueu+1sBCJQG+7im/tTx/n94SCF/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fms/GAAAA3gAAAA8AAAAAAAAA&#10;AAAAAAAAoQIAAGRycy9kb3ducmV2LnhtbFBLBQYAAAAABAAEAPkAAACUAwAAAAA=&#10;" strokecolor="#d4d4d4" strokeweight="0"/>
              <v:rect id="Rectangle 2185" o:spid="_x0000_s1733" style="position:absolute;left:858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Xl8MA&#10;AADeAAAADwAAAGRycy9kb3ducmV2LnhtbERP22oCMRB9L/gPYQRfimbdouhqFCkK7Vu9fMCwGTer&#10;m8mSpLr265tCwbc5nOss151txI18qB0rGI8yEMSl0zVXCk7H3XAGIkRkjY1jUvCgAOtV72WJhXZ3&#10;3tPtECuRQjgUqMDE2BZShtKQxTByLXHizs5bjAn6SmqP9xRuG5ln2VRarDk1GGzp3VB5PXxbBfLy&#10;pWvZbqf+cn696rn5nODPRKlBv9ssQETq4lP87/7QaX4+e8v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VXl8MAAADeAAAADwAAAAAAAAAAAAAAAACYAgAAZHJzL2Rv&#10;d25yZXYueG1sUEsFBgAAAAAEAAQA9QAAAIgDAAAAAA==&#10;" fillcolor="#d4d4d4" stroked="f"/>
              <v:line id="Line 2186" o:spid="_x0000_s1734" style="position:absolute;visibility:visible;mso-wrap-style:square" from="8685,30" to="86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hI8YAAADeAAAADwAAAGRycy9kb3ducmV2LnhtbERP22oCMRB9F/yHMAVfpGZVEFmNUluV&#10;CkLxUnydbsbdxc1kSaJu+/WmUOjbHM51pvPGVOJGzpeWFfR7CQjizOqScwXHw+p5DMIHZI2VZVLw&#10;TR7ms3Zriqm2d97RbR9yEUPYp6igCKFOpfRZQQZ9z9bEkTtbZzBE6HKpHd5juKnkIElG0mDJsaHA&#10;ml4Lyi77q1Fw6m+yn93RLdaLU3f7xl8fy095Vqrz1LxMQARqwr/4z/2u4/zBeDiE33fiDX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BoSPGAAAA3gAAAA8AAAAAAAAA&#10;AAAAAAAAoQIAAGRycy9kb3ducmV2LnhtbFBLBQYAAAAABAAEAPkAAACUAwAAAAA=&#10;" strokecolor="#d4d4d4" strokeweight="0"/>
              <v:rect id="Rectangle 2187" o:spid="_x0000_s1735" style="position:absolute;left:868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qeMQA&#10;AADeAAAADwAAAGRycy9kb3ducmV2LnhtbERPzWoCMRC+F3yHMIVeipvVqtitUaS0oLdW+wDDZnaz&#10;upksSdStT2+EQm/z8f3OYtXbVpzJh8axglGWgyAunW64VvCz/xzOQYSIrLF1TAp+KcBqOXhYYKHd&#10;hb/pvIu1SCEcClRgYuwKKUNpyGLIXEecuMp5izFBX0vt8ZLCbSvHeT6TFhtODQY7ejdUHncnq0Ae&#10;vnQju4+ZP1TPR/1qtlO8TpV6euzXbyAi9fFf/Ofe6DR/PH+ZwP2dd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anjEAAAA3gAAAA8AAAAAAAAAAAAAAAAAmAIAAGRycy9k&#10;b3ducmV2LnhtbFBLBQYAAAAABAAEAPUAAACJAwAAAAA=&#10;" fillcolor="#d4d4d4" stroked="f"/>
              <v:line id="Line 2188" o:spid="_x0000_s1736" style="position:absolute;visibility:visible;mso-wrap-style:square" from="8790,30" to="8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czMYAAADeAAAADwAAAGRycy9kb3ducmV2LnhtbERP22oCMRB9F/yHMIW+iGa1VGQ1ivYi&#10;FQTxhq/Tzbi7dDNZklTXfn1TKPg2h3OdyawxlbiQ86VlBf1eAoI4s7rkXMFh/94dgfABWWNlmRTc&#10;yMNs2m5NMNX2ylu67EIuYgj7FBUUIdSplD4ryKDv2Zo4cmfrDIYIXS61w2sMN5UcJMlQGiw5NhRY&#10;00tB2dfu2yg49VfZz/bgFsvFqbN+5c/N21GelXp8aOZjEIGacBf/uz90nD8YPT3D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nMzGAAAA3gAAAA8AAAAAAAAA&#10;AAAAAAAAoQIAAGRycy9kb3ducmV2LnhtbFBLBQYAAAAABAAEAPkAAACUAwAAAAA=&#10;" strokecolor="#d4d4d4" strokeweight="0"/>
              <v:rect id="Rectangle 2189" o:spid="_x0000_s1737" style="position:absolute;left:879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RlMMA&#10;AADeAAAADwAAAGRycy9kb3ducmV2LnhtbERP22oCMRB9L/gPYQRfima1uOhqFCkK7Vu9fMCwGTer&#10;m8mSpLr265tCwbc5nOss151txI18qB0rGI8yEMSl0zVXCk7H3XAGIkRkjY1jUvCgAOtV72WJhXZ3&#10;3tPtECuRQjgUqMDE2BZShtKQxTByLXHizs5bjAn6SmqP9xRuGznJslxarDk1GGzp3VB5PXxbBfLy&#10;pWvZbnN/Ob9e9dx8TvFnqtSg320WICJ18Sn+d3/oNH8ye8v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5RlMMAAADeAAAADwAAAAAAAAAAAAAAAACYAgAAZHJzL2Rv&#10;d25yZXYueG1sUEsFBgAAAAAEAAQA9QAAAIgDAAAAAA==&#10;" fillcolor="#d4d4d4" stroked="f"/>
              <v:line id="Line 2190" o:spid="_x0000_s1738" style="position:absolute;visibility:visible;mso-wrap-style:square" from="8805,30" to="88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qnIMYAAADeAAAADwAAAGRycy9kb3ducmV2LnhtbERP22oCMRB9F/yHMIW+iGa1UGU1ivYi&#10;FQTxhq/Tzbi7dDNZklTXfn1TKPg2h3OdyawxlbiQ86VlBf1eAoI4s7rkXMFh/94dgfABWWNlmRTc&#10;yMNs2m5NMNX2ylu67EIuYgj7FBUUIdSplD4ryKDv2Zo4cmfrDIYIXS61w2sMN5UcJMmzNFhybCiw&#10;ppeCsq/dt1Fw6q+yn+3BLZaLU2f9yp+bt6M8K/X40MzHIAI14S7+d3/oOH8wehrC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6pyDGAAAA3gAAAA8AAAAAAAAA&#10;AAAAAAAAoQIAAGRycy9kb3ducmV2LnhtbFBLBQYAAAAABAAEAPkAAACUAwAAAAA=&#10;" strokecolor="#d4d4d4" strokeweight="0"/>
              <v:rect id="Rectangle 2191" o:spid="_x0000_s1739" style="position:absolute;left:880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1gfcYA&#10;AADeAAAADwAAAGRycy9kb3ducmV2LnhtbESPQWsCMRCF74X+hzCFXkrNVlF0NUqRCvXW2v6AYTNu&#10;VjeTJYm69tc7B6G3Gd6b975ZrHrfqjPF1AQ28DYoQBFXwTZcG/j92bxOQaWMbLENTAaulGC1fHxY&#10;YGnDhb/pvMu1khBOJRpwOXel1qly5DENQkcs2j5Ej1nWWGsb8SLhvtXDophojw1Lg8OO1o6q4+7k&#10;DejDl2109zGJh/3L0c7cdox/Y2Oen/r3OahMff43368/reAPpyPhlXd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1gfcYAAADeAAAADwAAAAAAAAAAAAAAAACYAgAAZHJz&#10;L2Rvd25yZXYueG1sUEsFBgAAAAAEAAQA9QAAAIsDAAAAAA==&#10;" fillcolor="#d4d4d4" stroked="f"/>
              <v:line id="Line 2192" o:spid="_x0000_s1740" style="position:absolute;visibility:visible;mso-wrap-style:square" from="11400,0" to="114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WycYAAADeAAAADwAAAGRycy9kb3ducmV2LnhtbERP22oCMRB9L/gPYQp9Ec1qoehqFO1F&#10;KgjiDV+nm3F36WayJKmu/fpGEPo2h3Od8bQxlTiT86VlBb1uAoI4s7rkXMF+99EZgPABWWNlmRRc&#10;ycN00noYY6rthTd03oZcxBD2KSooQqhTKX1WkEHftTVx5E7WGQwRulxqh5cYbirZT5IXabDk2FBg&#10;Ta8FZd/bH6Pg2Ftmv5u9my/mx/bqjb/W7wd5UurpsZmNQARqwr/47v7UcX5/8DyE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plsnGAAAA3gAAAA8AAAAAAAAA&#10;AAAAAAAAoQIAAGRycy9kb3ducmV2LnhtbFBLBQYAAAAABAAEAPkAAACUAwAAAAA=&#10;" strokecolor="#d4d4d4" strokeweight="0"/>
              <v:rect id="Rectangle 2193" o:spid="_x0000_s1741" style="position:absolute;left:1140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fBsYA&#10;AADeAAAADwAAAGRycy9kb3ducmV2LnhtbESPQWsCMRCF74X+hzCFXkrNVlR0NUqRCvXW2v6AYTNu&#10;VjeTJYm69tc7B6G3GebNe+9brHrfqjPF1AQ28DYoQBFXwTZcG/j92bxOQaWMbLENTAaulGC1fHxY&#10;YGnDhb/pvMu1EhNOJRpwOXel1qly5DENQkcst32IHrOssdY24kXMfauHRTHRHhuWBIcdrR1Vx93J&#10;G9CHL9vo7mMSD/uXo5257Rj/xsY8P/Xvc1CZ+vwvvn9/Wqk/nI4EQHB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0fBsYAAADeAAAADwAAAAAAAAAAAAAAAACYAgAAZHJz&#10;L2Rvd25yZXYueG1sUEsFBgAAAAAEAAQA9QAAAIsDAAAAAA==&#10;" fillcolor="#d4d4d4" stroked="f"/>
              <v:line id="Line 2194" o:spid="_x0000_s1742" style="position:absolute;visibility:visible;mso-wrap-style:square" from="11505,0" to="115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pssYAAADeAAAADwAAAGRycy9kb3ducmV2LnhtbERP22oCMRB9L/gPYYS+lJpdkSKrUdRe&#10;aEEQreLruBl3FzeTJUl12683BcG3OZzrjKetqcWZnK8sK0h7CQji3OqKCwXb7/fnIQgfkDXWlknB&#10;L3mYTjoPY8y0vfCazptQiBjCPkMFZQhNJqXPSzLoe7YhjtzROoMhQldI7fASw00t+0nyIg1WHBtK&#10;bGhRUn7a/BgF+/Qr/1tv3fxjvn9avvJh9baTR6Ueu+1sBCJQG+7im/tTx/n94SCF/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Z6bLGAAAA3gAAAA8AAAAAAAAA&#10;AAAAAAAAoQIAAGRycy9kb3ducmV2LnhtbFBLBQYAAAAABAAEAPkAAACUAwAAAAA=&#10;" strokecolor="#d4d4d4" strokeweight="0"/>
              <v:rect id="Rectangle 2195" o:spid="_x0000_s1743" style="position:absolute;left:1150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k6sMA&#10;AADeAAAADwAAAGRycy9kb3ducmV2LnhtbERP22oCMRB9L/gPYQRfimZdquhqFCkK7Vu9fMCwGTer&#10;m8mSpLr265tCwbc5nOss151txI18qB0rGI8yEMSl0zVXCk7H3XAGIkRkjY1jUvCgAOtV72WJhXZ3&#10;3tPtECuRQjgUqMDE2BZShtKQxTByLXHizs5bjAn6SmqP9xRuG5ln2VRarDk1GGzp3VB5PXxbBfLy&#10;pWvZbqf+cn696rn5nODPRKlBv9ssQETq4lP87/7QaX4+e8v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Mk6sMAAADeAAAADwAAAAAAAAAAAAAAAACYAgAAZHJzL2Rv&#10;d25yZXYueG1sUEsFBgAAAAAEAAQA9QAAAIgDAAAAAA==&#10;" fillcolor="#d4d4d4" stroked="f"/>
              <v:line id="Line 2196" o:spid="_x0000_s1744" style="position:absolute;visibility:visible;mso-wrap-style:square" from="11610,0" to="116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SXsYAAADeAAAADwAAAGRycy9kb3ducmV2LnhtbERP22oCMRB9F/yHMIW+iGa1RWQ1ivYi&#10;FQTxhq/Tzbi7dDNZklTXfn1TKPg2h3OdyawxlbiQ86VlBf1eAoI4s7rkXMFh/94dgfABWWNlmRTc&#10;yMNs2m5NMNX2ylu67EIuYgj7FBUUIdSplD4ryKDv2Zo4cmfrDIYIXS61w2sMN5UcJMlQGiw5NhRY&#10;00tB2dfu2yg49VfZz/bgFsvFqbN+5c/N21GelXp8aOZjEIGacBf/uz90nD8YPT/B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H0l7GAAAA3gAAAA8AAAAAAAAA&#10;AAAAAAAAoQIAAGRycy9kb3ducmV2LnhtbFBLBQYAAAAABAAEAPkAAACUAwAAAAA=&#10;" strokecolor="#d4d4d4" strokeweight="0"/>
              <v:rect id="Rectangle 2197" o:spid="_x0000_s1745" style="position:absolute;left:1161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ZBcMA&#10;AADeAAAADwAAAGRycy9kb3ducmV2LnhtbERP22oCMRB9F/oPYQq+iGYrKro1SikV7JvafsCwGTd7&#10;yWRJUt32601B8G0O5zrrbW9bcSEfKscKXiYZCOLC6YpLBd9fu/ESRIjIGlvHpOCXAmw3T4M15tpd&#10;+UiXUyxFCuGQowITY5dLGQpDFsPEdcSJOztvMSboS6k9XlO4beU0yxbSYsWpwWBH74aK5vRjFcj6&#10;oCvZfSx8fR41emU+5/g3V2r43L+9gojUx4f47t7rNH+6nM3g/510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YZBcMAAADeAAAADwAAAAAAAAAAAAAAAACYAgAAZHJzL2Rv&#10;d25yZXYueG1sUEsFBgAAAAAEAAQA9QAAAIgDAAAAAA==&#10;" fillcolor="#d4d4d4" stroked="f"/>
              <v:line id="Line 2198" o:spid="_x0000_s1746" style="position:absolute;visibility:visible;mso-wrap-style:square" from="11715,0" to="117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4KVsMAAADeAAAADwAAAGRycy9kb3ducmV2LnhtbERPS4vCMBC+C/sfwix4W1Nl1VqNIrKL&#10;7s0neByasQ02k9JE7f57s7DgbT6+58wWra3EnRpvHCvo9xIQxLnThgsFx8P3RwrCB2SNlWNS8Ese&#10;FvO3zgwz7R68o/s+FCKGsM9QQRlCnUnp85Is+p6riSN3cY3FEGFTSN3gI4bbSg6SZCQtGo4NJda0&#10;Kim/7m9WgdmO1sOf8Wlykl/r0D+n19TYo1Ld93Y5BRGoDS/xv3uj4/xB+jmE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OClbDAAAA3gAAAA8AAAAAAAAAAAAA&#10;AAAAoQIAAGRycy9kb3ducmV2LnhtbFBLBQYAAAAABAAEAPkAAACRAwAAAAA=&#10;" strokeweight="0"/>
              <v:rect id="Rectangle 2199" o:spid="_x0000_s1747" style="position:absolute;left:11715;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WdsYA&#10;AADeAAAADwAAAGRycy9kb3ducmV2LnhtbERPS2vCQBC+F/oflil4q5sGKzG6Si0UvAg+eqi3MTtN&#10;gtnZdHfV1F/vCoK3+fieM5l1phEncr62rOCtn4AgLqyuuVTwvf16zUD4gKyxsUwK/snDbPr8NMFc&#10;2zOv6bQJpYgh7HNUUIXQ5lL6oiKDvm9b4sj9WmcwROhKqR2eY7hpZJokQ2mw5thQYUufFRWHzdEo&#10;mI+y+d9qwMvLer+j3c/+8J66RKneS/cxBhGoCw/x3b3QcX6aDYZweyf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5WdsYAAADeAAAADwAAAAAAAAAAAAAAAACYAgAAZHJz&#10;L2Rvd25yZXYueG1sUEsFBgAAAAAEAAQA9QAAAIsDAAAAAA==&#10;" fillcolor="black" stroked="f"/>
              <v:rect id="Rectangle 2200" o:spid="_x0000_s1748" style="position:absolute;left:1182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csMA&#10;AADeAAAADwAAAGRycy9kb3ducmV2LnhtbERP22oCMRB9F/yHMEJfpGaVeunWKFIq1Dcv/YBhM25W&#10;N5MlSXXt1zeC4NscznXmy9bW4kI+VI4VDAcZCOLC6YpLBT+H9esMRIjIGmvHpOBGAZaLbmeOuXZX&#10;3tFlH0uRQjjkqMDE2ORShsKQxTBwDXHijs5bjAn6UmqP1xRuaznKsom0WHFqMNjQp6HivP+1CuRp&#10;qyvZfE386dg/63ezGePfWKmXXrv6ABGpjU/xw/2t0/zR7G0K93fS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csMAAADeAAAADwAAAAAAAAAAAAAAAACYAgAAZHJzL2Rv&#10;d25yZXYueG1sUEsFBgAAAAAEAAQA9QAAAIgDAAAAAA==&#10;" fillcolor="#d4d4d4" stroked="f"/>
              <v:rect id="Rectangle 2201" o:spid="_x0000_s1749" style="position:absolute;left:1192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TAMYA&#10;AADeAAAADwAAAGRycy9kb3ducmV2LnhtbESPQWsCMRCF74X+hzCFXkrNVlR0NUqRCvXW2v6AYTNu&#10;VjeTJYm69tc7B6G3Gd6b975ZrHrfqjPF1AQ28DYoQBFXwTZcG/j92bxOQaWMbLENTAaulGC1fHxY&#10;YGnDhb/pvMu1khBOJRpwOXel1qly5DENQkcs2j5Ej1nWWGsb8SLhvtXDophojw1Lg8OO1o6q4+7k&#10;DejDl2109zGJh/3L0c7cdox/Y2Oen/r3OahMff43368/reAPpyPhlXdkB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sTAMYAAADeAAAADwAAAAAAAAAAAAAAAACYAgAAZHJz&#10;L2Rvd25yZXYueG1sUEsFBgAAAAAEAAQA9QAAAIsDAAAAAA==&#10;" fillcolor="#d4d4d4" stroked="f"/>
              <v:rect id="Rectangle 2202" o:spid="_x0000_s1750" style="position:absolute;left:1203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2m8QA&#10;AADeAAAADwAAAGRycy9kb3ducmV2LnhtbERP3WrCMBS+F/YO4Qx2IzO1qGhnLCIbbHdb9QEOzbGp&#10;Niclidrt6c1gsLvz8f2edTnYTlzJh9axgukkA0FcO91yo+Cwf3tegggRWWPnmBR8U4By8zBaY6Hd&#10;jb/oWsVGpBAOBSowMfaFlKE2ZDFMXE+cuKPzFmOCvpHa4y2F207mWbaQFltODQZ72hmqz9XFKpCn&#10;T93K/nXhT8fxWa/Mxxx/5ko9PQ7bFxCRhvgv/nO/6zQ/X85W8PtOu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tpvEAAAA3gAAAA8AAAAAAAAAAAAAAAAAmAIAAGRycy9k&#10;b3ducmV2LnhtbFBLBQYAAAAABAAEAPUAAACJAwAAAAA=&#10;" fillcolor="#d4d4d4" stroked="f"/>
              <v:rect id="Rectangle 2203" o:spid="_x0000_s1751" style="position:absolute;left:1213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J28YA&#10;AADeAAAADwAAAGRycy9kb3ducmV2LnhtbESP3WoCMRCF7wt9hzCF3pSarbBit0YppQW986cPMGzG&#10;zepmsiSpbn1650LwboY5c875ZovBd+pEMbWBDbyNClDEdbAtNwZ+dz+vU1ApI1vsApOBf0qwmD8+&#10;zLCy4cwbOm1zo8SEU4UGXM59pXWqHXlMo9ATy20foscsa2y0jXgWc9/pcVFMtMeWJcFhT1+O6uP2&#10;zxvQh7Vtdf89iYf9y9G+u1WJl9KY56fh8wNUpiHfxbfvpZX642kpAIIj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SJ28YAAADeAAAADwAAAAAAAAAAAAAAAACYAgAAZHJz&#10;L2Rvd25yZXYueG1sUEsFBgAAAAAEAAQA9QAAAIsDAAAAAA==&#10;" fillcolor="#d4d4d4" stroked="f"/>
              <v:rect id="Rectangle 2204" o:spid="_x0000_s1752" style="position:absolute;left:1218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sQMIA&#10;AADeAAAADwAAAGRycy9kb3ducmV2LnhtbERPzWoCMRC+F3yHMIKXolmFFV2NIqJgb636AMNm3Kxu&#10;JksSde3TN4VCb/Px/c5y3dlGPMiH2rGC8SgDQVw6XXOl4HzaD2cgQkTW2DgmBS8KsF713pZYaPfk&#10;L3ocYyVSCIcCFZgY20LKUBqyGEauJU7cxXmLMUFfSe3xmcJtIydZNpUWa04NBlvaGipvx7tVIK+f&#10;upbtbuqvl/ebnpuPHL9zpQb9brMAEamL/+I/90Gn+ZNZPob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CxAwgAAAN4AAAAPAAAAAAAAAAAAAAAAAJgCAABkcnMvZG93&#10;bnJldi54bWxQSwUGAAAAAAQABAD1AAAAhwMAAAAA&#10;" fillcolor="#d4d4d4" stroked="f"/>
              <v:rect id="Rectangle 2205" o:spid="_x0000_s1753" style="position:absolute;left:1228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yN8MA&#10;AADeAAAADwAAAGRycy9kb3ducmV2LnhtbERPzWoCMRC+F3yHMIKXotkurOhqFCkK9WZtH2DYjJvV&#10;zWRJom779I0g9DYf3+8s171txY18aBwreJtkIIgrpxuuFXx/7cYzECEia2wdk4IfCrBeDV6WWGp3&#10;50+6HWMtUgiHEhWYGLtSylAZshgmriNO3Ml5izFBX0vt8Z7CbSvzLJtKiw2nBoMdvRuqLserVSDP&#10;B93Ibjv159PrRc/NvsDfQqnRsN8sQETq47/46f7QaX4+K3J4vJ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qyN8MAAADeAAAADwAAAAAAAAAAAAAAAACYAgAAZHJzL2Rv&#10;d25yZXYueG1sUEsFBgAAAAAEAAQA9QAAAIgDAAAAAA==&#10;" fillcolor="#d4d4d4" stroked="f"/>
              <v:rect id="Rectangle 2206" o:spid="_x0000_s1754" style="position:absolute;left:1233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XrMMA&#10;AADeAAAADwAAAGRycy9kb3ducmV2LnhtbERP22oCMRB9L/gPYQRfima1rOhqFCkK7Vu9fMCwGTer&#10;m8mSpLr265tCwbc5nOss151txI18qB0rGI8yEMSl0zVXCk7H3XAGIkRkjY1jUvCgAOtV72WJhXZ3&#10;3tPtECuRQjgUqMDE2BZShtKQxTByLXHizs5bjAn6SmqP9xRuGznJsqm0WHNqMNjSu6Hyevi2CuTl&#10;S9ey3U795fx61XPzmeNPrtSg320WICJ18Sn+d3/oNH8yy9/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YXrMMAAADeAAAADwAAAAAAAAAAAAAAAACYAgAAZHJzL2Rv&#10;d25yZXYueG1sUEsFBgAAAAAEAAQA9QAAAIgDAAAAAA==&#10;" fillcolor="#d4d4d4" stroked="f"/>
              <v:rect id="Rectangle 2207" o:spid="_x0000_s1755" style="position:absolute;left:1243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MMA&#10;AADeAAAADwAAAGRycy9kb3ducmV2LnhtbERP22oCMRB9L/gPYQRfimaVruhqFCkK7Vu9fMCwGTer&#10;m8mSpLr265tCwbc5nOss151txI18qB0rGI8yEMSl0zVXCk7H3XAGIkRkjY1jUvCgAOtV72WJhXZ3&#10;3tPtECuRQjgUqMDE2BZShtKQxTByLXHizs5bjAn6SmqP9xRuGznJsqm0WHNqMNjSu6Hyevi2CuTl&#10;S9ey3U795fx61XPzmeNPrtSg320WICJ18Sn+d3/oNH8yy9/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2MMAAADeAAAADwAAAAAAAAAAAAAAAACYAgAAZHJzL2Rv&#10;d25yZXYueG1sUEsFBgAAAAAEAAQA9QAAAIgDAAAAAA==&#10;" fillcolor="#d4d4d4" stroked="f"/>
              <v:rect id="Rectangle 2208" o:spid="_x0000_s1756" style="position:absolute;left:1254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qQ8MA&#10;AADeAAAADwAAAGRycy9kb3ducmV2LnhtbERP3WrCMBS+F/YO4Qx2IzNVqHSdUYY4cHeu2wMcmtOm&#10;2pyUJGrd0y8DYXfn4/s9q81oe3EhHzrHCuazDARx7XTHrYLvr/fnAkSIyBp7x6TgRgE264fJCkvt&#10;rvxJlyq2IoVwKFGBiXEopQy1IYth5gbixDXOW4wJ+lZqj9cUbnu5yLKltNhxajA40NZQfarOVoE8&#10;HnQnh93SH5vpSb+Yjxx/cqWeHse3VxCRxvgvvrv3Os1fFHkOf++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MqQ8MAAADeAAAADwAAAAAAAAAAAAAAAACYAgAAZHJzL2Rv&#10;d25yZXYueG1sUEsFBgAAAAAEAAQA9QAAAIgDAAAAAA==&#10;" fillcolor="#d4d4d4" stroked="f"/>
              <v:rect id="Rectangle 2209" o:spid="_x0000_s1757" style="position:absolute;left:1264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0NMMA&#10;AADeAAAADwAAAGRycy9kb3ducmV2LnhtbERPzWoCMRC+F3yHMIKXotkKu+hqFCkK9daqDzBsxs3q&#10;ZrIkUbd9+kYo9DYf3+8s171txZ18aBwreJtkIIgrpxuuFZyOu/EMRIjIGlvHpOCbAqxXg5cllto9&#10;+Ivuh1iLFMKhRAUmxq6UMlSGLIaJ64gTd3beYkzQ11J7fKRw28pplhXSYsOpwWBH74aq6+FmFcjL&#10;p25kty385fx61XOzz/EnV2o07DcLEJH6+C/+c3/oNH86ywt4vp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G0NMMAAADeAAAADwAAAAAAAAAAAAAAAACYAgAAZHJzL2Rv&#10;d25yZXYueG1sUEsFBgAAAAAEAAQA9QAAAIgDAAAAAA==&#10;" fillcolor="#d4d4d4" stroked="f"/>
              <v:rect id="Rectangle 2210" o:spid="_x0000_s1758" style="position:absolute;left:1266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Rr8QA&#10;AADeAAAADwAAAGRycy9kb3ducmV2LnhtbERPyWrDMBC9F/oPYgq9hEZOwFkcKyGUFtJbln7AYE0s&#10;O9bISGri5uurQqG3ebx1ys1gO3ElHxrHCibjDARx5XTDtYLP0/vLAkSIyBo7x6TgmwJs1o8PJRba&#10;3fhA12OsRQrhUKACE2NfSBkqQxbD2PXEiTs7bzEm6GupPd5SuO3kNMtm0mLDqcFgT6+GqsvxyyqQ&#10;7V43sn+b+fY8uuil+cjxniv1/DRsVyAiDfFf/Ofe6TR/usjn8PtOu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tEa/EAAAA3gAAAA8AAAAAAAAAAAAAAAAAmAIAAGRycy9k&#10;b3ducmV2LnhtbFBLBQYAAAAABAAEAPUAAACJAwAAAAA=&#10;" fillcolor="#d4d4d4" stroked="f"/>
              <v:rect id="Rectangle 2211" o:spid="_x0000_s1759" style="position:absolute;left:1276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F3cYA&#10;AADeAAAADwAAAGRycy9kb3ducmV2LnhtbESP3WoCMRCF7wt9hzCF3pSarbBit0YppQW986cPMGzG&#10;zepmsiSpbn1650LwboZz5pxvZovBd+pEMbWBDbyNClDEdbAtNwZ+dz+vU1ApI1vsApOBf0qwmD8+&#10;zLCy4cwbOm1zoySEU4UGXM59pXWqHXlMo9ATi7YP0WOWNTbaRjxLuO/0uCgm2mPL0uCwpy9H9XH7&#10;5w3ow9q2uv+exMP+5Wjf3arES2nM89Pw+QEq05Dv5tv10gr+eFoKr7wj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KF3cYAAADeAAAADwAAAAAAAAAAAAAAAACYAgAAZHJz&#10;L2Rvd25yZXYueG1sUEsFBgAAAAAEAAQA9QAAAIsDAAAAAA==&#10;" fillcolor="#d4d4d4" stroked="f"/>
              <v:rect id="Rectangle 2212" o:spid="_x0000_s1760" style="position:absolute;left:1287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gRsIA&#10;AADeAAAADwAAAGRycy9kb3ducmV2LnhtbERPzWoCMRC+C75DGMGLaLbCiq5GkaLQ3qz6AMNm3Kxu&#10;JksSddunbwpCb/Px/c5q09lGPMiH2rGCt0kGgrh0uuZKwfm0H89BhIissXFMCr4pwGbd762w0O7J&#10;X/Q4xkqkEA4FKjAxtoWUoTRkMUxcS5y4i/MWY4K+ktrjM4XbRk6zbCYt1pwaDLb0bqi8He9Wgbwe&#10;dC3b3cxfL6ObXpjPHH9ypYaDbrsEEamL/+KX+0On+dN5vo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BGwgAAAN4AAAAPAAAAAAAAAAAAAAAAAJgCAABkcnMvZG93&#10;bnJldi54bWxQSwUGAAAAAAQABAD1AAAAhwMAAAAA&#10;" fillcolor="#d4d4d4" stroked="f"/>
              <v:rect id="Rectangle 2213" o:spid="_x0000_s1761" style="position:absolute;left:1288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DZsYA&#10;AADeAAAADwAAAGRycy9kb3ducmV2LnhtbESP3WoCMRCF7wt9hzCF3pSareBit0YppQW986cPMGzG&#10;zepmsiSpbn1650LwboY5c875ZovBd+pEMbWBDbyNClDEdbAtNwZ+dz+vU1ApI1vsApOBf0qwmD8+&#10;zLCy4cwbOm1zo8SEU4UGXM59pXWqHXlMo9ATy20foscsa2y0jXgWc9/pcVGU2mPLkuCwpy9H9XH7&#10;5w3ow9q2uv8u42H/crTvbjXBy8SY56fh8wNUpiHfxbfvpZX642kpAIIj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DZsYAAADeAAAADwAAAAAAAAAAAAAAAACYAgAAZHJz&#10;L2Rvd25yZXYueG1sUEsFBgAAAAAEAAQA9QAAAIsDAAAAAA==&#10;" fillcolor="#d4d4d4" stroked="f"/>
              <v:rect id="Rectangle 2214" o:spid="_x0000_s1762" style="position:absolute;left:1299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m/cIA&#10;AADeAAAADwAAAGRycy9kb3ducmV2LnhtbERPzWoCMRC+F3yHMIKXolkFF12NIqJgb636AMNm3Kxu&#10;JksSde3TN4VCb/Px/c5y3dlGPMiH2rGC8SgDQVw6XXOl4HzaD2cgQkTW2DgmBS8KsF713pZYaPfk&#10;L3ocYyVSCIcCFZgY20LKUBqyGEauJU7cxXmLMUFfSe3xmcJtIydZlkuLNacGgy1tDZW3490qkNdP&#10;Xct2l/vr5f2m5+Zjit9TpQb9brMAEamL/+I/90Gn+ZNZPob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Ob9wgAAAN4AAAAPAAAAAAAAAAAAAAAAAJgCAABkcnMvZG93&#10;bnJldi54bWxQSwUGAAAAAAQABAD1AAAAhwMAAAAA&#10;" fillcolor="#d4d4d4" stroked="f"/>
              <v:rect id="Rectangle 2215" o:spid="_x0000_s1763" style="position:absolute;left:1309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4isMA&#10;AADeAAAADwAAAGRycy9kb3ducmV2LnhtbERPzWoCMRC+F3yHMIKXotkuuOhqFCkK9WZtH2DYjJvV&#10;zWRJom779I0g9DYf3+8s171txY18aBwreJtkIIgrpxuuFXx/7cYzECEia2wdk4IfCrBeDV6WWGp3&#10;50+6HWMtUgiHEhWYGLtSylAZshgmriNO3Ml5izFBX0vt8Z7CbSvzLCukxYZTg8GO3g1Vl+PVKpDn&#10;g25kty38+fR60XOzn+LvVKnRsN8sQETq47/46f7QaX4+K3J4vJ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4isMAAADeAAAADwAAAAAAAAAAAAAAAACYAgAAZHJzL2Rv&#10;d25yZXYueG1sUEsFBgAAAAAEAAQA9QAAAIgDAAAAAA==&#10;" fillcolor="#d4d4d4" stroked="f"/>
              <v:rect id="Rectangle 2216" o:spid="_x0000_s1764" style="position:absolute;left:1320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dEcMA&#10;AADeAAAADwAAAGRycy9kb3ducmV2LnhtbERP22oCMRB9L/gPYQRfima1uOhqFCkK7Vu9fMCwGTer&#10;m8mSpLr265tCwbc5nOss151txI18qB0rGI8yEMSl0zVXCk7H3XAGIkRkjY1jUvCgAOtV72WJhXZ3&#10;3tPtECuRQjgUqMDE2BZShtKQxTByLXHizs5bjAn6SmqP9xRuGznJslxarDk1GGzp3VB5PXxbBfLy&#10;pWvZbnN/Ob9e9dx8TvFnqtSg320WICJ18Sn+d3/oNH8yy9/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dEcMAAADeAAAADwAAAAAAAAAAAAAAAACYAgAAZHJzL2Rv&#10;d25yZXYueG1sUEsFBgAAAAAEAAQA9QAAAIgDAAAAAA==&#10;" fillcolor="#d4d4d4" stroked="f"/>
              <v:rect id="Rectangle 2217" o:spid="_x0000_s1765" style="position:absolute;left:1321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FZcMA&#10;AADeAAAADwAAAGRycy9kb3ducmV2LnhtbERP22oCMRB9L/gPYQRfimaVuuhqFCkK7Vu9fMCwGTer&#10;m8mSpLr265tCwbc5nOss151txI18qB0rGI8yEMSl0zVXCk7H3XAGIkRkjY1jUvCgAOtV72WJhXZ3&#10;3tPtECuRQjgUqMDE2BZShtKQxTByLXHizs5bjAn6SmqP9xRuGznJslxarDk1GGzp3VB5PXxbBfLy&#10;pWvZbnN/Ob9e9dx8TvFnqtSg320WICJ18Sn+d3/oNH8yy9/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NFZcMAAADeAAAADwAAAAAAAAAAAAAAAACYAgAAZHJzL2Rv&#10;d25yZXYueG1sUEsFBgAAAAAEAAQA9QAAAIgDAAAAAA==&#10;" fillcolor="#d4d4d4" stroked="f"/>
              <v:rect id="Rectangle 2218" o:spid="_x0000_s1766" style="position:absolute;left:1332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sMA&#10;AADeAAAADwAAAGRycy9kb3ducmV2LnhtbERPzWoCMRC+F3yHMIKXotkKu+hqFCkK9daqDzBsxs3q&#10;ZrIkUbd9+kYo9DYf3+8s171txZ18aBwreJtkIIgrpxuuFZyOu/EMRIjIGlvHpOCbAqxXg5cllto9&#10;+Ivuh1iLFMKhRAUmxq6UMlSGLIaJ64gTd3beYkzQ11J7fKRw28pplhXSYsOpwWBH74aq6+FmFcjL&#10;p25kty385fx61XOzz/EnV2o07DcLEJH6+C/+c3/oNH86K3J4vp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sMAAADeAAAADwAAAAAAAAAAAAAAAACYAgAAZHJzL2Rv&#10;d25yZXYueG1sUEsFBgAAAAAEAAQA9QAAAIgDAAAAAA==&#10;" fillcolor="#d4d4d4" stroked="f"/>
              <v:rect id="Rectangle 2219" o:spid="_x0000_s1767" style="position:absolute;left:1342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1+icMA&#10;AADeAAAADwAAAGRycy9kb3ducmV2LnhtbERP3WrCMBS+H/gO4Qi7GTOdYOmqUWQ4cHfO7QEOzWlT&#10;bU5KErX69GYg7O58fL9nsRpsJ87kQ+tYwdskA0FcOd1yo+D35/O1ABEissbOMSm4UoDVcvS0wFK7&#10;C3/TeR8bkUI4lKjAxNiXUobKkMUwcT1x4mrnLcYEfSO1x0sKt52cZlkuLbacGgz29GGoOu5PVoE8&#10;7HQr+03uD/XLUb+brxneZko9j4f1HESkIf6LH+6tTvOnRZ7D3zvp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1+icMAAADeAAAADwAAAAAAAAAAAAAAAACYAgAAZHJzL2Rv&#10;d25yZXYueG1sUEsFBgAAAAAEAAQA9QAAAIgDAAAAAA==&#10;" fillcolor="#d4d4d4" stroked="f"/>
              <v:rect id="Rectangle 2220" o:spid="_x0000_s1768" style="position:absolute;left:1353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bEsQA&#10;AADeAAAADwAAAGRycy9kb3ducmV2LnhtbERP3WrCMBS+F/YO4Qx2IzNVsGptFBkbbHf+7AEOzbFp&#10;bU5Kkmm3p18GA+/Ox/d7yu1gO3ElHxrHCqaTDARx5XTDtYLP09vzEkSIyBo7x6TgmwJsNw+jEgvt&#10;bnyg6zHWIoVwKFCBibEvpAyVIYth4nrixJ2dtxgT9LXUHm8p3HZylmW5tNhwajDY04uh6nL8sgpk&#10;u9eN7F9z357HF70yH3P8mSv19Djs1iAiDfEu/ne/6zR/tswX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B2xLEAAAA3gAAAA8AAAAAAAAAAAAAAAAAmAIAAGRycy9k&#10;b3ducmV2LnhtbFBLBQYAAAAABAAEAPUAAACJAwAAAAA=&#10;" fillcolor="#d4d4d4" stroked="f"/>
              <v:rect id="Rectangle 2221" o:spid="_x0000_s1769" style="position:absolute;left:1363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PYMYA&#10;AADeAAAADwAAAGRycy9kb3ducmV2LnhtbESP3WoCMRCF7wt9hzCF3pSareBit0YppQW986cPMGzG&#10;zepmsiSpbn1650LwboZz5pxvZovBd+pEMbWBDbyNClDEdbAtNwZ+dz+vU1ApI1vsApOBf0qwmD8+&#10;zLCy4cwbOm1zoySEU4UGXM59pXWqHXlMo9ATi7YP0WOWNTbaRjxLuO/0uChK7bFlaXDY05ej+rj9&#10;8wb0YW1b3X+X8bB/Odp3t5rgZWLM89Pw+QEq05Dv5tv10gr+eFoKr7wj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5PYMYAAADeAAAADwAAAAAAAAAAAAAAAACYAgAAZHJz&#10;L2Rvd25yZXYueG1sUEsFBgAAAAAEAAQA9QAAAIsDAAAAAA==&#10;" fillcolor="#d4d4d4" stroked="f"/>
              <v:rect id="Rectangle 2222" o:spid="_x0000_s1770" style="position:absolute;left:1374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q+8IA&#10;AADeAAAADwAAAGRycy9kb3ducmV2LnhtbERPzWoCMRC+F3yHMIKXotkKLroaRYpCe7PqAwybcbO6&#10;mSxJ1K1PbwpCb/Px/c5i1dlG3MiH2rGCj1EGgrh0uuZKwfGwHU5BhIissXFMCn4pwGrZe1tgod2d&#10;f+i2j5VIIRwKVGBibAspQ2nIYhi5ljhxJ+ctxgR9JbXHewq3jRxnWS4t1pwaDLb0aai87K9WgTzv&#10;dC3bTe7Pp/eLnpnvCT4mSg363XoOIlIX/8Uv95dO88fTfAZ/76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ur7wgAAAN4AAAAPAAAAAAAAAAAAAAAAAJgCAABkcnMvZG93&#10;bnJldi54bWxQSwUGAAAAAAQABAD1AAAAhwMAAAAA&#10;" fillcolor="#d4d4d4" stroked="f"/>
              <v:rect id="Rectangle 2223" o:spid="_x0000_s1771" style="position:absolute;left:1384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Vu8YA&#10;AADeAAAADwAAAGRycy9kb3ducmV2LnhtbESPzW4CMQyE70h9h8iVekGQLRJ/WwKqqlYqN6B9AGtj&#10;NgsbZ5WksO3T1wckbrY8nplvtel9qy4UUxPYwPO4AEVcBdtwbeD762O0AJUyssU2MBn4pQSb9cNg&#10;haUNV97T5ZBrJSacSjTgcu5KrVPlyGMah45YbscQPWZZY61txKuY+1ZPimKmPTYsCQ47enNUnQ8/&#10;3oA+7Wyju/dZPB2HZ7t02yn+TY15euxfX0Bl6vNdfPv+tFJ/spgLgOD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HVu8YAAADeAAAADwAAAAAAAAAAAAAAAACYAgAAZHJz&#10;L2Rvd25yZXYueG1sUEsFBgAAAAAEAAQA9QAAAIsDAAAAAA==&#10;" fillcolor="#d4d4d4" stroked="f"/>
              <v:rect id="Rectangle 2224" o:spid="_x0000_s1772" style="position:absolute;left:1395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wIMMA&#10;AADeAAAADwAAAGRycy9kb3ducmV2LnhtbERP22oCMRB9F/oPYYS+iGYVvK1GKdJC+6a2HzBsxs1e&#10;MlmSqNt+fVMo+DaHc53tvretuJEPlWMF00kGgrhwuuJSwdfn23gFIkRkja1jUvBNAfa7p8EWc+3u&#10;fKLbOZYihXDIUYGJsculDIUhi2HiOuLEXZy3GBP0pdQe7ynctnKWZQtpseLUYLCjg6GiOV+tAlkf&#10;dSW714WvL6NGr83HHH/mSj0P+5cNiEh9fIj/3e86zZ+tllP4eyf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1wIMMAAADeAAAADwAAAAAAAAAAAAAAAACYAgAAZHJzL2Rv&#10;d25yZXYueG1sUEsFBgAAAAAEAAQA9QAAAIgDAAAAAA==&#10;" fillcolor="#d4d4d4" stroked="f"/>
              <v:line id="Line 2225" o:spid="_x0000_s1773" style="position:absolute;visibility:visible;mso-wrap-style:square" from="13965,15" to="139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Yn8MAAADeAAAADwAAAGRycy9kb3ducmV2LnhtbERPS4vCMBC+L/gfwgje1tSCWqtRRFbc&#10;va0v8Dg0YxtsJqXJav33m4UFb/PxPWex6mwt7tR641jBaJiAIC6cNlwqOB237xkIH5A11o5JwZM8&#10;rJa9twXm2j14T/dDKEUMYZ+jgiqEJpfSFxVZ9EPXEEfu6lqLIcK2lLrFRwy3tUyTZCItGo4NFTa0&#10;qai4HX6sAvM92Y2/pufZWX7swuiS3TJjT0oN+t16DiJQF17if/enjvPTbJrC3zvxB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WJ/DAAAA3gAAAA8AAAAAAAAAAAAA&#10;AAAAoQIAAGRycy9kb3ducmV2LnhtbFBLBQYAAAAABAAEAPkAAACRAwAAAAA=&#10;" strokeweight="0"/>
              <v:rect id="Rectangle 2226" o:spid="_x0000_s1774" style="position:absolute;left:13965;top:1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U8YA&#10;AADeAAAADwAAAGRycy9kb3ducmV2LnhtbERPTU/CQBC9k/AfNkPiDbZUxVpYCJiQeDEB9CC3oTu0&#10;Dd3ZurtA9de7JiTe5uV9zmzRmUZcyPnasoLxKAFBXFhdc6ng4309zED4gKyxsUwKvsnDYt7vzTDX&#10;9spbuuxCKWII+xwVVCG0uZS+qMigH9mWOHJH6wyGCF0ptcNrDDeNTJNkIg3WHBsqbOmlouK0OxsF&#10;q+ds9bV54Lef7WFP+8/D6TF1iVJ3g245BRGoC//im/tVx/lp9nQPf+/EG+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U8YAAADeAAAADwAAAAAAAAAAAAAAAACYAgAAZHJz&#10;L2Rvd25yZXYueG1sUEsFBgAAAAAEAAQA9QAAAIsDAAAAAA==&#10;" fillcolor="black" stroked="f"/>
              <v:line id="Line 2227" o:spid="_x0000_s1775" style="position:absolute;visibility:visible;mso-wrap-style:square" from="8910,30" to="89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Al8YAAADeAAAADwAAAGRycy9kb3ducmV2LnhtbERP22oCMRB9F/yHMIW+iGaVUmU1ivYi&#10;FQTxhq/Tzbi7dDNZklTXfn1TKPg2h3OdyawxlbiQ86VlBf1eAoI4s7rkXMFh/94dgfABWWNlmRTc&#10;yMNs2m5NMNX2ylu67EIuYgj7FBUUIdSplD4ryKDv2Zo4cmfrDIYIXS61w2sMN5UcJMmzNFhybCiw&#10;ppeCsq/dt1Fw6q+yn+3BLZaLU2f9yp+bt6M8K/X40MzHIAI14S7+d3/oOH8wGj7B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CgJfGAAAA3gAAAA8AAAAAAAAA&#10;AAAAAAAAoQIAAGRycy9kb3ducmV2LnhtbFBLBQYAAAAABAAEAPkAAACUAwAAAAA=&#10;" strokecolor="#d4d4d4" strokeweight="0"/>
              <v:rect id="Rectangle 2228" o:spid="_x0000_s1776" style="position:absolute;left:891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2I8QA&#10;AADeAAAADwAAAGRycy9kb3ducmV2LnhtbERPyWrDMBC9F/oPYgq9hEZOwFkcKyGUFtJbln7AYE0s&#10;O9bISGri5uurQqG3ebx1ys1gO3ElHxrHCibjDARx5XTDtYLP0/vLAkSIyBo7x6TgmwJs1o8PJRba&#10;3fhA12OsRQrhUKACE2NfSBkqQxbD2PXEiTs7bzEm6GupPd5SuO3kNMtm0mLDqcFgT6+GqsvxyyqQ&#10;7V43sn+b+fY8uuil+cjxniv1/DRsVyAiDfFf/Ofe6TR/upjn8PtOu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diPEAAAA3gAAAA8AAAAAAAAAAAAAAAAAmAIAAGRycy9k&#10;b3ducmV2LnhtbFBLBQYAAAAABAAEAPUAAACJAwAAAAA=&#10;" fillcolor="#d4d4d4" stroked="f"/>
              <v:line id="Line 2229" o:spid="_x0000_s1777" style="position:absolute;visibility:visible;mso-wrap-style:square" from="9015,30" to="901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7e8YAAADeAAAADwAAAGRycy9kb3ducmV2LnhtbERPS2sCMRC+C/6HMAUvUrN6UFmNUluV&#10;CkLxUbxON+Pu4mayJFG3/fWmUOhtPr7nTOeNqcSNnC8tK+j3EhDEmdUl5wqOh9XzGIQPyBory6Tg&#10;mzzMZ+3WFFNt77yj2z7kIoawT1FBEUKdSumzggz6nq2JI3e2zmCI0OVSO7zHcFPJQZIMpcGSY0OB&#10;Nb0WlF32V6Pg1N9kP7ujW6wXp+72jb8+lp/yrFTnqXmZgAjUhH/xn/tdx/mD8WgIv+/EG+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cu3vGAAAA3gAAAA8AAAAAAAAA&#10;AAAAAAAAoQIAAGRycy9kb3ducmV2LnhtbFBLBQYAAAAABAAEAPkAAACUAwAAAAA=&#10;" strokecolor="#d4d4d4" strokeweight="0"/>
              <v:rect id="Rectangle 2230" o:spid="_x0000_s1778" style="position:absolute;left:901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Nz8MA&#10;AADeAAAADwAAAGRycy9kb3ducmV2LnhtbERP22oCMRB9F/oPYQq+iGYreNsapZQK9k1tP2DYjJu9&#10;ZLIkqW779aYg+DaHc531tretuJAPlWMFL5MMBHHhdMWlgu+v3XgJIkRkja1jUvBLAbabp8Eac+2u&#10;fKTLKZYihXDIUYGJsculDIUhi2HiOuLEnZ23GBP0pdQerynctnKaZXNpseLUYLCjd0NFc/qxCmR9&#10;0JXsPua+Po8avTKfM/ybKTV87t9eQUTq40N8d+91mj9dLhbw/06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hNz8MAAADeAAAADwAAAAAAAAAAAAAAAACYAgAAZHJzL2Rv&#10;d25yZXYueG1sUEsFBgAAAAAEAAQA9QAAAIgDAAAAAA==&#10;" fillcolor="#d4d4d4" stroked="f"/>
              <v:line id="Line 2231" o:spid="_x0000_s1779" style="position:absolute;visibility:visible;mso-wrap-style:square" from="9120,30" to="91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ksoAAADeAAAADwAAAGRycy9kb3ducmV2LnhtbESPQU8CQQyF7yb+h0lNvBiZhQOQlYGI&#10;IMGExIAYrnWn7G7c6WxmBlj99fZA4q3Ne33v62TWuUadKcTas4F+LwNFXHhbc2lg//H6OAYVE7LF&#10;xjMZ+KEIs+ntzQRz6y+8pfMulUpCOOZooEqpzbWORUUOY8+3xKIdfXCYZA2ltgEvEu4aPciyoXZY&#10;szRU2NJLRcX37uQMHPpvxe92H+ar+eFhs+Cv9+WnPhpzf9c9P4FK1KV/8/V6bQV/MB4Jr7wjM+jp&#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cj4qSygAAAN4AAAAPAAAA&#10;AAAAAAAAAAAAAKECAABkcnMvZG93bnJldi54bWxQSwUGAAAAAAQABAD5AAAAmAMAAAAA&#10;" strokecolor="#d4d4d4" strokeweight="0"/>
              <v:rect id="Rectangle 2232" o:spid="_x0000_s1780" style="position:absolute;left:912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8JsIA&#10;AADeAAAADwAAAGRycy9kb3ducmV2LnhtbERPzWoCMRC+C75DGKGXotkKWl2NUqRCvbXqAwybcbO6&#10;mSxJ1LVPbwTB23x8vzNftrYWF/KhcqzgY5CBIC6crrhUsN+t+xMQISJrrB2TghsFWC66nTnm2l35&#10;jy7bWIoUwiFHBSbGJpcyFIYshoFriBN3cN5iTNCXUnu8pnBby2GWjaXFilODwYZWhorT9mwVyOOv&#10;rmTzPfbHw/tJT81mhP8jpd567dcMRKQ2vsRP949O84eTzyk83k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3wmwgAAAN4AAAAPAAAAAAAAAAAAAAAAAJgCAABkcnMvZG93&#10;bnJldi54bWxQSwUGAAAAAAQABAD1AAAAhwMAAAAA&#10;" fillcolor="#d4d4d4" stroked="f"/>
              <v:line id="Line 2233" o:spid="_x0000_s1781" style="position:absolute;visibility:visible;mso-wrap-style:square" from="9225,30" to="92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2s8kAAADeAAAADwAAAGRycy9kb3ducmV2LnhtbESPQWvCQBCF70L/wzKFXqRu9CAhdZVa&#10;bVEoFK3F6zQ7JqHZ2bC71dhf3zkUepth3rz3vtmid606U4iNZwPjUQaKuPS24crA4f35PgcVE7LF&#10;1jMZuFKExfxmMMPC+gvv6LxPlRITjgUaqFPqCq1jWZPDOPIdsdxOPjhMsoZK24AXMXetnmTZVDts&#10;WBJq7OippvJr/+0MHMfb8md3CMuX5XH4uuLPt/WHPhlzd9s/PoBK1Kd/8d/3xkr9SZ4LgOD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cs9rPJAAAA3gAAAA8AAAAA&#10;AAAAAAAAAAAAoQIAAGRycy9kb3ducmV2LnhtbFBLBQYAAAAABAAEAPkAAACXAwAAAAA=&#10;" strokecolor="#d4d4d4" strokeweight="0"/>
              <v:rect id="Rectangle 2234" o:spid="_x0000_s1782" style="position:absolute;left:922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AB8MA&#10;AADeAAAADwAAAGRycy9kb3ducmV2LnhtbERP3WrCMBS+F/YO4Qx2I5oqKLU2isgG2938eYBDc2xa&#10;m5OSZNrt6ZfBwLvz8f2ecjvYTtzIh8axgtk0A0FcOd1wreB8epvkIEJE1tg5JgXfFGC7eRqVWGh3&#10;5wPdjrEWKYRDgQpMjH0hZagMWQxT1xMn7uK8xZigr6X2eE/htpPzLFtKiw2nBoM97Q1V1+OXVSDb&#10;T93I/nXp28v4qlfmY4E/C6VenofdGkSkIT7E/+53nebP83wGf++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gAB8MAAADeAAAADwAAAAAAAAAAAAAAAACYAgAAZHJzL2Rv&#10;d25yZXYueG1sUEsFBgAAAAAEAAQA9QAAAIgDAAAAAA==&#10;" fillcolor="#d4d4d4" stroked="f"/>
              <v:line id="Line 2235" o:spid="_x0000_s1783" style="position:absolute;visibility:visible;mso-wrap-style:square" from="9240,30" to="92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NX8YAAADeAAAADwAAAGRycy9kb3ducmV2LnhtbERPS2vCQBC+C/0PyxR6Ed2YQwmpq6h9&#10;0EJBtIrXMTsmwexs2N1q6q/vCoK3+fieM552phEncr62rGA0TEAQF1bXXCrY/LwPMhA+IGtsLJOC&#10;P/IwnTz0xphre+YVndahFDGEfY4KqhDaXEpfVGTQD21LHLmDdQZDhK6U2uE5hptGpknyLA3WHBsq&#10;bGlRUXFc/xoFu9FXcVlt3Pxjvut/v/J++baVB6WeHrvZC4hAXbiLb+5PHeenWZbC9Z14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yzV/GAAAA3gAAAA8AAAAAAAAA&#10;AAAAAAAAoQIAAGRycy9kb3ducmV2LnhtbFBLBQYAAAAABAAEAPkAAACUAwAAAAA=&#10;" strokecolor="#d4d4d4" strokeweight="0"/>
              <v:rect id="Rectangle 2236" o:spid="_x0000_s1784" style="position:absolute;left:924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768QA&#10;AADeAAAADwAAAGRycy9kb3ducmV2LnhtbERP3WrCMBS+H+wdwhnsZsxURam1UWRssN35swc4NKdN&#10;tTkpSabdnt4MBO/Ox/d7yvVgO3EmH1rHCsajDARx5XTLjYLvw8drDiJEZI2dY1LwSwHWq8eHEgvt&#10;Lryj8z42IoVwKFCBibEvpAyVIYth5HrixNXOW4wJ+kZqj5cUbjs5ybK5tNhyajDY05uh6rT/sQrk&#10;catb2b/P/bF+OemF+Zrh30yp56dhswQRaYh38c39qdP8SZ5P4f+ddIN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O+vEAAAA3gAAAA8AAAAAAAAAAAAAAAAAmAIAAGRycy9k&#10;b3ducmV2LnhtbFBLBQYAAAAABAAEAPUAAACJAwAAAAA=&#10;" fillcolor="#d4d4d4" stroked="f"/>
              <v:line id="Line 2237" o:spid="_x0000_s1785" style="position:absolute;visibility:visible;mso-wrap-style:square" from="9345,30" to="934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wsMYAAADeAAAADwAAAGRycy9kb3ducmV2LnhtbERP22oCMRB9F/oPYQp9kZpVSllWo6i9&#10;YEEoWsXXcTPuLm4mS5Lq6tc3gtC3OZzrjCatqcWJnK8sK+j3EhDEudUVFwo2Px/PKQgfkDXWlknB&#10;hTxMxg+dEWbannlFp3UoRAxhn6GCMoQmk9LnJRn0PdsQR+5gncEQoSukdniO4aaWgyR5lQYrjg0l&#10;NjQvKT+uf42CXf8rv642bvY523WXb7z/ft/Kg1JPj+10CCJQG/7Fd/dCx/mDNH2B2zvx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X8LDGAAAA3gAAAA8AAAAAAAAA&#10;AAAAAAAAoQIAAGRycy9kb3ducmV2LnhtbFBLBQYAAAAABAAEAPkAAACUAwAAAAA=&#10;" strokecolor="#d4d4d4" strokeweight="0"/>
              <v:rect id="Rectangle 2238" o:spid="_x0000_s1786" style="position:absolute;left:934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GBMMA&#10;AADeAAAADwAAAGRycy9kb3ducmV2LnhtbERPzWoCMRC+F3yHMIKXotkKK+tqFCkK9WZtH2DYjJvV&#10;zWRJom779I0g9DYf3+8s171txY18aBwreJtkIIgrpxuuFXx/7cYFiBCRNbaOScEPBVivBi9LLLW7&#10;8yfdjrEWKYRDiQpMjF0pZagMWQwT1xEn7uS8xZigr6X2eE/htpXTLJtJiw2nBoMdvRuqLserVSDP&#10;B93Ibjvz59PrRc/NPsffXKnRsN8sQETq47/46f7Qaf60KHJ4vJ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GBMMAAADeAAAADwAAAAAAAAAAAAAAAACYAgAAZHJzL2Rv&#10;d25yZXYueG1sUEsFBgAAAAAEAAQA9QAAAIgDAAAAAA==&#10;" fillcolor="#d4d4d4" stroked="f"/>
              <v:line id="Line 2239" o:spid="_x0000_s1787" style="position:absolute;visibility:visible;mso-wrap-style:square" from="9450,30" to="945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nLXMYAAADeAAAADwAAAGRycy9kb3ducmV2LnhtbERPTWsCMRC9C/0PYQpepGb1IMvWKLVV&#10;sVAQreJ13Iy7SzeTJYm69dc3gtDbPN7njKetqcWFnK8sKxj0ExDEudUVFwp234uXFIQPyBpry6Tg&#10;lzxMJ0+dMWbaXnlDl20oRAxhn6GCMoQmk9LnJRn0fdsQR+5kncEQoSukdniN4aaWwyQZSYMVx4YS&#10;G3ovKf/Zno2Cw+Azv212bracHXpfH3xcz/fypFT3uX17BRGoDf/ih3ul4/xhmo7g/k68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Jy1zGAAAA3gAAAA8AAAAAAAAA&#10;AAAAAAAAoQIAAGRycy9kb3ducmV2LnhtbFBLBQYAAAAABAAEAPkAAACUAwAAAAA=&#10;" strokecolor="#d4d4d4" strokeweight="0"/>
              <v:rect id="Rectangle 2240" o:spid="_x0000_s1788" style="position:absolute;left:945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96MMA&#10;AADeAAAADwAAAGRycy9kb3ducmV2LnhtbERPzWoCMRC+C32HMAUvpWYrqOtqlCIK9Va1DzBsxs3q&#10;ZrIkUdc+vSkUvM3H9zvzZWcbcSUfascKPgYZCOLS6ZorBT+HzXsOIkRkjY1jUnCnAMvFS2+OhXY3&#10;3tF1HyuRQjgUqMDE2BZShtKQxTBwLXHijs5bjAn6SmqPtxRuGznMsrG0WHNqMNjSylB53l+sAnn6&#10;1rVs12N/Or6d9dRsR/g7Uqr/2n3OQETq4lP87/7Saf4wzyfw906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096MMAAADeAAAADwAAAAAAAAAAAAAAAACYAgAAZHJzL2Rv&#10;d25yZXYueG1sUEsFBgAAAAAEAAQA9QAAAIgDAAAAAA==&#10;" fillcolor="#d4d4d4" stroked="f"/>
              <v:line id="Line 2241" o:spid="_x0000_s1789" style="position:absolute;visibility:visible;mso-wrap-style:square" from="9555,30" to="955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6tckAAADeAAAADwAAAGRycy9kb3ducmV2LnhtbESPQWvCQBCF70L/wzKFXqRu9CAhdZVa&#10;bVEoFK3F6zQ7JqHZ2bC71dhf3zkUepvhvXnvm9mid606U4iNZwPjUQaKuPS24crA4f35PgcVE7LF&#10;1jMZuFKExfxmMMPC+gvv6LxPlZIQjgUaqFPqCq1jWZPDOPIdsWgnHxwmWUOlbcCLhLtWT7Jsqh02&#10;LA01dvRUU/m1/3YGjuNt+bM7hOXL8jh8XfHn2/pDn4y5u+0fH0Al6tO/+e96YwV/kufCK+/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a+rXJAAAA3gAAAA8AAAAA&#10;AAAAAAAAAAAAoQIAAGRycy9kb3ducmV2LnhtbFBLBQYAAAAABAAEAPkAAACXAwAAAAA=&#10;" strokecolor="#d4d4d4" strokeweight="0"/>
              <v:rect id="Rectangle 2242" o:spid="_x0000_s1790" style="position:absolute;left:955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MAcIA&#10;AADeAAAADwAAAGRycy9kb3ducmV2LnhtbERPzWoCMRC+F3yHMIKXolkFZV2NIqLQ3qz6AMNm3Kxu&#10;JksSddunbwpCb/Px/c5y3dlGPMiH2rGC8SgDQVw6XXOl4HzaD3MQISJrbByTgm8KsF713pZYaPfk&#10;L3ocYyVSCIcCFZgY20LKUBqyGEauJU7cxXmLMUFfSe3xmcJtIydZNpMWa04NBlvaGipvx7tVIK8H&#10;Xct2N/PXy/tNz83nFH+mSg363WYBIlIX/8Uv94dO8yd5Poe/d9IN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gwBwgAAAN4AAAAPAAAAAAAAAAAAAAAAAJgCAABkcnMvZG93&#10;bnJldi54bWxQSwUGAAAAAAQABAD1AAAAhwMAAAAA&#10;" fillcolor="#d4d4d4" stroked="f"/>
              <v:line id="Line 2243" o:spid="_x0000_s1791" style="position:absolute;visibility:visible;mso-wrap-style:square" from="9660,30" to="966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gbskAAADeAAAADwAAAGRycy9kb3ducmV2LnhtbESPS2sCQRCE74H8h6EDuQSd1UMwq6No&#10;XkQQgi+8tjvt7pKdnmVmoht/ffoQyK2brq6qbzLrXKPOFGLt2cCgn4EiLrytuTSw2771RqBiQrbY&#10;eCYDPxRhNr29mWBu/YXXdN6kUokJxxwNVCm1udaxqMhh7PuWWG4nHxwmWUOpbcCLmLtGD7PsUTus&#10;WRIqbOm5ouJr8+0MHAbL4rrehcX74vCweuHj5+ten4y5v+vmY1CJuvQv/vv+sFJ/OHoSAMGRGfT0&#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1YG7JAAAA3gAAAA8AAAAA&#10;AAAAAAAAAAAAoQIAAGRycy9kb3ducmV2LnhtbFBLBQYAAAAABAAEAPkAAACXAwAAAAA=&#10;" strokecolor="#d4d4d4" strokeweight="0"/>
              <v:rect id="Rectangle 2244" o:spid="_x0000_s1792" style="position:absolute;left:966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W2sIA&#10;AADeAAAADwAAAGRycy9kb3ducmV2LnhtbERP24rCMBB9F/Yfwizsi2iqoGg1isgurG/ePmBoxqba&#10;TEqS1a5fbwTBtzmc68yXra3FlXyoHCsY9DMQxIXTFZcKjoef3gREiMgaa8ek4J8CLBcfnTnm2t14&#10;R9d9LEUK4ZCjAhNjk0sZCkMWQ981xIk7OW8xJuhLqT3eUrit5TDLxtJixanBYENrQ8Vl/2cVyPNW&#10;V7L5HvvzqXvRU7MZ4X2k1Ndnu5qBiNTGt/jl/tVp/nAyHcDznXS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ZbawgAAAN4AAAAPAAAAAAAAAAAAAAAAAJgCAABkcnMvZG93&#10;bnJldi54bWxQSwUGAAAAAAQABAD1AAAAhwMAAAAA&#10;" fillcolor="#d4d4d4" stroked="f"/>
              <v:line id="Line 2245" o:spid="_x0000_s1793" style="position:absolute;visibility:visible;mso-wrap-style:square" from="9765,30" to="976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bgsYAAADeAAAADwAAAGRycy9kb3ducmV2LnhtbERPS2sCMRC+C/0PYQq9SM26h6KrUbQP&#10;USgUreJ13Iy7SzeTJYm69tc3BcHbfHzPGU9bU4szOV9ZVtDvJSCIc6srLhRsvz+eByB8QNZYWyYF&#10;V/IwnTx0xphpe+E1nTehEDGEfYYKyhCaTEqfl2TQ92xDHLmjdQZDhK6Q2uElhptapknyIg1WHBtK&#10;bOi1pPxnczIK9v1V/rveuvlivu9+vvHh630nj0o9PbazEYhAbbiLb+6ljvPTwTCF/3fiD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rW4LGAAAA3gAAAA8AAAAAAAAA&#10;AAAAAAAAoQIAAGRycy9kb3ducmV2LnhtbFBLBQYAAAAABAAEAPkAAACUAwAAAAA=&#10;" strokecolor="#d4d4d4" strokeweight="0"/>
              <v:rect id="Rectangle 2246" o:spid="_x0000_s1794" style="position:absolute;left:976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sQA&#10;AADeAAAADwAAAGRycy9kb3ducmV2LnhtbERP3WrCMBS+F/YO4Qx2IzO1omhnLCIbbHdb9QEOzbGp&#10;Niclidrt6c1gsLvz8f2edTnYTlzJh9axgukkA0FcO91yo+Cwf3tegggRWWPnmBR8U4By8zBaY6Hd&#10;jb/oWsVGpBAOBSowMfaFlKE2ZDFMXE+cuKPzFmOCvpHa4y2F207mWbaQFltODQZ72hmqz9XFKpCn&#10;T93K/nXhT8fxWa/Mxxx/5ko9PQ7bFxCRhvgv/nO/6zQ/X65m8PtOu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rTbEAAAA3gAAAA8AAAAAAAAAAAAAAAAAmAIAAGRycy9k&#10;b3ducmV2LnhtbFBLBQYAAAAABAAEAPUAAACJAwAAAAA=&#10;" fillcolor="#d4d4d4" stroked="f"/>
              <v:line id="Line 2247" o:spid="_x0000_s1795" style="position:absolute;visibility:visible;mso-wrap-style:square" from="9870,30" to="987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5mbcYAAADeAAAADwAAAGRycy9kb3ducmV2LnhtbERP22oCMRB9L/gPYQp9Ec0qpehqFO1F&#10;KgjiDV+nm3F36WayJKmu/fpGEPo2h3Od8bQxlTiT86VlBb1uAoI4s7rkXMF+99EZgPABWWNlmRRc&#10;ycN00noYY6rthTd03oZcxBD2KSooQqhTKX1WkEHftTVx5E7WGQwRulxqh5cYbirZT5IXabDk2FBg&#10;Ta8FZd/bH6Pg2Ftmv5u9my/mx/bqjb/W7wd5UurpsZmNQARqwr/47v7UcX5/MHyG2zvx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OZm3GAAAA3gAAAA8AAAAAAAAA&#10;AAAAAAAAoQIAAGRycy9kb3ducmV2LnhtbFBLBQYAAAAABAAEAPkAAACUAwAAAAA=&#10;" strokecolor="#d4d4d4" strokeweight="0"/>
              <v:rect id="Rectangle 2248" o:spid="_x0000_s1796" style="position:absolute;left:987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Q2cIA&#10;AADeAAAADwAAAGRycy9kb3ducmV2LnhtbERPzWoCMRC+C75DGMGLaLbCiq5GkaLQ3qz6AMNm3Kxu&#10;JksSddunbwpCb/Px/c5q09lGPMiH2rGCt0kGgrh0uuZKwfm0H89BhIissXFMCr4pwGbd762w0O7J&#10;X/Q4xkqkEA4FKjAxtoWUoTRkMUxcS5y4i/MWY4K+ktrjM4XbRk6zbCYt1pwaDLb0bqi8He9Wgbwe&#10;dC3b3cxfL6ObXpjPHH9ypYaDbrsEEamL/+KX+0On+dP5Ioe/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pDZwgAAAN4AAAAPAAAAAAAAAAAAAAAAAJgCAABkcnMvZG93&#10;bnJldi54bWxQSwUGAAAAAAQABAD1AAAAhwMAAAAA&#10;" fillcolor="#d4d4d4" stroked="f"/>
              <v:line id="Line 2249" o:spid="_x0000_s1797" style="position:absolute;visibility:visible;mso-wrap-style:square" from="9930,30" to="99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dgcYAAADeAAAADwAAAGRycy9kb3ducmV2LnhtbERPS2sCMRC+C/6HMAUvUrN6ELsapbYq&#10;FYTio3idbsbdxc1kSaJu++tNQehtPr7nTGaNqcSVnC8tK+j3EhDEmdUl5woO++XzCIQPyBory6Tg&#10;hzzMpu3WBFNtb7yl6y7kIoawT1FBEUKdSumzggz6nq2JI3eyzmCI0OVSO7zFcFPJQZIMpcGSY0OB&#10;Nb0VlJ13F6Pg2F9nv9uDm6/mx+7mnb8/F1/ypFTnqXkdgwjUhH/xw/2h4/zB6GUIf+/EG+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QXYHGAAAA3gAAAA8AAAAAAAAA&#10;AAAAAAAAoQIAAGRycy9kb3ducmV2LnhtbFBLBQYAAAAABAAEAPkAAACUAwAAAAA=&#10;" strokecolor="#d4d4d4" strokeweight="0"/>
              <v:rect id="Rectangle 2250" o:spid="_x0000_s1798" style="position:absolute;left:993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rNcIA&#10;AADeAAAADwAAAGRycy9kb3ducmV2LnhtbERPzWoCMRC+C75DGKGXotkKWl2NUqRCvbXqAwybcbO6&#10;mSxJ1LVPbwTB23x8vzNftrYWF/KhcqzgY5CBIC6crrhUsN+t+xMQISJrrB2TghsFWC66nTnm2l35&#10;jy7bWIoUwiFHBSbGJpcyFIYshoFriBN3cN5iTNCXUnu8pnBby2GWjaXFilODwYZWhorT9mwVyOOv&#10;rmTzPfbHw/tJT81mhP8jpd567dcMRKQ2vsRP949O84eT6Sc83k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Ks1wgAAAN4AAAAPAAAAAAAAAAAAAAAAAJgCAABkcnMvZG93&#10;bnJldi54bWxQSwUGAAAAAAQABAD1AAAAhwMAAAAA&#10;" fillcolor="#d4d4d4" stroked="f"/>
              <v:line id="Line 2251" o:spid="_x0000_s1799" style="position:absolute;visibility:visible;mso-wrap-style:square" from="10035,30" to="1003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saMkAAADeAAAADwAAAGRycy9kb3ducmV2LnhtbESPS2sCQRCE74H8h6EDuQSd1UMwq6No&#10;XkQQgi+8tjvt7pKdnmVmoht/ffoQyK2bqq76ejLrXKPOFGLt2cCgn4EiLrytuTSw2771RqBiQrbY&#10;eCYDPxRhNr29mWBu/YXXdN6kUkkIxxwNVCm1udaxqMhh7PuWWLSTDw6TrKHUNuBFwl2jh1n2qB3W&#10;LA0VtvRcUfG1+XYGDoNlcV3vwuJ9cXhYvfDx83WvT8bc33XzMahEXfo3/11/WMEfjp6EV96RGfT0&#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yDbGjJAAAA3gAAAA8AAAAA&#10;AAAAAAAAAAAAoQIAAGRycy9kb3ducmV2LnhtbFBLBQYAAAAABAAEAPkAAACXAwAAAAA=&#10;" strokecolor="#d4d4d4" strokeweight="0"/>
              <v:rect id="Rectangle 2252" o:spid="_x0000_s1800" style="position:absolute;left:1003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a3MIA&#10;AADeAAAADwAAAGRycy9kb3ducmV2LnhtbERPzWoCMRC+F3yHMIKXolkFxV2NIqLQ3qz6AMNm3Kxu&#10;JksSddunbwpCb/Px/c5y3dlGPMiH2rGC8SgDQVw6XXOl4HzaD+cgQkTW2DgmBd8UYL3qvS2x0O7J&#10;X/Q4xkqkEA4FKjAxtoWUoTRkMYxcS5y4i/MWY4K+ktrjM4XbRk6ybCYt1pwaDLa0NVTejnerQF4P&#10;upbtbuavl/ebzs3nFH+mSg363WYBIlIX/8Uv94dO8yfzPIe/d9IN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5rcwgAAAN4AAAAPAAAAAAAAAAAAAAAAAJgCAABkcnMvZG93&#10;bnJldi54bWxQSwUGAAAAAAQABAD1AAAAhwMAAAAA&#10;" fillcolor="#d4d4d4" stroked="f"/>
              <v:line id="Line 2253" o:spid="_x0000_s1801" style="position:absolute;visibility:visible;mso-wrap-style:square" from="10065,30" to="1006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6dMoAAADeAAAADwAAAGRycy9kb3ducmV2LnhtbESPT0vDQBDF74LfYRnBS7Gb9iA1dhuM&#10;/7AgSGtLr9PsNAlmZ8Pu2kY/vXMoeJth3rz3fvNicJ06UoitZwOTcQaKuPK25drA5vPlZgYqJmSL&#10;nWcy8EMRisXlxRxz60+8ouM61UpMOOZooEmpz7WOVUMO49j3xHI7+OAwyRpqbQOexNx1epplt9ph&#10;y5LQYE+PDVVf629nYDdZVr+rTShfy93o/Yn3H89bfTDm+mp4uAeVaEj/4vP3m5X607tMAARHZt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Hvp0ygAAAN4AAAAPAAAA&#10;AAAAAAAAAAAAAKECAABkcnMvZG93bnJldi54bWxQSwUGAAAAAAQABAD5AAAAmAMAAAAA&#10;" strokecolor="#d4d4d4" strokeweight="0"/>
              <v:rect id="Rectangle 2254" o:spid="_x0000_s1802" style="position:absolute;left:1006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wMIA&#10;AADeAAAADwAAAGRycy9kb3ducmV2LnhtbERP24rCMBB9X/Afwgi+LGuqoGjXKMuioG/r5QOGZmyq&#10;zaQkUatfb4QF3+ZwrjNbtLYWV/Khcqxg0M9AEBdOV1wqOOxXXxMQISJrrB2TgjsFWMw7HzPMtbvx&#10;lq67WIoUwiFHBSbGJpcyFIYshr5riBN3dN5iTNCXUnu8pXBby2GWjaXFilODwYZ+DRXn3cUqkKc/&#10;XclmOfan4+dZT81mhI+RUr1u+/MNIlIb3+J/91qn+cNpNoDXO+kG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2gzAwgAAAN4AAAAPAAAAAAAAAAAAAAAAAJgCAABkcnMvZG93&#10;bnJldi54bWxQSwUGAAAAAAQABAD1AAAAhwMAAAAA&#10;" fillcolor="#d4d4d4" stroked="f"/>
              <v:line id="Line 2255" o:spid="_x0000_s1803" style="position:absolute;visibility:visible;mso-wrap-style:square" from="10080,30" to="1008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BmMcAAADeAAAADwAAAGRycy9kb3ducmV2LnhtbERPS2sCMRC+F/wPYQQvpWbdQ2lXo2ir&#10;xYJQfBSv0824u7iZLEnU1V9vCoXe5uN7zmjSmlqcyfnKsoJBPwFBnFtdcaFgt108vYDwAVljbZkU&#10;XMnDZNx5GGGm7YXXdN6EQsQQ9hkqKENoMil9XpJB37cNceQO1hkMEbpCaoeXGG5qmSbJszRYcWwo&#10;saG3kvLj5mQU7Aef+W29c7OP2f5x9c4/X/NveVCq122nQxCB2vAv/nMvdZyfviYp/L4Tb5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MGYxwAAAN4AAAAPAAAAAAAA&#10;AAAAAAAAAKECAABkcnMvZG93bnJldi54bWxQSwUGAAAAAAQABAD5AAAAlQMAAAAA&#10;" strokecolor="#d4d4d4" strokeweight="0"/>
              <v:rect id="Rectangle 2256" o:spid="_x0000_s1804" style="position:absolute;left:1008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3LMQA&#10;AADeAAAADwAAAGRycy9kb3ducmV2LnhtbERP3WrCMBS+H+wdwhnsZmg6RdHaKGNs4O5c5wMcmtOm&#10;2pyUJNPOpzcDwbvz8f2eYjPYTpzIh9axgtdxBoK4crrlRsH+53O0ABEissbOMSn4owCb9eNDgbl2&#10;Z/6mUxkbkUI45KjAxNjnUobKkMUwdj1x4mrnLcYEfSO1x3MKt52cZNlcWmw5NRjs6d1QdSx/rQJ5&#10;2OlW9h9zf6hfjnppvmZ4mSn1/DS8rUBEGuJdfHNvdZo/WWZT+H8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NyzEAAAA3gAAAA8AAAAAAAAAAAAAAAAAmAIAAGRycy9k&#10;b3ducmV2LnhtbFBLBQYAAAAABAAEAPUAAACJAwAAAAA=&#10;" fillcolor="#d4d4d4" stroked="f"/>
              <v:line id="Line 2257" o:spid="_x0000_s1805" style="position:absolute;visibility:visible;mso-wrap-style:square" from="10185,30" to="101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8d8YAAADeAAAADwAAAGRycy9kb3ducmV2LnhtbERP22oCMRB9L/gPYQRfimaVUnQ1irZa&#10;WiiIN3wdN+Pu4mayJFG3/fqmUOjbHM51JrPGVOJGzpeWFfR7CQjizOqScwX73ao7BOEDssbKMin4&#10;Ig+zaethgqm2d97QbRtyEUPYp6igCKFOpfRZQQZ9z9bEkTtbZzBE6HKpHd5juKnkIEmepcGSY0OB&#10;Nb0UlF22V6Pg2P/Ivjd7t3hbHB8/X/m0Xh7kWalOu5mPQQRqwr/4z/2u4/zBKHmC33fiD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l/HfGAAAA3gAAAA8AAAAAAAAA&#10;AAAAAAAAoQIAAGRycy9kb3ducmV2LnhtbFBLBQYAAAAABAAEAPkAAACUAwAAAAA=&#10;" strokecolor="#d4d4d4" strokeweight="0"/>
              <v:rect id="Rectangle 2258" o:spid="_x0000_s1806" style="position:absolute;left:1018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Kw8MA&#10;AADeAAAADwAAAGRycy9kb3ducmV2LnhtbERPzWoCMRC+F/oOYQpeimYVVnRrlCIV6q2uPsCwGTer&#10;m8mSpLr16Y1Q8DYf3+8sVr1txYV8aBwrGI8yEMSV0w3XCg77zXAGIkRkja1jUvBHAVbL15cFFtpd&#10;eUeXMtYihXAoUIGJsSukDJUhi2HkOuLEHZ23GBP0tdQerynctnKSZVNpseHUYLCjtaHqXP5aBfL0&#10;oxvZfU396fh+1nOzzfGWKzV46z8/QETq41P87/7Waf5knuXweC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Kw8MAAADeAAAADwAAAAAAAAAAAAAAAACYAgAAZHJzL2Rv&#10;d25yZXYueG1sUEsFBgAAAAAEAAQA9QAAAIgDAAAAAA==&#10;" fillcolor="#d4d4d4" stroked="f"/>
              <v:line id="Line 2259" o:spid="_x0000_s1807" style="position:absolute;visibility:visible;mso-wrap-style:square" from="10290,30" to="102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Hm8cAAADeAAAADwAAAGRycy9kb3ducmV2LnhtbERPS2sCMRC+C/6HMIIXqVk9SLs1Sq0P&#10;Kgiy1uJ1uhl3l24mSxJ121/fCIXe5uN7znTemlpcyfnKsoLRMAFBnFtdcaHg+L5+eAThA7LG2jIp&#10;+CYP81m3M8VU2xtndD2EQsQQ9ikqKENoUil9XpJBP7QNceTO1hkMEbpCaoe3GG5qOU6SiTRYcWwo&#10;saHXkvKvw8UoOI22+U92dIvN4jTYLflzv/qQZ6X6vfblGUSgNvyL/9xvOs4fPyUTuL8Tb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8ebxwAAAN4AAAAPAAAAAAAA&#10;AAAAAAAAAKECAABkcnMvZG93bnJldi54bWxQSwUGAAAAAAQABAD5AAAAlQMAAAAA&#10;" strokecolor="#d4d4d4" strokeweight="0"/>
              <v:rect id="Rectangle 2260" o:spid="_x0000_s1808" style="position:absolute;left:1029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xL8IA&#10;AADeAAAADwAAAGRycy9kb3ducmV2LnhtbERPzWoCMRC+F3yHMIKXUrMKat0aRUSh3qr2AYbNuFnd&#10;TJYk6tqnN4LQ23x8vzNbtLYWV/Khcqxg0M9AEBdOV1wq+D1sPj5BhIissXZMCu4UYDHvvM0w1+7G&#10;O7ruYylSCIccFZgYm1zKUBiyGPquIU7c0XmLMUFfSu3xlsJtLYdZNpYWK04NBhtaGSrO+4tVIE8/&#10;upLNeuxPx/eznprtCP9GSvW67fILRKQ2/otf7m+d5g+n2QSe76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zEvwgAAAN4AAAAPAAAAAAAAAAAAAAAAAJgCAABkcnMvZG93&#10;bnJldi54bWxQSwUGAAAAAAQABAD1AAAAhwMAAAAA&#10;" fillcolor="#d4d4d4" stroked="f"/>
              <v:line id="Line 2261" o:spid="_x0000_s1809" style="position:absolute;visibility:visible;mso-wrap-style:square" from="10395,30" to="1039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j2csoAAADeAAAADwAAAGRycy9kb3ducmV2LnhtbESPT0vDQBDF74LfYRnBS7Gb9iA1dhuM&#10;/7AgSGtLr9PsNAlmZ8Pu2kY/vXMoeJvhvXnvN/NicJ06UoitZwOTcQaKuPK25drA5vPlZgYqJmSL&#10;nWcy8EMRisXlxRxz60+8ouM61UpCOOZooEmpz7WOVUMO49j3xKIdfHCYZA21tgFPEu46Pc2yW+2w&#10;ZWlosKfHhqqv9bczsJssq9/VJpSv5W70/sT7j+etPhhzfTU83INKNKR/8/n6zQr+9C4TXnlHZt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aPZyygAAAN4AAAAPAAAA&#10;AAAAAAAAAAAAAKECAABkcnMvZG93bnJldi54bWxQSwUGAAAAAAQABAD5AAAAmAMAAAAA&#10;" strokecolor="#d4d4d4" strokeweight="0"/>
              <v:rect id="Rectangle 2262" o:spid="_x0000_s1810" style="position:absolute;left:1039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AxsMA&#10;AADeAAAADwAAAGRycy9kb3ducmV2LnhtbERPzWoCMRC+F3yHMEIvpWYrKO5qFCkW7K2ufYBhM25W&#10;N5Mlibr69KZQ8DYf3+8sVr1txYV8aBwr+BhlIIgrpxuuFfzuv95nIEJE1tg6JgU3CrBaDl4WWGh3&#10;5R1dyliLFMKhQAUmxq6QMlSGLIaR64gTd3DeYkzQ11J7vKZw28pxlk2lxYZTg8GOPg1Vp/JsFcjj&#10;j25kt5n64+HtpHPzPcH7RKnXYb+eg4jUx6f4373Vaf44z3L4eyf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AxsMAAADeAAAADwAAAAAAAAAAAAAAAACYAgAAZHJzL2Rv&#10;d25yZXYueG1sUEsFBgAAAAAEAAQA9QAAAIgDAAAAAA==&#10;" fillcolor="#d4d4d4" stroked="f"/>
              <v:line id="Line 2263" o:spid="_x0000_s1811" style="position:absolute;visibility:visible;mso-wrap-style:square" from="10500,30" to="1050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sqcoAAADeAAAADwAAAGRycy9kb3ducmV2LnhtbESPS2vDMBCE74H+B7GFXkojO4fSOlFC&#10;0xcpFEpe5LqxNraptTKSmjj99d1DIbdddnZmvsmsd606UoiNZwP5MANFXHrbcGVgs367ewAVE7LF&#10;1jMZOFOE2fRqMMHC+hMv6bhKlRITjgUaqFPqCq1jWZPDOPQdsdwOPjhMsoZK24AnMXetHmXZvXbY&#10;sCTU2NFzTeX36scZ2OUf5e9yE+bv893t5wvvv163+mDMzXX/NAaVqE8X8f/3wkr90WMuAIIjM+jp&#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Jx2ypygAAAN4AAAAPAAAA&#10;AAAAAAAAAAAAAKECAABkcnMvZG93bnJldi54bWxQSwUGAAAAAAQABAD5AAAAmAMAAAAA&#10;" strokecolor="#d4d4d4" strokeweight="0"/>
              <v:rect id="Rectangle 2264" o:spid="_x0000_s1812" style="position:absolute;left:1050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aHcIA&#10;AADeAAAADwAAAGRycy9kb3ducmV2LnhtbERPzWoCMRC+F3yHMIKXotkVFF2NIqJgb636AMNm3Kxu&#10;JksSde3TN4VCb/Px/c5y3dlGPMiH2rGCfJSBIC6drrlScD7thzMQISJrbByTghcFWK96b0sstHvy&#10;Fz2OsRIphEOBCkyMbSFlKA1ZDCPXEifu4rzFmKCvpPb4TOG2keMsm0qLNacGgy1tDZW3490qkNdP&#10;Xct2N/XXy/tNz83HBL8nSg363WYBIlIX/8V/7oNO88fzPIf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odwgAAAN4AAAAPAAAAAAAAAAAAAAAAAJgCAABkcnMvZG93&#10;bnJldi54bWxQSwUGAAAAAAQABAD1AAAAhwMAAAAA&#10;" fillcolor="#d4d4d4" stroked="f"/>
              <v:line id="Line 2265" o:spid="_x0000_s1813" style="position:absolute;visibility:visible;mso-wrap-style:square" from="10515,30" to="1051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XRccAAADeAAAADwAAAGRycy9kb3ducmV2LnhtbERPS2vCQBC+F/wPyxR6KbpJDqVGV6na&#10;lhYE8VG8TrNjEszOht2tRn99t1DwNh/fc8bTzjTiRM7XlhWkgwQEcWF1zaWC3fat/wzCB2SNjWVS&#10;cCEP00nvboy5tmde02kTShFD2OeooAqhzaX0RUUG/cC2xJE7WGcwROhKqR2eY7hpZJYkT9JgzbGh&#10;wpbmFRXHzY9RsE8/i+t652bvs/3jcsHfq9cveVDq4b57GYEI1IWb+N/9oeP8bJhm8PdOvEF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VdFxwAAAN4AAAAPAAAAAAAA&#10;AAAAAAAAAKECAABkcnMvZG93bnJldi54bWxQSwUGAAAAAAQABAD5AAAAlQMAAAAA&#10;" strokecolor="#d4d4d4" strokeweight="0"/>
              <v:rect id="Rectangle 2266" o:spid="_x0000_s1814" style="position:absolute;left:1051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h8cMA&#10;AADeAAAADwAAAGRycy9kb3ducmV2LnhtbERPzWoCMRC+C32HMEIvolktiq5GKVKh3uq2DzBsxs3q&#10;ZrIkUdc+fSMUvM3H9zurTWcbcSUfascKxqMMBHHpdM2Vgp/v3XAOIkRkjY1jUnCnAJv1S2+FuXY3&#10;PtC1iJVIIRxyVGBibHMpQ2nIYhi5ljhxR+ctxgR9JbXHWwq3jZxk2UxarDk1GGxpa6g8FxerQJ6+&#10;dC3bj5k/HQdnvTD7Kf5OlXrtd+9LEJG6+BT/uz91mj9ZjN/g8U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2h8cMAAADeAAAADwAAAAAAAAAAAAAAAACYAgAAZHJzL2Rv&#10;d25yZXYueG1sUEsFBgAAAAAEAAQA9QAAAIgDAAAAAA==&#10;" fillcolor="#d4d4d4" stroked="f"/>
              <v:line id="Line 2267" o:spid="_x0000_s1815" style="position:absolute;visibility:visible;mso-wrap-style:square" from="10620,30" to="106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qqsYAAADeAAAADwAAAGRycy9kb3ducmV2LnhtbERP20oDMRB9F/yHMEJfxGa3iOjatPRO&#10;BUF6o6/jZrq7dDNZkrTd+vWNIPg2h3Od/rA1tTiT85VlBWk3AUGcW11xoWC7mT+9gvABWWNtmRRc&#10;ycNwcH/Xx0zbC6/ovA6FiCHsM1RQhtBkUvq8JIO+axviyB2sMxgidIXUDi8x3NSylyQv0mDFsaHE&#10;hiYl5cf1ySjYpx/5z2rrxovx/vFzyt9fs508KNV5aEfvIAK14V/8517qOL/3lj7D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8aqrGAAAA3gAAAA8AAAAAAAAA&#10;AAAAAAAAoQIAAGRycy9kb3ducmV2LnhtbFBLBQYAAAAABAAEAPkAAACUAwAAAAA=&#10;" strokecolor="#d4d4d4" strokeweight="0"/>
              <v:rect id="Rectangle 2268" o:spid="_x0000_s1816" style="position:absolute;left:1062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cHsIA&#10;AADeAAAADwAAAGRycy9kb3ducmV2LnhtbERPzWoCMRC+F3yHMIKXolmFFV2NIqJgb636AMNm3Kxu&#10;JksSde3TN4VCb/Px/c5y3dlGPMiH2rGC8SgDQVw6XXOl4HzaD2cgQkTW2DgmBS8KsF713pZYaPfk&#10;L3ocYyVSCIcCFZgY20LKUBqyGEauJU7cxXmLMUFfSe3xmcJtIydZNpUWa04NBlvaGipvx7tVIK+f&#10;upbtbuqvl/ebnpuPHL9zpQb9brMAEamL/+I/90Gn+ZP5OIf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JwewgAAAN4AAAAPAAAAAAAAAAAAAAAAAJgCAABkcnMvZG93&#10;bnJldi54bWxQSwUGAAAAAAQABAD1AAAAhwMAAAAA&#10;" fillcolor="#d4d4d4" stroked="f"/>
              <v:line id="Line 2269" o:spid="_x0000_s1817" style="position:absolute;visibility:visible;mso-wrap-style:square" from="10725,30" to="107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RRsYAAADeAAAADwAAAGRycy9kb3ducmV2LnhtbERPS2sCMRC+F/ofwhS8FM2uB6mrUbSt&#10;YqFQfOF13Iy7SzeTJYm67a83hYK3+fieM562phYXcr6yrCDtJSCIc6srLhTstovuCwgfkDXWlknB&#10;D3mYTh4fxphpe+U1XTahEDGEfYYKyhCaTEqfl2TQ92xDHLmTdQZDhK6Q2uE1hpta9pNkIA1WHBtK&#10;bOi1pPx7czYKDulH/rveuflyfnj+fOPj1/tenpTqPLWzEYhAbbiL/90rHef3h+kA/t6JN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iUUbGAAAA3gAAAA8AAAAAAAAA&#10;AAAAAAAAoQIAAGRycy9kb3ducmV2LnhtbFBLBQYAAAAABAAEAPkAAACUAwAAAAA=&#10;" strokecolor="#d4d4d4" strokeweight="0"/>
              <v:rect id="Rectangle 2270" o:spid="_x0000_s1818" style="position:absolute;left:1072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n8sMA&#10;AADeAAAADwAAAGRycy9kb3ducmV2LnhtbERPzWoCMRC+F3yHMAUvpWYVtHVrFCkKemtXH2DYjJvV&#10;zWRJUl19eiMIvc3H9zuzRWcbcSYfascKhoMMBHHpdM2Vgv1u/f4JIkRkjY1jUnClAIt572WGuXYX&#10;/qVzESuRQjjkqMDE2OZShtKQxTBwLXHiDs5bjAn6SmqPlxRuGznKsom0WHNqMNjSt6HyVPxZBfL4&#10;o2vZrib+eHg76anZjvE2Vqr/2i2/QETq4r/46d7oNH80HX7A4510g5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an8sMAAADeAAAADwAAAAAAAAAAAAAAAACYAgAAZHJzL2Rv&#10;d25yZXYueG1sUEsFBgAAAAAEAAQA9QAAAIgDAAAAAA==&#10;" fillcolor="#d4d4d4" stroked="f"/>
              <v:line id="Line 2271" o:spid="_x0000_s1819" style="position:absolute;visibility:visible;mso-wrap-style:square" from="10740,30" to="107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gr8oAAADeAAAADwAAAGRycy9kb3ducmV2LnhtbESPS2vDMBCE74H+B7GFXkojO4fSOlFC&#10;0xcpFEpe5LqxNraptTKSmjj99d1DIbddZnbm28msd606UoiNZwP5MANFXHrbcGVgs367ewAVE7LF&#10;1jMZOFOE2fRqMMHC+hMv6bhKlZIQjgUaqFPqCq1jWZPDOPQdsWgHHxwmWUOlbcCThLtWj7LsXjts&#10;WBpq7Oi5pvJ79eMM7PKP8ne5CfP3+e7284X3X69bfTDm5rp/GoNK1KeL+f96YQV/9JgLr7wjM+jp&#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sWCvygAAAN4AAAAPAAAA&#10;AAAAAAAAAAAAAKECAABkcnMvZG93bnJldi54bWxQSwUGAAAAAAQABAD5AAAAmAMAAAAA&#10;" strokecolor="#d4d4d4" strokeweight="0"/>
              <v:rect id="Rectangle 2272" o:spid="_x0000_s1820" style="position:absolute;left:1074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WG8IA&#10;AADeAAAADwAAAGRycy9kb3ducmV2LnhtbERPzWoCMRC+F3yHMIKXolkFxV2NIqJgb636AMNm3Kxu&#10;JksSde3TN4VCb/Px/c5y3dlGPMiH2rGC8SgDQVw6XXOl4HzaD+cgQkTW2DgmBS8KsF713pZYaPfk&#10;L3ocYyVSCIcCFZgY20LKUBqyGEauJU7cxXmLMUFfSe3xmcJtIydZNpMWa04NBlvaGipvx7tVIK+f&#10;upbtbuavl/ebzs3HFL+nSg363WYBIlIX/8V/7oNO8yf5OIf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ZYbwgAAAN4AAAAPAAAAAAAAAAAAAAAAAJgCAABkcnMvZG93&#10;bnJldi54bWxQSwUGAAAAAAQABAD1AAAAhwMAAAAA&#10;" fillcolor="#d4d4d4" stroked="f"/>
              <v:line id="Line 2273" o:spid="_x0000_s1821" style="position:absolute;visibility:visible;mso-wrap-style:square" from="10845,30" to="1084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umFMkAAADeAAAADwAAAGRycy9kb3ducmV2LnhtbESPT0vDQBDF74LfYRmhF7Gb5iCadlus&#10;tqIgSP/R6zQ7TYLZ2bC7baOf3jkI3maYN++932TWu1adKcTGs4HRMANFXHrbcGVgu1nePYCKCdli&#10;65kMfFOE2fT6aoKF9Rde0XmdKiUmHAs0UKfUFVrHsiaHceg7YrkdfXCYZA2VtgEvYu5anWfZvXbY&#10;sCTU2NFzTeXX+uQM7Efv5c9qG+av8/3txwsfPhc7fTRmcNM/jUEl6tO/+O/7zUr9/DEXAMGRGfT0&#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rphTJAAAA3gAAAA8AAAAA&#10;AAAAAAAAAAAAoQIAAGRycy9kb3ducmV2LnhtbFBLBQYAAAAABAAEAPkAAACXAwAAAAA=&#10;" strokecolor="#d4d4d4" strokeweight="0"/>
              <v:rect id="Rectangle 2274" o:spid="_x0000_s1822" style="position:absolute;left:1084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QoMMA&#10;AADeAAAADwAAAGRycy9kb3ducmV2LnhtbERPzWoCMRC+C75DGMGL1KwLim6NUkqF9lZXH2DYjJvV&#10;zWRJUt369KZQ8DYf3++st71txZV8aBwrmE0zEMSV0w3XCo6H3csSRIjIGlvHpOCXAmw3w8EaC+1u&#10;vKdrGWuRQjgUqMDE2BVShsqQxTB1HXHiTs5bjAn6WmqPtxRuW5ln2UJabDg1GOzo3VB1KX+sAnn+&#10;1o3sPhb+fJpc9Mp8zfE+V2o86t9eQUTq41P87/7UaX6+ymfw9066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9QoMMAAADeAAAADwAAAAAAAAAAAAAAAACYAgAAZHJzL2Rv&#10;d25yZXYueG1sUEsFBgAAAAAEAAQA9QAAAIgDAAAAAA==&#10;" fillcolor="#d4d4d4" stroked="f"/>
              <v:line id="Line 2275" o:spid="_x0000_s1823" style="position:absolute;visibility:visible;mso-wrap-style:square" from="10950,30" to="1095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d+McAAADeAAAADwAAAGRycy9kb3ducmV2LnhtbERPS2sCMRC+F/ofwhS8lJp1D0VXo9RW&#10;iwVBfBSv0824u3QzWZKoq7/eFITe5uN7zmjSmlqcyPnKsoJeNwFBnFtdcaFgt52/9EH4gKyxtkwK&#10;LuRhMn58GGGm7ZnXdNqEQsQQ9hkqKENoMil9XpJB37UNceQO1hkMEbpCaofnGG5qmSbJqzRYcWwo&#10;saH3kvLfzdEo2Pe+8ut656af0/3z8oN/VrNveVCq89S+DUEEasO/+O5e6Dg/HaQp/L0Tb5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Z34xwAAAN4AAAAPAAAAAAAA&#10;AAAAAAAAAKECAABkcnMvZG93bnJldi54bWxQSwUGAAAAAAQABAD5AAAAlQMAAAAA&#10;" strokecolor="#d4d4d4" strokeweight="0"/>
              <v:rect id="Rectangle 2276" o:spid="_x0000_s1824" style="position:absolute;left:1095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rTMMA&#10;AADeAAAADwAAAGRycy9kb3ducmV2LnhtbERP22oCMRB9L/gPYQRfimbdouhqFCkK7Vu9fMCwGTer&#10;m8mSpLr265tCwbc5nOss151txI18qB0rGI8yEMSl0zVXCk7H3XAGIkRkjY1jUvCgAOtV72WJhXZ3&#10;3tPtECuRQjgUqMDE2BZShtKQxTByLXHizs5bjAn6SmqP9xRuG5ln2VRarDk1GGzp3VB5PXxbBfLy&#10;pWvZbqf+cn696rn5nODPRKlBv9ssQETq4lP87/7QaX4+z9/g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FrTMMAAADeAAAADwAAAAAAAAAAAAAAAACYAgAAZHJzL2Rv&#10;d25yZXYueG1sUEsFBgAAAAAEAAQA9QAAAIgDAAAAAA==&#10;" fillcolor="#d4d4d4" stroked="f"/>
              <v:line id="Line 2277" o:spid="_x0000_s1825" style="position:absolute;visibility:visible;mso-wrap-style:square" from="11055,30" to="1105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gF8YAAADeAAAADwAAAGRycy9kb3ducmV2LnhtbERP20oDMRB9F/yHMEJfxGa7iOjatPRO&#10;BUF6o6/jZrq7dDNZkrTd+vWNIPg2h3Od/rA1tTiT85VlBb1uAoI4t7riQsF2M396BeEDssbaMim4&#10;kofh4P6uj5m2F17ReR0KEUPYZ6igDKHJpPR5SQZ91zbEkTtYZzBE6AqpHV5iuKllmiQv0mDFsaHE&#10;hiYl5cf1ySjY9z7yn9XWjRfj/ePnlL+/Zjt5UKrz0I7eQQRqw7/4z73UcX76lj7D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QoBfGAAAA3gAAAA8AAAAAAAAA&#10;AAAAAAAAoQIAAGRycy9kb3ducmV2LnhtbFBLBQYAAAAABAAEAPkAAACUAwAAAAA=&#10;" strokecolor="#d4d4d4" strokeweight="0"/>
              <v:rect id="Rectangle 2278" o:spid="_x0000_s1826" style="position:absolute;left:1105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Wo8MA&#10;AADeAAAADwAAAGRycy9kb3ducmV2LnhtbERP3WrCMBS+F/YO4QjeyExXqMzaKGMobHfT7QEOzbFp&#10;bU5KErXb0y+DgXfn4/s91Xa0vbiSD61jBU+LDARx7XTLjYKvz/3jM4gQkTX2jknBNwXYbh4mFZba&#10;3fhA12NsRArhUKICE+NQShlqQxbDwg3EiTs5bzEm6BupPd5SuO1lnmVLabHl1GBwoFdD9fl4sQpk&#10;96FbOeyWvjvNz3pl3gv8KZSaTceXNYhIY7yL/91vOs3PV3kBf++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RWo8MAAADeAAAADwAAAAAAAAAAAAAAAACYAgAAZHJzL2Rv&#10;d25yZXYueG1sUEsFBgAAAAAEAAQA9QAAAIgDAAAAAA==&#10;" fillcolor="#d4d4d4" stroked="f"/>
              <v:line id="Line 2279" o:spid="_x0000_s1827" style="position:absolute;visibility:visible;mso-wrap-style:square" from="11160,30" to="1116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6b+8YAAADeAAAADwAAAGRycy9kb3ducmV2LnhtbERPS2sCMRC+C/0PYQq9SM26B6mrUbQP&#10;qVAoWsXruBl3l24mSxJ19dc3QsHbfHzPGU9bU4sTOV9ZVtDvJSCIc6srLhRsfj6eX0D4gKyxtkwK&#10;LuRhOnnojDHT9swrOq1DIWII+wwVlCE0mZQ+L8mg79mGOHIH6wyGCF0htcNzDDe1TJNkIA1WHBtK&#10;bOi1pPx3fTQKdv1lfl1t3Hwx33W/3nj//b6VB6WeHtvZCESgNtzF/+5PHeenw3QAt3fiD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Om/vGAAAA3gAAAA8AAAAAAAAA&#10;AAAAAAAAoQIAAGRycy9kb3ducmV2LnhtbFBLBQYAAAAABAAEAPkAAACUAwAAAAA=&#10;" strokecolor="#d4d4d4" strokeweight="0"/>
              <v:rect id="Rectangle 2280" o:spid="_x0000_s1828" style="position:absolute;left:1116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tT8MA&#10;AADeAAAADwAAAGRycy9kb3ducmV2LnhtbERPzWoCMRC+C32HMIVeimZdUOtqFJEW6q1qH2DYjJvV&#10;zWRJom779EYQvM3H9zvzZWcbcSEfascKhoMMBHHpdM2Vgt/9V/8DRIjIGhvHpOCPAiwXL705Ftpd&#10;eUuXXaxECuFQoAITY1tIGUpDFsPAtcSJOzhvMSboK6k9XlO4bWSeZWNpsebUYLCltaHytDtbBfL4&#10;o2vZfo798fB+0lOzGeH/SKm31241AxGpi0/xw/2t0/x8mk/g/k6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ptT8MAAADeAAAADwAAAAAAAAAAAAAAAACYAgAAZHJzL2Rv&#10;d25yZXYueG1sUEsFBgAAAAAEAAQA9QAAAIgDAAAAAA==&#10;" fillcolor="#d4d4d4" stroked="f"/>
              <v:line id="Line 2281" o:spid="_x0000_s1829" style="position:absolute;visibility:visible;mso-wrap-style:square" from="11265,30" to="1126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qEskAAADeAAAADwAAAGRycy9kb3ducmV2LnhtbESPT0vDQBDF74LfYRmhF7Gb5iCadlus&#10;tqIgSP/R6zQ7TYLZ2bC7baOf3jkI3mZ4b977zWTWu1adKcTGs4HRMANFXHrbcGVgu1nePYCKCdli&#10;65kMfFOE2fT6aoKF9Rde0XmdKiUhHAs0UKfUFVrHsiaHceg7YtGOPjhMsoZK24AXCXetzrPsXjts&#10;WBpq7Oi5pvJrfXIG9qP38me1DfPX+f7244UPn4udPhozuOmfxqAS9enf/Hf9ZgU/f8yFV96RGfT0&#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dqhLJAAAA3gAAAA8AAAAA&#10;AAAAAAAAAAAAoQIAAGRycy9kb3ducmV2LnhtbFBLBQYAAAAABAAEAPkAAACXAwAAAAA=&#10;" strokecolor="#d4d4d4" strokeweight="0"/>
              <v:rect id="Rectangle 2282" o:spid="_x0000_s1830" style="position:absolute;left:11265;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cpsMA&#10;AADeAAAADwAAAGRycy9kb3ducmV2LnhtbERPzWoCMRC+F3yHMIKXolkXlO5qFBGF9matDzBsxs3q&#10;ZrIkUbd9+qYg9DYf3+8s171txZ18aBwrmE4yEMSV0w3XCk5f+/EbiBCRNbaOScE3BVivBi9LLLV7&#10;8Cfdj7EWKYRDiQpMjF0pZagMWQwT1xEn7uy8xZigr6X2+EjhtpV5ls2lxYZTg8GOtoaq6/FmFcjL&#10;QTey28395fx61YX5mOHPTKnRsN8sQETq47/46X7XaX5e5AX8vZN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lcpsMAAADeAAAADwAAAAAAAAAAAAAAAACYAgAAZHJzL2Rv&#10;d25yZXYueG1sUEsFBgAAAAAEAAQA9QAAAIgDAAAAAA==&#10;" fillcolor="#d4d4d4" stroked="f"/>
              <v:line id="Line 2283" o:spid="_x0000_s1831" style="position:absolute;visibility:visible;mso-wrap-style:square" from="11280,30" to="1128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wycoAAADeAAAADwAAAGRycy9kb3ducmV2LnhtbESP0UsCQRDG34P+h2UCXyT3NJC6XCWz&#10;QiEIzfB1uh3vjm5nj91Nz/5650HobYb55vu+32TWuUYdKMTas4HhIANFXHhbc2lg+/l6ew8qJmSL&#10;jWcycKIIs+n11QRz64+8psMmlUpMOOZooEqpzbWORUUO48C3xHLb++AwyRpKbQMexdw1epRlY+2w&#10;ZkmosKXnioqfza8zsBuuir/1Nszf5rv++4K/P16+9N6Y3k339AgqUZf+xZfvpZX6o4c7ARAc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CcjDJygAAAN4AAAAPAAAA&#10;AAAAAAAAAAAAAKECAABkcnMvZG93bnJldi54bWxQSwUGAAAAAAQABAD5AAAAmAMAAAAA&#10;" strokecolor="#d4d4d4" strokeweight="0"/>
              <v:rect id="Rectangle 2284" o:spid="_x0000_s1832" style="position:absolute;left:11280;top:30;width: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GfcMA&#10;AADeAAAADwAAAGRycy9kb3ducmV2LnhtbERPzWoCMRC+C32HMEIvolktiq5GKVKh3uq2DzBsxs3q&#10;ZrIkUdc+fSMUvM3H9zurTWcbcSUfascKxqMMBHHpdM2Vgp/v3XAOIkRkjY1jUnCnAJv1S2+FuXY3&#10;PtC1iJVIIRxyVGBibHMpQ2nIYhi5ljhxR+ctxgR9JbXHWwq3jZxk2UxarDk1GGxpa6g8FxerQJ6+&#10;dC3bj5k/HQdnvTD7Kf5OlXrtd+9LEJG6+BT/uz91mj9ZvI3h8U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bGfcMAAADeAAAADwAAAAAAAAAAAAAAAACYAgAAZHJzL2Rv&#10;d25yZXYueG1sUEsFBgAAAAAEAAQA9QAAAIgDAAAAAA==&#10;" fillcolor="#d4d4d4" stroked="f"/>
              <v:line id="Line 2285" o:spid="_x0000_s1833" style="position:absolute;visibility:visible;mso-wrap-style:square" from="11385,30" to="113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LJcYAAADeAAAADwAAAGRycy9kb3ducmV2LnhtbERP20oDMRB9F/yHMEJfxGa7gujatPRO&#10;BUF6o6/jZrq7dDNZkrTd+vWNIPg2h3Od/rA1tTiT85VlBb1uAoI4t7riQsF2M396BeEDssbaMim4&#10;kofh4P6uj5m2F17ReR0KEUPYZ6igDKHJpPR5SQZ91zbEkTtYZzBE6AqpHV5iuKllmiQv0mDFsaHE&#10;hiYl5cf1ySjY9z7yn9XWjRfj/ePnlL+/Zjt5UKrz0I7eQQRqw7/4z73UcX769pzC7zvxBj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sCyXGAAAA3gAAAA8AAAAAAAAA&#10;AAAAAAAAoQIAAGRycy9kb3ducmV2LnhtbFBLBQYAAAAABAAEAPkAAACUAwAAAAA=&#10;" strokecolor="#d4d4d4" strokeweight="0"/>
            </v:group>
            <v:rect id="Rectangle 2286" o:spid="_x0000_s1834" style="position:absolute;left:73056;top:285;width:9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kcMA&#10;AADeAAAADwAAAGRycy9kb3ducmV2LnhtbERPzWoCMRC+C32HMAUvotkqim43SikV7E1tH2DYzG5W&#10;N5MlSXXbpzcFwdt8fL9TbHrbigv50DhW8DLJQBCXTjdcK/j+2o6XIEJE1tg6JgW/FGCzfhoUmGt3&#10;5QNdjrEWKYRDjgpMjF0uZSgNWQwT1xEnrnLeYkzQ11J7vKZw28ppli2kxYZTg8GO3g2V5+OPVSBP&#10;e93I7mPhT9XorFfmc45/c6WGz/3bK4hIfXyI7+6dTvOnq9kM/t9JN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9kcMAAADeAAAADwAAAAAAAAAAAAAAAACYAgAAZHJzL2Rv&#10;d25yZXYueG1sUEsFBgAAAAAEAAQA9QAAAIgDAAAAAA==&#10;" fillcolor="#d4d4d4" stroked="f"/>
            <v:line id="Line 2287" o:spid="_x0000_s1835" style="position:absolute;visibility:visible;mso-wrap-style:square" from="73152,285" to="73158,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2ysYAAADeAAAADwAAAGRycy9kb3ducmV2LnhtbERP22oCMRB9L/Qfwgh9Ec1qi+hqlNob&#10;CoJ4w9dxM+4u3UyWJNVtv74pCH2bw7nOZNaYSlzI+dKygl43AUGcWV1yrmC/e+8MQfiArLGyTAq+&#10;ycNsen83wVTbK2/osg25iCHsU1RQhFCnUvqsIIO+a2viyJ2tMxgidLnUDq8x3FSynyQDabDk2FBg&#10;TS8FZZ/bL6Pg2FtmP5u9m3/Mj+3VK5/Wbwd5Vuqh1TyPQQRqwr/45l7oOL8/enyCv3fi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JNsrGAAAA3gAAAA8AAAAAAAAA&#10;AAAAAAAAoQIAAGRycy9kb3ducmV2LnhtbFBLBQYAAAAABAAEAPkAAACUAwAAAAA=&#10;" strokecolor="#d4d4d4" strokeweight="0"/>
            <v:rect id="Rectangle 2288" o:spid="_x0000_s1836" style="position:absolute;left:73152;top:285;width:9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3AfsMA&#10;AADeAAAADwAAAGRycy9kb3ducmV2LnhtbERP22oCMRB9L/gPYQRfima1rOhqFCkK7Vu9fMCwGTer&#10;m8mSpLr265tCwbc5nOss151txI18qB0rGI8yEMSl0zVXCk7H3XAGIkRkjY1jUvCgAOtV72WJhXZ3&#10;3tPtECuRQjgUqMDE2BZShtKQxTByLXHizs5bjAn6SmqP9xRuGznJsqm0WHNqMNjSu6Hyevi2CuTl&#10;S9ey3U795fx61XPzmeNPrtSg320WICJ18Sn+d3/oNH8yf8v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3AfsMAAADeAAAADwAAAAAAAAAAAAAAAACYAgAAZHJzL2Rv&#10;d25yZXYueG1sUEsFBgAAAAAEAAQA9QAAAIgDAAAAAA==&#10;" fillcolor="#d4d4d4" stroked="f"/>
            <v:line id="Line 2289" o:spid="_x0000_s1837" style="position:absolute;visibility:visible;mso-wrap-style:square" from="73818,285" to="7382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NJsYAAADeAAAADwAAAGRycy9kb3ducmV2LnhtbERP22oCMRB9F/yHMIW+FM1qQXQ1ivYi&#10;FQTxhq/Tzbi7dDNZklTXfn1TKPg2h3OdyawxlbiQ86VlBb1uAoI4s7rkXMFh/94ZgvABWWNlmRTc&#10;yMNs2m5NMNX2ylu67EIuYgj7FBUUIdSplD4ryKDv2po4cmfrDIYIXS61w2sMN5XsJ8lAGiw5NhRY&#10;00tB2dfu2yg49VbZz/bgFsvF6Wn9yp+bt6M8K/X40MzHIAI14S7+d3/oOL8/eh7A3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XDSbGAAAA3gAAAA8AAAAAAAAA&#10;AAAAAAAAoQIAAGRycy9kb3ducmV2LnhtbFBLBQYAAAAABAAEAPkAAACUAwAAAAA=&#10;" strokecolor="#d4d4d4" strokeweight="0"/>
            <v:rect id="Rectangle 2290" o:spid="_x0000_s1838" style="position:absolute;left:73818;top:285;width:9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7ksMA&#10;AADeAAAADwAAAGRycy9kb3ducmV2LnhtbERP22oCMRB9F/yHMEJfpGa1qHVrFCkV6puXfsCwGTer&#10;m8mSpLr26xtB8G0O5zrzZWtrcSEfKscKhoMMBHHhdMWlgp/D+vUdRIjIGmvHpOBGAZaLbmeOuXZX&#10;3tFlH0uRQjjkqMDE2ORShsKQxTBwDXHijs5bjAn6UmqP1xRuaznKsom0WHFqMNjQp6HivP+1CuRp&#10;qyvZfE386dg/65nZjPFvrNRLr119gIjUxqf44f7Waf5o9jaF+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7ksMAAADeAAAADwAAAAAAAAAAAAAAAACYAgAAZHJzL2Rv&#10;d25yZXYueG1sUEsFBgAAAAAEAAQA9QAAAIgDAAAAAA==&#10;" fillcolor="#d4d4d4" stroked="f"/>
            <v:line id="Line 2291" o:spid="_x0000_s1839" style="position:absolute;visibility:visible;mso-wrap-style:square" from="74485,285" to="744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8z8oAAADeAAAADwAAAGRycy9kb3ducmV2LnhtbESP0UsCQRDG34P+h2UCXyT3NJC6XCWz&#10;QiEIzfB1uh3vjm5nj91Nz/5650HobYbvm+/7zWTWuUYdKMTas4HhIANFXHhbc2lg+/l6ew8qJmSL&#10;jWcycKIIs+n11QRz64+8psMmlUpCOOZooEqpzbWORUUO48C3xKLtfXCYZA2ltgGPEu4aPcqysXZY&#10;szRU2NJzRcXP5tcZ2A1Xxd96G+Zv813/fcHfHy9fem9M76Z7egSVqEv/5sv10gr+6OFOeOUdmUFP&#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8BDzPygAAAN4AAAAPAAAA&#10;AAAAAAAAAAAAAKECAABkcnMvZG93bnJldi54bWxQSwUGAAAAAAQABAD5AAAAmAMAAAAA&#10;" strokecolor="#d4d4d4" strokeweight="0"/>
            <v:rect id="Rectangle 2292" o:spid="_x0000_s1840" style="position:absolute;left:74485;top:285;width:9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Ke8QA&#10;AADeAAAADwAAAGRycy9kb3ducmV2LnhtbERP3WrCMBS+H+wdwhnsZmiqoqy1UWRssN35swc4NKdN&#10;tTkpSabdnt4MBO/Ox/d7yvVgO3EmH1rHCibjDARx5XTLjYLvw8foFUSIyBo7x6TglwKsV48PJRba&#10;XXhH531sRArhUKACE2NfSBkqQxbD2PXEiaudtxgT9I3UHi8p3HZymmULabHl1GCwpzdD1Wn/YxXI&#10;41a3sn9f+GP9ctK5+Zrj31yp56dhswQRaYh38c39qdP8aT7L4f+ddIN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ynvEAAAA3gAAAA8AAAAAAAAAAAAAAAAAmAIAAGRycy9k&#10;b3ducmV2LnhtbFBLBQYAAAAABAAEAPUAAACJAwAAAAA=&#10;" fillcolor="#d4d4d4" stroked="f"/>
            <v:line id="Line 2293" o:spid="_x0000_s1841" style="position:absolute;visibility:visible;mso-wrap-style:square" from="75152,285" to="75158,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mU8cAAADeAAAADwAAAGRycy9kb3ducmV2LnhtbESPQW/CMAyF70j8h8hIu0EK2qB0BDRN&#10;mxg3YCDtaDVeG9E4VZNB9+/nwyRutvz83vtWm9436kpddIENTCcZKOIyWMeVgdPn+zgHFROyxSYw&#10;GfilCJv1cLDCwoYbH+h6TJUSE44FGqhTagutY1mTxzgJLbHcvkPnMcnaVdp2eBNz3+hZls21R8eS&#10;UGNLrzWVl+OPN+D28+3TbnFenvXbNk2/8kvu/MmYh1H/8gwqUZ/u4v/vDyv1Z8tHARAcmU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2KZTxwAAAN4AAAAPAAAAAAAA&#10;AAAAAAAAAKECAABkcnMvZG93bnJldi54bWxQSwUGAAAAAAQABAD5AAAAlQMAAAAA&#10;" strokeweight="0"/>
            <v:rect id="Rectangle 2294" o:spid="_x0000_s1842" style="position:absolute;left:75152;top:285;width:9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Bn8UA&#10;AADeAAAADwAAAGRycy9kb3ducmV2LnhtbERPTWsCMRC9C/0PYQRvmnWxolujVEHwUlDbQ72Nm3F3&#10;cTNZk6jb/nojFHqbx/uc2aI1tbiR85VlBcNBAoI4t7riQsHX57o/AeEDssbaMin4IQ+L+Utnhpm2&#10;d97RbR8KEUPYZ6igDKHJpPR5SQb9wDbEkTtZZzBE6AqpHd5juKllmiRjabDi2FBiQ6uS8vP+ahQs&#10;p5PlZTvij9/d8UCH7+P5NXWJUr1u+/4GIlAb/sV/7o2O89PpaAjPd+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sGfxQAAAN4AAAAPAAAAAAAAAAAAAAAAAJgCAABkcnMv&#10;ZG93bnJldi54bWxQSwUGAAAAAAQABAD1AAAAigMAAAAA&#10;" fillcolor="black" stroked="f"/>
            <v:line id="Line 2295" o:spid="_x0000_s1843" style="position:absolute;visibility:visible;mso-wrap-style:square" from="75247,4191" to="8953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adv8QAAADeAAAADwAAAGRycy9kb3ducmV2LnhtbERPTWvCQBC9C/6HZYTedGNobUxdRcSi&#10;valV6HHIjslidjZkt5r+e7cgeJvH+5zZorO1uFLrjWMF41ECgrhw2nCp4Pj9OcxA+ICssXZMCv7I&#10;w2Le780w1+7Ge7oeQiliCPscFVQhNLmUvqjIoh+5hjhyZ9daDBG2pdQt3mK4rWWaJBNp0XBsqLCh&#10;VUXF5fBrFZjdZPP29X6anuR6E8Y/2SUz9qjUy6BbfoAI1IWn+OHe6jg/nb6m8P9Ov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p2/xAAAAN4AAAAPAAAAAAAAAAAA&#10;AAAAAKECAABkcnMvZG93bnJldi54bWxQSwUGAAAAAAQABAD5AAAAkgMAAAAA&#10;" strokeweight="0"/>
            <v:rect id="Rectangle 2296" o:spid="_x0000_s1844" style="position:absolute;left:75247;top:4191;width:1428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c8YA&#10;AADeAAAADwAAAGRycy9kb3ducmV2LnhtbERPTWsCMRC9C/6HMEJvmnVri65G0YLQi1BtD/U2bsbd&#10;xc1km0Td+usboeBtHu9zZovW1OJCzleWFQwHCQji3OqKCwVfn+v+GIQPyBpry6Tglzws5t3ODDNt&#10;r7ylyy4UIoawz1BBGUKTSenzkgz6gW2II3e0zmCI0BVSO7zGcFPLNElepcGKY0OJDb2VlJ92Z6Ng&#10;NRmvfj5GvLltD3vafx9OL6lLlHrqtcspiEBteIj/3e86zk8no2e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6c8YAAADeAAAADwAAAAAAAAAAAAAAAACYAgAAZHJz&#10;L2Rvd25yZXYueG1sUEsFBgAAAAAEAAQA9QAAAIsDAAAAAA==&#10;" fillcolor="black" stroked="f"/>
            <v:line id="Line 2297" o:spid="_x0000_s1845" style="position:absolute;visibility:visible;mso-wrap-style:square" from="89439,285" to="89446,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UMMAAADeAAAADwAAAGRycy9kb3ducmV2LnhtbERPS4vCMBC+C/sfwizsTVPF1VqNIrKL&#10;680neByasQ02k9JktfvvN4LgbT6+58wWra3EjRpvHCvo9xIQxLnThgsFx8N3NwXhA7LGyjEp+CMP&#10;i/lbZ4aZdnfe0W0fChFD2GeooAyhzqT0eUkWfc/VxJG7uMZiiLAppG7wHsNtJQdJMpIWDceGEmta&#10;lZRf979WgdmO1p+b8Wlykl/r0D+n19TYo1If7+1yCiJQG17ip/tHx/mDyXAIj3fiD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joFDDAAAA3gAAAA8AAAAAAAAAAAAA&#10;AAAAoQIAAGRycy9kb3ducmV2LnhtbFBLBQYAAAAABAAEAPkAAACRAwAAAAA=&#10;" strokeweight="0"/>
            <v:rect id="Rectangle 2298" o:spid="_x0000_s1846" style="position:absolute;left:89439;top:285;width:9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HnMUA&#10;AADeAAAADwAAAGRycy9kb3ducmV2LnhtbERPTWsCMRC9F/wPYQRvNeuiRVejqCD0UlDbg97Gzbi7&#10;uJmsSdRtf30jFHqbx/uc2aI1tbiT85VlBYN+AoI4t7riQsHX5+Z1DMIHZI21ZVLwTR4W887LDDNt&#10;H7yj+z4UIoawz1BBGUKTSenzkgz6vm2II3e2zmCI0BVSO3zEcFPLNEnepMGKY0OJDa1Lyi/7m1Gw&#10;moxX1+2QP352pyMdD6fLKHWJUr1uu5yCCNSGf/Gf+13H+elkOILn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cecxQAAAN4AAAAPAAAAAAAAAAAAAAAAAJgCAABkcnMv&#10;ZG93bnJldi54bWxQSwUGAAAAAAQABAD1AAAAigMAAAAA&#10;" fillcolor="black" stroked="f"/>
            <v:rect id="Rectangle 2299" o:spid="_x0000_s1847" style="position:absolute;left:25908;top:7143;width:723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Z68UA&#10;AADeAAAADwAAAGRycy9kb3ducmV2LnhtbERPTWsCMRC9F/wPYQRvNetiRVejqCD0Uqi2B72Nm3F3&#10;cTNZk6hbf30jFHqbx/uc2aI1tbiR85VlBYN+AoI4t7riQsH31+Z1DMIHZI21ZVLwQx4W887LDDNt&#10;77yl2y4UIoawz1BBGUKTSenzkgz6vm2II3eyzmCI0BVSO7zHcFPLNElG0mDFsaHEhtYl5efd1ShY&#10;Tcary+eQPx7b44EO++P5LXWJUr1uu5yCCNSGf/Gf+13H+elkOILn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1nrxQAAAN4AAAAPAAAAAAAAAAAAAAAAAJgCAABkcnMv&#10;ZG93bnJldi54bWxQSwUGAAAAAAQABAD1AAAAigMAAAAA&#10;" fillcolor="black" stroked="f"/>
            <v:rect id="Rectangle 2300" o:spid="_x0000_s1848" style="position:absolute;left:73914;top:7143;width:1562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8cMYA&#10;AADeAAAADwAAAGRycy9kb3ducmV2LnhtbERPTWvCQBC9F/wPyxR6azYN2mp0FRUKvQjV9lBvY3ZM&#10;gtnZuLvV6K/vCgVv83ifM5l1phEncr62rOAlSUEQF1bXXCr4/np/HoLwAVljY5kUXMjDbNp7mGCu&#10;7ZnXdNqEUsQQ9jkqqEJocyl9UZFBn9iWOHJ76wyGCF0ptcNzDDeNzNL0VRqsOTZU2NKyouKw+TUK&#10;FqPh4vjZ59V1vdvS9md3GGQuVerpsZuPQQTqwl387/7QcX426r/B7Z14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P8cMYAAADeAAAADwAAAAAAAAAAAAAAAACYAgAAZHJz&#10;L2Rvd25yZXYueG1sUEsFBgAAAAAEAAQA9QAAAIsDAAAAAA==&#10;" fillcolor="black" stroked="f"/>
            <v:rect id="Rectangle 2301" o:spid="_x0000_s1849" style="position:absolute;left:25717;top:7143;width:19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oAskA&#10;AADeAAAADwAAAGRycy9kb3ducmV2LnhtbESPQU/CQBCF7yb+h82YcJOtDZpSWYiQkHgxEfQgt6E7&#10;tg3d2bK7QuHXOwcTbzN5b977ZrYYXKdOFGLr2cDDOANFXHnbcm3g82N9X4CKCdli55kMXCjCYn57&#10;M8PS+jNv6LRNtZIQjiUaaFLqS61j1ZDDOPY9sWjfPjhMsoZa24BnCXedzrPsSTtsWRoa7GnVUHXY&#10;/jgDy2mxPL5P+O262e9o97U/POYhM2Z0N7w8g0o0pH/z3/WrFfx8OhFeeUdm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xoAskAAADeAAAADwAAAAAAAAAAAAAAAACYAgAA&#10;ZHJzL2Rvd25yZXYueG1sUEsFBgAAAAAEAAQA9QAAAI4DAAAAAA==&#10;" fillcolor="black" stroked="f"/>
            <v:rect id="Rectangle 2302" o:spid="_x0000_s1850" style="position:absolute;left:25908;top:9906;width:723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NmcYA&#10;AADeAAAADwAAAGRycy9kb3ducmV2LnhtbERPS2vCQBC+C/0Pywi96cZgi4muUguFXgo+eqi3MTsm&#10;wexsurvV6K/vCoK3+fieM1t0phEncr62rGA0TEAQF1bXXCr43n4MJiB8QNbYWCYFF/KwmD/1Zphr&#10;e+Y1nTahFDGEfY4KqhDaXEpfVGTQD21LHLmDdQZDhK6U2uE5hptGpknyKg3WHBsqbOm9ouK4+TMK&#10;ltlk+bsa89d1vd/R7md/fEldotRzv3ubggjUhYf47v7UcX6ajTO4vRN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DNmcYAAADeAAAADwAAAAAAAAAAAAAAAACYAgAAZHJz&#10;L2Rvd25yZXYueG1sUEsFBgAAAAAEAAQA9QAAAIsDAAAAAA==&#10;" fillcolor="black" stroked="f"/>
            <v:rect id="Rectangle 2303" o:spid="_x0000_s1851" style="position:absolute;left:32956;top:7334;width: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y2ckA&#10;AADeAAAADwAAAGRycy9kb3ducmV2LnhtbESPQU/CQBCF7yb+h82YeJOtDZhSWYiQkHgxAfQgt6E7&#10;tg3d2bK7QvXXMwcTbzOZN++9b7YYXKfOFGLr2cDjKANFXHnbcm3g4339UICKCdli55kM/FCExfz2&#10;Zoal9Rfe0nmXaiUmHEs00KTUl1rHqiGHceR7Yrl9+eAwyRpqbQNexNx1Os+yJ+2wZUlosKdVQ9Vx&#10;9+0MLKfF8rQZ89vv9rCn/efhOMlDZsz93fDyDCrRkP7Ff9+vVurn04kACI7Mo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Py2ckAAADeAAAADwAAAAAAAAAAAAAAAACYAgAA&#10;ZHJzL2Rvd25yZXYueG1sUEsFBgAAAAAEAAQA9QAAAI4DAAAAAA==&#10;" fillcolor="black" stroked="f"/>
            <v:line id="Line 2304" o:spid="_x0000_s1852" style="position:absolute;visibility:visible;mso-wrap-style:square" from="2095,12668" to="4857,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2VFcMAAADeAAAADwAAAGRycy9kb3ducmV2LnhtbERPTYvCMBC9L+x/CLOwtzWtoNZqFBEX&#10;15u6CnscmrENNpPSRO3+eyMI3ubxPmc672wtrtR641hB2ktAEBdOGy4VHH6/vzIQPiBrrB2Tgn/y&#10;MJ+9v00x1+7GO7ruQyliCPscFVQhNLmUvqjIou+5hjhyJ9daDBG2pdQt3mK4rWU/SYbSouHYUGFD&#10;y4qK8/5iFZjtcD3YjI7jo1ytQ/qXnTNjD0p9fnSLCYhAXXiJn+4fHef3x4MUHu/EG+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lRXDAAAA3gAAAA8AAAAAAAAAAAAA&#10;AAAAoQIAAGRycy9kb3ducmV2LnhtbFBLBQYAAAAABAAEAPkAAACRAwAAAAA=&#10;" strokeweight="0"/>
            <v:rect id="Rectangle 2305" o:spid="_x0000_s1853" style="position:absolute;left:2095;top:12668;width:27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JNcUA&#10;AADeAAAADwAAAGRycy9kb3ducmV2LnhtbERPS2sCMRC+C/0PYQq9abZLLboapRYKXgRfB72Nm3F3&#10;cTPZJqmu/vpGELzNx/ec8bQ1tTiT85VlBe+9BARxbnXFhYLt5qc7AOEDssbaMim4kofp5KUzxkzb&#10;C6/ovA6FiCHsM1RQhtBkUvq8JIO+ZxviyB2tMxgidIXUDi8x3NQyTZJPabDi2FBiQ98l5af1n1Ew&#10;Gw5mv8sPXtxWhz3td4dTP3WJUm+v7dcIRKA2PMUP91zH+emwn8L9nXiD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ck1xQAAAN4AAAAPAAAAAAAAAAAAAAAAAJgCAABkcnMv&#10;ZG93bnJldi54bWxQSwUGAAAAAAQABAD1AAAAigMAAAAA&#10;" fillcolor="black" stroked="f"/>
            <v:line id="Line 2306" o:spid="_x0000_s1854" style="position:absolute;visibility:visible;mso-wrap-style:square" from="6762,12668" to="16668,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u+cQAAADeAAAADwAAAGRycy9kb3ducmV2LnhtbERPS4vCMBC+L+x/CLPgTVMV3VqNIqK4&#10;e3N9gMehGdtgMylN1PrvNwvC3ubje85s0dpK3KnxxrGCfi8BQZw7bbhQcDxsuikIH5A1Vo5JwZM8&#10;LObvbzPMtHvwD933oRAxhH2GCsoQ6kxKn5dk0fdcTRy5i2sshgibQuoGHzHcVnKQJGNp0XBsKLGm&#10;VUn5dX+zCsxuvB19f54mJ7nehv45vabGHpXqfLTLKYhAbfgXv9xfOs4fTEZD+Hs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675xAAAAN4AAAAPAAAAAAAAAAAA&#10;AAAAAKECAABkcnMvZG93bnJldi54bWxQSwUGAAAAAAQABAD5AAAAkgMAAAAA&#10;" strokeweight="0"/>
            <v:rect id="Rectangle 2307" o:spid="_x0000_s1855" style="position:absolute;left:6762;top:12668;width:990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02sUA&#10;AADeAAAADwAAAGRycy9kb3ducmV2LnhtbERPTWsCMRC9F/wPYQRvNeuiRVejqCD0UlDbg97Gzbi7&#10;uJmsSdRtf30jFHqbx/uc2aI1tbiT85VlBYN+AoI4t7riQsHX5+Z1DMIHZI21ZVLwTR4W887LDDNt&#10;H7yj+z4UIoawz1BBGUKTSenzkgz6vm2II3e2zmCI0BVSO3zEcFPLNEnepMGKY0OJDa1Lyi/7m1Gw&#10;moxX1+2QP352pyMdD6fLKHWJUr1uu5yCCNSGf/Gf+13H+elkNITn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PTaxQAAAN4AAAAPAAAAAAAAAAAAAAAAAJgCAABkcnMv&#10;ZG93bnJldi54bWxQSwUGAAAAAAQABAD1AAAAigMAAAAA&#10;" fillcolor="black" stroked="f"/>
            <v:line id="Line 2308" o:spid="_x0000_s1856" style="position:absolute;visibility:visible;mso-wrap-style:square" from="19240,12668" to="22002,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TFsQAAADeAAAADwAAAGRycy9kb3ducmV2LnhtbERPS4vCMBC+L/gfwgje1lShbq1GEVFc&#10;b7s+wOPQjG2wmZQmavffm4WFvc3H95z5srO1eFDrjWMFo2ECgrhw2nCp4HTcvmcgfEDWWDsmBT/k&#10;Ybnovc0x1+7J3/Q4hFLEEPY5KqhCaHIpfVGRRT90DXHkrq61GCJsS6lbfMZwW8txkkykRcOxocKG&#10;1hUVt8PdKjBfk126/zhPz3KzC6NLdsuMPSk16HerGYhAXfgX/7k/dZw/nqYp/L4Tb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pMWxAAAAN4AAAAPAAAAAAAAAAAA&#10;AAAAAKECAABkcnMvZG93bnJldi54bWxQSwUGAAAAAAQABAD5AAAAkgMAAAAA&#10;" strokeweight="0"/>
            <v:rect id="Rectangle 2309" o:spid="_x0000_s1857" style="position:absolute;left:19240;top:12668;width:27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PNsUA&#10;AADeAAAADwAAAGRycy9kb3ducmV2LnhtbERPTWsCMRC9C/6HMEJvmnWpoqtRVBB6KajtQW/jZtxd&#10;3EzWJNVtf70pFHqbx/uc+bI1tbiT85VlBcNBAoI4t7riQsHnx7Y/AeEDssbaMin4Jg/LRbczx0zb&#10;B+/pfgiFiCHsM1RQhtBkUvq8JIN+YBviyF2sMxgidIXUDh8x3NQyTZKxNFhxbCixoU1J+fXwZRSs&#10;p5P1bffK7z/784lOx/N1lLpEqZdeu5qBCNSGf/Gf+03H+el0NIbfd+IN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s82xQAAAN4AAAAPAAAAAAAAAAAAAAAAAJgCAABkcnMv&#10;ZG93bnJldi54bWxQSwUGAAAAAAQABAD1AAAAigMAAAAA&#10;" fillcolor="black" stroked="f"/>
            <v:line id="Line 2310" o:spid="_x0000_s1858" style="position:absolute;visibility:visible;mso-wrap-style:square" from="81153,12668" to="88773,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o+sMAAADeAAAADwAAAGRycy9kb3ducmV2LnhtbERPTYvCMBC9C/sfwgh701RBrdUoiyi6&#10;N9dV8Dg0YxtsJqWJ2v33ZkHwNo/3OfNlaytxp8YbxwoG/QQEce604ULB8XfTS0H4gKyxckwK/sjD&#10;cvHRmWOm3YN/6H4IhYgh7DNUUIZQZ1L6vCSLvu9q4shdXGMxRNgUUjf4iOG2ksMkGUuLhmNDiTWt&#10;Ssqvh5tVYPbj7eh7cpqe5HobBuf0mhp7VOqz237NQARqw1v8cu90nD+cjibw/068QS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qPrDAAAA3gAAAA8AAAAAAAAAAAAA&#10;AAAAoQIAAGRycy9kb3ducmV2LnhtbFBLBQYAAAAABAAEAPkAAACRAwAAAAA=&#10;" strokeweight="0"/>
            <v:rect id="Rectangle 2311" o:spid="_x0000_s1859" style="position:absolute;left:81153;top:12668;width:762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38kA&#10;AADeAAAADwAAAGRycy9kb3ducmV2LnhtbESPQU/CQBCF7yb+h82YeJOtDZhSWYiQkHgxAfQgt6E7&#10;tg3d2bK7QvXXMwcTbzN5b977ZrYYXKfOFGLr2cDjKANFXHnbcm3g4339UICKCdli55kM/FCExfz2&#10;Zoal9Rfe0nmXaiUhHEs00KTUl1rHqiGHceR7YtG+fHCYZA21tgEvEu46nWfZk3bYsjQ02NOqoeq4&#10;+3YGltNiedqM+e13e9jT/vNwnOQhM+b+bnh5BpVoSP/mv+tXK/j5dCK88o7Mo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2X+38kAAADeAAAADwAAAAAAAAAAAAAAAACYAgAA&#10;ZHJzL2Rvd25yZXYueG1sUEsFBgAAAAAEAAQA9QAAAI4DAAAAAA==&#10;" fillcolor="black" stroked="f"/>
            <v:rect id="Rectangle 2312" o:spid="_x0000_s1860" style="position:absolute;left:73723;top:7143;width:19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bRMYA&#10;AADeAAAADwAAAGRycy9kb3ducmV2LnhtbERPS2vCQBC+C/6HZQq96aahFhNdRYVCLwUfPdTbmB2T&#10;YHY27m417a/vCoK3+fieM513phEXcr62rOBlmIAgLqyuuVTwtXsfjEH4gKyxsUwKfsnDfNbvTTHX&#10;9sobumxDKWII+xwVVCG0uZS+qMigH9qWOHJH6wyGCF0ptcNrDDeNTJPkTRqsOTZU2NKqouK0/TEK&#10;ltl4eV6/8uff5rCn/ffhNEpdotTzU7eYgAjUhYf47v7QcX6ajTK4vRNv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lbRMYAAADeAAAADwAAAAAAAAAAAAAAAACYAgAAZHJz&#10;L2Rvd25yZXYueG1sUEsFBgAAAAAEAAQA9QAAAIsDAAAAAA==&#10;" fillcolor="black" stroked="f"/>
            <v:rect id="Rectangle 2313" o:spid="_x0000_s1861" style="position:absolute;left:89344;top:7334;width:19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4ZMkA&#10;AADeAAAADwAAAGRycy9kb3ducmV2LnhtbESPQW/CMAyF70j7D5GRdoOUakNQCGhMmsQFabAdxs00&#10;pq1onC7JoNuvnw+TdrPl5/fet1z3rlVXCrHxbGAyzkARl942XBl4f3sZzUDFhGyx9UwGvinCenU3&#10;WGJh/Y33dD2kSokJxwIN1Cl1hdaxrMlhHPuOWG5nHxwmWUOlbcCbmLtW51k21Q4bloQaO3quqbwc&#10;vpyBzXy2+Xx94N3P/nSk48fp8piHzJj7Yf+0AJWoT//iv++tlfr5fCoAgi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84ZMkAAADeAAAADwAAAAAAAAAAAAAAAACYAgAA&#10;ZHJzL2Rvd25yZXYueG1sUEsFBgAAAAAEAAQA9QAAAI4DAAAAAA==&#10;" fillcolor="black" stroked="f"/>
            <v:rect id="Rectangle 2314" o:spid="_x0000_s1862" style="position:absolute;left:73723;top:12858;width:1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d/8UA&#10;AADeAAAADwAAAGRycy9kb3ducmV2LnhtbERPTWsCMRC9C/6HMAVvmnVR0a1RtCB4Eartod7GzXR3&#10;cTPZJlFXf30jFHqbx/uc+bI1tbiS85VlBcNBAoI4t7riQsHnx6Y/BeEDssbaMim4k4flotuZY6bt&#10;jfd0PYRCxBD2GSooQ2gyKX1ekkE/sA1x5L6tMxgidIXUDm8x3NQyTZKJNFhxbCixobeS8vPhYhSs&#10;Z9P1z/uId4/96UjHr9N5nLpEqd5Lu3oFEagN/+I/91bH+elsMoTn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53/xQAAAN4AAAAPAAAAAAAAAAAAAAAAAJgCAABkcnMv&#10;ZG93bnJldi54bWxQSwUGAAAAAAQABAD1AAAAigMAAAAA&#10;" fillcolor="black" stroked="f"/>
            <v:rect id="Rectangle 2315" o:spid="_x0000_s1863" style="position:absolute;left:73914;top:14954;width:1562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DiMUA&#10;AADeAAAADwAAAGRycy9kb3ducmV2LnhtbERPS2sCMRC+C/0PYQq9abZLK7oapRYKXgRfB72Nm3F3&#10;cTPZJqlu/fVGELzNx/ec8bQ1tTiT85VlBe+9BARxbnXFhYLt5qc7AOEDssbaMin4Jw/TyUtnjJm2&#10;F17ReR0KEUPYZ6igDKHJpPR5SQZ9zzbEkTtaZzBE6AqpHV5iuKllmiR9abDi2FBiQ98l5af1n1Ew&#10;Gw5mv8sPXlxXhz3td4fTZ+oSpd5e268RiEBteIof7rmO89NhP4X7O/EG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QOIxQAAAN4AAAAPAAAAAAAAAAAAAAAAAJgCAABkcnMv&#10;ZG93bnJldi54bWxQSwUGAAAAAAQABAD1AAAAigMAAAAA&#10;" fillcolor="black" stroked="f"/>
            <v:rect id="Rectangle 2316" o:spid="_x0000_s1864" style="position:absolute;left:89344;top:12858;width:1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mE8YA&#10;AADeAAAADwAAAGRycy9kb3ducmV2LnhtbERPTWsCMRC9C/6HMIXeNNutiq5GUaHgpaC2h3obN+Pu&#10;4mayJqlu/fWmUOhtHu9zZovW1OJKzleWFbz0ExDEudUVFwo+P956YxA+IGusLZOCH/KwmHc7M8y0&#10;vfGOrvtQiBjCPkMFZQhNJqXPSzLo+7YhjtzJOoMhQldI7fAWw00t0yQZSYMVx4YSG1qXlJ/330bB&#10;ajJeXbYDfr/vjgc6fB3Pw9QlSj0/tcspiEBt+Bf/uTc6zk8no1f4fS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2mE8YAAADeAAAADwAAAAAAAAAAAAAAAACYAgAAZHJz&#10;L2Rvd25yZXYueG1sUEsFBgAAAAAEAAQA9QAAAIsDAAAAAA==&#10;" fillcolor="black" stroked="f"/>
            <v:rect id="Rectangle 2317" o:spid="_x0000_s1865" style="position:absolute;left:41243;top:16954;width:19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Z8UA&#10;AADeAAAADwAAAGRycy9kb3ducmV2LnhtbERPTWsCMRC9F/wPYQRvNetiRVejqCD0Uqi2B72Nm3F3&#10;cTNZk6hbf30jFHqbx/uc2aI1tbiR85VlBYN+AoI4t7riQsH31+Z1DMIHZI21ZVLwQx4W887LDDNt&#10;77yl2y4UIoawz1BBGUKTSenzkgz6vm2II3eyzmCI0BVSO7zHcFPLNElG0mDFsaHEhtYl5efd1ShY&#10;Tcary+eQPx7b44EO++P5LXWJUr1uu5yCCNSGf/Gf+13H+elkNITn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D5nxQAAAN4AAAAPAAAAAAAAAAAAAAAAAJgCAABkcnMv&#10;ZG93bnJldi54bWxQSwUGAAAAAAQABAD1AAAAigMAAAAA&#10;" fillcolor="black" stroked="f"/>
            <v:rect id="Rectangle 2318" o:spid="_x0000_s1866" style="position:absolute;left:41433;top:16954;width:4810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b/MUA&#10;AADeAAAADwAAAGRycy9kb3ducmV2LnhtbERPTWsCMRC9C/6HMEJvmnWpoqtRVBB6KajtQW/jZtxd&#10;3EzWJNVtf70pFHqbx/uc+bI1tbiT85VlBcNBAoI4t7riQsHnx7Y/AeEDssbaMin4Jg/LRbczx0zb&#10;B+/pfgiFiCHsM1RQhtBkUvq8JIN+YBviyF2sMxgidIXUDh8x3NQyTZKxNFhxbCixoU1J+fXwZRSs&#10;p5P1bffK7z/784lOx/N1lLpEqZdeu5qBCNSGf/Gf+03H+el0PILfd+IN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Jv8xQAAAN4AAAAPAAAAAAAAAAAAAAAAAJgCAABkcnMv&#10;ZG93bnJldi54bWxQSwUGAAAAAAQABAD1AAAAigMAAAAA&#10;" fillcolor="black" stroked="f"/>
            <v:line id="Line 2319" o:spid="_x0000_s1867" style="position:absolute;visibility:visible;mso-wrap-style:square" from="762,19335" to="41243,1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jH3MMAAADeAAAADwAAAGRycy9kb3ducmV2LnhtbERPS4vCMBC+L/gfwgje1lTBWrtGEXFx&#10;9+YT9jg0YxtsJqXJavffbwTB23x8z5kvO1uLG7XeOFYwGiYgiAunDZcKTsfP9wyED8gaa8ek4I88&#10;LBe9tznm2t15T7dDKEUMYZ+jgiqEJpfSFxVZ9EPXEEfu4lqLIcK2lLrFewy3tRwnSSotGo4NFTa0&#10;rqi4Hn6tArNLt5Pv6Xl2lpttGP1k18zYk1KDfrf6ABGoCy/x0/2l4/zxLE3h8U68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Ix9zDAAAA3gAAAA8AAAAAAAAAAAAA&#10;AAAAoQIAAGRycy9kb3ducmV2LnhtbFBLBQYAAAAABAAEAPkAAACRAwAAAAA=&#10;" strokeweight="0"/>
            <v:rect id="Rectangle 2320" o:spid="_x0000_s1868" style="position:absolute;left:762;top:19335;width:4048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gEMYA&#10;AADeAAAADwAAAGRycy9kb3ducmV2LnhtbERPTWsCMRC9C/6HMIXeNNulWl2NogXBS0FtD/U2bsbd&#10;xc1km0Td+utNQehtHu9zpvPW1OJCzleWFbz0ExDEudUVFwq+Ple9EQgfkDXWlknBL3mYz7qdKWba&#10;XnlLl10oRAxhn6GCMoQmk9LnJRn0fdsQR+5oncEQoSukdniN4aaWaZIMpcGKY0OJDb2XlJ92Z6Ng&#10;OR4tfzav/HHbHva0/z6cBqlLlHp+ahcTEIHa8C9+uNc6zk/Hwzf4eyfe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agEMYAAADeAAAADwAAAAAAAAAAAAAAAACYAgAAZHJz&#10;L2Rvd25yZXYueG1sUEsFBgAAAAAEAAQA9QAAAIsDAAAAAA==&#10;" fillcolor="black" stroked="f"/>
            <v:rect id="Rectangle 2321" o:spid="_x0000_s1869" style="position:absolute;left:41243;top:17240;width:19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0YskA&#10;AADeAAAADwAAAGRycy9kb3ducmV2LnhtbESPQW/CMAyF70j7D5GRdoOUakNQCGhMmsQFabAdxs00&#10;pq1onC7JoNuvnw+TdrP1nt/7vFz3rlVXCrHxbGAyzkARl942XBl4f3sZzUDFhGyx9UwGvinCenU3&#10;WGJh/Y33dD2kSkkIxwIN1Cl1hdaxrMlhHPuOWLSzDw6TrKHSNuBNwl2r8yybaocNS0ONHT3XVF4O&#10;X87AZj7bfL4+8O5nfzrS8eN0ecxDZsz9sH9agErUp3/z3/XWCn4+nwqvvC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k0YskAAADeAAAADwAAAAAAAAAAAAAAAACYAgAA&#10;ZHJzL2Rvd25yZXYueG1sUEsFBgAAAAAEAAQA9QAAAI4DAAAAAA==&#10;" fillcolor="black" stroked="f"/>
            <v:rect id="Rectangle 2322" o:spid="_x0000_s1870" style="position:absolute;left:41433;top:19240;width:289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R+cUA&#10;AADeAAAADwAAAGRycy9kb3ducmV2LnhtbERPTWvCQBC9C/6HZQq96aahiomuooVCL4WqPdTbmB2T&#10;YHY23d1q9Nd3BcHbPN7nzBadacSJnK8tK3gZJiCIC6trLhV8b98HExA+IGtsLJOCC3lYzPu9Geba&#10;nnlNp00oRQxhn6OCKoQ2l9IXFRn0Q9sSR+5gncEQoSuldniO4aaRaZKMpcGaY0OFLb1VVBw3f0bB&#10;Kpusfr9e+fO63u9o97M/jlKXKPX81C2nIAJ14SG+uz90nJ9m4wxu78Q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ZH5xQAAAN4AAAAPAAAAAAAAAAAAAAAAAJgCAABkcnMv&#10;ZG93bnJldi54bWxQSwUGAAAAAAQABAD1AAAAigMAAAAA&#10;" fillcolor="black" stroked="f"/>
            <v:line id="Line 2323" o:spid="_x0000_s1871" style="position:absolute;visibility:visible;mso-wrap-style:square" from="762,21621" to="41243,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s7scAAADeAAAADwAAAGRycy9kb3ducmV2LnhtbESPQWvCQBCF7wX/wzJCb3WjUI3RVUpp&#10;sb1pqtDjkB2TxexsyG41/fedQ8HbDPPmvfett4Nv1ZX66AIbmE4yUMRVsI5rA8ev96ccVEzIFtvA&#10;ZOCXImw3o4c1Fjbc+EDXMtVKTDgWaKBJqSu0jlVDHuMkdMRyO4feY5K1r7Xt8SbmvtWzLJtrj44l&#10;ocGOXhuqLuWPN+D2893z5+K0POm3XZp+55fc+aMxj+PhZQUq0ZDu4v/vDyv1Z8uFAAiOzK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tGzuxwAAAN4AAAAPAAAAAAAA&#10;AAAAAAAAAKECAABkcnMvZG93bnJldi54bWxQSwUGAAAAAAQABAD5AAAAlQMAAAAA&#10;" strokeweight="0"/>
            <v:rect id="Rectangle 2324" o:spid="_x0000_s1872" style="position:absolute;left:762;top:21621;width:4048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LIsYA&#10;AADeAAAADwAAAGRycy9kb3ducmV2LnhtbERPS2sCMRC+F/wPYQRvNetSq65G0UKhl0J9HPQ2bsbd&#10;xc1kTaKu/fVNodDbfHzPmS1aU4sbOV9ZVjDoJyCIc6srLhTstu/PYxA+IGusLZOCB3lYzDtPM8y0&#10;vfOabptQiBjCPkMFZQhNJqXPSzLo+7YhjtzJOoMhQldI7fAew00t0yR5lQYrjg0lNvRWUn7eXI2C&#10;1WS8uny98Of3+nigw/54HqYuUarXbZdTEIHa8C/+c3/oOD+djAbw+06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oLIsYAAADeAAAADwAAAAAAAAAAAAAAAACYAgAAZHJz&#10;L2Rvd25yZXYueG1sUEsFBgAAAAAEAAQA9QAAAIsDAAAAAA==&#10;" fillcolor="black" stroked="f"/>
            <v:rect id="Rectangle 2325" o:spid="_x0000_s1873" style="position:absolute;left:41433;top:21526;width:289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VVcYA&#10;AADeAAAADwAAAGRycy9kb3ducmV2LnhtbERPS2sCMRC+F/ofwhS81axLW3U1ihYEL4X6OOht3Iy7&#10;i5vJmkTd9tc3QsHbfHzPGU9bU4srOV9ZVtDrJiCIc6srLhRsN4vXAQgfkDXWlknBD3mYTp6fxphp&#10;e+MVXdehEDGEfYYKyhCaTEqfl2TQd21DHLmjdQZDhK6Q2uEthptapknyIQ1WHBtKbOizpPy0vhgF&#10;8+Fgfv5+46/f1WFP+93h9J66RKnOSzsbgQjUhof4373UcX467Kdwfyfe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iVVcYAAADeAAAADwAAAAAAAAAAAAAAAACYAgAAZHJz&#10;L2Rvd25yZXYueG1sUEsFBgAAAAAEAAQA9QAAAIsDAAAAAA==&#10;" fillcolor="black" stroked="f"/>
            <v:line id="Line 2326" o:spid="_x0000_s1874" style="position:absolute;visibility:visible;mso-wrap-style:square" from="762,23907" to="41243,2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ymcQAAADeAAAADwAAAGRycy9kb3ducmV2LnhtbERPS2vCQBC+F/wPywi91Y2WahKzipQW&#10;7c0neByyY7KYnQ3Zrab/3i0UepuP7znFsreNuFHnjWMF41ECgrh02nCl4Hj4fElB+ICssXFMCn7I&#10;w3IxeCow1+7OO7rtQyViCPscFdQhtLmUvqzJoh+5ljhyF9dZDBF2ldQd3mO4beQkSabSouHYUGNL&#10;7zWV1/23VWC20/Xb1+yUneTHOozP6TU19qjU87BfzUEE6sO/+M+90XH+JJu9wu878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vKZxAAAAN4AAAAPAAAAAAAAAAAA&#10;AAAAAKECAABkcnMvZG93bnJldi54bWxQSwUGAAAAAAQABAD5AAAAkgMAAAAA&#10;" strokeweight="0"/>
            <v:rect id="Rectangle 2327" o:spid="_x0000_s1875" style="position:absolute;left:762;top:23907;width:4048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ousYA&#10;AADeAAAADwAAAGRycy9kb3ducmV2LnhtbERPTWvCQBC9F/wPyxR6azYN2mp0FRUKvQjV9lBvY3ZM&#10;gtnZuLvV6K/vCgVv83ifM5l1phEncr62rOAlSUEQF1bXXCr4/np/HoLwAVljY5kUXMjDbNp7mGCu&#10;7ZnXdNqEUsQQ9jkqqEJocyl9UZFBn9iWOHJ76wyGCF0ptcNzDDeNzNL0VRqsOTZU2NKyouKw+TUK&#10;FqPh4vjZ59V1vdvS9md3GGQuVerpsZuPQQTqwl387/7QcX42euvD7Z14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2ousYAAADeAAAADwAAAAAAAAAAAAAAAACYAgAAZHJz&#10;L2Rvd25yZXYueG1sUEsFBgAAAAAEAAQA9QAAAIsDAAAAAA==&#10;" fillcolor="black" stroked="f"/>
            <v:rect id="Rectangle 2328" o:spid="_x0000_s1876" style="position:absolute;left:41433;top:23812;width:4810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NIcYA&#10;AADeAAAADwAAAGRycy9kb3ducmV2LnhtbERPTWsCMRC9C/6HMEJvmnWpra5G0YLQi1BtD/U2bsbd&#10;xc1km0Td+usboeBtHu9zZovW1OJCzleWFQwHCQji3OqKCwVfn+v+GIQPyBpry6Tglzws5t3ODDNt&#10;r7ylyy4UIoawz1BBGUKTSenzkgz6gW2II3e0zmCI0BVSO7zGcFPLNElepMGKY0OJDb2VlJ92Z6Ng&#10;NRmvfj6eeXPbHva0/z6cRqlLlHrqtcspiEBteIj/3e86zk8nryO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ENIcYAAADeAAAADwAAAAAAAAAAAAAAAACYAgAAZHJz&#10;L2Rvd25yZXYueG1sUEsFBgAAAAAEAAQA9QAAAIsDAAAAAA==&#10;" fillcolor="black" stroked="f"/>
            <v:line id="Line 2329" o:spid="_x0000_s1877" style="position:absolute;visibility:visible;mso-wrap-style:square" from="762,26193" to="70199,2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RAcMAAADeAAAADwAAAGRycy9kb3ducmV2LnhtbERPTYvCMBC9C/sfwix401Rha61GEdlF&#10;va2uwh6HZmyDzaQ0Wa3/3ggL3ubxPme+7GwtrtR641jBaJiAIC6cNlwqOP58DTIQPiBrrB2Tgjt5&#10;WC7eenPMtbvxnq6HUIoYwj5HBVUITS6lLyqy6IeuIY7c2bUWQ4RtKXWLtxhuazlOklRaNBwbKmxo&#10;XVFxOfxZBeY73XzsJqfpSX5uwug3u2TGHpXqv3erGYhAXXiJ/91bHeePp5MUnu/EG+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RUQHDAAAA3gAAAA8AAAAAAAAAAAAA&#10;AAAAoQIAAGRycy9kb3ducmV2LnhtbFBLBQYAAAAABAAEAPkAAACRAwAAAAA=&#10;" strokeweight="0"/>
            <v:rect id="Rectangle 2330" o:spid="_x0000_s1878" style="position:absolute;left:762;top:26193;width:694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2zcYA&#10;AADeAAAADwAAAGRycy9kb3ducmV2LnhtbERPS2sCMRC+C/6HMIXeNNulvlajqFDwUlDbQ72Nm3F3&#10;cTNZk1S3/npTKPQ2H99zZovW1OJKzleWFbz0ExDEudUVFwo+P956YxA+IGusLZOCH/KwmHc7M8y0&#10;vfGOrvtQiBjCPkMFZQhNJqXPSzLo+7YhjtzJOoMhQldI7fAWw00t0yQZSoMVx4YSG1qXlJ/330bB&#10;ajJeXbav/H7fHQ90+DqeB6lLlHp+apdTEIHa8C/+c290nJ9ORiP4fS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82zcYAAADeAAAADwAAAAAAAAAAAAAAAACYAgAAZHJz&#10;L2Rvd25yZXYueG1sUEsFBgAAAAAEAAQA9QAAAIsDAAAAAA==&#10;" fillcolor="black" stroked="f"/>
            <v:line id="Line 2331" o:spid="_x0000_s1879" style="position:absolute;visibility:visible;mso-wrap-style:square" from="8763,28479" to="70199,2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g6McAAADeAAAADwAAAGRycy9kb3ducmV2LnhtbESPQWvCQBCF7wX/wzJCb3WjUI3RVUpp&#10;sb1pqtDjkB2TxexsyG41/fedQ8HbDO/Ne9+st4Nv1ZX66AIbmE4yUMRVsI5rA8ev96ccVEzIFtvA&#10;ZOCXImw3o4c1Fjbc+EDXMtVKQjgWaKBJqSu0jlVDHuMkdMSinUPvMcna19r2eJNw3+pZls21R8fS&#10;0GBHrw1Vl/LHG3D7+e75c3FanvTbLk2/80vu/NGYx/HwsgKVaEh38//1hxX82XIhvPKOzK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wmDoxwAAAN4AAAAPAAAAAAAA&#10;AAAAAAAAAKECAABkcnMvZG93bnJldi54bWxQSwUGAAAAAAQABAD5AAAAlQMAAAAA&#10;" strokeweight="0"/>
            <v:rect id="Rectangle 2332" o:spid="_x0000_s1880" style="position:absolute;left:8763;top:28479;width:6143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HJMYA&#10;AADeAAAADwAAAGRycy9kb3ducmV2LnhtbERPTWvCQBC9F/wPywje6sZQq0ldRQuFXgrV9lBvY3ZM&#10;gtnZuLtq7K/vCgVv83ifM1t0phFncr62rGA0TEAQF1bXXCr4/np7nILwAVljY5kUXMnDYt57mGGu&#10;7YXXdN6EUsQQ9jkqqEJocyl9UZFBP7QtceT21hkMEbpSaoeXGG4amSbJszRYc2yosKXXiorD5mQU&#10;rLLp6vj5xB+/692Wtj+7wzh1iVKDfrd8ARGoC3fxv/tdx/lpNsng9k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wHJMYAAADeAAAADwAAAAAAAAAAAAAAAACYAgAAZHJz&#10;L2Rvd25yZXYueG1sUEsFBgAAAAAEAAQA9QAAAIsDAAAAAA==&#10;" fillcolor="black" stroked="f"/>
            <v:rect id="Rectangle 2333" o:spid="_x0000_s1881" style="position:absolute;left:70389;top:28384;width:1914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PenskA&#10;AADeAAAADwAAAGRycy9kb3ducmV2LnhtbESPQU/CQBCF7yb8h82QeJMtjZpSWQiYmHgxEfQgt6E7&#10;tA3d2bK7QvXXOwcTbjOZN++9b74cXKfOFGLr2cB0koEirrxtuTbw+fFyV4CKCdli55kM/FCE5WJ0&#10;M8fS+gtv6LxNtRITjiUaaFLqS61j1ZDDOPE9sdwOPjhMsoZa24AXMXedzrPsUTtsWRIa7Om5oeq4&#10;/XYG1rNifXq/57ffzX5Hu6/98SEPmTG342H1BCrRkK7i/+9XK/XzWSEAgi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3PenskAAADeAAAADwAAAAAAAAAAAAAAAACYAgAA&#10;ZHJzL2Rvd25yZXYueG1sUEsFBgAAAAAEAAQA9QAAAI4DAAAAAA==&#10;" fillcolor="black" stroked="f"/>
            <v:line id="Line 2334" o:spid="_x0000_s1882" style="position:absolute;visibility:visible;mso-wrap-style:square" from="762,30765" to="70199,3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25UsQAAADeAAAADwAAAGRycy9kb3ducmV2LnhtbERPTWvCQBC9C/6HZYTedJNAbUxdRUqL&#10;7a1GhR6H7JgsZmdDdhvTf98tFLzN433OejvaVgzUe+NYQbpIQBBXThuuFZyOb/MchA/IGlvHpOCH&#10;PGw308kaC+1ufKChDLWIIewLVNCE0BVS+qohi37hOuLIXVxvMUTY11L3eIvhtpVZkiylRcOxocGO&#10;XhqqruW3VWA+l/vHj6fz6ixf9yH9yq+5sSelHmbj7hlEoDHcxf/udx3nZ6s8hb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blSxAAAAN4AAAAPAAAAAAAAAAAA&#10;AAAAAKECAABkcnMvZG93bnJldi54bWxQSwUGAAAAAAQABAD5AAAAkgMAAAAA&#10;" strokeweight="0"/>
            <v:rect id="Rectangle 2335" o:spid="_x0000_s1883" style="position:absolute;left:762;top:30765;width:694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lcsYA&#10;AADeAAAADwAAAGRycy9kb3ducmV2LnhtbERPTWvCQBC9F/oflin01mwMVWLqKlooeBGq7aHexuyY&#10;BLOzcXfV6K93C4Xe5vE+ZzLrTSvO5HxjWcEgSUEQl1Y3XCn4/vp4yUH4gKyxtUwKruRhNn18mGCh&#10;7YXXdN6ESsQQ9gUqqEPoCil9WZNBn9iOOHJ76wyGCF0ltcNLDDetzNJ0JA02HBtq7Oi9pvKwORkF&#10;i3G+OH6+8uq23m1p+7M7DDOXKvX81M/fQATqw7/4z73UcX42zjP4fSfe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3lcsYAAADeAAAADwAAAAAAAAAAAAAAAACYAgAAZHJz&#10;L2Rvd25yZXYueG1sUEsFBgAAAAAEAAQA9QAAAIsDAAAAAA==&#10;" fillcolor="black" stroked="f"/>
            <v:line id="Line 2336" o:spid="_x0000_s1884" style="position:absolute;visibility:visible;mso-wrap-style:square" from="70389,30765" to="89535,3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OCvsUAAADeAAAADwAAAGRycy9kb3ducmV2LnhtbERPTWvCQBC9C/0PyxR6040WbZK6SikV&#10;661NDfQ4ZKfJYnY2ZFeN/74rCN7m8T5nuR5sK07Ue+NYwXSSgCCunDZcK9j/bMYpCB+QNbaOScGF&#10;PKxXD6Ml5tqd+ZtORahFDGGfo4ImhC6X0lcNWfQT1xFH7s/1FkOEfS11j+cYbls5S5KFtGg4NjTY&#10;0XtD1aE4WgXma7Gd717KrJQf2zD9TQ+psXulnh6Ht1cQgYZwF9/cnzrOn2XpM1zfiT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OCvsUAAADeAAAADwAAAAAAAAAA&#10;AAAAAAChAgAAZHJzL2Rvd25yZXYueG1sUEsFBgAAAAAEAAQA+QAAAJMDAAAAAA==&#10;" strokeweight="0"/>
            <v:rect id="Rectangle 2337" o:spid="_x0000_s1885" style="position:absolute;left:70389;top:30765;width:1914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YncUA&#10;AADeAAAADwAAAGRycy9kb3ducmV2LnhtbERPS2vCQBC+C/0PyxR6002DLTG6Si0Uein4OuhtzI5J&#10;MDub7m41+uu7guBtPr7nTGadacSJnK8tK3gdJCCIC6trLhVs1l/9DIQPyBoby6TgQh5m06feBHNt&#10;z7yk0yqUIoawz1FBFUKbS+mLigz6gW2JI3ewzmCI0JVSOzzHcNPINEnepcGaY0OFLX1WVBxXf0bB&#10;fJTNfxdD/rku9zvabffHt9QlSr08dx9jEIG68BDf3d86zk9H2RBu78Qb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NidxQAAAN4AAAAPAAAAAAAAAAAAAAAAAJgCAABkcnMv&#10;ZG93bnJldi54bWxQSwUGAAAAAAQABAD1AAAAigMAAAAA&#10;" fillcolor="black" stroked="f"/>
            <v:line id="Line 2338" o:spid="_x0000_s1886" style="position:absolute;visibility:visible;mso-wrap-style:square" from="762,33051" to="70199,3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UcMAAADeAAAADwAAAGRycy9kb3ducmV2LnhtbERPS4vCMBC+L+x/CLPgbU0VdGvXKCKK&#10;eltf4HFoZttgMylN1PrvjSB4m4/vOeNpaytxpcYbxwp63QQEce604ULBYb/8TkH4gKyxckwK7uRh&#10;Ovn8GGOm3Y23dN2FQsQQ9hkqKEOoMyl9XpJF33U1ceT+XWMxRNgUUjd4i+G2kv0kGUqLhmNDiTXN&#10;S8rPu4tVYP6Gq8Hm5zg6ysUq9E7pOTX2oFTnq539ggjUhrf45V7rOL8/SgfwfCf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Wv1HDAAAA3gAAAA8AAAAAAAAAAAAA&#10;AAAAoQIAAGRycy9kb3ducmV2LnhtbFBLBQYAAAAABAAEAPkAAACRAwAAAAA=&#10;" strokeweight="0"/>
            <v:rect id="Rectangle 2339" o:spid="_x0000_s1887" style="position:absolute;left:762;top:33051;width:694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jccUA&#10;AADeAAAADwAAAGRycy9kb3ducmV2LnhtbERPTWvCQBC9C/6HZQq96aahSoyuooVCL4WqPdTbmB2T&#10;YHY23d1q9Nd3BcHbPN7nzBadacSJnK8tK3gZJiCIC6trLhV8b98HGQgfkDU2lknBhTws5v3eDHNt&#10;z7ym0yaUIoawz1FBFUKbS+mLigz6oW2JI3ewzmCI0JVSOzzHcNPINEnG0mDNsaHClt4qKo6bP6Ng&#10;NclWv1+v/Hld73e0+9kfR6lLlHp+6pZTEIG68BDf3R86zk8n2Rhu78Q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uNxxQAAAN4AAAAPAAAAAAAAAAAAAAAAAJgCAABkcnMv&#10;ZG93bnJldi54bWxQSwUGAAAAAAQABAD1AAAAigMAAAAA&#10;" fillcolor="black" stroked="f"/>
            <v:line id="Line 2340" o:spid="_x0000_s1888" style="position:absolute;visibility:visible;mso-wrap-style:square" from="70389,33051" to="89535,3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EvcQAAADeAAAADwAAAGRycy9kb3ducmV2LnhtbERPTWvCQBC9F/oflin0VjcG1CR1FRHF&#10;9tZGBY9DdposZmdDdo3pv+8WCr3N433Ocj3aVgzUe+NYwXSSgCCunDZcKzgd9y8ZCB+QNbaOScE3&#10;eVivHh+WWGh3508aylCLGMK+QAVNCF0hpa8asugnriOO3JfrLYYI+1rqHu8x3LYyTZK5tGg4NjTY&#10;0bah6lrerALzMT/M3hfn/Cx3hzC9ZNfM2JNSz0/j5hVEoDH8i//cbzrOT/NsAb/vxBv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IS9xAAAAN4AAAAPAAAAAAAAAAAA&#10;AAAAAKECAABkcnMvZG93bnJldi54bWxQSwUGAAAAAAQABAD5AAAAkgMAAAAA&#10;" strokeweight="0"/>
            <v:rect id="Rectangle 2341" o:spid="_x0000_s1889" style="position:absolute;left:70389;top:33051;width:1914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SmMkA&#10;AADeAAAADwAAAGRycy9kb3ducmV2LnhtbESPQU/CQBCF7yb8h82QeJMtjZpSWQiYmHgxEfQgt6E7&#10;tA3d2bK7QvXXOwcTbjN5b977Zr4cXKfOFGLr2cB0koEirrxtuTbw+fFyV4CKCdli55kM/FCE5WJ0&#10;M8fS+gtv6LxNtZIQjiUaaFLqS61j1ZDDOPE9sWgHHxwmWUOtbcCLhLtO51n2qB22LA0N9vTcUHXc&#10;fjsD61mxPr3f89vvZr+j3df++JCHzJjb8bB6ApVoSFfz//WrFfx8VgivvC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XSmMkAAADeAAAADwAAAAAAAAAAAAAAAACYAgAA&#10;ZHJzL2Rvd25yZXYueG1sUEsFBgAAAAAEAAQA9QAAAI4DAAAAAA==&#10;" fillcolor="black" stroked="f"/>
            <v:line id="Line 2342" o:spid="_x0000_s1890" style="position:absolute;visibility:visible;mso-wrap-style:square" from="762,35337" to="70199,3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1VMQAAADeAAAADwAAAGRycy9kb3ducmV2LnhtbERPTWvCQBC9C/6HZYTedKNQm6RZRUqL&#10;7a1GAz0O2TFZzM6G7FbTf98tFLzN431OsR1tJ640eONYwXKRgCCunTbcKDgd3+YpCB+QNXaOScEP&#10;edhuppMCc+1ufKBrGRoRQ9jnqKANoc+l9HVLFv3C9cSRO7vBYohwaKQe8BbDbSdXSbKWFg3HhhZ7&#10;emmpvpTfVoH5XO8fP56qrJKv+7D8Si+psSelHmbj7hlEoDHcxf/udx3nr7I0g7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7VUxAAAAN4AAAAPAAAAAAAAAAAA&#10;AAAAAKECAABkcnMvZG93bnJldi54bWxQSwUGAAAAAAQABAD5AAAAkgMAAAAA&#10;" strokeweight="0"/>
            <v:rect id="Rectangle 2343" o:spid="_x0000_s1891" style="position:absolute;left:762;top:35337;width:694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IQ8kA&#10;AADeAAAADwAAAGRycy9kb3ducmV2LnhtbESPQU/CQBCF7yb8h82QeJMtjRpaWQiYmHgxEfQgt6E7&#10;tA3d2bK7QvXXOwcTbjOZN++9b74cXKfOFGLr2cB0koEirrxtuTbw+fFyNwMVE7LFzjMZ+KEIy8Xo&#10;Zo6l9Rfe0HmbaiUmHEs00KTUl1rHqiGHceJ7YrkdfHCYZA21tgEvYu46nWfZo3bYsiQ02NNzQ9Vx&#10;++0MrIvZ+vR+z2+/m/2Odl/740MeMmNux8PqCVSiIV3F/9+vVurnRSEAgi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pIQ8kAAADeAAAADwAAAAAAAAAAAAAAAACYAgAA&#10;ZHJzL2Rvd25yZXYueG1sUEsFBgAAAAAEAAQA9QAAAI4DAAAAAA==&#10;" fillcolor="black" stroked="f"/>
            <v:line id="Line 2344" o:spid="_x0000_s1892" style="position:absolute;visibility:visible;mso-wrap-style:square" from="70389,35337" to="89535,3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vj8MAAADeAAAADwAAAGRycy9kb3ducmV2LnhtbERPS2vCQBC+C/0Pywi96SZCNYmuUsRi&#10;e/MJHofsmCxmZ0N2q+m/7xYK3ubje85i1dtG3KnzxrGCdJyAIC6dNlwpOB0/RhkIH5A1No5JwQ95&#10;WC1fBgsstHvwnu6HUIkYwr5ABXUIbSGlL2uy6MeuJY7c1XUWQ4RdJXWHjxhuGzlJkqm0aDg21NjS&#10;uqbydvi2Csxuun37mp3zs9xsQ3rJbpmxJ6Veh/37HESgPjzF/+5PHedP8jyFv3fi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0L4/DAAAA3gAAAA8AAAAAAAAAAAAA&#10;AAAAoQIAAGRycy9kb3ducmV2LnhtbFBLBQYAAAAABAAEAPkAAACRAwAAAAA=&#10;" strokeweight="0"/>
            <v:rect id="Rectangle 2345" o:spid="_x0000_s1893" style="position:absolute;left:70389;top:35337;width:1914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zr8UA&#10;AADeAAAADwAAAGRycy9kb3ducmV2LnhtbERPTWvCQBC9F/oflil4qxuDFZO6ihYKXgpqe6i3MTsm&#10;wexs3F01+utdodDbPN7nTGadacSZnK8tKxj0ExDEhdU1lwp+vj9fxyB8QNbYWCYFV/Iwmz4/TTDX&#10;9sJrOm9CKWII+xwVVCG0uZS+qMig79uWOHJ76wyGCF0ptcNLDDeNTJNkJA3WHBsqbOmjouKwORkF&#10;i2y8OK6G/HVb77a0/d0d3lKXKNV76ebvIAJ14V/8517qOD/NshQe78Qb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HOvxQAAAN4AAAAPAAAAAAAAAAAAAAAAAJgCAABkcnMv&#10;ZG93bnJldi54bWxQSwUGAAAAAAQABAD1AAAAigMAAAAA&#10;" fillcolor="black" stroked="f"/>
            <v:line id="Line 2346" o:spid="_x0000_s1894" style="position:absolute;visibility:visible;mso-wrap-style:square" from="762,37623" to="70199,3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UY8UAAADeAAAADwAAAGRycy9kb3ducmV2LnhtbERPTWvCQBC9F/wPywi91Y0WbZJmFSkt&#10;6q21Cj0O2TFZkp0N2a3Gf+8Khd7m8T6nWA22FWfqvXGsYDpJQBCXThuuFBy+P55SED4ga2wdk4Ir&#10;eVgtRw8F5tpd+IvO+1CJGMI+RwV1CF0upS9rsugnriOO3Mn1FkOEfSV1j5cYbls5S5KFtGg4NtTY&#10;0VtNZbP/tQrM52Iz370cs6N834TpT9qkxh6UehwP61cQgYbwL/5zb3WcP8uyZ7i/E2+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oUY8UAAADeAAAADwAAAAAAAAAA&#10;AAAAAAChAgAAZHJzL2Rvd25yZXYueG1sUEsFBgAAAAAEAAQA+QAAAJMDAAAAAA==&#10;" strokeweight="0"/>
            <v:rect id="Rectangle 2347" o:spid="_x0000_s1895" style="position:absolute;left:762;top:37623;width:694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OQMYA&#10;AADeAAAADwAAAGRycy9kb3ducmV2LnhtbERPS2vCQBC+C/0Pywi96cZgi4muUguFXgo+eqi3MTsm&#10;wexsurvV6K/vCoK3+fieM1t0phEncr62rGA0TEAQF1bXXCr43n4MJiB8QNbYWCYFF/KwmD/1Zphr&#10;e+Y1nTahFDGEfY4KqhDaXEpfVGTQD21LHLmDdQZDhK6U2uE5hptGpknyKg3WHBsqbOm9ouK4+TMK&#10;ltlk+bsa89d1vd/R7md/fEldotRzv3ubggjUhYf47v7UcX6aZWO4vRN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OQMYAAADeAAAADwAAAAAAAAAAAAAAAACYAgAAZHJz&#10;L2Rvd25yZXYueG1sUEsFBgAAAAAEAAQA9QAAAIsDAAAAAA==&#10;" fillcolor="black" stroked="f"/>
            <v:line id="Line 2348" o:spid="_x0000_s1896" style="position:absolute;visibility:visible;mso-wrap-style:square" from="70389,37623" to="89535,3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pjMQAAADeAAAADwAAAGRycy9kb3ducmV2LnhtbERPS4vCMBC+L/gfwgje1lRBt61GEVlR&#10;b7s+wOPQjG2wmZQmq/Xfm4WFvc3H95z5srO1uFPrjWMFo2ECgrhw2nCp4HTcvKcgfEDWWDsmBU/y&#10;sFz03uaYa/fgb7ofQiliCPscFVQhNLmUvqjIoh+6hjhyV9daDBG2pdQtPmK4reU4SabSouHYUGFD&#10;64qK2+HHKjBf0+1k/3HOzvJzG0aX9JYae1Jq0O9WMxCBuvAv/nPvdJw/zrIJ/L4Tb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ymMxAAAAN4AAAAPAAAAAAAAAAAA&#10;AAAAAKECAABkcnMvZG93bnJldi54bWxQSwUGAAAAAAQABAD5AAAAkgMAAAAA&#10;" strokeweight="0"/>
            <v:rect id="Rectangle 2349" o:spid="_x0000_s1897" style="position:absolute;left:70389;top:37623;width:1914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1rMUA&#10;AADeAAAADwAAAGRycy9kb3ducmV2LnhtbERPTWvCQBC9C/6HZQq96aahiomuooVCL4WqPdTbmB2T&#10;YHY23d1q9Nd3BcHbPN7nzBadacSJnK8tK3gZJiCIC6trLhV8b98HExA+IGtsLJOCC3lYzPu9Geba&#10;nnlNp00oRQxhn6OCKoQ2l9IXFRn0Q9sSR+5gncEQoSuldniO4aaRaZKMpcGaY0OFLb1VVBw3f0bB&#10;Kpusfr9e+fO63u9o97M/jlKXKPX81C2nIAJ14SG+uz90nJ9m2Rhu78Q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3WsxQAAAN4AAAAPAAAAAAAAAAAAAAAAAJgCAABkcnMv&#10;ZG93bnJldi54bWxQSwUGAAAAAAQABAD1AAAAigMAAAAA&#10;" fillcolor="black" stroked="f"/>
            <v:line id="Line 2350" o:spid="_x0000_s1898" style="position:absolute;visibility:visible;mso-wrap-style:square" from="762,39909" to="70199,3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SYMMAAADeAAAADwAAAGRycy9kb3ducmV2LnhtbERPS4vCMBC+L/gfwgh7W1MFta1GEVnR&#10;va0v8Dg0YxtsJqXJavffm4UFb/PxPWe+7Gwt7tR641jBcJCAIC6cNlwqOB03HykIH5A11o5JwS95&#10;WC56b3PMtXvwnu6HUIoYwj5HBVUITS6lLyqy6AeuIY7c1bUWQ4RtKXWLjxhuazlKkom0aDg2VNjQ&#10;uqLidvixCsz3ZDv+mp6zs/zchuElvaXGnpR673erGYhAXXiJ/907HeePsmwKf+/EG+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REmDDAAAA3gAAAA8AAAAAAAAAAAAA&#10;AAAAoQIAAGRycy9kb3ducmV2LnhtbFBLBQYAAAAABAAEAPkAAACRAwAAAAA=&#10;" strokeweight="0"/>
            <v:rect id="Rectangle 2351" o:spid="_x0000_s1899" style="position:absolute;left:762;top:39909;width:694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ERckA&#10;AADeAAAADwAAAGRycy9kb3ducmV2LnhtbESPQU/CQBCF7yb8h82QeJMtjRpaWQiYmHgxEfQgt6E7&#10;tA3d2bK7QvXXOwcTbjN5b977Zr4cXKfOFGLr2cB0koEirrxtuTbw+fFyNwMVE7LFzjMZ+KEIy8Xo&#10;Zo6l9Rfe0HmbaiUhHEs00KTUl1rHqiGHceJ7YtEOPjhMsoZa24AXCXedzrPsUTtsWRoa7Om5oeq4&#10;/XYG1sVsfXq/57ffzX5Hu6/98SEPmTG342H1BCrRkK7m/+tXK/h5UQivvC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xERckAAADeAAAADwAAAAAAAAAAAAAAAACYAgAA&#10;ZHJzL2Rvd25yZXYueG1sUEsFBgAAAAAEAAQA9QAAAI4DAAAAAA==&#10;" fillcolor="black" stroked="f"/>
            <v:line id="Line 2352" o:spid="_x0000_s1900" style="position:absolute;visibility:visible;mso-wrap-style:square" from="70389,39909" to="89535,3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jicQAAADeAAAADwAAAGRycy9kb3ducmV2LnhtbERPTWvCQBC9C/0Pywi96UahNolZpYjF&#10;9tamBjwO2TFZzM6G7FbTf98tFLzN431OsR1tJ640eONYwWKegCCunTbcKDh+vc5SED4ga+wck4If&#10;8rDdPEwKzLW78Sddy9CIGMI+RwVtCH0upa9bsujnrieO3NkNFkOEQyP1gLcYbju5TJKVtGg4NrTY&#10;066l+lJ+WwXmY3V4en+uskruD2FxSi+psUelHqfjyxpEoDHcxf/uNx3nL7Msg7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iOJxAAAAN4AAAAPAAAAAAAAAAAA&#10;AAAAAKECAABkcnMvZG93bnJldi54bWxQSwUGAAAAAAQABAD5AAAAkgMAAAAA&#10;" strokeweight="0"/>
            <v:rect id="Rectangle 2353" o:spid="_x0000_s1901" style="position:absolute;left:70389;top:39909;width:1914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w08gA&#10;AADeAAAADwAAAGRycy9kb3ducmV2LnhtbESPQU8CMRCF7yb+h2ZMuEkrKIGVQsTExIuJoAe4Ddtx&#10;d8N2urYVVn+9cyDhNpN589775svet+pIMTWBLdwNDSjiMriGKwufHy+3U1ApIztsA5OFX0qwXFxf&#10;zbFw4cRrOm5ypcSEU4EW6py7QutU1uQxDUNHLLevED1mWWOlXcSTmPtWj4yZaI8NS0KNHT3XVB42&#10;P97CajZdfb/f89vfer+j3XZ/eBhFY+3gpn96BJWpzxfx+fvVSf2xMQIgODKD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hHDTyAAAAN4AAAAPAAAAAAAAAAAAAAAAAJgCAABk&#10;cnMvZG93bnJldi54bWxQSwUGAAAAAAQABAD1AAAAjQMAAAAA&#10;" fillcolor="black" stroked="f"/>
            <v:line id="Line 2354" o:spid="_x0000_s1902" style="position:absolute;visibility:visible;mso-wrap-style:square" from="762,42195" to="70199,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XH8QAAADeAAAADwAAAGRycy9kb3ducmV2LnhtbERPS2sCMRC+F/wPYQRvmqxS3W6NIqXF&#10;9uYTehw2093gZrJsUt3++6Yg9DYf33OW69414kpdsJ41ZBMFgrj0xnKl4XR8G+cgQkQ22HgmDT8U&#10;YL0aPCyxMP7Ge7oeYiVSCIcCNdQxtoWUoazJYZj4ljhxX75zGBPsKmk6vKVw18ipUnPp0HJqqLGl&#10;l5rKy+HbabC7+fbxY3F+OsvXbcw+80tu3Unr0bDfPIOI1Md/8d39btL8mVIZ/L2Tb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2hcfxAAAAN4AAAAPAAAAAAAAAAAA&#10;AAAAAKECAABkcnMvZG93bnJldi54bWxQSwUGAAAAAAQABAD5AAAAkgMAAAAA&#10;" strokeweight="0"/>
            <v:rect id="Rectangle 2355" o:spid="_x0000_s1903" style="position:absolute;left:762;top:42195;width:694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P8YA&#10;AADeAAAADwAAAGRycy9kb3ducmV2LnhtbERPTWsCMRC9F/wPYYTeatJVi90aRYVCL0K1PdTbuJnu&#10;Lm4ma5Lq6q9vCkJv83ifM513thEn8qF2rOFxoEAQF87UXGr4/Hh9mIAIEdlg45g0XCjAfNa7m2Ju&#10;3Jk3dNrGUqQQDjlqqGJscylDUZHFMHAtceK+nbcYE/SlNB7PKdw2MlPqSVqsOTVU2NKqouKw/bEa&#10;ls+T5fF9xOvrZr+j3df+MM680vq+3y1eQETq4r/45n4zaf5QqQz+3kk3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pLP8YAAADeAAAADwAAAAAAAAAAAAAAAACYAgAAZHJz&#10;L2Rvd25yZXYueG1sUEsFBgAAAAAEAAQA9QAAAIsDAAAAAA==&#10;" fillcolor="black" stroked="f"/>
            <v:line id="Line 2356" o:spid="_x0000_s1904" style="position:absolute;visibility:visible;mso-wrap-style:square" from="70389,42195" to="89535,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s88MAAADeAAAADwAAAGRycy9kb3ducmV2LnhtbERPS2sCMRC+F/wPYQq91USluq5GEanY&#10;3nyCx2Ez3Q1uJssm6vbfN4VCb/PxPWe+7Fwt7tQG61nDoK9AEBfeWC41nI6b1wxEiMgGa8+k4ZsC&#10;LBe9pznmxj94T/dDLEUK4ZCjhirGJpcyFBU5DH3fECfuy7cOY4JtKU2LjxTuajlUaiwdWk4NFTa0&#10;rqi4Hm5Og92Nt2+fk/P0LN+3cXDJrpl1J61fnrvVDESkLv6L/9wfJs0fKTWC33fSD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ELPPDAAAA3gAAAA8AAAAAAAAAAAAA&#10;AAAAoQIAAGRycy9kb3ducmV2LnhtbFBLBQYAAAAABAAEAPkAAACRAwAAAAA=&#10;" strokeweight="0"/>
            <v:rect id="Rectangle 2357" o:spid="_x0000_s1905" style="position:absolute;left:70389;top:42195;width:1914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20MUA&#10;AADeAAAADwAAAGRycy9kb3ducmV2LnhtbERPS2sCMRC+C/0PYYTeNNFa0a1RaqHQi1AfB72Nm+nu&#10;4mayTVLd+usboeBtPr7nzBatrcWZfKgcaxj0FQji3JmKCw277XtvAiJEZIO1Y9LwSwEW84fODDPj&#10;Lrym8yYWIoVwyFBDGWOTSRnykiyGvmuIE/flvMWYoC+k8XhJ4baWQ6XG0mLFqaHEht5Kyk+bH6th&#10;OZ0svz9HvLqujwc67I+n56FXWj9229cXEJHaeBf/uz9Mmv+k1Ahu76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3bQxQAAAN4AAAAPAAAAAAAAAAAAAAAAAJgCAABkcnMv&#10;ZG93bnJldi54bWxQSwUGAAAAAAQABAD1AAAAigMAAAAA&#10;" fillcolor="black" stroked="f"/>
            <v:line id="Line 2358" o:spid="_x0000_s1906" style="position:absolute;visibility:visible;mso-wrap-style:square" from="762,44481" to="70199,4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RHMQAAADeAAAADwAAAGRycy9kb3ducmV2LnhtbERPTWsCMRC9F/ofwhR608SKut0apRSL&#10;etOtQo/DZrob3EyWTarbf28Eobd5vM+ZL3vXiDN1wXrWMBoqEMSlN5YrDYevz0EGIkRkg41n0vBH&#10;AZaLx4c55sZfeE/nIlYihXDIUUMdY5tLGcqaHIahb4kT9+M7hzHBrpKmw0sKd418UWoqHVpODTW2&#10;9FFTeSp+nQa7m64n29nx9ShX6zj6zk6ZdQetn5/69zcQkfr4L767NybNHys1gds76Qa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REcxAAAAN4AAAAPAAAAAAAAAAAA&#10;AAAAAKECAABkcnMvZG93bnJldi54bWxQSwUGAAAAAAQABAD5AAAAkgMAAAAA&#10;" strokeweight="0"/>
            <v:rect id="Rectangle 2359" o:spid="_x0000_s1907" style="position:absolute;left:762;top:44481;width:694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NPMgA&#10;AADeAAAADwAAAGRycy9kb3ducmV2LnhtbESPQWvCQBCF70L/wzKF3nRTbYvGrFIFwYugtod6G7PT&#10;JCQ7m+5uNfXXu0LB2wzvvW/eZPPONOJEzleWFTwPEhDEudUVFwo+P1b9MQgfkDU2lknBH3mYzx56&#10;GabannlHp30oRISwT1FBGUKbSunzkgz6gW2Jo/ZtncEQV1dI7fAc4aaRwyR5kwYrjhdKbGlZUl7v&#10;f42CxWS8+Nm+8OayOx7o8HWsX4cuUerpsXufggjUhbv5P73Wsf4oIuH2TpxB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U08yAAAAN4AAAAPAAAAAAAAAAAAAAAAAJgCAABk&#10;cnMvZG93bnJldi54bWxQSwUGAAAAAAQABAD1AAAAjQMAAAAA&#10;" fillcolor="black" stroked="f"/>
            <v:rect id="Rectangle 2360" o:spid="_x0000_s1908" style="position:absolute;left:70389;top:44386;width:1914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op8YA&#10;AADeAAAADwAAAGRycy9kb3ducmV2LnhtbERPS08CMRC+m/gfmjHhJq2oiAuFCIkJFxMeHuQ2bIfd&#10;Ddvp2lZY+PWWhITbfPmeM5q0thYH8qFyrOGpq0AQ585UXGj4Xn8+DkCEiGywdkwaThRgMr6/G2Fm&#10;3JGXdFjFQqQQDhlqKGNsMilDXpLF0HUNceJ2zluMCfpCGo/HFG5r2VOqLy1WnBpKbGhWUr5f/VkN&#10;0/fB9Hfxwl/n5XZDm5/t/rXnldadh/ZjCCJSG2/iq3tu0vxnpd7g8k66QY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3op8YAAADeAAAADwAAAAAAAAAAAAAAAACYAgAAZHJz&#10;L2Rvd25yZXYueG1sUEsFBgAAAAAEAAQA9QAAAIsDAAAAAA==&#10;" fillcolor="black" stroked="f"/>
            <v:rect id="Rectangle 2361" o:spid="_x0000_s1909" style="position:absolute;left:89344;top:17145;width:191;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81cgA&#10;AADeAAAADwAAAGRycy9kb3ducmV2LnhtbESPQU8CMRCF7yb+h2ZMuEkrKIGVQsTExIuJoAe4Ddtx&#10;d8N2urYVVn+9cyDhNpP35r1v5svet+pIMTWBLdwNDSjiMriGKwufHy+3U1ApIztsA5OFX0qwXFxf&#10;zbFw4cRrOm5ypSSEU4EW6py7QutU1uQxDUNHLNpXiB6zrLHSLuJJwn2rR8ZMtMeGpaHGjp5rKg+b&#10;H29hNZuuvt/v+e1vvd/Rbrs/PIyisXZw0z89gsrU54v5fP3qBH9sjPDKOzKD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8nzVyAAAAN4AAAAPAAAAAAAAAAAAAAAAAJgCAABk&#10;cnMvZG93bnJldi54bWxQSwUGAAAAAAQABAD1AAAAjQMAAAAA&#10;" fillcolor="black" stroked="f"/>
            <v:rect id="Rectangle 2362" o:spid="_x0000_s1910" style="position:absolute;left:41243;top:21526;width:19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ZTsUA&#10;AADeAAAADwAAAGRycy9kb3ducmV2LnhtbERPS2sCMRC+F/wPYYTealJbi65G0UKhF6E+DnobN9Pd&#10;xc1kTVLd+usbQehtPr7nTGatrcWZfKgca3juKRDEuTMVFxq2m4+nIYgQkQ3WjknDLwWYTTsPE8yM&#10;u/CKzutYiBTCIUMNZYxNJmXIS7IYeq4hTty38xZjgr6QxuMlhdta9pV6kxYrTg0lNvReUn5c/1gN&#10;i9Fwcfp65eV1ddjTfnc4Dvpeaf3YbedjEJHa+C++uz9Nmv+i1Ahu76Qb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tlOxQAAAN4AAAAPAAAAAAAAAAAAAAAAAJgCAABkcnMv&#10;ZG93bnJldi54bWxQSwUGAAAAAAQABAD1AAAAigMAAAAA&#10;" fillcolor="black" stroked="f"/>
            <v:rect id="Rectangle 2363" o:spid="_x0000_s1911" style="position:absolute;left:70199;top:17145;width:190;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3mDskA&#10;AADeAAAADwAAAGRycy9kb3ducmV2LnhtbESPT08CMRDF7yZ8h2ZIvEkL/gksFAImJl5MBD3IbdgO&#10;uxu207WtsPrpnYOJt5nMm/feb7HqfavOFFMT2MJ4ZEARl8E1XFl4f3u6mYJKGdlhG5gsfFOC1XJw&#10;tcDChQtv6bzLlRITTgVaqHPuCq1TWZPHNAodsdyOIXrMssZKu4gXMfetnhjzoD02LAk1dvRYU3na&#10;fXkLm9l08/l6xy8/28Oe9h+H0/0kGmuvh/16DipTn//Ff9/PTurfmrEACI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3mDskAAADeAAAADwAAAAAAAAAAAAAAAACYAgAA&#10;ZHJzL2Rvd25yZXYueG1sUEsFBgAAAAAEAAQA9QAAAI4DAAAAAA==&#10;" fillcolor="black" stroked="f"/>
            <v:line id="Line 2364" o:spid="_x0000_s1912" style="position:absolute;visibility:visible;mso-wrap-style:square" from="77152,28575" to="77158,4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BwsQAAADeAAAADwAAAGRycy9kb3ducmV2LnhtbERPTWvCQBC9C/0PyxR6q5u0aGN0E0pp&#10;UW+tVfA4ZMdkMTsbsluN/94VCt7m8T5nUQ62FSfqvXGsIB0nIIgrpw3XCra/X88ZCB+QNbaOScGF&#10;PJTFw2iBuXZn/qHTJtQihrDPUUETQpdL6auGLPqx64gjd3C9xRBhX0vd4zmG21a+JMlUWjQcGxrs&#10;6KOh6rj5swrM93Q5Wb/tZjv5uQzpPjtmxm6Venoc3ucgAg3hLv53r3Sc/5qkKdzeiTf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4HCxAAAAN4AAAAPAAAAAAAAAAAA&#10;AAAAAKECAABkcnMvZG93bnJldi54bWxQSwUGAAAAAAQABAD5AAAAkgMAAAAA&#10;" strokeweight="0"/>
            <v:rect id="Rectangle 2365" o:spid="_x0000_s1913" style="position:absolute;left:77152;top:28575;width:95;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d4sYA&#10;AADeAAAADwAAAGRycy9kb3ducmV2LnhtbERPTWsCMRC9F/ofwhS81cStLbo1ihYEL4Vqe9DbuJnu&#10;Lm4maxJ17a9vhEJv83ifM5l1thFn8qF2rGHQVyCIC2dqLjV8fS4fRyBCRDbYOCYNVwowm97fTTA3&#10;7sJrOm9iKVIIhxw1VDG2uZShqMhi6LuWOHHfzluMCfpSGo+XFG4bmSn1Ii3WnBoqbOmtouKwOVkN&#10;i/FocfwY8vvPer+j3XZ/eM680rr30M1fQUTq4r/4z70yaf6TGmRweyfd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Pd4sYAAADeAAAADwAAAAAAAAAAAAAAAACYAgAAZHJz&#10;L2Rvd25yZXYueG1sUEsFBgAAAAAEAAQA9QAAAIsDAAAAAA==&#10;" fillcolor="black" stroked="f"/>
            <v:line id="Line 2366" o:spid="_x0000_s1914" style="position:absolute;visibility:visible;mso-wrap-style:square" from="762,46767" to="89535,4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26LsQAAADeAAAADwAAAGRycy9kb3ducmV2LnhtbERPTWvCQBC9C/6HZQq96SZKbRpdRaSi&#10;vVmr4HHITpPF7GzIrpr+e7cgeJvH+5zZorO1uFLrjWMF6TABQVw4bbhUcPhZDzIQPiBrrB2Tgj/y&#10;sJj3ezPMtbvxN133oRQxhH2OCqoQmlxKX1Rk0Q9dQxy5X9daDBG2pdQt3mK4reUoSSbSouHYUGFD&#10;q4qK8/5iFZjdZPP29X78OMrPTUhP2Tkz9qDU60u3nIII1IWn+OHe6jh/nKRj+H8n3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bouxAAAAN4AAAAPAAAAAAAAAAAA&#10;AAAAAKECAABkcnMvZG93bnJldi54bWxQSwUGAAAAAAQABAD5AAAAkgMAAAAA&#10;" strokeweight="0"/>
            <v:rect id="Rectangle 2367" o:spid="_x0000_s1915" style="position:absolute;left:762;top:46767;width:8877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gDcYA&#10;AADeAAAADwAAAGRycy9kb3ducmV2LnhtbERPS2sCMRC+F/wPYQRvNfFRsVujaKHQi1C1h3obN+Pu&#10;4mayTVLd+usboeBtPr7nzBatrcWZfKgcaxj0FQji3JmKCw2fu7fHKYgQkQ3WjknDLwVYzDsPM8yM&#10;u/CGzttYiBTCIUMNZYxNJmXIS7IY+q4hTtzReYsxQV9I4/GSwm0th0pNpMWKU0OJDb2WlJ+2P1bD&#10;6nm6+v4Y8/q6Oexp/3U4PQ290rrXbZcvICK18S7+d7+bNH+kBmO4vZNu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bgDcYAAADeAAAADwAAAAAAAAAAAAAAAACYAgAAZHJz&#10;L2Rvd25yZXYueG1sUEsFBgAAAAAEAAQA9QAAAIsDAAAAAA==&#10;" fillcolor="black" stroked="f"/>
            <v:line id="Line 2368" o:spid="_x0000_s1916" style="position:absolute;visibility:visible;mso-wrap-style:square" from="75247,95" to="8953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HwcQAAADeAAAADwAAAGRycy9kb3ducmV2LnhtbERPS2vCQBC+F/oflhG81U0UbYyuUsSi&#10;vVkf4HHIjslidjZkV03/vVso9DYf33Pmy87W4k6tN44VpIMEBHHhtOFSwfHw+ZaB8AFZY+2YFPyQ&#10;h+Xi9WWOuXYP/qb7PpQihrDPUUEVQpNL6YuKLPqBa4gjd3GtxRBhW0rd4iOG21oOk2QiLRqODRU2&#10;tKqouO5vVoHZTTbjr/fT9CTXm5Ces2tm7FGpfq/7mIEI1IV/8Z97q+P8UZKO4fede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IfBxAAAAN4AAAAPAAAAAAAAAAAA&#10;AAAAAKECAABkcnMvZG93bnJldi54bWxQSwUGAAAAAAQABAD5AAAAkgMAAAAA&#10;" strokeweight="0"/>
            <v:rect id="Rectangle 2369" o:spid="_x0000_s1917" style="position:absolute;left:75247;top:95;width:143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cUA&#10;AADeAAAADwAAAGRycy9kb3ducmV2LnhtbERPTWsCMRC9C/6HMIXeNNG2oqtRtFDoRajWg97GzXR3&#10;cTPZJqmu/npTKPQ2j/c5s0Vra3EmHyrHGgZ9BYI4d6biQsPu8603BhEissHaMWm4UoDFvNuZYWbc&#10;hTd03sZCpBAOGWooY2wyKUNeksXQdw1x4r6ctxgT9IU0Hi8p3NZyqNRIWqw4NZTY0GtJ+Wn7YzWs&#10;JuPV98czr2+b44EO++PpZeiV1o8P7XIKIlIb/8V/7neT5j+pwQh+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vhxQAAAN4AAAAPAAAAAAAAAAAAAAAAAJgCAABkcnMv&#10;ZG93bnJldi54bWxQSwUGAAAAAAQABAD1AAAAigMAAAAA&#10;" fillcolor="black" stroked="f"/>
            <v:line id="Line 2370" o:spid="_x0000_s1918" style="position:absolute;visibility:visible;mso-wrap-style:square" from="75247,2476" to="8953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8LcMAAADeAAAADwAAAGRycy9kb3ducmV2LnhtbERPS2vCQBC+C/6HZYTedJOWahpdpZSK&#10;9uYTehyyY7KYnQ3ZVdN/7xYEb/PxPWe26GwtrtR641hBOkpAEBdOGy4VHPbLYQbCB2SNtWNS8Ece&#10;FvN+b4a5djfe0nUXShFD2OeooAqhyaX0RUUW/cg1xJE7udZiiLAtpW7xFsNtLV+TZCwtGo4NFTb0&#10;VVFx3l2sArMZr95/JsePo/xehfQ3O2fGHpR6GXSfUxCBuvAUP9xrHee/JekE/t+JN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vC3DAAAA3gAAAA8AAAAAAAAAAAAA&#10;AAAAoQIAAGRycy9kb3ducmV2LnhtbFBLBQYAAAAABAAEAPkAAACRAwAAAAA=&#10;" strokeweight="0"/>
            <v:rect id="Rectangle 2371" o:spid="_x0000_s1919" style="position:absolute;left:75247;top:2476;width:143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qCMkA&#10;AADeAAAADwAAAGRycy9kb3ducmV2LnhtbESPT08CMRDF7yZ8h2ZIvEkL/gksFAImJl5MBD3IbdgO&#10;uxu207WtsPrpnYOJt5m8N+/9ZrHqfavOFFMT2MJ4ZEARl8E1XFl4f3u6mYJKGdlhG5gsfFOC1XJw&#10;tcDChQtv6bzLlZIQTgVaqHPuCq1TWZPHNAodsWjHED1mWWOlXcSLhPtWT4x50B4bloYaO3qsqTzt&#10;vryFzWy6+Xy945ef7WFP+4/D6X4SjbXXw349B5Wpz//mv+tnJ/i3Ziy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vqCMkAAADeAAAADwAAAAAAAAAAAAAAAACYAgAA&#10;ZHJzL2Rvd25yZXYueG1sUEsFBgAAAAAEAAQA9QAAAI4DAAAAAA==&#10;" fillcolor="black" stroked="f"/>
            <v:rect id="Rectangle 2372" o:spid="_x0000_s1920" style="position:absolute;width:8982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Pd8MA&#10;AADeAAAADwAAAGRycy9kb3ducmV2LnhtbERPyW7CMBC9I/EP1lTqjdgsLRAwCFWq6LW06nmIhyRq&#10;PA6xa5K/rytV4jZPb53tvreNiNT52rGGaaZAEBfO1Fxq+Px4naxA+IBssHFMGgbysN+NR1vMjbvx&#10;O8VTKEUKYZ+jhiqENpfSFxVZ9JlriRN3cZ3FkGBXStPhLYXbRs6UepYWa04NFbb0UlHxffqxGhbn&#10;1aB8pLicD8fjk/+61Itr1PrxoT9sQATqw138734zaf5cTdfw906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JPd8MAAADeAAAADwAAAAAAAAAAAAAAAACYAgAAZHJzL2Rv&#10;d25yZXYueG1sUEsFBgAAAAAEAAQA9QAAAIgDAAAAAA==&#10;" fillcolor="#0000d0" stroked="f"/>
            <v:rect id="Rectangle 2373" o:spid="_x0000_s1921" style="position:absolute;top:55149;width:8982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sV8UA&#10;AADeAAAADwAAAGRycy9kb3ducmV2LnhtbESPQW/CMAyF75P4D5GRdhvJgDFUCGiaNLHrAO1sGtNW&#10;a5yuyUL77+fDpN1s+fm99233g29Vpj42gS08zgwo4jK4hisL59PbwxpUTMgO28BkYaQI+93kbouF&#10;Czf+oHxMlRITjgVaqFPqCq1jWZPHOAsdsdyuofeYZO0r7Xq8iblv9dyYlfbYsCTU2NFrTeXX8cdb&#10;WF7Wo4mZ8vNiPBye4ue1WX5na++nw8sGVKIh/Yv/vt+d1F+Yu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CxXxQAAAN4AAAAPAAAAAAAAAAAAAAAAAJgCAABkcnMv&#10;ZG93bnJldi54bWxQSwUGAAAAAAQABAD1AAAAigMAAAAA&#10;" fillcolor="#0000d0" stroked="f"/>
            <w10:wrap type="none"/>
            <w10:anchorlock/>
          </v:group>
        </w:pict>
      </w:r>
    </w:p>
    <w:p w:rsidR="003B6722" w:rsidRDefault="00FF5D21" w:rsidP="003B6722">
      <w:pPr>
        <w:pStyle w:val="a5"/>
      </w:pPr>
      <w:r>
        <w:rPr>
          <w:noProof/>
        </w:rPr>
      </w:r>
      <w:r>
        <w:rPr>
          <w:noProof/>
        </w:rPr>
        <w:pict>
          <v:group id="Полотно 12128" o:spid="_x0000_s1922" editas="canvas" style="width:710.25pt;height:507pt;mso-position-horizontal-relative:char;mso-position-vertical-relative:line" coordsize="90201,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">
            <v:shape id="_x0000_s1923" type="#_x0000_t75" style="position:absolute;width:90201;height:64389;visibility:visible;mso-wrap-style:square">
              <v:fill o:detectmouseclick="t"/>
              <v:path o:connecttype="none"/>
            </v:shape>
            <v:group id="Group 1078" o:spid="_x0000_s1924" style="position:absolute;left:285;top:2000;width:89631;height:62293" coordsize="14115,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CDMQAAADeAAAADwAAAGRycy9kb3ducmV2LnhtbERPTYvCMBC9C/sfwix4&#10;07SKunSNIrIuexBBXRBvQzO2xWZSmtjWf28Ewds83ufMl50pRUO1KywriIcRCOLU6oIzBf/HzeAL&#10;hPPIGkvLpOBODpaLj94cE21b3lNz8JkIIewSVJB7XyVSujQng25oK+LAXWxt0AdYZ1LX2IZwU8pR&#10;FE2lwYJDQ44VrXNKr4ebUfDbYrsaxz/N9npZ38/Hye60jUmp/me3+gbhqfNv8cv9p8P8eDa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CDMQAAADeAAAA&#10;DwAAAAAAAAAAAAAAAACqAgAAZHJzL2Rvd25yZXYueG1sUEsFBgAAAAAEAAQA+gAAAJsDAAAAAA==&#10;">
              <v:rect id="Rectangle 1079" o:spid="_x0000_s1925" style="position:absolute;width:1411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qEsUA&#10;AADeAAAADwAAAGRycy9kb3ducmV2LnhtbERPS2vCQBC+F/wPywi91d3YNmrMKlIQCq0HH+B1yI5J&#10;MDsbs6um/75bKHibj+85+bK3jbhR52vHGpKRAkFcOFNzqeGwX79MQfiAbLBxTBp+yMNyMXjKMTPu&#10;zlu67UIpYgj7DDVUIbSZlL6oyKIfuZY4cifXWQwRdqU0Hd5juG3kWKlUWqw5NlTY0kdFxXl3tRow&#10;fTOXzen1e/91TXFW9mr9flRaPw/71RxEoD48xP/uTxPnJ5PxBP7ei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oSxQAAAN4AAAAPAAAAAAAAAAAAAAAAAJgCAABkcnMv&#10;ZG93bnJldi54bWxQSwUGAAAAAAQABAD1AAAAigMAAAAA&#10;" stroked="f"/>
              <v:rect id="Rectangle 1080" o:spid="_x0000_s1926" style="position:absolute;top:1530;width:141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YMcA&#10;AADeAAAADwAAAGRycy9kb3ducmV2LnhtbESPQWvCQBCF74X+h2UKvemutqYaXaUUhIL1UBW8Dtkx&#10;CWZn0+yq6b93DoXeZnhv3vtmsep9o67UxTqwhdHQgCIugqu5tHDYrwdTUDEhO2wCk4VfirBaPj4s&#10;MHfhxt903aVSSQjHHC1UKbW51rGoyGMchpZYtFPoPCZZu1K7Dm8S7hs9NibTHmuWhgpb+qioOO8u&#10;3gJmr+5ne3r52m8uGc7K3qwnR2Pt81P/PgeVqE//5r/rTyf4o7ex8Mo7MoN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fmDHAAAA3gAAAA8AAAAAAAAAAAAAAAAAmAIAAGRy&#10;cy9kb3ducmV2LnhtbFBLBQYAAAAABAAEAPUAAACMAwAAAAA=&#10;" stroked="f"/>
              <v:rect id="Rectangle 1081" o:spid="_x0000_s1927" style="position:absolute;top:1830;width:141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b+8QA&#10;AADeAAAADwAAAGRycy9kb3ducmV2LnhtbERPS4vCMBC+L/gfwgje1sTHdrUaRQRB2PWwKngdmrEt&#10;NpPaRK3/3iws7G0+vufMl62txJ0aXzrWMOgrEMSZMyXnGo6HzfsEhA/IBivHpOFJHpaLztscU+Me&#10;/EP3fchFDGGfooYihDqV0mcFWfR9VxNH7uwaiyHCJpemwUcMt5UcKpVIiyXHhgJrWheUXfY3qwGT&#10;sbnuzqPvw9ctwWneqs3HSWnd67arGYhAbfgX/7m3Js4ffA6n8PtOv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2/vEAAAA3gAAAA8AAAAAAAAAAAAAAAAAmAIAAGRycy9k&#10;b3ducmV2LnhtbFBLBQYAAAAABAAEAPUAAACJAwAAAAA=&#10;" stroked="f"/>
              <v:rect id="Rectangle 1082" o:spid="_x0000_s1928" style="position:absolute;top:2130;width:141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ku8cA&#10;AADeAAAADwAAAGRycy9kb3ducmV2LnhtbESPQWvCQBCF74X+h2UKvemutaYaXaUUhIL1UBW8Dtkx&#10;CWZn0+yq6b93DoXeZpg3771vsep9o67UxTqwhdHQgCIugqu5tHDYrwdTUDEhO2wCk4VfirBaPj4s&#10;MHfhxt903aVSiQnHHC1UKbW51rGoyGMchpZYbqfQeUyydqV2Hd7E3Df6xZhMe6xZEips6aOi4ry7&#10;eAuYvbqf7Wn8td9cMpyVvVlPjsba56f+fQ4qUZ/+xX/fn07qj97GAiA4MoN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O5LvHAAAA3gAAAA8AAAAAAAAAAAAAAAAAmAIAAGRy&#10;cy9kb3ducmV2LnhtbFBLBQYAAAAABAAEAPUAAACMAwAAAAA=&#10;" stroked="f"/>
              <v:rect id="Rectangle 1083" o:spid="_x0000_s1929" style="position:absolute;top:2430;width:141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BIMQA&#10;AADeAAAADwAAAGRycy9kb3ducmV2LnhtbERPTWvCQBC9C/6HZYTe6m60Ro2uUgpCofZQFbwO2TEJ&#10;ZmfT7Krx37uFgrd5vM9Zrjtbiyu1vnKsIRkqEMS5MxUXGg77zesMhA/IBmvHpOFOHtarfm+JmXE3&#10;/qHrLhQihrDPUEMZQpNJ6fOSLPqha4gjd3KtxRBhW0jT4i2G21qOlEqlxYpjQ4kNfZSUn3cXqwHT&#10;N/P7fRpv91+XFOdFpzaTo9L6ZdC9L0AE6sJT/O/+NHF+Mh0n8PdOv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QSDEAAAA3gAAAA8AAAAAAAAAAAAAAAAAmAIAAGRycy9k&#10;b3ducmV2LnhtbFBLBQYAAAAABAAEAPUAAACJAwAAAAA=&#10;" stroked="f"/>
              <v:rect id="Rectangle 1084" o:spid="_x0000_s1930" style="position:absolute;top:2730;width:14115;height: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fV8QA&#10;AADeAAAADwAAAGRycy9kb3ducmV2LnhtbERPTWvCQBC9C/6HZYTedFetaRtdpRSEgnpoLPQ6ZMck&#10;mJ1Ns6vGf+8Kgrd5vM9ZrDpbizO1vnKsYTxSIIhzZyouNPzu18N3ED4gG6wdk4YreVgt+70FpsZd&#10;+IfOWShEDGGfooYyhCaV0uclWfQj1xBH7uBaiyHCtpCmxUsMt7WcKJVIixXHhhIb+iopP2YnqwGT&#10;V/O/O0y3+80pwY+iU+vZn9L6ZdB9zkEE6sJT/HB/mzh//DadwP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31fEAAAA3gAAAA8AAAAAAAAAAAAAAAAAmAIAAGRycy9k&#10;b3ducmV2LnhtbFBLBQYAAAAABAAEAPUAAACJAwAAAAA=&#10;" stroked="f"/>
              <v:rect id="Rectangle 1085" o:spid="_x0000_s1931" style="position:absolute;top:7005;width:14115;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6zMUA&#10;AADeAAAADwAAAGRycy9kb3ducmV2LnhtbERPTWvCQBC9C/0PyxS81d00Gm2aVYogCLWHquB1yI5J&#10;aHY2za6a/vtuoeBtHu9zitVgW3Gl3jeONSQTBYK4dKbhSsPxsHlagPAB2WDrmDT8kIfV8mFUYG7c&#10;jT/pug+ViCHsc9RQh9DlUvqyJot+4jriyJ1dbzFE2FfS9HiL4baVz0pl0mLDsaHGjtY1lV/7i9WA&#10;2dR8f5zT3eH9kuFLNajN7KS0Hj8Ob68gAg3hLv53b02cn8zTF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HrMxQAAAN4AAAAPAAAAAAAAAAAAAAAAAJgCAABkcnMv&#10;ZG93bnJldi54bWxQSwUGAAAAAAQABAD1AAAAigMAAAAA&#10;" stroked="f"/>
              <v:rect id="Rectangle 1086" o:spid="_x0000_s1932" style="position:absolute;left:12120;top:15;width:191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qlcEA&#10;AADeAAAADwAAAGRycy9kb3ducmV2LnhtbERP22oCMRB9L/gPYQTfalYtKqtRpCDY4ourHzBsZi+Y&#10;TJYkdbd/3xQE3+ZwrrPdD9aIB/nQOlYwm2YgiEunW64V3K7H9zWIEJE1Gsek4JcC7Hejty3m2vV8&#10;oUcRa5FCOOSooImxy6UMZUMWw9R1xImrnLcYE/S11B77FG6NnGfZUlpsOTU02NFnQ+W9+LEK5LU4&#10;9uvC+Mx9z6uz+TpdKnJKTcbDYQMi0hBf4qf7pNP82Wrx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apXBAAAA3gAAAA8AAAAAAAAAAAAAAAAAmAIAAGRycy9kb3du&#10;cmV2LnhtbFBLBQYAAAAABAAEAPUAAACGAwAAAAA=&#10;" filled="f" stroked="f">
                <v:textbox style="mso-fit-shape-to-text:t" inset="0,0,0,0">
                  <w:txbxContent>
                    <w:p w:rsidR="00B47089" w:rsidRDefault="00B47089" w:rsidP="003B6722">
                      <w:r>
                        <w:rPr>
                          <w:color w:val="000000"/>
                          <w:lang w:val="en-US"/>
                        </w:rPr>
                        <w:t>оборотная сторона</w:t>
                      </w:r>
                    </w:p>
                  </w:txbxContent>
                </v:textbox>
              </v:rect>
              <v:rect id="Rectangle 1087" o:spid="_x0000_s1933" style="position:absolute;left:11535;top:5160;width:50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DsEA&#10;AADeAAAADwAAAGRycy9kb3ducmV2LnhtbERP22oCMRB9L/gPYQTfalalKqtRpCDY4ourHzBsZi+Y&#10;TJYkdbd/3xQE3+ZwrrPdD9aIB/nQOlYwm2YgiEunW64V3K7H9zWIEJE1Gsek4JcC7Hejty3m2vV8&#10;oUcRa5FCOOSooImxy6UMZUMWw9R1xImrnLcYE/S11B77FG6NnGfZUlpsOTU02NFnQ+W9+LEK5LU4&#10;9uvC+Mx9z6uz+TpdKnJKTcbDYQMi0hBf4qf7pNP82Wrx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tzw7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года</w:t>
                      </w:r>
                    </w:p>
                  </w:txbxContent>
                </v:textbox>
              </v:rect>
              <v:rect id="Rectangle 1088" o:spid="_x0000_s1934" style="position:absolute;left:150;top:8835;width:201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RecEA&#10;AADeAAAADwAAAGRycy9kb3ducmV2LnhtbERP24rCMBB9X/Afwgi+rakKrlSjiCCo7IvVDxia6QWT&#10;SUmytvv3RljYtzmc62x2gzXiST60jhXMphkI4tLplmsF99vxcwUiRGSNxjEp+KUAu+3oY4O5dj1f&#10;6VnEWqQQDjkqaGLscilD2ZDFMHUdceIq5y3GBH0ttcc+hVsj51m2lBZbTg0NdnRoqHwUP1aBvBXH&#10;flUYn7nLvPo259O1IqfUZDzs1yAiDfFf/Oc+6TR/9rV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UXnBAAAA3gAAAA8AAAAAAAAAAAAAAAAAmAIAAGRycy9kb3du&#10;cmV2LnhtbFBLBQYAAAAABAAEAPUAAACGAwAAAAA=&#10;" filled="f" stroked="f">
                <v:textbox style="mso-fit-shape-to-text:t" inset="0,0,0,0">
                  <w:txbxContent>
                    <w:p w:rsidR="00B47089" w:rsidRDefault="00B47089" w:rsidP="003B6722">
                      <w:r>
                        <w:rPr>
                          <w:color w:val="000000"/>
                          <w:lang w:val="en-US"/>
                        </w:rPr>
                        <w:t>Кассовый работник</w:t>
                      </w:r>
                    </w:p>
                  </w:txbxContent>
                </v:textbox>
              </v:rect>
              <v:rect id="Rectangle 1089" o:spid="_x0000_s1935" style="position:absolute;left:10680;top:8835;width:74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04sEA&#10;AADeAAAADwAAAGRycy9kb3ducmV2LnhtbERP24rCMBB9X/Afwgi+rakKq1SjiCCo7IvVDxia6QWT&#10;SUmytvv3RljYtzmc62x2gzXiST60jhXMphkI4tLplmsF99vxcwUiRGSNxjEp+KUAu+3oY4O5dj1f&#10;6VnEWqQQDjkqaGLscilD2ZDFMHUdceIq5y3GBH0ttcc+hVsj51n2JS22nBoa7OjQUPkofqwCeSuO&#10;/aowPnOXefVtzqdrRU6pyXjYr0FEGuK/+M990mn+bLl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9OLBAAAA3gAAAA8AAAAAAAAAAAAAAAAAmAIAAGRycy9kb3du&#10;cmV2LnhtbFBLBQYAAAAABAAEAPUAAACGAwAAAAA=&#10;" filled="f" stroked="f">
                <v:textbox style="mso-fit-shape-to-text:t" inset="0,0,0,0">
                  <w:txbxContent>
                    <w:p w:rsidR="00B47089" w:rsidRDefault="00B47089" w:rsidP="003B6722">
                      <w:r>
                        <w:rPr>
                          <w:color w:val="000000"/>
                          <w:lang w:val="en-US"/>
                        </w:rPr>
                        <w:t>Клиент</w:t>
                      </w:r>
                    </w:p>
                  </w:txbxContent>
                </v:textbox>
              </v:rect>
              <v:rect id="Rectangle 1090" o:spid="_x0000_s1936" style="position:absolute;left:6225;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kMUA&#10;AADeAAAADwAAAGRycy9kb3ducmV2LnhtbESP3WoCMRCF7wu+QxihdzWrQitbo4ggaOmNqw8wbGZ/&#10;aDJZktTdvn3notC7Gc6Zc77Z7ifv1INi6gMbWC4KUMR1sD23Bu6308sGVMrIFl1gMvBDCfa72dMW&#10;SxtGvtKjyq2SEE4lGuhyHkqtU92Rx7QIA7FoTYges6yx1TbiKOHe6VVRvGqPPUtDhwMdO6q/qm9v&#10;QN+q07ipXCzCx6r5dJfztaFgzPN8OryDyjTlf/Pf9dkK/vJtLb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GCQxQAAAN4AAAAPAAAAAAAAAAAAAAAAAJgCAABkcnMv&#10;ZG93bnJldi54bWxQSwUGAAAAAAQABAD1AAAAigMAAAAA&#10;" filled="f" stroked="f">
                <v:textbox style="mso-fit-shape-to-text:t" inset="0,0,0,0">
                  <w:txbxContent>
                    <w:p w:rsidR="00B47089" w:rsidRDefault="00B47089" w:rsidP="003B6722"/>
                  </w:txbxContent>
                </v:textbox>
              </v:rect>
              <v:rect id="Rectangle 1091" o:spid="_x0000_s1937" style="position:absolute;left:9060;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FC8EA&#10;AADeAAAADwAAAGRycy9kb3ducmV2LnhtbERP22oCMRB9L/gPYQTfalaFqqtRpCDY4ourHzBsZi+Y&#10;TJYkdbd/3xQE3+ZwrrPdD9aIB/nQOlYwm2YgiEunW64V3K7H9xWIEJE1Gsek4JcC7Hejty3m2vV8&#10;oUcRa5FCOOSooImxy6UMZUMWw9R1xImrnLcYE/S11B77FG6NnGfZh7TYcmposKPPhsp78WMVyGtx&#10;7FeF8Zn7nldn83W6VOSUmoyHwwZEpCG+xE/3Saf5s+Vi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xQvBAAAA3gAAAA8AAAAAAAAAAAAAAAAAmAIAAGRycy9kb3du&#10;cmV2LnhtbFBLBQYAAAAABAAEAPUAAACGAwAAAAA=&#10;" filled="f" stroked="f">
                <v:textbox style="mso-fit-shape-to-text:t" inset="0,0,0,0">
                  <w:txbxContent>
                    <w:p w:rsidR="00B47089" w:rsidRDefault="00B47089" w:rsidP="003B6722"/>
                  </w:txbxContent>
                </v:textbox>
              </v:rect>
              <v:rect id="Rectangle 1092" o:spid="_x0000_s1938" style="position:absolute;left:11550;top:88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f68UA&#10;AADeAAAADwAAAGRycy9kb3ducmV2LnhtbESP3WoCMRCF7wu+QxihdzWrSCtbo4ggaOmNqw8wbGZ/&#10;aDJZktTdvn3notC7GebMOefb7ifv1INi6gMbWC4KUMR1sD23Bu6308sGVMrIFl1gMvBDCfa72dMW&#10;SxtGvtKjyq0SE04lGuhyHkqtU92Rx7QIA7HcmhA9Zlljq23EUcy906uieNUee5aEDgc6dlR/Vd/e&#10;gL5Vp3FTuViEj1Xz6S7na0PBmOf5dHgHlWnK/+K/77OV+su3t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B/rxQAAAN4AAAAPAAAAAAAAAAAAAAAAAJgCAABkcnMv&#10;ZG93bnJldi54bWxQSwUGAAAAAAQABAD1AAAAigMAAAAA&#10;" filled="f" stroked="f">
                <v:textbox style="mso-fit-shape-to-text:t" inset="0,0,0,0">
                  <w:txbxContent>
                    <w:p w:rsidR="00B47089" w:rsidRDefault="00B47089" w:rsidP="003B6722"/>
                  </w:txbxContent>
                </v:textbox>
              </v:rect>
              <v:rect id="Rectangle 1093" o:spid="_x0000_s1939" style="position:absolute;left:2655;top:88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6cMEA&#10;AADeAAAADwAAAGRycy9kb3ducmV2LnhtbERP22oCMRB9L/gPYQTfanZFWlmNUgRBpS+ufsCwmb3Q&#10;ZLIk0V3/3hQKfZvDuc5mN1ojHuRD51hBPs9AEFdOd9wouF0P7ysQISJrNI5JwZMC7LaTtw0W2g18&#10;oUcZG5FCOBSooI2xL6QMVUsWw9z1xImrnbcYE/SN1B6HFG6NXGTZh7TYcWposad9S9VPebcK5LU8&#10;DKvS+MydF/W3OR0vNTmlZtPxaw0i0hj/xX/uo07z88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QunDBAAAA3gAAAA8AAAAAAAAAAAAAAAAAmAIAAGRycy9kb3du&#10;cmV2LnhtbFBLBQYAAAAABAAEAPUAAACGAwAAAAA=&#10;" filled="f" stroked="f">
                <v:textbox style="mso-fit-shape-to-text:t" inset="0,0,0,0">
                  <w:txbxContent>
                    <w:p w:rsidR="00B47089" w:rsidRDefault="00B47089" w:rsidP="003B6722"/>
                  </w:txbxContent>
                </v:textbox>
              </v:rect>
              <v:rect id="Rectangle 1094" o:spid="_x0000_s1940" style="position:absolute;left:5385;top:8835;width:287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kB8EA&#10;AADeAAAADwAAAGRycy9kb3ducmV2LnhtbERP22oCMRB9L/gPYQTfatZFWlmNUgRBpS+ufsCwmb3Q&#10;ZLIk0V3/3hQKfZvDuc5mN1ojHuRD51jBYp6BIK6c7rhRcLse3lcgQkTWaByTgicF2G0nbxsstBv4&#10;Qo8yNiKFcChQQRtjX0gZqpYshrnriRNXO28xJugbqT0OKdwamWfZh7TYcWposad9S9VPebcK5LU8&#10;DKvS+Myd8/rbnI6XmpxSs+n4tQYRaYz/4j/3Uaf5i8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CJAfBAAAA3gAAAA8AAAAAAAAAAAAAAAAAmAIAAGRycy9kb3du&#10;cmV2LnhtbFBLBQYAAAAABAAEAPUAAACGAwAAAAA=&#10;" filled="f" stroked="f">
                <v:textbox style="mso-fit-shape-to-text:t" inset="0,0,0,0">
                  <w:txbxContent>
                    <w:p w:rsidR="00B47089" w:rsidRDefault="00B47089" w:rsidP="003B6722">
                      <w:r>
                        <w:rPr>
                          <w:color w:val="000000"/>
                          <w:lang w:val="en-US"/>
                        </w:rPr>
                        <w:t>Контролирующий работник</w:t>
                      </w:r>
                    </w:p>
                  </w:txbxContent>
                </v:textbox>
              </v:rect>
              <v:rect id="Rectangle 1095" o:spid="_x0000_s1941" style="position:absolute;left:8475;top:88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BnMEA&#10;AADeAAAADwAAAGRycy9kb3ducmV2LnhtbERP22oCMRB9L/gPYQTfalYtKqtRpCDY4ourHzBsZi+Y&#10;TJYkdbd/3xQE3+ZwrrPdD9aIB/nQOlYwm2YgiEunW64V3K7H9zWIEJE1Gsek4JcC7Hejty3m2vV8&#10;oUcRa5FCOOSooImxy6UMZUMWw9R1xImrnLcYE/S11B77FG6NnGfZUlpsOTU02NFnQ+W9+LEK5LU4&#10;9uvC+Mx9z6uz+TpdKnJKTcbDYQMi0hBf4qf7pNP82epj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gZzBAAAA3gAAAA8AAAAAAAAAAAAAAAAAmAIAAGRycy9kb3du&#10;cmV2LnhtbFBLBQYAAAAABAAEAPUAAACGAwAAAAA=&#10;" filled="f" stroked="f">
                <v:textbox style="mso-fit-shape-to-text:t" inset="0,0,0,0">
                  <w:txbxContent>
                    <w:p w:rsidR="00B47089" w:rsidRDefault="00B47089" w:rsidP="003B6722"/>
                  </w:txbxContent>
                </v:textbox>
              </v:rect>
              <v:rect id="Rectangle 1096" o:spid="_x0000_s1942" style="position:absolute;left:6225;top:73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Z6MEA&#10;AADeAAAADwAAAGRycy9kb3ducmV2LnhtbERP24rCMBB9F/yHMIJvmiqyK9UoIggq+2L1A4ZmesFk&#10;UpKs7f69WVjYtzmc62z3gzXiRT60jhUs5hkI4tLplmsFj/tptgYRIrJG45gU/FCA/W482mKuXc83&#10;ehWxFimEQ44Kmhi7XMpQNmQxzF1HnLjKeYsxQV9L7bFP4dbIZZZ9SIstp4YGOzo2VD6Lb6tA3otT&#10;vy6Mz9x1WX2Zy/lWkVNqOhkOGxCRhvgv/nOfdZq/+Fyt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nGejBAAAA3gAAAA8AAAAAAAAAAAAAAAAAmAIAAGRycy9kb3du&#10;cmV2LnhtbFBLBQYAAAAABAAEAPUAAACGAwAAAAA=&#10;" filled="f" stroked="f">
                <v:textbox style="mso-fit-shape-to-text:t" inset="0,0,0,0">
                  <w:txbxContent>
                    <w:p w:rsidR="00B47089" w:rsidRDefault="00B47089" w:rsidP="003B6722"/>
                  </w:txbxContent>
                </v:textbox>
              </v:rect>
              <v:rect id="Rectangle 1097" o:spid="_x0000_s1943" style="position:absolute;left:9060;top:73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c8EA&#10;AADeAAAADwAAAGRycy9kb3ducmV2LnhtbERP22oCMRB9L/gPYQTfalaxKqtRpCDY4ourHzBsZi+Y&#10;TJYkdbd/3xQE3+ZwrrPdD9aIB/nQOlYwm2YgiEunW64V3K7H9zWIEJE1Gsek4JcC7Hejty3m2vV8&#10;oUcRa5FCOOSooImxy6UMZUMWw9R1xImrnLcYE/S11B77FG6NnGfZUlpsOTU02NFnQ+W9+LEK5LU4&#10;9uvC+Mx9z6uz+TpdKnJKTcbDYQMi0hBf4qf7pNP82Wrx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vHPBAAAA3gAAAA8AAAAAAAAAAAAAAAAAmAIAAGRycy9kb3du&#10;cmV2LnhtbFBLBQYAAAAABAAEAPUAAACGAwAAAAA=&#10;" filled="f" stroked="f">
                <v:textbox style="mso-fit-shape-to-text:t" inset="0,0,0,0">
                  <w:txbxContent>
                    <w:p w:rsidR="00B47089" w:rsidRDefault="00B47089" w:rsidP="003B6722"/>
                  </w:txbxContent>
                </v:textbox>
              </v:rect>
              <v:rect id="Rectangle 1098" o:spid="_x0000_s1944" style="position:absolute;left:10440;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iBMEA&#10;AADeAAAADwAAAGRycy9kb3ducmV2LnhtbERP24rCMBB9X/Afwgi+rakirlSjiCCo7IvVDxia6QWT&#10;SUmytvv3RljYtzmc62x2gzXiST60jhXMphkI4tLplmsF99vxcwUiRGSNxjEp+KUAu+3oY4O5dj1f&#10;6VnEWqQQDjkqaGLscilD2ZDFMHUdceIq5y3GBH0ttcc+hVsj51m2lBZbTg0NdnRoqHwUP1aBvBXH&#10;flUYn7nLvPo259O1IqfUZDzs1yAiDfFf/Oc+6TR/9rV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5IgTBAAAA3gAAAA8AAAAAAAAAAAAAAAAAmAIAAGRycy9kb3du&#10;cmV2LnhtbFBLBQYAAAAABAAEAPUAAACGAwAAAAA=&#10;" filled="f" stroked="f">
                <v:textbox style="mso-fit-shape-to-text:t" inset="0,0,0,0">
                  <w:txbxContent>
                    <w:p w:rsidR="00B47089" w:rsidRDefault="00B47089" w:rsidP="003B6722"/>
                  </w:txbxContent>
                </v:textbox>
              </v:rect>
              <v:rect id="Rectangle 1099" o:spid="_x0000_s1945" style="position:absolute;left:45;top:82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Hn8EA&#10;AADeAAAADwAAAGRycy9kb3ducmV2LnhtbERP24rCMBB9X/Afwgi+rakiq1SjiCCo7IvVDxia6QWT&#10;SUmytvv3RljYtzmc62x2gzXiST60jhXMphkI4tLplmsF99vxcwUiRGSNxjEp+KUAu+3oY4O5dj1f&#10;6VnEWqQQDjkqaGLscilD2ZDFMHUdceIq5y3GBH0ttcc+hVsj51n2JS22nBoa7OjQUPkofqwCeSuO&#10;/aowPnOXefVtzqdrRU6pyXjYr0FEGuK/+M990mn+bLl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1h5/BAAAA3gAAAA8AAAAAAAAAAAAAAAAAmAIAAGRycy9kb3du&#10;cmV2LnhtbFBLBQYAAAAABAAEAPUAAACGAwAAAAA=&#10;" filled="f" stroked="f">
                <v:textbox style="mso-fit-shape-to-text:t" inset="0,0,0,0">
                  <w:txbxContent>
                    <w:p w:rsidR="00B47089" w:rsidRDefault="00B47089" w:rsidP="003B6722"/>
                  </w:txbxContent>
                </v:textbox>
              </v:rect>
              <v:rect id="Rectangle 1100" o:spid="_x0000_s1946" style="position:absolute;left:3270;top:82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T7cUA&#10;AADeAAAADwAAAGRycy9kb3ducmV2LnhtbESP3WoCMRCF7wu+QxihdzWrSCtbo4ggaOmNqw8wbGZ/&#10;aDJZktTdvn3notC7Gc6Zc77Z7ifv1INi6gMbWC4KUMR1sD23Bu6308sGVMrIFl1gMvBDCfa72dMW&#10;SxtGvtKjyq2SEE4lGuhyHkqtU92Rx7QIA7FoTYges6yx1TbiKOHe6VVRvGqPPUtDhwMdO6q/qm9v&#10;QN+q07ipXCzCx6r5dJfztaFgzPN8OryDyjTlf/Pf9dkK/vJtLb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hPtxQAAAN4AAAAPAAAAAAAAAAAAAAAAAJgCAABkcnMv&#10;ZG93bnJldi54bWxQSwUGAAAAAAQABAD1AAAAigMAAAAA&#10;" filled="f" stroked="f">
                <v:textbox style="mso-fit-shape-to-text:t" inset="0,0,0,0">
                  <w:txbxContent>
                    <w:p w:rsidR="00B47089" w:rsidRDefault="00B47089" w:rsidP="003B6722"/>
                  </w:txbxContent>
                </v:textbox>
              </v:rect>
              <v:rect id="Rectangle 1101" o:spid="_x0000_s1947" style="position:absolute;left:6225;top:82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2dsEA&#10;AADeAAAADwAAAGRycy9kb3ducmV2LnhtbERP22oCMRB9L/gPYQTfalaRqqtRpCDY4ourHzBsZi+Y&#10;TJYkdbd/3xQE3+ZwrrPdD9aIB/nQOlYwm2YgiEunW64V3K7H9xWIEJE1Gsek4JcC7Hejty3m2vV8&#10;oUcRa5FCOOSooImxy6UMZUMWw9R1xImrnLcYE/S11B77FG6NnGfZh7TYcmposKPPhsp78WMVyGtx&#10;7FeF8Zn7nldn83W6VOSUmoyHwwZEpCG+xE/3Saf5s+Vi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mtnbBAAAA3gAAAA8AAAAAAAAAAAAAAAAAmAIAAGRycy9kb3du&#10;cmV2LnhtbFBLBQYAAAAABAAEAPUAAACGAwAAAAA=&#10;" filled="f" stroked="f">
                <v:textbox style="mso-fit-shape-to-text:t" inset="0,0,0,0">
                  <w:txbxContent>
                    <w:p w:rsidR="00B47089" w:rsidRDefault="00B47089" w:rsidP="003B6722"/>
                  </w:txbxContent>
                </v:textbox>
              </v:rect>
              <v:rect id="Rectangle 1102" o:spid="_x0000_s1948" style="position:absolute;left:9060;top:82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JNsUA&#10;AADeAAAADwAAAGRycy9kb3ducmV2LnhtbESP3WoCMRCF7wu+QxihdzWrYCtbo4ggaOmNqw8wbGZ/&#10;aDJZktTdvn3notC7GebMOefb7ifv1INi6gMbWC4KUMR1sD23Bu6308sGVMrIFl1gMvBDCfa72dMW&#10;SxtGvtKjyq0SE04lGuhyHkqtU92Rx7QIA7HcmhA9Zlljq23EUcy906uieNUee5aEDgc6dlR/Vd/e&#10;gL5Vp3FTuViEj1Xz6S7na0PBmOf5dHgHlWnK/+K/77OV+su3t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Yk2xQAAAN4AAAAPAAAAAAAAAAAAAAAAAJgCAABkcnMv&#10;ZG93bnJldi54bWxQSwUGAAAAAAQABAD1AAAAigMAAAAA&#10;" filled="f" stroked="f">
                <v:textbox style="mso-fit-shape-to-text:t" inset="0,0,0,0">
                  <w:txbxContent>
                    <w:p w:rsidR="00B47089" w:rsidRDefault="00B47089" w:rsidP="003B6722"/>
                  </w:txbxContent>
                </v:textbox>
              </v:rect>
              <v:rect id="Rectangle 1103" o:spid="_x0000_s1949" style="position:absolute;left:10440;top:82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srcEA&#10;AADeAAAADwAAAGRycy9kb3ducmV2LnhtbERP22oCMRB9L/gPYQTfanYFW1mNUgRBpS+ufsCwmb3Q&#10;ZLIk0V3/3hQKfZvDuc5mN1ojHuRD51hBPs9AEFdOd9wouF0P7ysQISJrNI5JwZMC7LaTtw0W2g18&#10;oUcZG5FCOBSooI2xL6QMVUsWw9z1xImrnbcYE/SN1B6HFG6NXGTZh7TYcWposad9S9VPebcK5LU8&#10;DKvS+MydF/W3OR0vNTmlZtPxaw0i0hj/xX/uo07z88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JLK3BAAAA3gAAAA8AAAAAAAAAAAAAAAAAmAIAAGRycy9kb3du&#10;cmV2LnhtbFBLBQYAAAAABAAEAPUAAACGAwAAAAA=&#10;" filled="f" stroked="f">
                <v:textbox style="mso-fit-shape-to-text:t" inset="0,0,0,0">
                  <w:txbxContent>
                    <w:p w:rsidR="00B47089" w:rsidRDefault="00B47089" w:rsidP="003B6722"/>
                  </w:txbxContent>
                </v:textbox>
              </v:rect>
              <v:rect id="Rectangle 1104" o:spid="_x0000_s1950" style="position:absolute;left:45;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y2sEA&#10;AADeAAAADwAAAGRycy9kb3ducmV2LnhtbERP22oCMRB9L/gPYQTfatYFW1mNUgRBpS+ufsCwmb3Q&#10;ZLIk0V3/3hQKfZvDuc5mN1ojHuRD51jBYp6BIK6c7rhRcLse3lcgQkTWaByTgicF2G0nbxsstBv4&#10;Qo8yNiKFcChQQRtjX0gZqpYshrnriRNXO28xJugbqT0OKdwamWfZh7TYcWposad9S9VPebcK5LU8&#10;DKvS+Myd8/rbnI6XmpxSs+n4tQYRaYz/4j/3Uaf5i8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bstrBAAAA3gAAAA8AAAAAAAAAAAAAAAAAmAIAAGRycy9kb3du&#10;cmV2LnhtbFBLBQYAAAAABAAEAPUAAACGAwAAAAA=&#10;" filled="f" stroked="f">
                <v:textbox style="mso-fit-shape-to-text:t" inset="0,0,0,0">
                  <w:txbxContent>
                    <w:p w:rsidR="00B47089" w:rsidRDefault="00B47089" w:rsidP="003B6722"/>
                  </w:txbxContent>
                </v:textbox>
              </v:rect>
              <v:rect id="Rectangle 1105" o:spid="_x0000_s1951" style="position:absolute;left:3270;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XQcEA&#10;AADeAAAADwAAAGRycy9kb3ducmV2LnhtbERP22oCMRB9L/gPYQTfalalKqtRpCDY4ourHzBsZi+Y&#10;TJYkdbd/3xQE3+ZwrrPdD9aIB/nQOlYwm2YgiEunW64V3K7H9zWIEJE1Gsek4JcC7Hejty3m2vV8&#10;oUcRa5FCOOSooImxy6UMZUMWw9R1xImrnLcYE/S11B77FG6NnGfZUlpsOTU02NFnQ+W9+LEK5LU4&#10;9uvC+Mx9z6uz+TpdKnJKTcbDYQMi0hBf4qf7pNP82epj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XF0HBAAAA3gAAAA8AAAAAAAAAAAAAAAAAmAIAAGRycy9kb3du&#10;cmV2LnhtbFBLBQYAAAAABAAEAPUAAACGAwAAAAA=&#10;" filled="f" stroked="f">
                <v:textbox style="mso-fit-shape-to-text:t" inset="0,0,0,0">
                  <w:txbxContent>
                    <w:p w:rsidR="00B47089" w:rsidRDefault="00B47089" w:rsidP="003B6722"/>
                  </w:txbxContent>
                </v:textbox>
              </v:rect>
              <v:line id="Line 1106" o:spid="_x0000_s1952" style="position:absolute;visibility:visible;mso-wrap-style:square" from="6195,6720" to="6270,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uz8YAAADeAAAADwAAAGRycy9kb3ducmV2LnhtbERPTWsCMRC9F/wPYQRvNatYW1ajSKXU&#10;lh5aK4K3YTPuLm4mSxKz679vCoXe5vE+Z7nuTSMiOV9bVjAZZyCIC6trLhUcvl/un0D4gKyxsUwK&#10;buRhvRrcLTHXtuMvivtQihTCPkcFVQhtLqUvKjLox7YlTtzZOoMhQVdK7bBL4aaR0yybS4M1p4YK&#10;W3quqLjsr0bBNM63O3z7iKfX99m2+3TxGG5npUbDfrMAEagP/+I/906n+ZPHhxn8vpNu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a7s/GAAAA3gAAAA8AAAAAAAAA&#10;AAAAAAAAoQIAAGRycy9kb3ducmV2LnhtbFBLBQYAAAAABAAEAPkAAACUAwAAAAA=&#10;" strokecolor="green" strokeweight="0"/>
              <v:rect id="Rectangle 1107" o:spid="_x0000_s1953" style="position:absolute;left:6195;top:672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ZAMYA&#10;AADeAAAADwAAAGRycy9kb3ducmV2LnhtbERPTWvCQBC9C/0PyxR6Ed1YTA2pq5RioJ6kVgm9Ddlp&#10;kjY7G7KrRn+9Kwi9zeN9znzZm0YcqXO1ZQWTcQSCuLC65lLB7isbJSCcR9bYWCYFZ3KwXDwM5phq&#10;e+JPOm59KUIIuxQVVN63qZSuqMigG9uWOHA/tjPoA+xKqTs8hXDTyOcoepEGaw4NFbb0XlHxtz0Y&#10;BXWS7X2cTDeXVbb+Nat8+J3zQamnx/7tFYSn3v+L7+4PHeZPZnEMt3fC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ZAMYAAADeAAAADwAAAAAAAAAAAAAAAACYAgAAZHJz&#10;L2Rvd25yZXYueG1sUEsFBgAAAAAEAAQA9QAAAIsDAAAAAA==&#10;" fillcolor="green" stroked="f"/>
              <v:line id="Line 1108" o:spid="_x0000_s1954" style="position:absolute;visibility:visible;mso-wrap-style:square" from="6195,6735" to="6255,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VI8YAAADeAAAADwAAAGRycy9kb3ducmV2LnhtbERP32vCMBB+H+x/CDfwbaaK60ZnFFFk&#10;OnzY3Bjs7WjOtqy5lCSm9b83g8He7uP7efPlYFoRyfnGsoLJOANBXFrdcKXg82N7/wTCB2SNrWVS&#10;cCEPy8XtzRwLbXt+p3gMlUgh7AtUUIfQFVL6siaDfmw74sSdrDMYEnSV1A77FG5aOc2yXBpsODXU&#10;2NG6pvLneDYKpjHf7HB/iN8vr7NN/+biV7iclBrdDatnEIGG8C/+c+90mj95fMj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E1SPGAAAA3gAAAA8AAAAAAAAA&#10;AAAAAAAAoQIAAGRycy9kb3ducmV2LnhtbFBLBQYAAAAABAAEAPkAAACUAwAAAAA=&#10;" strokecolor="green" strokeweight="0"/>
              <v:rect id="Rectangle 1109" o:spid="_x0000_s1955" style="position:absolute;left:6195;top:673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i7MYA&#10;AADeAAAADwAAAGRycy9kb3ducmV2LnhtbERPTWvCQBC9C/0PyxS8SN0oWkPqKiIG9CTaFultyE6T&#10;1OxsyK4a/fWuIPQ2j/c503lrKnGmxpWWFQz6EQjizOqScwVfn+lbDMJ5ZI2VZVJwJQfz2Utniom2&#10;F97Ree9zEULYJaig8L5OpHRZQQZd39bEgfu1jUEfYJNL3eAlhJtKDqPoXRosOTQUWNOyoOy4PxkF&#10;ZZx++3E82t5W6ebPrA69nwOflOq+tosPEJ5a/y9+utc6zB9MxhN4vBNu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di7MYAAADeAAAADwAAAAAAAAAAAAAAAACYAgAAZHJz&#10;L2Rvd25yZXYueG1sUEsFBgAAAAAEAAQA9QAAAIsDAAAAAA==&#10;" fillcolor="green" stroked="f"/>
              <v:line id="Line 1110" o:spid="_x0000_s1956" style="position:absolute;visibility:visible;mso-wrap-style:square" from="6195,6750" to="6240,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fkysgAAADeAAAADwAAAGRycy9kb3ducmV2LnhtbESPQUsDMRCF74L/IYzgzWZbtMq2aSkW&#10;sYoHrSL0Nmymu0s3kyWJ2e2/dw6Ctxnem/e+Wa5H16lMIbaeDUwnBSjiytuWawNfn083D6BiQrbY&#10;eSYDZ4qwXl1eLLG0fuAPyvtUKwnhWKKBJqW+1DpWDTmME98Ti3b0wWGSNdTaBhwk3HV6VhRz7bBl&#10;aWiwp8eGqtP+xxmY5fl2hy9v+fD8ersd3kP+TuejMddX42YBKtGY/s1/1zsr+NP7O+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fkysgAAADeAAAADwAAAAAA&#10;AAAAAAAAAAChAgAAZHJzL2Rvd25yZXYueG1sUEsFBgAAAAAEAAQA+QAAAJYDAAAAAA==&#10;" strokecolor="green" strokeweight="0"/>
              <v:rect id="Rectangle 1111" o:spid="_x0000_s1957" style="position:absolute;left:6195;top:675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TBcYA&#10;AADeAAAADwAAAGRycy9kb3ducmV2LnhtbERPTWvCQBC9C/6HZQQvUjeKtml0lVIM2JPUtkhvQ3ZM&#10;otnZkF01+utdodDbPN7nzJetqcSZGldaVjAaRiCIM6tLzhV8f6VPMQjnkTVWlknBlRwsF93OHBNt&#10;L/xJ563PRQhhl6CCwvs6kdJlBRl0Q1sTB25vG4M+wCaXusFLCDeVHEfRszRYcmgosKb3grLj9mQU&#10;lHH646fxZHNbpR8Hs9oNfnd8Uqrfa99mIDy1/l/8517rMH/0Mn2FxzvhBr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TBcYAAADeAAAADwAAAAAAAAAAAAAAAACYAgAAZHJz&#10;L2Rvd25yZXYueG1sUEsFBgAAAAAEAAQA9QAAAIsDAAAAAA==&#10;" fillcolor="green" stroked="f"/>
              <v:line id="Line 1112" o:spid="_x0000_s1958" style="position:absolute;visibility:visible;mso-wrap-style:square" from="6195,6765" to="6225,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0iccgAAADeAAAADwAAAGRycy9kb3ducmV2LnhtbESPQUvDQBCF74L/YRnBm920SJS02yIW&#10;sYqHWqXgbchOk2B2Nuyum/TfOwfB2wzz5r33rTaT61WmEDvPBuazAhRx7W3HjYHPj6ebe1AxIVvs&#10;PZOBM0XYrC8vVlhZP/I75UNqlJhwrNBAm9JQaR3rlhzGmR+I5XbywWGSNTTaBhzF3PV6URSldtix&#10;JLQ40GNL9ffhxxlY5HK7w5e3/PX8ersd9yEf0/lkzPXV9LAElWhK/+K/752V+vO7U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0iccgAAADeAAAADwAAAAAA&#10;AAAAAAAAAAChAgAAZHJzL2Rvd25yZXYueG1sUEsFBgAAAAAEAAQA+QAAAJYDAAAAAA==&#10;" strokecolor="green" strokeweight="0"/>
              <v:rect id="Rectangle 1113" o:spid="_x0000_s1959" style="position:absolute;left:6195;top:676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VvsYA&#10;AADeAAAADwAAAGRycy9kb3ducmV2LnhtbERPTWvCQBC9F/wPywheSt2kWBuiq0gxoKdSbRFvQ3ZM&#10;otnZkF01+uu7hYK3ebzPmc47U4sLta6yrCAeRiCIc6srLhR8b7OXBITzyBpry6TgRg7ms97TFFNt&#10;r/xFl40vRAhhl6KC0vsmldLlJRl0Q9sQB+5gW4M+wLaQusVrCDe1fI2isTRYcWgosaGPkvLT5mwU&#10;VEn249+S0ed9ma2PZrl73u/4rNSg3y0mIDx1/iH+d690mB+/j2P4eyfc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6VvsYAAADeAAAADwAAAAAAAAAAAAAAAACYAgAAZHJz&#10;L2Rvd25yZXYueG1sUEsFBgAAAAAEAAQA9QAAAIsDAAAAAA==&#10;" fillcolor="green" stroked="f"/>
              <v:line id="Line 1114" o:spid="_x0000_s1960" style="position:absolute;visibility:visible;mso-wrap-style:square" from="6195,6780" to="6210,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ZncUAAADeAAAADwAAAGRycy9kb3ducmV2LnhtbERP30vDMBB+H/g/hBP25tIV6aQuG+IQ&#10;59iDThF8O5pbW2wuJcnS7r83A2Fv9/H9vOV6NJ2I5HxrWcF8loEgrqxuuVbw9fly9wDCB2SNnWVS&#10;cCYP69XNZImltgN/UDyEWqQQ9iUqaELoSyl91ZBBP7M9ceKO1hkMCbpaaodDCjedzLOskAZbTg0N&#10;9vTcUPV7OBkFeSw2W3zbx5/X3f1meHfxO5yPSk1vx6dHEIHGcBX/u7c6zZ8vihwu76Qb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MZncUAAADeAAAADwAAAAAAAAAA&#10;AAAAAAChAgAAZHJzL2Rvd25yZXYueG1sUEsFBgAAAAAEAAQA+QAAAJMDAAAAAA==&#10;" strokecolor="green" strokeweight="0"/>
              <v:rect id="Rectangle 1115" o:spid="_x0000_s1961" style="position:absolute;left:6195;top:6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uUsYA&#10;AADeAAAADwAAAGRycy9kb3ducmV2LnhtbERPS2vCQBC+F/oflhG8lLqxPhpSVynFgJ5EbZHehuyY&#10;pM3Ohuyq0V/vCoK3+fieM5m1phJHalxpWUG/F4EgzqwuOVfwvU1fYxDOI2usLJOCMzmYTZ+fJpho&#10;e+I1HTc+FyGEXYIKCu/rREqXFWTQ9WxNHLi9bQz6AJtc6gZPIdxU8i2KxtJgyaGhwJq+Csr+Nwej&#10;oIzTHz+Kh6vLPF3+mfnu5XfHB6W6nfbzA4Sn1j/Ed/dCh/n99/EAbu+E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CuUsYAAADeAAAADwAAAAAAAAAAAAAAAACYAgAAZHJz&#10;L2Rvd25yZXYueG1sUEsFBgAAAAAEAAQA9QAAAIsDAAAAAA==&#10;" fillcolor="green" stroked="f"/>
              <v:rect id="Rectangle 1116" o:spid="_x0000_s1962" style="position:absolute;left:7545;top:6720;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iMEA&#10;AADeAAAADwAAAGRycy9kb3ducmV2LnhtbERP24rCMBB9X/Afwgi+rakirlSjiCCo7IvVDxia6QWT&#10;SUmytvv3RljYtzmc62x2gzXiST60jhXMphkI4tLplmsF99vxcwUiRGSNxjEp+KUAu+3oY4O5dj1f&#10;6VnEWqQQDjkqaGLscilD2ZDFMHUdceIq5y3GBH0ttcc+hVsj51m2lBZbTg0NdnRoqHwUP1aBvBXH&#10;flUYn7nLvPo259O1IqfUZDzs1yAiDfFf/Oc+6TR/9rVc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RYjBAAAA3gAAAA8AAAAAAAAAAAAAAAAAmAIAAGRycy9kb3du&#10;cmV2LnhtbFBLBQYAAAAABAAEAPUAAACGAwAAAAA=&#10;" filled="f" stroked="f">
                <v:textbox style="mso-fit-shape-to-text:t" inset="0,0,0,0">
                  <w:txbxContent>
                    <w:p w:rsidR="00B47089" w:rsidRDefault="00B47089" w:rsidP="003B6722">
                      <w:r>
                        <w:rPr>
                          <w:color w:val="000000"/>
                          <w:lang w:val="en-US"/>
                        </w:rPr>
                        <w:t>3</w:t>
                      </w:r>
                    </w:p>
                  </w:txbxContent>
                </v:textbox>
              </v:rect>
              <v:line id="Line 1117" o:spid="_x0000_s1963" style="position:absolute;visibility:visible;mso-wrap-style:square" from="9030,6720" to="9105,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6cYAAADeAAAADwAAAGRycy9kb3ducmV2LnhtbERP32vCMBB+H+x/CDfwbaaK60ZnFFFk&#10;OnzY3Bjs7WjOtqy5lCSm9b83g8He7uP7efPlYFoRyfnGsoLJOANBXFrdcKXg82N7/wTCB2SNrWVS&#10;cCEPy8XtzRwLbXt+p3gMlUgh7AtUUIfQFVL6siaDfmw74sSdrDMYEnSV1A77FG5aOc2yXBpsODXU&#10;2NG6pvLneDYKpjHf7HB/iN8vr7NN/+biV7iclBrdDatnEIGG8C/+c+90mj95zB/g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6genGAAAA3gAAAA8AAAAAAAAA&#10;AAAAAAAAoQIAAGRycy9kb3ducmV2LnhtbFBLBQYAAAAABAAEAPkAAACUAwAAAAA=&#10;" strokecolor="green" strokeweight="0"/>
              <v:rect id="Rectangle 1118" o:spid="_x0000_s1964" style="position:absolute;left:9030;top:672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NysYA&#10;AADeAAAADwAAAGRycy9kb3ducmV2LnhtbERPTWvCQBC9C/0PyxR6Ed0oGkPqKkUMtCepVUJvQ3aa&#10;pM3Ohuyqsb/eFQq9zeN9znLdm0acqXO1ZQWTcQSCuLC65lLB4SMbJSCcR9bYWCYFV3KwXj0Mlphq&#10;e+F3Ou99KUIIuxQVVN63qZSuqMigG9uWOHBftjPoA+xKqTu8hHDTyGkUxdJgzaGhwpY2FRU/+5NR&#10;UCfZ0c+T2e53m719m20+/Mz5pNTTY//yDMJT7//Ff+5XHeZPFnEM93fCDX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cNysYAAADeAAAADwAAAAAAAAAAAAAAAACYAgAAZHJz&#10;L2Rvd25yZXYueG1sUEsFBgAAAAAEAAQA9QAAAIsDAAAAAA==&#10;" fillcolor="green" stroked="f"/>
              <v:line id="Line 1119" o:spid="_x0000_s1965" style="position:absolute;visibility:visible;mso-wrap-style:square" from="9030,6735" to="9090,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6BcUAAADeAAAADwAAAGRycy9kb3ducmV2LnhtbERP32vCMBB+F/Y/hBv4pqkidXRGGZMx&#10;HXtwbgz2djRnW9ZcShLT+t8vA8G3+/h+3mozmFZEcr6xrGA2zUAQl1Y3XCn4+nyZPIDwAVlja5kU&#10;XMjDZn03WmGhbc8fFI+hEimEfYEK6hC6Qkpf1mTQT21HnLiTdQZDgq6S2mGfwk0r51mWS4MNp4Ya&#10;O3quqfw9no2Cecy3O9y/x5/Xt8W2P7j4HS4npcb3w9MjiEBDuImv7p1O82fLfAn/76Qb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S6BcUAAADeAAAADwAAAAAAAAAA&#10;AAAAAAChAgAAZHJzL2Rvd25yZXYueG1sUEsFBgAAAAAEAAQA+QAAAJMDAAAAAA==&#10;" strokecolor="green" strokeweight="0"/>
              <v:rect id="Rectangle 1120" o:spid="_x0000_s1966" style="position:absolute;left:9030;top:673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8I8kA&#10;AADeAAAADwAAAGRycy9kb3ducmV2LnhtbESPQWvCQBCF7wX/wzJCL0U3ltaG1FWkGGhPRa1Ib0N2&#10;TKLZ2ZBdNe2v7xwK3mZ4b977ZrboXaMu1IXas4HJOAFFXHhbc2nga5uPUlAhIltsPJOBHwqwmA/u&#10;ZphZf+U1XTaxVBLCIUMDVYxtpnUoKnIYxr4lFu3gO4dR1q7UtsOrhLtGPybJVDusWRoqbOmtouK0&#10;OTsDdZrv4nP69Pm7yj+ObrV/+N7z2Zj7Yb98BRWpjzfz//W7FfzJy1R45R2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Q8I8kAAADeAAAADwAAAAAAAAAAAAAAAACYAgAA&#10;ZHJzL2Rvd25yZXYueG1sUEsFBgAAAAAEAAQA9QAAAI4DAAAAAA==&#10;" fillcolor="green" stroked="f"/>
              <v:line id="Line 1121" o:spid="_x0000_s1967" style="position:absolute;visibility:visible;mso-wrap-style:square" from="9030,6750" to="9075,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L7MYAAADeAAAADwAAAGRycy9kb3ducmV2LnhtbERP32vCMBB+H+x/CCfsbabK6LZqFFHG&#10;nPiwuSH4djRnW9ZcSpKl9b83g8He7uP7efPlYFoRyfnGsoLJOANBXFrdcKXg6/Pl/gmED8gaW8uk&#10;4EIelovbmzkW2vb8QfEQKpFC2BeooA6hK6T0ZU0G/dh2xIk7W2cwJOgqqR32Kdy0cppluTTYcGqo&#10;saN1TeX34ccomMZ8s8W3fTy97h42/buLx3A5K3U3GlYzEIGG8C/+c291mj95zJ/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3i+zGAAAA3gAAAA8AAAAAAAAA&#10;AAAAAAAAoQIAAGRycy9kb3ducmV2LnhtbFBLBQYAAAAABAAEAPkAAACUAwAAAAA=&#10;" strokecolor="green" strokeweight="0"/>
              <v:rect id="Rectangle 1122" o:spid="_x0000_s1968" style="position:absolute;left:9030;top:675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m+MkA&#10;AADeAAAADwAAAGRycy9kb3ducmV2LnhtbESPQUvDQBCF7wX/wzKCl9JuKmpCzKaINKAnabUUb0N2&#10;TKLZ2ZDdttFf7xwEbzPMm/feV6wn16sTjaHzbGC1TEAR19523Bh4e60WGagQkS32nsnANwVYlxez&#10;AnPrz7yl0y42Skw45GigjXHItQ51Sw7D0g/Ecvvwo8Mo69hoO+JZzF2vr5PkTjvsWBJaHOixpfpr&#10;d3QGuqzax9vs5uVnUz1/us1h/n7gozFXl9PDPahIU/wX/30/Wam/SlMBEByZQ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um+MkAAADeAAAADwAAAAAAAAAAAAAAAACYAgAA&#10;ZHJzL2Rvd25yZXYueG1sUEsFBgAAAAAEAAQA9QAAAI4DAAAAAA==&#10;" fillcolor="green" stroked="f"/>
              <v:line id="Line 1123" o:spid="_x0000_s1969" style="position:absolute;visibility:visible;mso-wrap-style:square" from="9030,6765" to="9060,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RN8UAAADeAAAADwAAAGRycy9kb3ducmV2LnhtbERP32vCMBB+H/g/hBv4pmlFdHRGGcqY&#10;kz04NwZ7O5qzLWsuJcnS+t+bgbC3+/h+3mozmFZEcr6xrCCfZiCIS6sbrhR8fjxPHkD4gKyxtUwK&#10;LuRhsx7drbDQtud3iqdQiRTCvkAFdQhdIaUvazLop7YjTtzZOoMhQVdJ7bBP4aaVsyxbSIMNp4Ya&#10;O9rWVP6cfo2CWVzs9vj6Fr9fDvNdf3TxK1zOSo3vh6dHEIGG8C++ufc6zc+Xyxz+3kk3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gRN8UAAADeAAAADwAAAAAAAAAA&#10;AAAAAAChAgAAZHJzL2Rvd25yZXYueG1sUEsFBgAAAAAEAAQA+QAAAJMDAAAAAA==&#10;" strokecolor="green" strokeweight="0"/>
              <v:rect id="Rectangle 1124" o:spid="_x0000_s1970" style="position:absolute;left:9030;top:676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dFMYA&#10;AADeAAAADwAAAGRycy9kb3ducmV2LnhtbERPTWvCQBC9C/0PyxS8SN0oWkPqKiIG9CTaFultyE6T&#10;1OxsyK4a/fWuIPQ2j/c503lrKnGmxpWWFQz6EQjizOqScwVfn+lbDMJ5ZI2VZVJwJQfz2Utniom2&#10;F97Ree9zEULYJaig8L5OpHRZQQZd39bEgfu1jUEfYJNL3eAlhJtKDqPoXRosOTQUWNOyoOy4PxkF&#10;ZZx++3E82t5W6ebPrA69nwOflOq+tosPEJ5a/y9+utc6zB9MJkN4vBNu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WdFMYAAADeAAAADwAAAAAAAAAAAAAAAACYAgAAZHJz&#10;L2Rvd25yZXYueG1sUEsFBgAAAAAEAAQA9QAAAIsDAAAAAA==&#10;" fillcolor="green" stroked="f"/>
              <v:line id="Line 1125" o:spid="_x0000_s1971" style="position:absolute;visibility:visible;mso-wrap-style:square" from="9030,6780" to="9045,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q28YAAADeAAAADwAAAGRycy9kb3ducmV2LnhtbERPTWsCMRC9C/0PYQq9aVZbtGyNUhTR&#10;lh5aK0Jvw2bcXbqZLEnMrv/eCIXe5vE+Z77sTSMiOV9bVjAeZSCIC6trLhUcvjfDZxA+IGtsLJOC&#10;C3lYLu4Gc8y17fiL4j6UIoWwz1FBFUKbS+mLigz6kW2JE3eyzmBI0JVSO+xSuGnkJMum0mDNqaHC&#10;llYVFb/7s1EwidP1Dt8+4s/2/Wndfbp4DJeTUg/3/esLiEB9+Bf/uXc6zR/PZo9weyfd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GKtvGAAAA3gAAAA8AAAAAAAAA&#10;AAAAAAAAoQIAAGRycy9kb3ducmV2LnhtbFBLBQYAAAAABAAEAPkAAACUAwAAAAA=&#10;" strokecolor="green" strokeweight="0"/>
              <v:rect id="Rectangle 1126" o:spid="_x0000_s1972" style="position:absolute;left:9030;top:6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g+8YA&#10;AADeAAAADwAAAGRycy9kb3ducmV2LnhtbERPS2vCQBC+F/wPywi9FLOx2BpiVinFQHsqvhBvQ3ZM&#10;YrOzIbtq6q93C4Xe5uN7TrboTSMu1LnasoJxFIMgLqyuuVSw3eSjBITzyBoby6Tghxws5oOHDFNt&#10;r7yiy9qXIoSwS1FB5X2bSumKigy6yLbEgTvazqAPsCul7vAawk0jn+P4VRqsOTRU2NJ7RcX3+mwU&#10;1Em+8y/J5Ou2zD9PZrl/Ouz5rNTjsH+bgfDU+3/xn/tDh/nj6XQCv++EG+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Cg+8YAAADeAAAADwAAAAAAAAAAAAAAAACYAgAAZHJz&#10;L2Rvd25yZXYueG1sUEsFBgAAAAAEAAQA9QAAAIsDAAAAAA==&#10;" fillcolor="green" stroked="f"/>
              <v:rect id="Rectangle 1127" o:spid="_x0000_s1973" style="position:absolute;left:9660;top:6720;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2zsEA&#10;AADeAAAADwAAAGRycy9kb3ducmV2LnhtbERP24rCMBB9X/Afwgi+ramCq1SjiCCo7IvVDxia6QWT&#10;SUmytvv3RljYtzmc62x2gzXiST60jhXMphkI4tLplmsF99vxcwUiRGSNxjEp+KUAu+3oY4O5dj1f&#10;6VnEWqQQDjkqaGLscilD2ZDFMHUdceIq5y3GBH0ttcc+hVsj51n2JS22nBoa7OjQUPkofqwCeSuO&#10;/aowPnOXefVtzqdrRU6pyXjYr0FEGuK/+M990mn+bLlc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Hds7BAAAA3gAAAA8AAAAAAAAAAAAAAAAAmAIAAGRycy9kb3du&#10;cmV2LnhtbFBLBQYAAAAABAAEAPUAAACGAwAAAAA=&#10;" filled="f" stroked="f">
                <v:textbox style="mso-fit-shape-to-text:t" inset="0,0,0,0">
                  <w:txbxContent>
                    <w:p w:rsidR="00B47089" w:rsidRDefault="00B47089" w:rsidP="003B6722">
                      <w:r>
                        <w:rPr>
                          <w:color w:val="000000"/>
                          <w:lang w:val="en-US"/>
                        </w:rPr>
                        <w:t>4</w:t>
                      </w:r>
                    </w:p>
                  </w:txbxContent>
                </v:textbox>
              </v:rect>
              <v:rect id="Rectangle 1128" o:spid="_x0000_s1974" style="position:absolute;left:10440;top:73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oucAA&#10;AADeAAAADwAAAGRycy9kb3ducmV2LnhtbERPzYrCMBC+C75DGGFvmupBpRpFBMFdvFh9gKGZ/mAy&#10;KUnW1rc3wsLe5uP7ne1+sEY8yYfWsYL5LANBXDrdcq3gfjtN1yBCRNZoHJOCFwXY78ajLeba9Xyl&#10;ZxFrkUI45KigibHLpQxlQxbDzHXEiauctxgT9LXUHvsUbo1cZNlSWmw5NTTY0bGh8lH8WgXyVpz6&#10;dWF85n4W1cV8n68VOaW+JsNhAyLSEP/Ff+6zTvPnq9USPu+kG+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XoucAAAADeAAAADwAAAAAAAAAAAAAAAACYAgAAZHJzL2Rvd25y&#10;ZXYueG1sUEsFBgAAAAAEAAQA9QAAAIUDAAAAAA==&#10;" filled="f" stroked="f">
                <v:textbox style="mso-fit-shape-to-text:t" inset="0,0,0,0">
                  <w:txbxContent>
                    <w:p w:rsidR="00B47089" w:rsidRDefault="00B47089" w:rsidP="003B6722"/>
                  </w:txbxContent>
                </v:textbox>
              </v:rect>
              <v:rect id="Rectangle 1129" o:spid="_x0000_s1975" style="position:absolute;left:45;top:76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NIsEA&#10;AADeAAAADwAAAGRycy9kb3ducmV2LnhtbERPzYrCMBC+C75DGMGbpnqwUo2yCIK7eLH6AEMz/WGT&#10;SUmi7b79RljY23x8v7M/jtaIF/nQOVawWmYgiCunO24UPO7nxRZEiMgajWNS8EMBjofpZI+FdgPf&#10;6FXGRqQQDgUqaGPsCylD1ZLFsHQ9ceJq5y3GBH0jtcchhVsj11m2kRY7Tg0t9nRqqfoun1aBvJfn&#10;YVsan7mvdX01n5dbTU6p+Wz82IGINMZ/8Z/7otP8VZ7n8H4n3S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ZTSLBAAAA3gAAAA8AAAAAAAAAAAAAAAAAmAIAAGRycy9kb3du&#10;cmV2LnhtbFBLBQYAAAAABAAEAPUAAACGAwAAAAA=&#10;" filled="f" stroked="f">
                <v:textbox style="mso-fit-shape-to-text:t" inset="0,0,0,0">
                  <w:txbxContent>
                    <w:p w:rsidR="00B47089" w:rsidRDefault="00B47089" w:rsidP="003B6722"/>
                  </w:txbxContent>
                </v:textbox>
              </v:rect>
              <v:rect id="Rectangle 1130" o:spid="_x0000_s1976" style="position:absolute;left:3270;top:76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ZUMQA&#10;AADeAAAADwAAAGRycy9kb3ducmV2LnhtbESPT2sCMRDF7wW/Qxiht5rVQ5WtUUQQtPTi6gcYNrN/&#10;aDJZkuhuv33nUOhthvfmvd9s95N36kkx9YENLBcFKOI62J5bA/fb6W0DKmVkiy4wGfihBPvd7GWL&#10;pQ0jX+lZ5VZJCKcSDXQ5D6XWqe7IY1qEgVi0JkSPWdbYahtxlHDv9Koo3rXHnqWhw4GOHdXf1cMb&#10;0LfqNG4qF4vwuWq+3OV8bSgY8zqfDh+gMk353/x3fbaCv1yvhVfe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VDEAAAA3gAAAA8AAAAAAAAAAAAAAAAAmAIAAGRycy9k&#10;b3ducmV2LnhtbFBLBQYAAAAABAAEAPUAAACJAwAAAAA=&#10;" filled="f" stroked="f">
                <v:textbox style="mso-fit-shape-to-text:t" inset="0,0,0,0">
                  <w:txbxContent>
                    <w:p w:rsidR="00B47089" w:rsidRDefault="00B47089" w:rsidP="003B6722"/>
                  </w:txbxContent>
                </v:textbox>
              </v:rect>
              <v:rect id="Rectangle 1131" o:spid="_x0000_s1977" style="position:absolute;left:6225;top:76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8y8EA&#10;AADeAAAADwAAAGRycy9kb3ducmV2LnhtbERPyYoCMRC9D/gPoQRvY1oPLq1RBkFwBi+2fkDRqV6Y&#10;pNIk0e75+4kgeKvHW2u7H6wRD/KhdaxgNs1AEJdOt1wruF2PnysQISJrNI5JwR8F2O9GH1vMtev5&#10;Qo8i1iKFcMhRQRNjl0sZyoYshqnriBNXOW8xJuhrqT32KdwaOc+yhbTYcmposKNDQ+VvcbcK5LU4&#10;9qvC+Mz9zKuz+T5dKnJKTcbD1wZEpCG+xS/3Saf5s+VyDc930g1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KfMvBAAAA3gAAAA8AAAAAAAAAAAAAAAAAmAIAAGRycy9kb3du&#10;cmV2LnhtbFBLBQYAAAAABAAEAPUAAACGAwAAAAA=&#10;" filled="f" stroked="f">
                <v:textbox style="mso-fit-shape-to-text:t" inset="0,0,0,0">
                  <w:txbxContent>
                    <w:p w:rsidR="00B47089" w:rsidRDefault="00B47089" w:rsidP="003B6722"/>
                  </w:txbxContent>
                </v:textbox>
              </v:rect>
              <v:rect id="Rectangle 1132" o:spid="_x0000_s1978" style="position:absolute;left:9060;top:76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lccUA&#10;AADeAAAADwAAAGRycy9kb3ducmV2LnhtbESPzWoDMQyE74W8g1Ght8abHNplGyeEQiANvWTTBxBr&#10;7Q+x5cV2stu3jw6F3iQ0mplvs5u9U3eKaQhsYLUsQBE3wQ7cGfi5HF5LUCkjW3SBycAvJdhtF08b&#10;rGyY+Ez3OndKTDhVaKDPeay0Tk1PHtMyjMRya0P0mGWNnbYRJzH3Tq+L4k17HFgSehzps6fmWt+8&#10;AX2pD1NZu1iE07r9dl/Hc0vBmJfnef8BKtOc/8V/30cr9VfvpQAIjs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aVxxQAAAN4AAAAPAAAAAAAAAAAAAAAAAJgCAABkcnMv&#10;ZG93bnJldi54bWxQSwUGAAAAAAQABAD1AAAAigMAAAAA&#10;" filled="f" stroked="f">
                <v:textbox style="mso-fit-shape-to-text:t" inset="0,0,0,0">
                  <w:txbxContent>
                    <w:p w:rsidR="00B47089" w:rsidRDefault="00B47089" w:rsidP="003B6722"/>
                  </w:txbxContent>
                </v:textbox>
              </v:rect>
              <v:rect id="Rectangle 1133" o:spid="_x0000_s1979" style="position:absolute;left:10440;top:76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A6sEA&#10;AADeAAAADwAAAGRycy9kb3ducmV2LnhtbERPzYrCMBC+C/sOYRa8aVoPbukaRQTBFS9WH2Bopj9s&#10;MilJ1nbffiMIe5uP73c2u8ka8SAfescK8mUGgrh2uudWwf12XBQgQkTWaByTgl8KsNu+zTZYajfy&#10;lR5VbEUK4VCigi7GoZQy1B1ZDEs3ECeucd5iTNC3UnscU7g1cpVla2mx59TQ4UCHjurv6scqkLfq&#10;OBaV8Zk7r5qL+TpdG3JKzd+n/SeISFP8F7/cJ53m5x9FDs930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pAOrBAAAA3gAAAA8AAAAAAAAAAAAAAAAAmAIAAGRycy9kb3du&#10;cmV2LnhtbFBLBQYAAAAABAAEAPUAAACGAwAAAAA=&#10;" filled="f" stroked="f">
                <v:textbox style="mso-fit-shape-to-text:t" inset="0,0,0,0">
                  <w:txbxContent>
                    <w:p w:rsidR="00B47089" w:rsidRDefault="00B47089" w:rsidP="003B6722"/>
                  </w:txbxContent>
                </v:textbox>
              </v:rect>
              <v:rect id="Rectangle 1134" o:spid="_x0000_s1980" style="position:absolute;left:45;top:73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encIA&#10;AADeAAAADwAAAGRycy9kb3ducmV2LnhtbERPS2rDMBDdB3oHMYXuYjleJMaNEkIgkIZu4uQAgzX+&#10;UGlkJDV2b18VCtnN431nu5+tEQ/yYXCsYJXlIIgbpwfuFNxvp2UJIkRkjcYxKfihAPvdy2KLlXYT&#10;X+lRx06kEA4VKuhjHCspQ9OTxZC5kThxrfMWY4K+k9rjlMKtkUWer6XFgVNDjyMde2q+6m+rQN7q&#10;01TWxufuUrSf5uN8bckp9fY6H95BRJrjU/zvPus0f7UpC/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56dwgAAAN4AAAAPAAAAAAAAAAAAAAAAAJgCAABkcnMvZG93&#10;bnJldi54bWxQSwUGAAAAAAQABAD1AAAAhwMAAAAA&#10;" filled="f" stroked="f">
                <v:textbox style="mso-fit-shape-to-text:t" inset="0,0,0,0">
                  <w:txbxContent>
                    <w:p w:rsidR="00B47089" w:rsidRDefault="00B47089" w:rsidP="003B6722"/>
                  </w:txbxContent>
                </v:textbox>
              </v:rect>
              <v:rect id="Rectangle 1135" o:spid="_x0000_s1981" style="position:absolute;left:3270;top:73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7BsEA&#10;AADeAAAADwAAAGRycy9kb3ducmV2LnhtbERP22oCMRB9L/gPYQTfalaFdlmNUgRBpS+ufsCwmb3Q&#10;ZLIk0V3/3hQKfZvDuc5mN1ojHuRD51jBYp6BIK6c7rhRcLse3nMQISJrNI5JwZMC7LaTtw0W2g18&#10;oUcZG5FCOBSooI2xL6QMVUsWw9z1xImrnbcYE/SN1B6HFG6NXGbZh7TYcWposad9S9VPebcK5LU8&#10;DHlpfObOy/rbnI6XmpxSs+n4tQYRaYz/4j/3Uaf5i898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3OwbBAAAA3gAAAA8AAAAAAAAAAAAAAAAAmAIAAGRycy9kb3du&#10;cmV2LnhtbFBLBQYAAAAABAAEAPUAAACGAwAAAAA=&#10;" filled="f" stroked="f">
                <v:textbox style="mso-fit-shape-to-text:t" inset="0,0,0,0">
                  <w:txbxContent>
                    <w:p w:rsidR="00B47089" w:rsidRDefault="00B47089" w:rsidP="003B6722"/>
                  </w:txbxContent>
                </v:textbox>
              </v:rect>
              <v:rect id="Rectangle 1136" o:spid="_x0000_s1982" style="position:absolute;left:2385;top:5160;width:643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jcsEA&#10;AADeAAAADwAAAGRycy9kb3ducmV2LnhtbERP22oCMRB9L/gPYQTfalaRdlmNUgRBpS+ufsCwmb3Q&#10;ZLIk0V3/3hQKfZvDuc5mN1ojHuRD51jBYp6BIK6c7rhRcLse3nMQISJrNI5JwZMC7LaTtw0W2g18&#10;oUcZG5FCOBSooI2xL6QMVUsWw9z1xImrnbcYE/SN1B6HFG6NXGbZh7TYcWposad9S9VPebcK5LU8&#10;DHlpfObOy/rbnI6XmpxSs+n4tQYRaYz/4j/3Uaf5i898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eo3LBAAAA3gAAAA8AAAAAAAAAAAAAAAAAmAIAAGRycy9kb3du&#10;cmV2LnhtbFBLBQYAAAAABAAEAPUAAACGAwAAAAA=&#10;" filled="f" stroked="f">
                <v:textbox style="mso-fit-shape-to-text:t" inset="0,0,0,0">
                  <w:txbxContent>
                    <w:p w:rsidR="00B47089" w:rsidRDefault="00B47089" w:rsidP="003B6722">
                      <w:r w:rsidRPr="00497DC6">
                        <w:rPr>
                          <w:color w:val="000000"/>
                        </w:rPr>
                        <w:t>Акт вскрытия сумки и пересчета вложенных наличных денег "</w:t>
                      </w:r>
                    </w:p>
                  </w:txbxContent>
                </v:textbox>
              </v:rect>
              <v:rect id="Rectangle 1137" o:spid="_x0000_s1983" style="position:absolute;left:8835;top:51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G6cEA&#10;AADeAAAADwAAAGRycy9kb3ducmV2LnhtbERP22oCMRB9L/gPYQTfalbBdlmNUgRBpS+ufsCwmb3Q&#10;ZLIk0V3/3hQKfZvDuc5mN1ojHuRD51jBYp6BIK6c7rhRcLse3nMQISJrNI5JwZMC7LaTtw0W2g18&#10;oUcZG5FCOBSooI2xL6QMVUsWw9z1xImrnbcYE/SN1B6HFG6NXGbZh7TYcWposad9S9VPebcK5LU8&#10;DHlpfObOy/rbnI6XmpxSs+n4tQYRaYz/4j/3Uaf5i898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SBunBAAAA3gAAAA8AAAAAAAAAAAAAAAAAmAIAAGRycy9kb3du&#10;cmV2LnhtbFBLBQYAAAAABAAEAPUAAACGAwAAAAA=&#10;" filled="f" stroked="f">
                <v:textbox style="mso-fit-shape-to-text:t" inset="0,0,0,0">
                  <w:txbxContent>
                    <w:p w:rsidR="00B47089" w:rsidRDefault="00B47089" w:rsidP="003B6722"/>
                  </w:txbxContent>
                </v:textbox>
              </v:rect>
              <v:line id="Line 1138" o:spid="_x0000_s1984" style="position:absolute;visibility:visible;mso-wrap-style:square" from="10410,6720" to="10485,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5ZMUAAADeAAAADwAAAGRycy9kb3ducmV2LnhtbERP30vDMBB+F/wfwgm+uXRD6uiWFnGI&#10;U3yYcwz2djS3tthcShLT7r83guDbfXw/b11NpheRnO8sK5jPMhDEtdUdNwoOn893SxA+IGvsLZOC&#10;C3moyuurNRbajvxBcR8akULYF6igDWEopPR1Swb9zA7EiTtbZzAk6BqpHY4p3PRykWW5NNhxamhx&#10;oKeW6q/9t1GwiPlmi6/v8fTydr8Zdy4ew+Ws1O3N9LgCEWgK/+I/91an+fOHZQ6/76Qb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T5ZMUAAADeAAAADwAAAAAAAAAA&#10;AAAAAAChAgAAZHJzL2Rvd25yZXYueG1sUEsFBgAAAAAEAAQA+QAAAJMDAAAAAA==&#10;" strokecolor="green" strokeweight="0"/>
              <v:rect id="Rectangle 1139" o:spid="_x0000_s1985" style="position:absolute;left:10410;top:672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Oq8YA&#10;AADeAAAADwAAAGRycy9kb3ducmV2LnhtbERPTWvCQBC9C/6HZYRepG4srYbUTSjFQD2VakW8Ddlp&#10;Es3Ohuyq0V/vFgq9zeN9ziLrTSPO1LnasoLpJAJBXFhdc6nge5M/xiCcR9bYWCYFV3KQpcPBAhNt&#10;L/xF57UvRQhhl6CCyvs2kdIVFRl0E9sSB+7HdgZ9gF0pdYeXEG4a+RRFM2mw5tBQYUvvFRXH9cko&#10;qON861/i58/bMl8dzHI33u/4pNTDqH97BeGp9//iP/eHDvOn83gOv++EG2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dOq8YAAADeAAAADwAAAAAAAAAAAAAAAACYAgAAZHJz&#10;L2Rvd25yZXYueG1sUEsFBgAAAAAEAAQA9QAAAIsDAAAAAA==&#10;" fillcolor="green" stroked="f"/>
              <v:line id="Line 1140" o:spid="_x0000_s1986" style="position:absolute;visibility:visible;mso-wrap-style:square" from="10410,6735" to="10470,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fIjcgAAADeAAAADwAAAGRycy9kb3ducmV2LnhtbESPQUsDMRCF74L/IYzgzWZbpJa1aRGL&#10;WMWDtkXobdhMd5duJksSs9t/7xwEbzO8N+99s1yPrlOZQmw9G5hOClDElbct1wYO+5e7BaiYkC12&#10;nsnAhSKsV9dXSyytH/iL8i7VSkI4lmigSakvtY5VQw7jxPfEop18cJhkDbW2AQcJd52eFcVcO2xZ&#10;Ghrs6bmh6rz7cQZmeb7Z4ttHPr6+32+Gz5C/0+VkzO3N+PQIKtGY/s1/11sr+NOHhfDKOz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fIjcgAAADeAAAADwAAAAAA&#10;AAAAAAAAAAChAgAAZHJzL2Rvd25yZXYueG1sUEsFBgAAAAAEAAQA+QAAAJYDAAAAAA==&#10;" strokecolor="green" strokeweight="0"/>
              <v:rect id="Rectangle 1141" o:spid="_x0000_s1987" style="position:absolute;left:10410;top:673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sYA&#10;AADeAAAADwAAAGRycy9kb3ducmV2LnhtbERPS2vCQBC+C/0PyxS8iG4UrWnqKkUM2JP4QrwN2WmS&#10;Njsbsqum/fVuQehtPr7nzBatqcSVGldaVjAcRCCIM6tLzhUc9mk/BuE8ssbKMin4IQeL+VNnhom2&#10;N97SdedzEULYJaig8L5OpHRZQQbdwNbEgfu0jUEfYJNL3eAthJtKjqLoRRosOTQUWNOyoOx7dzEK&#10;yjg9+kk83vyu0o8vszr1zie+KNV9bt/fQHhq/b/44V7rMH84jV/h751w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QsYAAADeAAAADwAAAAAAAAAAAAAAAACYAgAAZHJz&#10;L2Rvd25yZXYueG1sUEsFBgAAAAAEAAQA9QAAAIsDAAAAAA==&#10;" fillcolor="green" stroked="f"/>
              <v:line id="Line 1142" o:spid="_x0000_s1988" style="position:absolute;visibility:visible;mso-wrap-style:square" from="10410,6750" to="10455,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SVsgAAADeAAAADwAAAGRycy9kb3ducmV2LnhtbESPQUsDMRCF74L/IYzgzWZbpOq2aSkW&#10;sYoHrSL0Nmymu0s3kyWJ2e2/dw6CtxnmzXvvW65H16lMIbaeDUwnBSjiytuWawNfn08396BiQrbY&#10;eSYDZ4qwXl1eLLG0fuAPyvtUKzHhWKKBJqW+1DpWDTmME98Ty+3og8Mka6i1DTiIuev0rCjm2mHL&#10;ktBgT48NVaf9jzMwy/PtDl/e8uH59XY7vIf8nc5HY66vxs0CVKIx/Yv/vndW6k/vHgR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hSVsgAAADeAAAADwAAAAAA&#10;AAAAAAAAAAChAgAAZHJzL2Rvd25yZXYueG1sUEsFBgAAAAAEAAQA+QAAAJYDAAAAAA==&#10;" strokecolor="green" strokeweight="0"/>
              <v:rect id="Rectangle 1143" o:spid="_x0000_s1989" style="position:absolute;left:10410;top:675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lmcYA&#10;AADeAAAADwAAAGRycy9kb3ducmV2LnhtbERPTWvCQBC9C/6HZQq9iG4itaapq4gYqKdStUhvQ3aa&#10;RLOzIbtq2l/fFYTe5vE+Z7boTC0u1LrKsoJ4FIEgzq2uuFCw32XDBITzyBpry6Tghxws5v3eDFNt&#10;r/xBl60vRAhhl6KC0vsmldLlJRl0I9sQB+7btgZ9gG0hdYvXEG5qOY6iZ2mw4tBQYkOrkvLT9mwU&#10;VEn26SfJ0/vvOtsczfow+DrwWanHh275CsJT5//Fd/ebDvPj6UsMt3fC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vlmcYAAADeAAAADwAAAAAAAAAAAAAAAACYAgAAZHJz&#10;L2Rvd25yZXYueG1sUEsFBgAAAAAEAAQA9QAAAIsDAAAAAA==&#10;" fillcolor="green" stroked="f"/>
              <v:line id="Line 1144" o:spid="_x0000_s1990" style="position:absolute;visibility:visible;mso-wrap-style:square" from="10410,6765" to="10440,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pusYAAADeAAAADwAAAGRycy9kb3ducmV2LnhtbERP32vCMBB+H+x/CCfsbaaW4bZqFFHG&#10;nPiwuSH4djRnW9ZcSpKl9b83g8He7uP7efPlYFoRyfnGsoLJOANBXFrdcKXg6/Pl/gmED8gaW8uk&#10;4EIelovbmzkW2vb8QfEQKpFC2BeooA6hK6T0ZU0G/dh2xIk7W2cwJOgqqR32Kdy0Ms+yqTTYcGqo&#10;saN1TeX34ccoyON0s8W3fTy97h42/buLx3A5K3U3GlYzEIGG8C/+c291mj95fM7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GabrGAAAA3gAAAA8AAAAAAAAA&#10;AAAAAAAAoQIAAGRycy9kb3ducmV2LnhtbFBLBQYAAAAABAAEAPkAAACUAwAAAAA=&#10;" strokecolor="green" strokeweight="0"/>
              <v:rect id="Rectangle 1145" o:spid="_x0000_s1991" style="position:absolute;left:10410;top:676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edccA&#10;AADeAAAADwAAAGRycy9kb3ducmV2LnhtbERPTWvCQBC9C/0PyxS8SN2otU1TVxExUE9SWxFvQ3aa&#10;pGZnQ3bV1F/vFgRv83ifM5m1phInalxpWcGgH4EgzqwuOVfw/ZU+xSCcR9ZYWSYFf+RgNn3oTDDR&#10;9syfdNr4XIQQdgkqKLyvEyldVpBB17c1ceB+bGPQB9jkUjd4DuGmksMoepEGSw4NBda0KCg7bI5G&#10;QRmnWz+On9eXZbr6Nctdb7/jo1Ldx3b+DsJT6+/im/tDh/mD17cR/L8Tbp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3nXHAAAA3gAAAA8AAAAAAAAAAAAAAAAAmAIAAGRy&#10;cy9kb3ducmV2LnhtbFBLBQYAAAAABAAEAPUAAACMAwAAAAA=&#10;" fillcolor="green" stroked="f"/>
              <v:line id="Line 1146" o:spid="_x0000_s1992" style="position:absolute;visibility:visible;mso-wrap-style:square" from="10410,6780" to="10425,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NUVcYAAADeAAAADwAAAGRycy9kb3ducmV2LnhtbERPTWsCMRC9F/wPYYTeNKuIbVejSKXU&#10;lh5aK4K3YTPuLm4mS5Jm13/fFITe5vE+Z7nuTSMiOV9bVjAZZyCIC6trLhUcvl9GjyB8QNbYWCYF&#10;V/KwXg3ulphr2/EXxX0oRQphn6OCKoQ2l9IXFRn0Y9sSJ+5sncGQoCuldtilcNPIaZbNpcGaU0OF&#10;LT1XVFz2P0bBNM63O3z7iKfX99m2+3TxGK5npe6H/WYBIlAf/sU3906n+ZOHpxn8vZNu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jVFXGAAAA3gAAAA8AAAAAAAAA&#10;AAAAAAAAoQIAAGRycy9kb3ducmV2LnhtbFBLBQYAAAAABAAEAPkAAACUAwAAAAA=&#10;" strokecolor="green" strokeweight="0"/>
              <v:rect id="Rectangle 1147" o:spid="_x0000_s1993" style="position:absolute;left:10410;top:6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jmsYA&#10;AADeAAAADwAAAGRycy9kb3ducmV2LnhtbERPTWvCQBC9C/6HZQQvUjeKtml0lVIM2JPUtkhvQ3ZM&#10;otnZkF01+utdodDbPN7nzJetqcSZGldaVjAaRiCIM6tLzhV8f6VPMQjnkTVWlknBlRwsF93OHBNt&#10;L/xJ563PRQhhl6CCwvs6kdJlBRl0Q1sTB25vG4M+wCaXusFLCDeVHEfRszRYcmgosKb3grLj9mQU&#10;lHH646fxZHNbpR8Hs9oNfnd8Uqrfa99mIDy1/l/8517rMH/08jqFxzvhBr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DjmsYAAADeAAAADwAAAAAAAAAAAAAAAACYAgAAZHJz&#10;L2Rvd25yZXYueG1sUEsFBgAAAAAEAAQA9QAAAIsDAAAAAA==&#10;" fillcolor="green" stroked="f"/>
              <v:rect id="Rectangle 1148" o:spid="_x0000_s1994" style="position:absolute;left:12180;top:6720;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OQ8EA&#10;AADeAAAADwAAAGRycy9kb3ducmV2LnhtbERPzYrCMBC+C75DGMGbpnpwtRplEQR38WL1AYZm+sMm&#10;k5JE2317syDsbT6+39kdBmvEk3xoHStYzDMQxKXTLdcK7rfTbA0iRGSNxjEp+KUAh/14tMNcu56v&#10;9CxiLVIIhxwVNDF2uZShbMhimLuOOHGV8xZjgr6W2mOfwq2RyyxbSYstp4YGOzo2VP4UD6tA3opT&#10;vy6Mz9z3srqYr/O1IqfUdDJ8bkFEGuK/+O0+6zR/8bFZwd876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ZDkPBAAAA3gAAAA8AAAAAAAAAAAAAAAAAmAIAAGRycy9kb3du&#10;cmV2LnhtbFBLBQYAAAAABAAEAPUAAACGAwAAAAA=&#10;" filled="f" stroked="f">
                <v:textbox style="mso-fit-shape-to-text:t" inset="0,0,0,0">
                  <w:txbxContent>
                    <w:p w:rsidR="00B47089" w:rsidRDefault="00B47089" w:rsidP="003B6722">
                      <w:r>
                        <w:rPr>
                          <w:color w:val="000000"/>
                          <w:lang w:val="en-US"/>
                        </w:rPr>
                        <w:t>5</w:t>
                      </w:r>
                    </w:p>
                  </w:txbxContent>
                </v:textbox>
              </v:rect>
              <v:rect id="Rectangle 1149" o:spid="_x0000_s1995" style="position:absolute;left:45;top:70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r2MEA&#10;AADeAAAADwAAAGRycy9kb3ducmV2LnhtbERPyYoCMRC9D/gPoQRvY1oPLq1RBkFwBi+2fkDRqV6Y&#10;pNIk0e75+4kgeKvHW2u7H6wRD/KhdaxgNs1AEJdOt1wruF2PnysQISJrNI5JwR8F2O9GH1vMtev5&#10;Qo8i1iKFcMhRQRNjl0sZyoYshqnriBNXOW8xJuhrqT32KdwaOc+yhbTYcmposKNDQ+VvcbcK5LU4&#10;9qvC+Mz9zKuz+T5dKnJKTcbD1wZEpCG+xS/3Saf5s+V6Cc930g1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Vq9jBAAAA3gAAAA8AAAAAAAAAAAAAAAAAmAIAAGRycy9kb3du&#10;cmV2LnhtbFBLBQYAAAAABAAEAPUAAACGAwAAAAA=&#10;" filled="f" stroked="f">
                <v:textbox style="mso-fit-shape-to-text:t" inset="0,0,0,0">
                  <w:txbxContent>
                    <w:p w:rsidR="00B47089" w:rsidRDefault="00B47089" w:rsidP="003B6722"/>
                  </w:txbxContent>
                </v:textbox>
              </v:rect>
              <v:rect id="Rectangle 1150" o:spid="_x0000_s1996" style="position:absolute;left:3270;top:70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qsUA&#10;AADeAAAADwAAAGRycy9kb3ducmV2LnhtbESPzW4CMQyE75V4h8hIvZUsHFq6JSCEhESrXlh4AGvj&#10;/RGJs0oCu337+lCpN1sznvm82U3eqQfF1Ac2sFwUoIjrYHtuDVwvx5c1qJSRLbrAZOCHEuy2s6cN&#10;ljaMfKZHlVslIZxKNNDlPJRap7ojj2kRBmLRmhA9Zlljq23EUcK906uieNUee5aGDgc6dFTfqrs3&#10;oC/VcVxXLhbha9V8u8/TuaFgzPN82n+AyjTlf/Pf9ckK/vLtXX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j+qxQAAAN4AAAAPAAAAAAAAAAAAAAAAAJgCAABkcnMv&#10;ZG93bnJldi54bWxQSwUGAAAAAAQABAD1AAAAigMAAAAA&#10;" filled="f" stroked="f">
                <v:textbox style="mso-fit-shape-to-text:t" inset="0,0,0,0">
                  <w:txbxContent>
                    <w:p w:rsidR="00B47089" w:rsidRDefault="00B47089" w:rsidP="003B6722"/>
                  </w:txbxContent>
                </v:textbox>
              </v:rect>
              <v:rect id="Rectangle 1151" o:spid="_x0000_s1997" style="position:absolute;left:6225;top:70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aMcEA&#10;AADeAAAADwAAAGRycy9kb3ducmV2LnhtbERPzYrCMBC+L/gOYQRva6oHV6tRRBBU9mL1AYZm+oPJ&#10;pCRZ2317IyzsbT6+39nsBmvEk3xoHSuYTTMQxKXTLdcK7rfj5xJEiMgajWNS8EsBdtvRxwZz7Xq+&#10;0rOItUghHHJU0MTY5VKGsiGLYeo64sRVzluMCfpaao99CrdGzrNsIS22nBoa7OjQUPkofqwCeSuO&#10;/bIwPnOXefVtzqdrRU6pyXjYr0FEGuK/+M990mn+7Gu1gvc76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mjHBAAAA3gAAAA8AAAAAAAAAAAAAAAAAmAIAAGRycy9kb3du&#10;cmV2LnhtbFBLBQYAAAAABAAEAPUAAACGAwAAAAA=&#10;" filled="f" stroked="f">
                <v:textbox style="mso-fit-shape-to-text:t" inset="0,0,0,0">
                  <w:txbxContent>
                    <w:p w:rsidR="00B47089" w:rsidRDefault="00B47089" w:rsidP="003B6722"/>
                  </w:txbxContent>
                </v:textbox>
              </v:rect>
              <v:rect id="Rectangle 1152" o:spid="_x0000_s1998" style="position:absolute;left:9060;top:70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yfcQA&#10;AADeAAAADwAAAGRycy9kb3ducmV2LnhtbESPzWoDMQyE74W8g1Ght8ZODmXZxAmlEEhLL9n0AcRa&#10;+0NtebGd7Pbtq0OhNwmNZubbH5fg1Z1SHiNb2KwNKOI2upF7C1/X03MFKhdkhz4yWfihDMfD6mGP&#10;tYszX+jelF6JCecaLQylTLXWuR0oYF7HiVhuXUwBi6yp1y7hLObB660xLzrgyJIw4ERvA7XfzS1Y&#10;0NfmNFeNTyZ+bLtP/36+dBStfXpcXnegCi3lX/z3fXZSf1MZARAc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CMn3EAAAA3gAAAA8AAAAAAAAAAAAAAAAAmAIAAGRycy9k&#10;b3ducmV2LnhtbFBLBQYAAAAABAAEAPUAAACJAwAAAAA=&#10;" filled="f" stroked="f">
                <v:textbox style="mso-fit-shape-to-text:t" inset="0,0,0,0">
                  <w:txbxContent>
                    <w:p w:rsidR="00B47089" w:rsidRDefault="00B47089" w:rsidP="003B6722"/>
                  </w:txbxContent>
                </v:textbox>
              </v:rect>
              <v:rect id="Rectangle 1153" o:spid="_x0000_s1999" style="position:absolute;left:10440;top:70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X5sEA&#10;AADeAAAADwAAAGRycy9kb3ducmV2LnhtbERPzWoCMRC+C32HMIXeNFkPZVmNUgqCLb24+gDDZvYH&#10;k8mSpO727RtB8DYf3+9s97Oz4kYhDp41FCsFgrjxZuBOw+V8WJYgYkI2aD2Thj+KsN+9LLZYGT/x&#10;iW516kQO4Vihhj6lsZIyNj05jCs/Emeu9cFhyjB00gSccrizcq3Uu3Q4cG7ocaTPnppr/es0yHN9&#10;mMraBuW/1+2P/TqeWvJav73OHxsQieb0FD/cR5PnF6Uq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l+bBAAAA3gAAAA8AAAAAAAAAAAAAAAAAmAIAAGRycy9kb3du&#10;cmV2LnhtbFBLBQYAAAAABAAEAPUAAACGAwAAAAA=&#10;" filled="f" stroked="f">
                <v:textbox style="mso-fit-shape-to-text:t" inset="0,0,0,0">
                  <w:txbxContent>
                    <w:p w:rsidR="00B47089" w:rsidRDefault="00B47089" w:rsidP="003B6722"/>
                  </w:txbxContent>
                </v:textbox>
              </v:rect>
              <v:line id="Line 1154" o:spid="_x0000_s2000" style="position:absolute;visibility:visible;mso-wrap-style:square" from="15,6720" to="90,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oa8UAAADeAAAADwAAAGRycy9kb3ducmV2LnhtbERP32vCMBB+H+x/CDfwbaaWIVKNIpMx&#10;FR82NwTfjuZsy5pLSbK0/vdGGOztPr6ft1gNphWRnG8sK5iMMxDEpdUNVwq+v96eZyB8QNbYWiYF&#10;V/KwWj4+LLDQtudPisdQiRTCvkAFdQhdIaUvazLox7YjTtzFOoMhQVdJ7bBP4aaVeZZNpcGGU0ON&#10;Hb3WVP4cf42CPE43W9wd4vl9/7LpP1w8hetFqdHTsJ6DCDSEf/Gfe6vT/Mksy+H+Trp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hoa8UAAADeAAAADwAAAAAAAAAA&#10;AAAAAAChAgAAZHJzL2Rvd25yZXYueG1sUEsFBgAAAAAEAAQA+QAAAJMDAAAAAA==&#10;" strokecolor="green" strokeweight="0"/>
              <v:rect id="Rectangle 1155" o:spid="_x0000_s2001" style="position:absolute;left:15;top:672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fpMYA&#10;AADeAAAADwAAAGRycy9kb3ducmV2LnhtbERPTWvCQBC9C/0PyxS8iG7UKiHNRkoxoKeibZHehuw0&#10;SZudDdlVo7/eLRS8zeN9TrrqTSNO1LnasoLpJAJBXFhdc6ng4z0fxyCcR9bYWCYFF3Kwyh4GKSba&#10;nnlHp70vRQhhl6CCyvs2kdIVFRl0E9sSB+7bdgZ9gF0pdYfnEG4aOYuipTRYc2iosKXXiorf/dEo&#10;qOP80y/ip7frOt/+mPVh9HXgo1LDx/7lGYSn3t/F/+6NDvOncTSHv3fCD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vfpMYAAADeAAAADwAAAAAAAAAAAAAAAACYAgAAZHJz&#10;L2Rvd25yZXYueG1sUEsFBgAAAAAEAAQA9QAAAIsDAAAAAA==&#10;" fillcolor="green" stroked="f"/>
              <v:line id="Line 1156" o:spid="_x0000_s2002" style="position:absolute;visibility:visible;mso-wrap-style:square" from="15,6735" to="75,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1VhMUAAADeAAAADwAAAGRycy9kb3ducmV2LnhtbERPTWsCMRC9C/0PYQq9aVYRkdUoUina&#10;0kNrRfA2bMbdxc1kSWJ2/fdNoeBtHu9zluveNCKS87VlBeNRBoK4sLrmUsHx5204B+EDssbGMim4&#10;k4f16mmwxFzbjr8pHkIpUgj7HBVUIbS5lL6oyKAf2ZY4cRfrDIYEXSm1wy6Fm0ZOsmwmDdacGips&#10;6bWi4nq4GQWTONvu8f0znncf02335eIp3C9KvTz3mwWIQH14iP/de53mj+fZFP7eS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1VhMUAAADeAAAADwAAAAAAAAAA&#10;AAAAAAChAgAAZHJzL2Rvd25yZXYueG1sUEsFBgAAAAAEAAQA+QAAAJMDAAAAAA==&#10;" strokecolor="green" strokeweight="0"/>
              <v:rect id="Rectangle 1157" o:spid="_x0000_s2003" style="position:absolute;left:15;top:673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iS8UA&#10;AADeAAAADwAAAGRycy9kb3ducmV2LnhtbERPTWvCQBC9C/6HZYReRDeWKiF1lVIM6KmoLeJtyE6T&#10;aHY2ZDea9te7guBtHu9z5svOVOJCjSstK5iMIxDEmdUl5wq+9+koBuE8ssbKMin4IwfLRb83x0Tb&#10;K2/psvO5CCHsElRQeF8nUrqsIINubGviwP3axqAPsMmlbvAawk0lX6NoJg2WHBoKrOmzoOy8a42C&#10;Mk5//DR++/pfpZuTWR2GxwO3Sr0Muo93EJ46/xQ/3Gsd5k/iaAr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uJLxQAAAN4AAAAPAAAAAAAAAAAAAAAAAJgCAABkcnMv&#10;ZG93bnJldi54bWxQSwUGAAAAAAQABAD1AAAAigMAAAAA&#10;" fillcolor="green" stroked="f"/>
              <v:line id="Line 1158" o:spid="_x0000_s2004" style="position:absolute;visibility:visible;mso-wrap-style:square" from="15,6750" to="60,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uaMUAAADeAAAADwAAAGRycy9kb3ducmV2LnhtbERP32vCMBB+H+x/CDfwbaaKFKlGkcmY&#10;yh42NwTfjuZsy5pLSWJa/3szGOztPr6ft1wPphWRnG8sK5iMMxDEpdUNVwq+v16f5yB8QNbYWiYF&#10;N/KwXj0+LLHQtudPisdQiRTCvkAFdQhdIaUvazLox7YjTtzFOoMhQVdJ7bBP4aaV0yzLpcGGU0ON&#10;Hb3UVP4cr0bBNObbHe7f4/ntMNv2Hy6ewu2i1Ohp2CxABBrCv/jPvdNp/mSe5fD7Trp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NuaMUAAADeAAAADwAAAAAAAAAA&#10;AAAAAAChAgAAZHJzL2Rvd25yZXYueG1sUEsFBgAAAAAEAAQA+QAAAJMDAAAAAA==&#10;" strokecolor="green" strokeweight="0"/>
              <v:rect id="Rectangle 1159" o:spid="_x0000_s2005" style="position:absolute;left:15;top:675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Zp8YA&#10;AADeAAAADwAAAGRycy9kb3ducmV2LnhtbERPTWvCQBC9C/0PyxS8iG4UqyHNRkoxoKeibZHehuw0&#10;SZudDdlVo7/eLRS8zeN9TrrqTSNO1LnasoLpJAJBXFhdc6ng4z0fxyCcR9bYWCYFF3Kwyh4GKSba&#10;nnlHp70vRQhhl6CCyvs2kdIVFRl0E9sSB+7bdgZ9gF0pdYfnEG4aOYuihTRYc2iosKXXiorf/dEo&#10;qOP80z/F87frOt/+mPVh9HXgo1LDx/7lGYSn3t/F/+6NDvOncbSEv3fCD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DZp8YAAADeAAAADwAAAAAAAAAAAAAAAACYAgAAZHJz&#10;L2Rvd25yZXYueG1sUEsFBgAAAAAEAAQA9QAAAIsDAAAAAA==&#10;" fillcolor="green" stroked="f"/>
              <v:line id="Line 1160" o:spid="_x0000_s2006" style="position:absolute;visibility:visible;mso-wrap-style:square" from="15,6765" to="45,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fgcgAAADeAAAADwAAAGRycy9kb3ducmV2LnhtbESPQUsDMRCF70L/Q5iCN5ttkVLWpkUs&#10;pVU82CqCt2Ez3V3cTJYkZrf/3jkI3mZ4b977Zr0dXacyhdh6NjCfFaCIK29brg18vO/vVqBiQrbY&#10;eSYDV4qw3Uxu1lhaP/CJ8jnVSkI4lmigSakvtY5VQw7jzPfEol18cJhkDbW2AQcJd51eFMVSO2xZ&#10;Ghrs6amh6vv84wws8nJ3xOfX/HV4ud8NbyF/puvFmNvp+PgAKtGY/s1/10cr+PNVIbzyjs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BfgcgAAADeAAAADwAAAAAA&#10;AAAAAAAAAAChAgAAZHJzL2Rvd25yZXYueG1sUEsFBgAAAAAEAAQA+QAAAJYDAAAAAA==&#10;" strokecolor="green" strokeweight="0"/>
              <v:rect id="Rectangle 1161" o:spid="_x0000_s2007" style="position:absolute;left:15;top:676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oTsUA&#10;AADeAAAADwAAAGRycy9kb3ducmV2LnhtbERPS2vCQBC+F/wPywi9FN1YaonRVUQMtCfxhXgbsmMS&#10;zc6G7Kppf31XEHqbj+85k1lrKnGjxpWWFQz6EQjizOqScwW7bdqLQTiPrLGyTAp+yMFs2nmZYKLt&#10;ndd02/hchBB2CSoovK8TKV1WkEHXtzVx4E62MegDbHKpG7yHcFPJ9yj6lAZLDg0F1rQoKLtsrkZB&#10;Gad7P4w/Vr/L9Ptsloe344GvSr122/kYhKfW/4uf7i8d5g/iaASPd8IN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hOxQAAAN4AAAAPAAAAAAAAAAAAAAAAAJgCAABkcnMv&#10;ZG93bnJldi54bWxQSwUGAAAAAAQABAD1AAAAigMAAAAA&#10;" fillcolor="green" stroked="f"/>
              <v:line id="Line 1162" o:spid="_x0000_s2008" style="position:absolute;visibility:visible;mso-wrap-style:square" from="15,6780" to="30,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WsgAAADeAAAADwAAAGRycy9kb3ducmV2LnhtbESPQUvDQBCF74L/YRnBm92kSCmx21Is&#10;YhUPtorQ25CdJsHsbNhdN+m/dw6CtxnmzXvvW20m16tMIXaeDZSzAhRx7W3HjYHPj6e7JaiYkC32&#10;nsnAhSJs1tdXK6ysH/lA+ZgaJSYcKzTQpjRUWse6JYdx5gdiuZ19cJhkDY22AUcxd72eF8VCO+xY&#10;Eloc6LGl+vv44wzM82K3x5e3fHp+vd+N7yF/pcvZmNubafsAKtGU/sV/33sr9ctlKQCC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FWsgAAADeAAAADwAAAAAA&#10;AAAAAAAAAAChAgAAZHJzL2Rvd25yZXYueG1sUEsFBgAAAAAEAAQA+QAAAJYDAAAAAA==&#10;" strokecolor="green" strokeweight="0"/>
              <v:rect id="Rectangle 1163" o:spid="_x0000_s2009" style="position:absolute;left:15;top:6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ylcUA&#10;AADeAAAADwAAAGRycy9kb3ducmV2LnhtbERPTWvCQBC9F/wPywi9iG4iVUJ0FRED7UlqFfE2ZMck&#10;mp0N2VXT/nq3UOhtHu9z5svO1OJOrassK4hHEQji3OqKCwX7r2yYgHAeWWNtmRR8k4Plovcyx1Tb&#10;B3/SfecLEULYpaig9L5JpXR5SQbdyDbEgTvb1qAPsC2kbvERwk0tx1E0lQYrDg0lNrQuKb/ubkZB&#10;lWQHP0netj+b7ONiNsfB6cg3pV773WoGwlPn/8V/7ncd5sdJHMPvO+EG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HKVxQAAAN4AAAAPAAAAAAAAAAAAAAAAAJgCAABkcnMv&#10;ZG93bnJldi54bWxQSwUGAAAAAAQABAD1AAAAigMAAAAA&#10;" fillcolor="green" stroked="f"/>
              <v:rect id="Rectangle 1164" o:spid="_x0000_s2010" style="position:absolute;left:1560;top:6720;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fTMEA&#10;AADeAAAADwAAAGRycy9kb3ducmV2LnhtbERPzYrCMBC+C/sOYRa8adoepHSNIoLgLnux+gBDM/1h&#10;k0lJsrb79htB8DYf3+9s97M14k4+DI4V5OsMBHHj9MCdgtv1tCpBhIis0TgmBX8UYL97W2yx0m7i&#10;C93r2IkUwqFCBX2MYyVlaHqyGNZuJE5c67zFmKDvpPY4pXBrZJFlG2lx4NTQ40jHnpqf+tcqkNf6&#10;NJW18Zn7Ktpv83m+tOSUWr7Phw8Qkeb4Ej/dZ53m52VewOOddIP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Fn0zBAAAA3gAAAA8AAAAAAAAAAAAAAAAAmAIAAGRycy9kb3du&#10;cmV2LnhtbFBLBQYAAAAABAAEAPUAAACGAwAAAAA=&#10;" filled="f" stroked="f">
                <v:textbox style="mso-fit-shape-to-text:t" inset="0,0,0,0">
                  <w:txbxContent>
                    <w:p w:rsidR="00B47089" w:rsidRDefault="00B47089" w:rsidP="003B6722">
                      <w:r>
                        <w:rPr>
                          <w:color w:val="000000"/>
                          <w:lang w:val="en-US"/>
                        </w:rPr>
                        <w:t>1</w:t>
                      </w:r>
                    </w:p>
                  </w:txbxContent>
                </v:textbox>
              </v:rect>
              <v:line id="Line 1165" o:spid="_x0000_s2011" style="position:absolute;visibility:visible;mso-wrap-style:square" from="3240,6720" to="3315,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LcYAAADeAAAADwAAAGRycy9kb3ducmV2LnhtbERP30vDMBB+H/g/hBN8c2mnjFKXDXGI&#10;c+xhThF8O5pbW2wuJYlp998vA2Fv9/H9vMVqNJ2I5HxrWUE+zUAQV1a3XCv4+ny9L0D4gKyxs0wK&#10;TuRhtbyZLLDUduAPiodQixTCvkQFTQh9KaWvGjLop7YnTtzROoMhQVdL7XBI4aaTsyybS4Mtp4YG&#10;e3ppqPo9/BkFszhfb/B9F3/eto/rYe/idzgdlbq7HZ+fQAQaw1X8797oND8v8ge4vJNu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tWy3GAAAA3gAAAA8AAAAAAAAA&#10;AAAAAAAAoQIAAGRycy9kb3ducmV2LnhtbFBLBQYAAAAABAAEAPkAAACUAwAAAAA=&#10;" strokecolor="green" strokeweight="0"/>
              <v:rect id="Rectangle 1166" o:spid="_x0000_s2012" style="position:absolute;left:3240;top:672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RDcUA&#10;AADeAAAADwAAAGRycy9kb3ducmV2LnhtbERPTWvCQBC9C/0PyxS8SN1EVELqKiIG9FTUFultyE6T&#10;tNnZkF01+uu7guBtHu9zZovO1OJMrassK4iHEQji3OqKCwWfh+wtAeE8ssbaMim4koPF/KU3w1Tb&#10;C+/ovPeFCCHsUlRQet+kUrq8JINuaBviwP3Y1qAPsC2kbvESwk0tR1E0lQYrDg0lNrQqKf/bn4yC&#10;Ksm+/CQZf9zW2fbXrI+D7yOflOq/dst3EJ46/xQ/3Bsd5sdJPIb7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9ENxQAAAN4AAAAPAAAAAAAAAAAAAAAAAJgCAABkcnMv&#10;ZG93bnJldi54bWxQSwUGAAAAAAQABAD1AAAAigMAAAAA&#10;" fillcolor="green" stroked="f"/>
              <v:line id="Line 1167" o:spid="_x0000_s2013" style="position:absolute;visibility:visible;mso-wrap-style:square" from="3240,6735" to="3300,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mwsYAAADeAAAADwAAAGRycy9kb3ducmV2LnhtbERP30vDMBB+H/g/hBN8c2mHjlKXDXGI&#10;c+xhThF8O5pbW2wuJYlp998vA2Fv9/H9vMVqNJ2I5HxrWUE+zUAQV1a3XCv4+ny9L0D4gKyxs0wK&#10;TuRhtbyZLLDUduAPiodQixTCvkQFTQh9KaWvGjLop7YnTtzROoMhQVdL7XBI4aaTsyybS4Mtp4YG&#10;e3ppqPo9/BkFszhfb/B9F3/etg/rYe/idzgdlbq7HZ+fQAQaw1X8797oND8v8ke4vJNu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IZsLGAAAA3gAAAA8AAAAAAAAA&#10;AAAAAAAAoQIAAGRycy9kb3ducmV2LnhtbFBLBQYAAAAABAAEAPkAAACUAwAAAAA=&#10;" strokecolor="green" strokeweight="0"/>
              <v:rect id="Rectangle 1168" o:spid="_x0000_s2014" style="position:absolute;left:3240;top:673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q4cYA&#10;AADeAAAADwAAAGRycy9kb3ducmV2LnhtbERPTWvCQBC9F/oflin0UswmpUqIWUXEgJ6K2iLehuyY&#10;pM3OhuyqaX99tyB4m8f7nHw+mFZcqHeNZQVJFIMgLq1uuFLwsS9GKQjnkTW2lknBDzmYzx4fcsy0&#10;vfKWLjtfiRDCLkMFtfddJqUrazLoItsRB+5ke4M+wL6SusdrCDetfI3jiTTYcGiosaNlTeX37mwU&#10;NGnx6cfp2/vvqth8mdXh5Xjgs1LPT8NiCsLT4O/im3utw/wkTSbw/06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Xq4cYAAADeAAAADwAAAAAAAAAAAAAAAACYAgAAZHJz&#10;L2Rvd25yZXYueG1sUEsFBgAAAAAEAAQA9QAAAIsDAAAAAA==&#10;" fillcolor="green" stroked="f"/>
              <v:line id="Line 1169" o:spid="_x0000_s2015" style="position:absolute;visibility:visible;mso-wrap-style:square" from="3240,6750" to="3285,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dLsYAAADeAAAADwAAAGRycy9kb3ducmV2LnhtbERPS2sCMRC+F/wPYYTeanalWNkaRRSp&#10;LT34KIXehs24u7iZLEmaXf99Uyj0Nh/fcxarwbQikvONZQX5JANBXFrdcKXg47x7mIPwAVlja5kU&#10;3MjDajm6W2Chbc9HiqdQiRTCvkAFdQhdIaUvazLoJ7YjTtzFOoMhQVdJ7bBP4aaV0yybSYMNp4Ya&#10;O9rUVF5P30bBNM62e3x9j18vb4/b/uDiZ7hdlLofD+tnEIGG8C/+c+91mp/P8yf4fSf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WXS7GAAAA3gAAAA8AAAAAAAAA&#10;AAAAAAAAoQIAAGRycy9kb3ducmV2LnhtbFBLBQYAAAAABAAEAPkAAACUAwAAAAA=&#10;" strokecolor="green" strokeweight="0"/>
              <v:rect id="Rectangle 1170" o:spid="_x0000_s2016" style="position:absolute;left:3240;top:675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bCMkA&#10;AADeAAAADwAAAGRycy9kb3ducmV2LnhtbESPQWvCQBCF74X+h2UKvRTdpLQSUlcRMaAnqbaItyE7&#10;TdJmZ0N21dRf3zkUvM3w3rz3zXQ+uFadqQ+NZwPpOAFFXHrbcGXgY1+MMlAhIltsPZOBXwown93f&#10;TTG3/sLvdN7FSkkIhxwN1DF2udahrMlhGPuOWLQv3zuMsvaVtj1eJNy1+jlJJtphw9JQY0fLmsqf&#10;3ckZaLLiM75mL9vrqth8u9Xh6XjgkzGPD8PiDVSkId7M/9drK/hplgqvvCMz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bbCMkAAADeAAAADwAAAAAAAAAAAAAAAACYAgAA&#10;ZHJzL2Rvd25yZXYueG1sUEsFBgAAAAAEAAQA9QAAAI4DAAAAAA==&#10;" fillcolor="green" stroked="f"/>
              <v:line id="Line 1171" o:spid="_x0000_s2017" style="position:absolute;visibility:visible;mso-wrap-style:square" from="3240,6765" to="3270,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sx8UAAADeAAAADwAAAGRycy9kb3ducmV2LnhtbERP32vCMBB+H/g/hBv4pmlFxHVGGcqY&#10;kz04NwZ7O5qzLWsuJcnS+t+bgbC3+/h+3mozmFZEcr6xrCCfZiCIS6sbrhR8fjxPliB8QNbYWiYF&#10;F/KwWY/uVlho2/M7xVOoRAphX6CCOoSukNKXNRn0U9sRJ+5sncGQoKukdtincNPKWZYtpMGGU0ON&#10;HW1rKn9Ov0bBLC52e3x9i98vh/muP7r4FS5npcb3w9MjiEBD+Bff3Hud5ufL/AH+3kk3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sx8UAAADeAAAADwAAAAAAAAAA&#10;AAAAAAChAgAAZHJzL2Rvd25yZXYueG1sUEsFBgAAAAAEAAQA+QAAAJMDAAAAAA==&#10;" strokecolor="green" strokeweight="0"/>
              <v:rect id="Rectangle 1172" o:spid="_x0000_s2018" style="position:absolute;left:3240;top:676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ds8gA&#10;AADeAAAADwAAAGRycy9kb3ducmV2LnhtbESPQWvCQBCF70L/wzIFL1I3SishdZUiBtqTVC3S25Ad&#10;k9jsbMiumvrrO4eCtxnmzXvvmy9716gLdaH2bGAyTkARF97WXBrY7/KnFFSIyBYbz2TglwIsFw+D&#10;OWbWX/mTLttYKjHhkKGBKsY20zoUFTkMY98Sy+3oO4dR1q7UtsOrmLtGT5Nkph3WLAkVtrSqqPjZ&#10;np2BOs2/4kv6vLmt84+TWx9G3wc+GzN87N9eQUXq4138//1upf4knQq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B2zyAAAAN4AAAAPAAAAAAAAAAAAAAAAAJgCAABk&#10;cnMvZG93bnJldi54bWxQSwUGAAAAAAQABAD1AAAAjQMAAAAA&#10;" fillcolor="green" stroked="f"/>
              <v:line id="Line 1173" o:spid="_x0000_s2019" style="position:absolute;visibility:visible;mso-wrap-style:square" from="3240,6780" to="3255,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fMUAAADeAAAADwAAAGRycy9kb3ducmV2LnhtbERP32vCMBB+F/wfwgl707RliHRGGZMx&#10;N3yYbgz2djRnW9ZcSpKl9b9fhIFv9/H9vPV2NJ2I5HxrWUG+yEAQV1a3XCv4/Hier0D4gKyxs0wK&#10;LuRhu5lO1lhqO/CR4inUIoWwL1FBE0JfSumrhgz6he2JE3e2zmBI0NVSOxxSuOlkkWVLabDl1NBg&#10;T08NVT+nX6OgiMvdHl8P8fvl7X43vLv4FS5npe5m4+MDiEBjuIn/3Xud5uerIofrO+k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qfMUAAADeAAAADwAAAAAAAAAA&#10;AAAAAAChAgAAZHJzL2Rvd25yZXYueG1sUEsFBgAAAAAEAAQA+QAAAJMDAAAAAA==&#10;" strokecolor="green" strokeweight="0"/>
              <v:rect id="Rectangle 1174" o:spid="_x0000_s2020" style="position:absolute;left:3240;top:6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mX8UA&#10;AADeAAAADwAAAGRycy9kb3ducmV2LnhtbERPS2vCQBC+F/wPywheSt0YWgmpq4gYsCepD6S3ITtN&#10;otnZkF01+uvdgtDbfHzPmcw6U4sLta6yrGA0jEAQ51ZXXCjYbbO3BITzyBpry6TgRg5m097LBFNt&#10;r/xNl40vRAhhl6KC0vsmldLlJRl0Q9sQB+7XtgZ9gG0hdYvXEG5qGUfRWBqsODSU2NCipPy0ORsF&#10;VZLt/Ufyvr4vs6+jWR5efw58VmrQ7+afIDx1/l/8dK90mD9K4hj+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iZfxQAAAN4AAAAPAAAAAAAAAAAAAAAAAJgCAABkcnMv&#10;ZG93bnJldi54bWxQSwUGAAAAAAQABAD1AAAAigMAAAAA&#10;" fillcolor="green" stroked="f"/>
              <v:rect id="Rectangle 1175" o:spid="_x0000_s2021" style="position:absolute;left:4650;top:6720;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wasIA&#10;AADeAAAADwAAAGRycy9kb3ducmV2LnhtbERP3WrCMBS+F/YO4Qx2Z1MrSOmMIoLgZDdWH+DQnP6w&#10;5KQkme3efhkMvDsf3+/Z7mdrxIN8GBwrWGU5COLG6YE7BffbaVmCCBFZo3FMCn4owH73sthipd3E&#10;V3rUsRMphEOFCvoYx0rK0PRkMWRuJE5c67zFmKDvpPY4pXBrZJHnG2lx4NTQ40jHnpqv+tsqkLf6&#10;NJW18bm7FO2n+ThfW3JKvb3Oh3cQkeb4FP+7zzrNX5XF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fBqwgAAAN4AAAAPAAAAAAAAAAAAAAAAAJgCAABkcnMvZG93&#10;bnJldi54bWxQSwUGAAAAAAQABAD1AAAAhwMAAAAA&#10;" filled="f" stroked="f">
                <v:textbox style="mso-fit-shape-to-text:t" inset="0,0,0,0">
                  <w:txbxContent>
                    <w:p w:rsidR="00B47089" w:rsidRDefault="00B47089" w:rsidP="003B6722">
                      <w:r>
                        <w:rPr>
                          <w:color w:val="000000"/>
                          <w:lang w:val="en-US"/>
                        </w:rPr>
                        <w:t>2</w:t>
                      </w:r>
                    </w:p>
                  </w:txbxContent>
                </v:textbox>
              </v:rect>
              <v:rect id="Rectangle 1176" o:spid="_x0000_s2022" style="position:absolute;left:120;top:6090;width:305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oHsIA&#10;AADeAAAADwAAAGRycy9kb3ducmV2LnhtbERP3WrCMBS+F/YO4Qx2Z1OLSOmMIoLgZDdWH+DQnP6w&#10;5KQkme3efhkMvDsf3+/Z7mdrxIN8GBwrWGU5COLG6YE7BffbaVmCCBFZo3FMCn4owH73sthipd3E&#10;V3rUsRMphEOFCvoYx0rK0PRkMWRuJE5c67zFmKDvpPY4pXBrZJHnG2lx4NTQ40jHnpqv+tsqkLf6&#10;NJW18bm7FO2n+ThfW3JKvb3Oh3cQkeb4FP+7zzrNX5XF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GgewgAAAN4AAAAPAAAAAAAAAAAAAAAAAJgCAABkcnMvZG93&#10;bnJldi54bWxQSwUGAAAAAAQABAD1AAAAhwMAAAAA&#10;" filled="f" stroked="f">
                <v:textbox style="mso-fit-shape-to-text:t" inset="0,0,0,0">
                  <w:txbxContent>
                    <w:p w:rsidR="00B47089" w:rsidRDefault="00B47089" w:rsidP="003B6722">
                      <w:r>
                        <w:rPr>
                          <w:color w:val="000000"/>
                          <w:lang w:val="en-US"/>
                        </w:rPr>
                        <w:t>Фактическая сумма  цифрами</w:t>
                      </w:r>
                    </w:p>
                  </w:txbxContent>
                </v:textbox>
              </v:rect>
              <v:rect id="Rectangle 1177" o:spid="_x0000_s2023" style="position:absolute;left:3300;top:6090;width:283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NhcIA&#10;AADeAAAADwAAAGRycy9kb3ducmV2LnhtbERP3WrCMBS+F/YO4Qx2Z1MLSumMIoLgZDdWH+DQnP6w&#10;5KQkme3efhkMvDsf3+/Z7mdrxIN8GBwrWGU5COLG6YE7BffbaVmCCBFZo3FMCn4owH73sthipd3E&#10;V3rUsRMphEOFCvoYx0rK0PRkMWRuJE5c67zFmKDvpPY4pXBrZJHnG2lx4NTQ40jHnpqv+tsqkLf6&#10;NJW18bm7FO2n+ThfW3JKvb3Oh3cQkeb4FP+7zzrNX5XF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M2FwgAAAN4AAAAPAAAAAAAAAAAAAAAAAJgCAABkcnMvZG93&#10;bnJldi54bWxQSwUGAAAAAAQABAD1AAAAhwMAAAAA&#10;" filled="f" stroked="f">
                <v:textbox style="mso-fit-shape-to-text:t" inset="0,0,0,0">
                  <w:txbxContent>
                    <w:p w:rsidR="00B47089" w:rsidRDefault="00B47089" w:rsidP="003B6722">
                      <w:r>
                        <w:rPr>
                          <w:color w:val="000000"/>
                          <w:lang w:val="en-US"/>
                        </w:rPr>
                        <w:t>Сумма недостачи  цифрами</w:t>
                      </w:r>
                    </w:p>
                  </w:txbxContent>
                </v:textbox>
              </v:rect>
              <v:rect id="Rectangle 1178" o:spid="_x0000_s2024" style="position:absolute;left:6285;top:6090;width:266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T8sEA&#10;AADeAAAADwAAAGRycy9kb3ducmV2LnhtbERPzYrCMBC+C75DmAVvmtqDlGqUZUHQxYvVBxia6Q+b&#10;TEoSbX37zcKCt/n4fmd3mKwRT/Khd6xgvcpAENdO99wquN+OywJEiMgajWNS8KIAh/18tsNSu5Gv&#10;9KxiK1IIhxIVdDEOpZSh7shiWLmBOHGN8xZjgr6V2uOYwq2ReZZtpMWeU0OHA311VP9UD6tA3qrj&#10;WFTGZ+47by7mfLo25JRafEyfWxCRpvgW/7tPOs1fF/kG/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SU/LBAAAA3gAAAA8AAAAAAAAAAAAAAAAAmAIAAGRycy9kb3du&#10;cmV2LnhtbFBLBQYAAAAABAAEAPUAAACGAwAAAAA=&#10;" filled="f" stroked="f">
                <v:textbox style="mso-fit-shape-to-text:t" inset="0,0,0,0">
                  <w:txbxContent>
                    <w:p w:rsidR="00B47089" w:rsidRDefault="00B47089" w:rsidP="003B6722">
                      <w:r>
                        <w:rPr>
                          <w:color w:val="000000"/>
                          <w:lang w:val="en-US"/>
                        </w:rPr>
                        <w:t>Сумма излишка  цифрами</w:t>
                      </w:r>
                    </w:p>
                  </w:txbxContent>
                </v:textbox>
              </v:rect>
              <v:rect id="Rectangle 1179" o:spid="_x0000_s2025" style="position:absolute;left:9915;top:5775;width:324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acIA&#10;AADeAAAADwAAAGRycy9kb3ducmV2LnhtbERPS2rDMBDdB3oHMYXuYjleJMaNEkIgkIZu4uQAgzX+&#10;UGlkJDV2b18VCtnN431nu5+tEQ/yYXCsYJXlIIgbpwfuFNxvp2UJIkRkjcYxKfihAPvdy2KLlXYT&#10;X+lRx06kEA4VKuhjHCspQ9OTxZC5kThxrfMWY4K+k9rjlMKtkUWer6XFgVNDjyMde2q+6m+rQN7q&#10;01TWxufuUrSf5uN8bckp9fY6H95BRJrjU/zvPus0f1UWG/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vZpwgAAAN4AAAAPAAAAAAAAAAAAAAAAAJgCAABkcnMvZG93&#10;bnJldi54bWxQSwUGAAAAAAQABAD1AAAAhwMAAAAA&#10;" filled="f" stroked="f">
                <v:textbox style="mso-fit-shape-to-text:t" inset="0,0,0,0">
                  <w:txbxContent>
                    <w:p w:rsidR="00B47089" w:rsidRDefault="00B47089" w:rsidP="003B6722">
                      <w:r>
                        <w:rPr>
                          <w:color w:val="000000"/>
                          <w:lang w:val="en-US"/>
                        </w:rPr>
                        <w:t>Сомнительные денежные знаки</w:t>
                      </w:r>
                    </w:p>
                  </w:txbxContent>
                </v:textbox>
              </v:rect>
              <v:rect id="Rectangle 1180" o:spid="_x0000_s2026" style="position:absolute;left:9405;top:6090;width:63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iG8QA&#10;AADeAAAADwAAAGRycy9kb3ducmV2LnhtbESPzWrDMBCE74W+g9hCb40cH4pxooRQCKShlzh9gMVa&#10;/xBpZSQ1dt8+eyj0tsvMzny73S/eqTvFNAY2sF4VoIjbYEfuDXxfj28VqJSRLbrAZOCXEux3z09b&#10;rG2Y+UL3JvdKQjjVaGDIeaq1Tu1AHtMqTMSidSF6zLLGXtuIs4R7p8uieNceR5aGASf6GKi9NT/e&#10;gL42x7lqXCzCuey+3Ofp0lEw5vVlOWxAZVryv/nv+mQFf12VwivvyAx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YhvEAAAA3gAAAA8AAAAAAAAAAAAAAAAAmAIAAGRycy9k&#10;b3ducmV2LnhtbFBLBQYAAAAABAAEAPUAAACJAwAAAAA=&#10;" filled="f" stroked="f">
                <v:textbox style="mso-fit-shape-to-text:t" inset="0,0,0,0">
                  <w:txbxContent>
                    <w:p w:rsidR="00B47089" w:rsidRDefault="00B47089" w:rsidP="003B6722">
                      <w:r>
                        <w:rPr>
                          <w:color w:val="000000"/>
                          <w:lang w:val="en-US"/>
                        </w:rPr>
                        <w:t xml:space="preserve">сумма </w:t>
                      </w:r>
                    </w:p>
                  </w:txbxContent>
                </v:textbox>
              </v:rect>
              <v:rect id="Rectangle 1181" o:spid="_x0000_s2027" style="position:absolute;left:9255;top:6405;width:92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3HgMIA&#10;AADeAAAADwAAAGRycy9kb3ducmV2LnhtbERPS2rDMBDdB3oHMYXuYjleBMeNEkIgkIZu4uQAgzX+&#10;UGlkJDV2b18VCtnN431nu5+tEQ/yYXCsYJXlIIgbpwfuFNxvp2UJIkRkjcYxKfihAPvdy2KLlXYT&#10;X+lRx06kEA4VKuhjHCspQ9OTxZC5kThxrfMWY4K+k9rjlMKtkUWer6XFgVNDjyMde2q+6m+rQN7q&#10;01TWxufuUrSf5uN8bckp9fY6H95BRJrjU/zvPus0f1UWG/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ceAwgAAAN4AAAAPAAAAAAAAAAAAAAAAAJgCAABkcnMvZG93&#10;bnJldi54bWxQSwUGAAAAAAQABAD1AAAAhwMAAAAA&#10;" filled="f" stroked="f">
                <v:textbox style="mso-fit-shape-to-text:t" inset="0,0,0,0">
                  <w:txbxContent>
                    <w:p w:rsidR="00B47089" w:rsidRDefault="00B47089" w:rsidP="003B6722">
                      <w:r>
                        <w:rPr>
                          <w:color w:val="000000"/>
                          <w:lang w:val="en-US"/>
                        </w:rPr>
                        <w:t>цифрами</w:t>
                      </w:r>
                    </w:p>
                  </w:txbxContent>
                </v:textbox>
              </v:rect>
              <v:rect id="Rectangle 1182" o:spid="_x0000_s2028" style="position:absolute;left:10455;top:6090;width:358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4wMUA&#10;AADeAAAADwAAAGRycy9kb3ducmV2LnhtbESPzWoDMQyE74W8g1Ght8abFMqyjRNCIZCGXrLpA4i1&#10;9ofY8mI72e3bR4dCbxIazcy32c3eqTvFNAQ2sFoWoIibYAfuDPxcDq8lqJSRLbrAZOCXEuy2i6cN&#10;VjZMfKZ7nTslJpwqNNDnPFZap6Ynj2kZRmK5tSF6zLLGTtuIk5h7p9dF8a49DiwJPY702VNzrW/e&#10;gL7Uh6msXSzCad1+u6/juaVgzMvzvP8AlWnO/+K/76OV+qvyTQAE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vjAxQAAAN4AAAAPAAAAAAAAAAAAAAAAAJgCAABkcnMv&#10;ZG93bnJldi54bWxQSwUGAAAAAAQABAD1AAAAigMAAAAA&#10;" filled="f" stroked="f">
                <v:textbox style="mso-fit-shape-to-text:t" inset="0,0,0,0">
                  <w:txbxContent>
                    <w:p w:rsidR="00B47089" w:rsidRDefault="00B47089" w:rsidP="003B6722">
                      <w:r>
                        <w:rPr>
                          <w:color w:val="000000"/>
                          <w:lang w:val="en-US"/>
                        </w:rPr>
                        <w:t xml:space="preserve">реквизиты каждого сомнительного </w:t>
                      </w:r>
                    </w:p>
                  </w:txbxContent>
                </v:textbox>
              </v:rect>
              <v:rect id="Rectangle 1183" o:spid="_x0000_s2029" style="position:absolute;left:11400;top:6405;width:171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dW8EA&#10;AADeAAAADwAAAGRycy9kb3ducmV2LnhtbERP24rCMBB9F/Yfwiz4pmkVltI1igiCK75Y/YChmV7Y&#10;ZFKSrO3+/UYQ9m0O5zqb3WSNeJAPvWMF+TIDQVw73XOr4H47LgoQISJrNI5JwS8F2G3fZhsstRv5&#10;So8qtiKFcChRQRfjUEoZ6o4shqUbiBPXOG8xJuhbqT2OKdwaucqyD2mx59TQ4UCHjurv6scqkLfq&#10;OBaV8Zk7r5qL+TpdG3JKzd+n/SeISFP8F7/cJ53m58U6h+c76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iXVvBAAAA3gAAAA8AAAAAAAAAAAAAAAAAmAIAAGRycy9kb3du&#10;cmV2LnhtbFBLBQYAAAAABAAEAPUAAACGAwAAAAA=&#10;" filled="f" stroked="f">
                <v:textbox style="mso-fit-shape-to-text:t" inset="0,0,0,0">
                  <w:txbxContent>
                    <w:p w:rsidR="00B47089" w:rsidRDefault="00B47089" w:rsidP="003B6722">
                      <w:r>
                        <w:rPr>
                          <w:color w:val="000000"/>
                          <w:lang w:val="en-US"/>
                        </w:rPr>
                        <w:t>денежного знака</w:t>
                      </w:r>
                    </w:p>
                  </w:txbxContent>
                </v:textbox>
              </v:rect>
              <v:rect id="Rectangle 1184" o:spid="_x0000_s2030" style="position:absolute;left:9165;top:5160;width:9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DLMIA&#10;AADeAAAADwAAAGRycy9kb3ducmV2LnhtbERP3WrCMBS+F/YO4Qx2Z1MrSOmMIoLgZDdWH+DQnP6w&#10;5KQkme3efhkMvDsf3+/Z7mdrxIN8GBwrWGU5COLG6YE7BffbaVmCCBFZo3FMCn4owH73sthipd3E&#10;V3rUsRMphEOFCvoYx0rK0PRkMWRuJE5c67zFmKDvpPY4pXBrZJHnG2lx4NTQ40jHnpqv+tsqkLf6&#10;NJW18bm7FO2n+ThfW3JKvb3Oh3cQkeb4FP+7zzrNX5XrA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MMswgAAAN4AAAAPAAAAAAAAAAAAAAAAAJgCAABkcnMvZG93&#10;bnJldi54bWxQSwUGAAAAAAQABAD1AAAAhwMAAAAA&#10;" filled="f" stroked="f">
                <v:textbox style="mso-fit-shape-to-text:t" inset="0,0,0,0">
                  <w:txbxContent>
                    <w:p w:rsidR="00B47089" w:rsidRDefault="00B47089" w:rsidP="003B6722">
                      <w:r>
                        <w:rPr>
                          <w:color w:val="000000"/>
                          <w:lang w:val="en-US"/>
                        </w:rPr>
                        <w:t>"</w:t>
                      </w:r>
                    </w:p>
                  </w:txbxContent>
                </v:textbox>
              </v:rect>
              <v:rect id="Rectangle 1185" o:spid="_x0000_s2031" style="position:absolute;left:9390;top:51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mt8EA&#10;AADeAAAADwAAAGRycy9kb3ducmV2LnhtbERP24rCMBB9X/Afwgj7tqYqLKUaRQRBZV+sfsDQTC+Y&#10;TEoSbf17s7Cwb3M411lvR2vEk3zoHCuYzzIQxJXTHTcKbtfDVw4iRGSNxjEpeFGA7WbyscZCu4Ev&#10;9CxjI1IIhwIVtDH2hZShaslimLmeOHG18xZjgr6R2uOQwq2Riyz7lhY7Tg0t9rRvqbqXD6tAXsvD&#10;kJfGZ+68qH/M6XipySn1OR13KxCRxvgv/nMfdZo/z5dL+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8ZrfBAAAA3gAAAA8AAAAAAAAAAAAAAAAAmAIAAGRycy9kb3du&#10;cmV2LnhtbFBLBQYAAAAABAAEAPUAAACGAwAAAAA=&#10;" filled="f" stroked="f">
                <v:textbox style="mso-fit-shape-to-text:t" inset="0,0,0,0">
                  <w:txbxContent>
                    <w:p w:rsidR="00B47089" w:rsidRDefault="00B47089" w:rsidP="003B6722"/>
                  </w:txbxContent>
                </v:textbox>
              </v:rect>
              <v:rect id="Rectangle 1186" o:spid="_x0000_s2032" style="position:absolute;left:45;top:42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w8EA&#10;AADeAAAADwAAAGRycy9kb3ducmV2LnhtbERP22oCMRB9L/gPYQTfalYtZVmNUgRBpS+ufsCwmb3Q&#10;ZLIk0V3/3hQKfZvDuc5mN1ojHuRD51jBYp6BIK6c7rhRcLse3nMQISJrNI5JwZMC7LaTtw0W2g18&#10;oUcZG5FCOBSooI2xL6QMVUsWw9z1xImrnbcYE/SN1B6HFG6NXGbZp7TYcWposad9S9VPebcK5LU8&#10;DHlpfObOy/rbnI6XmpxSs+n4tQYRaYz/4j/3Uaf5i3z1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V/sPBAAAA3gAAAA8AAAAAAAAAAAAAAAAAmAIAAGRycy9kb3du&#10;cmV2LnhtbFBLBQYAAAAABAAEAPUAAACGAwAAAAA=&#10;" filled="f" stroked="f">
                <v:textbox style="mso-fit-shape-to-text:t" inset="0,0,0,0">
                  <w:txbxContent>
                    <w:p w:rsidR="00B47089" w:rsidRDefault="00B47089" w:rsidP="003B6722"/>
                  </w:txbxContent>
                </v:textbox>
              </v:rect>
              <v:rect id="Rectangle 1187" o:spid="_x0000_s2033" style="position:absolute;left:4995;top:42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bWMEA&#10;AADeAAAADwAAAGRycy9kb3ducmV2LnhtbERP22oCMRB9L/gPYQTfalalZVmNUgRBpS+ufsCwmb3Q&#10;ZLIk0V3/3hQKfZvDuc5mN1ojHuRD51jBYp6BIK6c7rhRcLse3nMQISJrNI5JwZMC7LaTtw0W2g18&#10;oUcZG5FCOBSooI2xL6QMVUsWw9z1xImrnbcYE/SN1B6HFG6NXGbZp7TYcWposad9S9VPebcK5LU8&#10;DHlpfObOy/rbnI6XmpxSs+n4tQYRaYz/4j/3Uaf5i3z1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ZW1jBAAAA3gAAAA8AAAAAAAAAAAAAAAAAmAIAAGRycy9kb3du&#10;cmV2LnhtbFBLBQYAAAAABAAEAPUAAACGAwAAAAA=&#10;" filled="f" stroked="f">
                <v:textbox style="mso-fit-shape-to-text:t" inset="0,0,0,0">
                  <w:txbxContent>
                    <w:p w:rsidR="00B47089" w:rsidRDefault="00B47089" w:rsidP="003B6722"/>
                  </w:txbxContent>
                </v:textbox>
              </v:rect>
              <v:rect id="Rectangle 1188" o:spid="_x0000_s2034" style="position:absolute;left:9810;top:42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FL8EA&#10;AADeAAAADwAAAGRycy9kb3ducmV2LnhtbERP24rCMBB9F/yHMIJvmqogpWuURRB08cW6HzA00wub&#10;TEoSbf37jbCwb3M419kdRmvEk3zoHCtYLTMQxJXTHTcKvu+nRQ4iRGSNxjEpeFGAw3462WGh3cA3&#10;epaxESmEQ4EK2hj7QspQtWQxLF1PnLjaeYsxQd9I7XFI4dbIdZZtpcWOU0OLPR1bqn7Kh1Ug7+Vp&#10;yEvjM/e1rq/mcr7V5JSaz8bPDxCRxvgv/nOfdZq/yjdbeL+Tb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LxS/BAAAA3gAAAA8AAAAAAAAAAAAAAAAAmAIAAGRycy9kb3du&#10;cmV2LnhtbFBLBQYAAAAABAAEAPUAAACGAwAAAAA=&#10;" filled="f" stroked="f">
                <v:textbox style="mso-fit-shape-to-text:t" inset="0,0,0,0">
                  <w:txbxContent>
                    <w:p w:rsidR="00B47089" w:rsidRDefault="00B47089" w:rsidP="003B6722"/>
                  </w:txbxContent>
                </v:textbox>
              </v:rect>
              <v:rect id="Rectangle 1189" o:spid="_x0000_s2035" style="position:absolute;left:45;top:45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gtMEA&#10;AADeAAAADwAAAGRycy9kb3ducmV2LnhtbERP22oCMRB9L/gPYQTfalaFdlmNUgRBpS+ufsCwmb3Q&#10;ZLIk0V3/3hQKfZvDuc5mN1ojHuRD51jBYp6BIK6c7rhRcLse3nMQISJrNI5JwZMC7LaTtw0W2g18&#10;oUcZG5FCOBSooI2xL6QMVUsWw9z1xImrnbcYE/SN1B6HFG6NXGbZh7TYcWposad9S9VPebcK5LU8&#10;DHlpfObOy/rbnI6XmpxSs+n4tQYRaYz/4j/3Uaf5i3z1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HYLTBAAAA3gAAAA8AAAAAAAAAAAAAAAAAmAIAAGRycy9kb3du&#10;cmV2LnhtbFBLBQYAAAAABAAEAPUAAACGAwAAAAA=&#10;" filled="f" stroked="f">
                <v:textbox style="mso-fit-shape-to-text:t" inset="0,0,0,0">
                  <w:txbxContent>
                    <w:p w:rsidR="00B47089" w:rsidRDefault="00B47089" w:rsidP="003B6722"/>
                  </w:txbxContent>
                </v:textbox>
              </v:rect>
              <v:rect id="Rectangle 1190" o:spid="_x0000_s2036" style="position:absolute;left:4995;top:45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0xsUA&#10;AADeAAAADwAAAGRycy9kb3ducmV2LnhtbESPzWoDMQyE74W8g1Ght8abFMqyjRNCIZCGXrLpA4i1&#10;9ofY8mI72e3bR4dCbxIzmvm02c3eqTvFNAQ2sFoWoIibYAfuDPxcDq8lqJSRLbrAZOCXEuy2i6cN&#10;VjZMfKZ7nTslIZwqNNDnPFZap6Ynj2kZRmLR2hA9Zlljp23EScK90+uieNceB5aGHkf67Km51jdv&#10;QF/qw1TWLhbhtG6/3dfx3FIw5uV53n+AyjTnf/Pf9dEK/qp8E155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PTGxQAAAN4AAAAPAAAAAAAAAAAAAAAAAJgCAABkcnMv&#10;ZG93bnJldi54bWxQSwUGAAAAAAQABAD1AAAAigMAAAAA&#10;" filled="f" stroked="f">
                <v:textbox style="mso-fit-shape-to-text:t" inset="0,0,0,0">
                  <w:txbxContent>
                    <w:p w:rsidR="00B47089" w:rsidRDefault="00B47089" w:rsidP="003B6722"/>
                  </w:txbxContent>
                </v:textbox>
              </v:rect>
              <v:rect id="Rectangle 1191" o:spid="_x0000_s2037" style="position:absolute;left:9810;top:45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RXcEA&#10;AADeAAAADwAAAGRycy9kb3ducmV2LnhtbERP22oCMRB9L/gPYQq+1awWZF2NUgTBSl9c/YBhM3vB&#10;ZLIkqbv9eyMUfJvDuc5mN1oj7uRD51jBfJaBIK6c7rhRcL0cPnIQISJrNI5JwR8F2G0nbxsstBv4&#10;TPcyNiKFcChQQRtjX0gZqpYshpnriRNXO28xJugbqT0OKdwauciypbTYcWposad9S9Wt/LUK5KU8&#10;DHlpfOZOi/rHfB/PNTmlpu/j1xpEpDG+xP/uo07z5/nnCp7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UV3BAAAA3gAAAA8AAAAAAAAAAAAAAAAAmAIAAGRycy9kb3du&#10;cmV2LnhtbFBLBQYAAAAABAAEAPUAAACGAwAAAAA=&#10;" filled="f" stroked="f">
                <v:textbox style="mso-fit-shape-to-text:t" inset="0,0,0,0">
                  <w:txbxContent>
                    <w:p w:rsidR="00B47089" w:rsidRDefault="00B47089" w:rsidP="003B6722"/>
                  </w:txbxContent>
                </v:textbox>
              </v:rect>
              <v:rect id="Rectangle 1192" o:spid="_x0000_s2038" style="position:absolute;left:10890;top:5160;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LvcUA&#10;AADeAAAADwAAAGRycy9kb3ducmV2LnhtbESPzWoDMQyE74W8g1Ght8abUMqyjRNCIZCGXrLpA4i1&#10;9ofY8mI72e3bR4dCbxIazcy32c3eqTvFNAQ2sFoWoIibYAfuDPxcDq8lqJSRLbrAZOCXEuy2i6cN&#10;VjZMfKZ7nTslJpwqNNDnPFZap6Ynj2kZRmK5tSF6zLLGTtuIk5h7p9dF8a49DiwJPY702VNzrW/e&#10;gL7Uh6msXSzCad1+u6/juaVgzMvzvP8AlWnO/+K/76OV+qvyTQAE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Iu9xQAAAN4AAAAPAAAAAAAAAAAAAAAAAJgCAABkcnMv&#10;ZG93bnJldi54bWxQSwUGAAAAAAQABAD1AAAAigMAAAAA&#10;" filled="f" stroked="f">
                <v:textbox style="mso-fit-shape-to-text:t" inset="0,0,0,0">
                  <w:txbxContent>
                    <w:p w:rsidR="00B47089" w:rsidRDefault="00B47089" w:rsidP="003B6722">
                      <w:r>
                        <w:rPr>
                          <w:color w:val="000000"/>
                          <w:lang w:val="en-US"/>
                        </w:rPr>
                        <w:t>20</w:t>
                      </w:r>
                    </w:p>
                  </w:txbxContent>
                </v:textbox>
              </v:rect>
              <v:rect id="Rectangle 1193" o:spid="_x0000_s2039" style="position:absolute;left:11205;top:51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uJsEA&#10;AADeAAAADwAAAGRycy9kb3ducmV2LnhtbERP24rCMBB9F/Yfwiz4pmlFltI1igiCK75Y/YChmV7Y&#10;ZFKSrO3+/UYQ9m0O5zqb3WSNeJAPvWMF+TIDQVw73XOr4H47LgoQISJrNI5JwS8F2G3fZhsstRv5&#10;So8qtiKFcChRQRfjUEoZ6o4shqUbiBPXOG8xJuhbqT2OKdwaucqyD2mx59TQ4UCHjurv6scqkLfq&#10;OBaV8Zk7r5qL+TpdG3JKzd+n/SeISFP8F7/cJ53m58U6h+c76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LibBAAAA3gAAAA8AAAAAAAAAAAAAAAAAmAIAAGRycy9kb3du&#10;cmV2LnhtbFBLBQYAAAAABAAEAPUAAACGAwAAAAA=&#10;" filled="f" stroked="f">
                <v:textbox style="mso-fit-shape-to-text:t" inset="0,0,0,0">
                  <w:txbxContent>
                    <w:p w:rsidR="00B47089" w:rsidRDefault="00B47089" w:rsidP="003B6722"/>
                  </w:txbxContent>
                </v:textbox>
              </v:rect>
              <v:rect id="Rectangle 1194" o:spid="_x0000_s2040" style="position:absolute;left:45;top:36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wUcIA&#10;AADeAAAADwAAAGRycy9kb3ducmV2LnhtbERP3WrCMBS+F/YO4Qx2Z1OLSOmMIoLgZDdWH+DQnP6w&#10;5KQkme3efhkMvDsf3+/Z7mdrxIN8GBwrWGU5COLG6YE7BffbaVmCCBFZo3FMCn4owH73sthipd3E&#10;V3rUsRMphEOFCvoYx0rK0PRkMWRuJE5c67zFmKDvpPY4pXBrZJHnG2lx4NTQ40jHnpqv+tsqkLf6&#10;NJW18bm7FO2n+ThfW3JKvb3Oh3cQkeb4FP+7zzrNX5XrA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rBRwgAAAN4AAAAPAAAAAAAAAAAAAAAAAJgCAABkcnMvZG93&#10;bnJldi54bWxQSwUGAAAAAAQABAD1AAAAhwMAAAAA&#10;" filled="f" stroked="f">
                <v:textbox style="mso-fit-shape-to-text:t" inset="0,0,0,0">
                  <w:txbxContent>
                    <w:p w:rsidR="00B47089" w:rsidRDefault="00B47089" w:rsidP="003B6722"/>
                  </w:txbxContent>
                </v:textbox>
              </v:rect>
              <v:rect id="Rectangle 1195" o:spid="_x0000_s2041" style="position:absolute;left:4995;top:36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VysEA&#10;AADeAAAADwAAAGRycy9kb3ducmV2LnhtbERP22oCMRB9L/gPYQTfalYtZVmNUgRBpS+ufsCwmb3Q&#10;ZLIk0V3/3hQKfZvDuc5mN1ojHuRD51jBYp6BIK6c7rhRcLse3nMQISJrNI5JwZMC7LaTtw0W2g18&#10;oUcZG5FCOBSooI2xL6QMVUsWw9z1xImrnbcYE/SN1B6HFG6NXGbZp7TYcWposad9S9VPebcK5LU8&#10;DHlpfObOy/rbnI6XmpxSs+n4tQYRaYz/4j/3Uaf5i/xj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6FcrBAAAA3gAAAA8AAAAAAAAAAAAAAAAAmAIAAGRycy9kb3du&#10;cmV2LnhtbFBLBQYAAAAABAAEAPUAAACGAwAAAAA=&#10;" filled="f" stroked="f">
                <v:textbox style="mso-fit-shape-to-text:t" inset="0,0,0,0">
                  <w:txbxContent>
                    <w:p w:rsidR="00B47089" w:rsidRDefault="00B47089" w:rsidP="003B6722"/>
                  </w:txbxContent>
                </v:textbox>
              </v:rect>
              <v:rect id="Rectangle 1196" o:spid="_x0000_s2042" style="position:absolute;left:9810;top:36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NvsEA&#10;AADeAAAADwAAAGRycy9kb3ducmV2LnhtbERP24rCMBB9X/Afwgj7tqaKLKUaRQRBZV+sfsDQTC+Y&#10;TEoSbf17s7Cwb3M411lvR2vEk3zoHCuYzzIQxJXTHTcKbtfDVw4iRGSNxjEpeFGA7WbyscZCu4Ev&#10;9CxjI1IIhwIVtDH2hZShaslimLmeOHG18xZjgr6R2uOQwq2Riyz7lhY7Tg0t9rRvqbqXD6tAXsvD&#10;kJfGZ+68qH/M6XipySn1OR13KxCRxvgv/nMfdZo/z5dL+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jb7BAAAA3gAAAA8AAAAAAAAAAAAAAAAAmAIAAGRycy9kb3du&#10;cmV2LnhtbFBLBQYAAAAABAAEAPUAAACGAwAAAAA=&#10;" filled="f" stroked="f">
                <v:textbox style="mso-fit-shape-to-text:t" inset="0,0,0,0">
                  <w:txbxContent>
                    <w:p w:rsidR="00B47089" w:rsidRDefault="00B47089" w:rsidP="003B6722"/>
                  </w:txbxContent>
                </v:textbox>
              </v:rect>
              <v:rect id="Rectangle 1197" o:spid="_x0000_s2043" style="position:absolute;left:45;top:39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oJcEA&#10;AADeAAAADwAAAGRycy9kb3ducmV2LnhtbERP22oCMRB9L/gPYQTfalaxZVmNUgRBpS+ufsCwmb3Q&#10;ZLIk0V3/3hQKfZvDuc5mN1ojHuRD51jBYp6BIK6c7rhRcLse3nMQISJrNI5JwZMC7LaTtw0W2g18&#10;oUcZG5FCOBSooI2xL6QMVUsWw9z1xImrnbcYE/SN1B6HFG6NXGbZp7TYcWposad9S9VPebcK5LU8&#10;DHlpfObOy/rbnI6XmpxSs+n4tQYRaYz/4j/3Uaf5i3z1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fKCXBAAAA3gAAAA8AAAAAAAAAAAAAAAAAmAIAAGRycy9kb3du&#10;cmV2LnhtbFBLBQYAAAAABAAEAPUAAACGAwAAAAA=&#10;" filled="f" stroked="f">
                <v:textbox style="mso-fit-shape-to-text:t" inset="0,0,0,0">
                  <w:txbxContent>
                    <w:p w:rsidR="00B47089" w:rsidRDefault="00B47089" w:rsidP="003B6722"/>
                  </w:txbxContent>
                </v:textbox>
              </v:rect>
              <v:rect id="Rectangle 1198" o:spid="_x0000_s2044" style="position:absolute;left:4995;top:39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2UsEA&#10;AADeAAAADwAAAGRycy9kb3ducmV2LnhtbERP24rCMBB9F/yHMIJvmioipWuURRB08cW6HzA00wub&#10;TEoSbf37jbCwb3M419kdRmvEk3zoHCtYLTMQxJXTHTcKvu+nRQ4iRGSNxjEpeFGAw3462WGh3cA3&#10;epaxESmEQ4EK2hj7QspQtWQxLF1PnLjaeYsxQd9I7XFI4dbIdZZtpcWOU0OLPR1bqn7Kh1Ug7+Vp&#10;yEvjM/e1rq/mcr7V5JSaz8bPDxCRxvgv/nOfdZq/yjdbeL+Tb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NtlLBAAAA3gAAAA8AAAAAAAAAAAAAAAAAmAIAAGRycy9kb3du&#10;cmV2LnhtbFBLBQYAAAAABAAEAPUAAACGAwAAAAA=&#10;" filled="f" stroked="f">
                <v:textbox style="mso-fit-shape-to-text:t" inset="0,0,0,0">
                  <w:txbxContent>
                    <w:p w:rsidR="00B47089" w:rsidRDefault="00B47089" w:rsidP="003B6722"/>
                  </w:txbxContent>
                </v:textbox>
              </v:rect>
              <v:rect id="Rectangle 1199" o:spid="_x0000_s2045" style="position:absolute;left:9810;top:39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TycEA&#10;AADeAAAADwAAAGRycy9kb3ducmV2LnhtbERP22oCMRB9L/gPYQTfalaRdlmNUgRBpS+ufsCwmb3Q&#10;ZLIk0V3/3hQKfZvDuc5mN1ojHuRD51jBYp6BIK6c7rhRcLse3nMQISJrNI5JwZMC7LaTtw0W2g18&#10;oUcZG5FCOBSooI2xL6QMVUsWw9z1xImrnbcYE/SN1B6HFG6NXGbZh7TYcWposad9S9VPebcK5LU8&#10;DHlpfObOy/rbnI6XmpxSs+n4tQYRaYz/4j/3Uaf5i3z1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E8nBAAAA3gAAAA8AAAAAAAAAAAAAAAAAmAIAAGRycy9kb3du&#10;cmV2LnhtbFBLBQYAAAAABAAEAPUAAACGAwAAAAA=&#10;" filled="f" stroked="f">
                <v:textbox style="mso-fit-shape-to-text:t" inset="0,0,0,0">
                  <w:txbxContent>
                    <w:p w:rsidR="00B47089" w:rsidRDefault="00B47089" w:rsidP="003B6722"/>
                  </w:txbxContent>
                </v:textbox>
              </v:rect>
              <v:rect id="Rectangle 1200" o:spid="_x0000_s2046" style="position:absolute;left:45;top:30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Hu8UA&#10;AADeAAAADwAAAGRycy9kb3ducmV2LnhtbESPzWoDMQyE74W8g1Ght8abUMqyjRNCIZCGXrLpA4i1&#10;9ofY8mI72e3bR4dCbxIzmvm02c3eqTvFNAQ2sFoWoIibYAfuDPxcDq8lqJSRLbrAZOCXEuy2i6cN&#10;VjZMfKZ7nTslIZwqNNDnPFZap6Ynj2kZRmLR2hA9Zlljp23EScK90+uieNceB5aGHkf67Km51jdv&#10;QF/qw1TWLhbhtG6/3dfx3FIw5uV53n+AyjTnf/Pf9dEK/qp8E155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oe7xQAAAN4AAAAPAAAAAAAAAAAAAAAAAJgCAABkcnMv&#10;ZG93bnJldi54bWxQSwUGAAAAAAQABAD1AAAAigMAAAAA&#10;" filled="f" stroked="f">
                <v:textbox style="mso-fit-shape-to-text:t" inset="0,0,0,0">
                  <w:txbxContent>
                    <w:p w:rsidR="00B47089" w:rsidRDefault="00B47089" w:rsidP="003B6722"/>
                  </w:txbxContent>
                </v:textbox>
              </v:rect>
              <v:rect id="Rectangle 1201" o:spid="_x0000_s2047" style="position:absolute;left:4995;top:30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iIMEA&#10;AADeAAAADwAAAGRycy9kb3ducmV2LnhtbERP22oCMRB9L/gPYQq+1axSZF2NUgTBSl9c/YBhM3vB&#10;ZLIkqbv9eyMUfJvDuc5mN1oj7uRD51jBfJaBIK6c7rhRcL0cPnIQISJrNI5JwR8F2G0nbxsstBv4&#10;TPcyNiKFcChQQRtjX0gZqpYshpnriRNXO28xJugbqT0OKdwauciypbTYcWposad9S9Wt/LUK5KU8&#10;DHlpfOZOi/rHfB/PNTmlpu/j1xpEpDG+xP/uo07z5/nnCp7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IiDBAAAA3gAAAA8AAAAAAAAAAAAAAAAAmAIAAGRycy9kb3du&#10;cmV2LnhtbFBLBQYAAAAABAAEAPUAAACGAwAAAAA=&#10;" filled="f" stroked="f">
                <v:textbox style="mso-fit-shape-to-text:t" inset="0,0,0,0">
                  <w:txbxContent>
                    <w:p w:rsidR="00B47089" w:rsidRDefault="00B47089" w:rsidP="003B6722"/>
                  </w:txbxContent>
                </v:textbox>
              </v:rect>
              <v:rect id="Rectangle 1202" o:spid="_x0000_s2048" style="position:absolute;left:9810;top:30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dYMUA&#10;AADeAAAADwAAAGRycy9kb3ducmV2LnhtbESPzWoDMQyE74W8g1Ght8abQMuyjRNCIZCGXrLpA4i1&#10;9ofY8mI72e3bR4dCbxIazcy32c3eqTvFNAQ2sFoWoIibYAfuDPxcDq8lqJSRLbrAZOCXEuy2i6cN&#10;VjZMfKZ7nTslJpwqNNDnPFZap6Ynj2kZRmK5tSF6zLLGTtuIk5h7p9dF8a49DiwJPY702VNzrW/e&#10;gL7Uh6msXSzCad1+u6/juaVgzMvzvP8AlWnO/+K/76OV+qvyTQAE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R1gxQAAAN4AAAAPAAAAAAAAAAAAAAAAAJgCAABkcnMv&#10;ZG93bnJldi54bWxQSwUGAAAAAAQABAD1AAAAigMAAAAA&#10;" filled="f" stroked="f">
                <v:textbox style="mso-fit-shape-to-text:t" inset="0,0,0,0">
                  <w:txbxContent>
                    <w:p w:rsidR="00B47089" w:rsidRDefault="00B47089" w:rsidP="003B6722"/>
                  </w:txbxContent>
                </v:textbox>
              </v:rect>
              <v:rect id="Rectangle 1203" o:spid="_x0000_s2049" style="position:absolute;left:45;top:33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4+8EA&#10;AADeAAAADwAAAGRycy9kb3ducmV2LnhtbERP24rCMBB9F/Yfwiz4pmkFl9I1igiCK75Y/YChmV7Y&#10;ZFKSrO3+/UYQ9m0O5zqb3WSNeJAPvWMF+TIDQVw73XOr4H47LgoQISJrNI5JwS8F2G3fZhsstRv5&#10;So8qtiKFcChRQRfjUEoZ6o4shqUbiBPXOG8xJuhbqT2OKdwaucqyD2mx59TQ4UCHjurv6scqkLfq&#10;OBaV8Zk7r5qL+TpdG3JKzd+n/SeISFP8F7/cJ53m58U6h+c76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uPvBAAAA3gAAAA8AAAAAAAAAAAAAAAAAmAIAAGRycy9kb3du&#10;cmV2LnhtbFBLBQYAAAAABAAEAPUAAACGAwAAAAA=&#10;" filled="f" stroked="f">
                <v:textbox style="mso-fit-shape-to-text:t" inset="0,0,0,0">
                  <w:txbxContent>
                    <w:p w:rsidR="00B47089" w:rsidRDefault="00B47089" w:rsidP="003B6722"/>
                  </w:txbxContent>
                </v:textbox>
              </v:rect>
              <v:rect id="Rectangle 1204" o:spid="_x0000_s2050" style="position:absolute;left:4995;top:33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mjMIA&#10;AADeAAAADwAAAGRycy9kb3ducmV2LnhtbERP3WrCMBS+F/YO4Qx2Z1MLSumMIoLgZDdWH+DQnP6w&#10;5KQkme3efhkMvDsf3+/Z7mdrxIN8GBwrWGU5COLG6YE7BffbaVmCCBFZo3FMCn4owH73sthipd3E&#10;V3rUsRMphEOFCvoYx0rK0PRkMWRuJE5c67zFmKDvpPY4pXBrZJHnG2lx4NTQ40jHnpqv+tsqkLf6&#10;NJW18bm7FO2n+ThfW3JKvb3Oh3cQkeb4FP+7zzrNX5XrA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yaMwgAAAN4AAAAPAAAAAAAAAAAAAAAAAJgCAABkcnMvZG93&#10;bnJldi54bWxQSwUGAAAAAAQABAD1AAAAhwMAAAAA&#10;" filled="f" stroked="f">
                <v:textbox style="mso-fit-shape-to-text:t" inset="0,0,0,0">
                  <w:txbxContent>
                    <w:p w:rsidR="00B47089" w:rsidRDefault="00B47089" w:rsidP="003B6722"/>
                  </w:txbxContent>
                </v:textbox>
              </v:rect>
              <v:rect id="Rectangle 1205" o:spid="_x0000_s2051" style="position:absolute;left:9810;top:33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DF8EA&#10;AADeAAAADwAAAGRycy9kb3ducmV2LnhtbERP22oCMRB9L/gPYQTfalalZVmNUgRBpS+ufsCwmb3Q&#10;ZLIk0V3/3hQKfZvDuc5mN1ojHuRD51jBYp6BIK6c7rhRcLse3nMQISJrNI5JwZMC7LaTtw0W2g18&#10;oUcZG5FCOBSooI2xL6QMVUsWw9z1xImrnbcYE/SN1B6HFG6NXGbZp7TYcWposad9S9VPebcK5LU8&#10;DHlpfObOy/rbnI6XmpxSs+n4tQYRaYz/4j/3Uaf5i/xj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gxfBAAAA3gAAAA8AAAAAAAAAAAAAAAAAmAIAAGRycy9kb3du&#10;cmV2LnhtbFBLBQYAAAAABAAEAPUAAACGAwAAAAA=&#10;" filled="f" stroked="f">
                <v:textbox style="mso-fit-shape-to-text:t" inset="0,0,0,0">
                  <w:txbxContent>
                    <w:p w:rsidR="00B47089" w:rsidRDefault="00B47089" w:rsidP="003B6722"/>
                  </w:txbxContent>
                </v:textbox>
              </v:rect>
              <v:line id="Line 1206" o:spid="_x0000_s2052" style="position:absolute;visibility:visible;mso-wrap-style:square" from="15,2445" to="90,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6mcUAAADeAAAADwAAAGRycy9kb3ducmV2LnhtbERPTWsCMRC9F/ofwgi9aVaxIqtRpFJq&#10;pYfWFsHbsBl3FzeTJUmz6783BaG3ebzPWa5704hIzteWFYxHGQjiwuqaSwU/36/DOQgfkDU2lknB&#10;lTysV48PS8y17fiL4iGUIoWwz1FBFUKbS+mLigz6kW2JE3e2zmBI0JVSO+xSuGnkJMtm0mDNqaHC&#10;ll4qKi6HX6NgEmfbHb5/xNPbfrrtPl08hutZqadBv1mACNSHf/HdvdNp/nj+PIW/d9IN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56mcUAAADeAAAADwAAAAAAAAAA&#10;AAAAAAChAgAAZHJzL2Rvd25yZXYueG1sUEsFBgAAAAAEAAQA+QAAAJMDAAAAAA==&#10;" strokecolor="green" strokeweight="0"/>
              <v:rect id="Rectangle 1207" o:spid="_x0000_s2053" style="position:absolute;left:15;top:24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NVsUA&#10;AADeAAAADwAAAGRycy9kb3ducmV2LnhtbERPTWvCQBC9F/wPywi9SN1YjITUVUQM6EnUFultyE6T&#10;tNnZkF01+utdQehtHu9zpvPO1OJMrassKxgNIxDEudUVFwo+D9lbAsJ5ZI21ZVJwJQfzWe9liqm2&#10;F97Ree8LEULYpaig9L5JpXR5SQbd0DbEgfuxrUEfYFtI3eIlhJtavkfRRBqsODSU2NCypPxvfzIK&#10;qiT78nEy3t5W2ebXrI6D7yOflHrtd4sPEJ46/y9+utc6zB8lcQyPd8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c1WxQAAAN4AAAAPAAAAAAAAAAAAAAAAAJgCAABkcnMv&#10;ZG93bnJldi54bWxQSwUGAAAAAAQABAD1AAAAigMAAAAA&#10;" fillcolor="green" stroked="f"/>
              <v:line id="Line 1208" o:spid="_x0000_s2054" style="position:absolute;visibility:visible;mso-wrap-style:square" from="15,2460" to="75,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dcUAAADeAAAADwAAAGRycy9kb3ducmV2LnhtbERP30vDMBB+F/wfwgm+uXRDy+iWFnGI&#10;U3yYcwz2djS3tthcShLT7r83guDbfXw/b11NpheRnO8sK5jPMhDEtdUdNwoOn893SxA+IGvsLZOC&#10;C3moyuurNRbajvxBcR8akULYF6igDWEopPR1Swb9zA7EiTtbZzAk6BqpHY4p3PRykWW5NNhxamhx&#10;oKeW6q/9t1GwiPlmi6/v8fTydr8Zdy4ew+Ws1O3N9LgCEWgK/+I/91an+fPlQw6/76Qb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BdcUAAADeAAAADwAAAAAAAAAA&#10;AAAAAAChAgAAZHJzL2Rvd25yZXYueG1sUEsFBgAAAAAEAAQA+QAAAJMDAAAAAA==&#10;" strokecolor="green" strokeweight="0"/>
              <v:rect id="Rectangle 1209" o:spid="_x0000_s2055" style="position:absolute;left:15;top:24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2usYA&#10;AADeAAAADwAAAGRycy9kb3ducmV2LnhtbERPTWvCQBC9C/6HZYReRDcWtSHNRqQYaE+lWpHehuyY&#10;RLOzIbtq7K/vFgq9zeN9TrrqTSOu1LnasoLZNAJBXFhdc6ngc5dPYhDOI2tsLJOCOzlYZcNBiom2&#10;N/6g69aXIoSwS1BB5X2bSOmKigy6qW2JA3e0nUEfYFdK3eEthJtGPkbRUhqsOTRU2NJLRcV5ezEK&#10;6jjf+0U8f//e5G8nszmMvw58Ueph1K+fQXjq/b/4z/2qw/xZvHiC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P2usYAAADeAAAADwAAAAAAAAAAAAAAAACYAgAAZHJz&#10;L2Rvd25yZXYueG1sUEsFBgAAAAAEAAQA9QAAAIsDAAAAAA==&#10;" fillcolor="green" stroked="f"/>
              <v:line id="Line 1210" o:spid="_x0000_s2056" style="position:absolute;visibility:visible;mso-wrap-style:square" from="15,2475" to="6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wnMgAAADeAAAADwAAAGRycy9kb3ducmV2LnhtbESPQUsDMRCF74L/IYzgzWZbtJS1aRGL&#10;WMWDtkXobdhMd5duJksSs9t/7xwEbzO8N+99s1yPrlOZQmw9G5hOClDElbct1wYO+5e7BaiYkC12&#10;nsnAhSKsV9dXSyytH/iL8i7VSkI4lmigSakvtY5VQw7jxPfEop18cJhkDbW2AQcJd52eFcVcO2xZ&#10;Ghrs6bmh6rz7cQZmeb7Z4ttHPr6+32+Gz5C/0+VkzO3N+PQIKtGY/s1/11sr+NPFg/DKOz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NwnMgAAADeAAAADwAAAAAA&#10;AAAAAAAAAAChAgAAZHJzL2Rvd25yZXYueG1sUEsFBgAAAAAEAAQA+QAAAJYDAAAAAA==&#10;" strokecolor="green" strokeweight="0"/>
              <v:rect id="Rectangle 1211" o:spid="_x0000_s2057" style="position:absolute;left:15;top:24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HU8YA&#10;AADeAAAADwAAAGRycy9kb3ducmV2LnhtbERPTWvCQBC9C/6HZYRepG4sKjHNRqQYaE+lWpHehuyY&#10;RLOzIbtq7K/vFgq9zeN9TrrqTSOu1LnasoLpJAJBXFhdc6ngc5c/xiCcR9bYWCYFd3KwyoaDFBNt&#10;b/xB160vRQhhl6CCyvs2kdIVFRl0E9sSB+5oO4M+wK6UusNbCDeNfIqihTRYc2iosKWXiorz9mIU&#10;1HG+9/N49v69yd9OZnMYfx34otTDqF8/g/DU+3/xn/tVh/nTeL6E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DHU8YAAADeAAAADwAAAAAAAAAAAAAAAACYAgAAZHJz&#10;L2Rvd25yZXYueG1sUEsFBgAAAAAEAAQA9QAAAIsDAAAAAA==&#10;" fillcolor="green" stroked="f"/>
              <v:line id="Line 1212" o:spid="_x0000_s2058" style="position:absolute;visibility:visible;mso-wrap-style:square" from="15,2490" to="45,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m2J8gAAADeAAAADwAAAGRycy9kb3ducmV2LnhtbESPQUvDQBCF74L/YRnBm920SCix21Is&#10;YhUPtorQ25CdJsHsbNhdN+m/dw6CtxnmzXvvW20m16tMIXaeDcxnBSji2tuOGwOfH093S1AxIVvs&#10;PZOBC0XYrK+vVlhZP/KB8jE1Skw4VmigTWmotI51Sw7jzA/Ecjv74DDJGhptA45i7nq9KIpSO+xY&#10;Eloc6LGl+vv44wwscrnb48tbPj2/3u/G95C/0uVszO3NtH0AlWhK/+K/772V+vNlKQCC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m2J8gAAADeAAAADwAAAAAA&#10;AAAAAAAAAAChAgAAZHJzL2Rvd25yZXYueG1sUEsFBgAAAAAEAAQA+QAAAJYDAAAAAA==&#10;" strokecolor="green" strokeweight="0"/>
              <v:rect id="Rectangle 1213" o:spid="_x0000_s2059" style="position:absolute;left:15;top:24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B6MYA&#10;AADeAAAADwAAAGRycy9kb3ducmV2LnhtbERPTWvCQBC9F/oflin0UswmpUqIWUXEgJ6K2iLehuyY&#10;pM3OhuyqaX99tyB4m8f7nHw+mFZcqHeNZQVJFIMgLq1uuFLwsS9GKQjnkTW2lknBDzmYzx4fcsy0&#10;vfKWLjtfiRDCLkMFtfddJqUrazLoItsRB+5ke4M+wL6SusdrCDetfI3jiTTYcGiosaNlTeX37mwU&#10;NGnx6cfp2/vvqth8mdXh5Xjgs1LPT8NiCsLT4O/im3utw/wknSTw/06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oB6MYAAADeAAAADwAAAAAAAAAAAAAAAACYAgAAZHJz&#10;L2Rvd25yZXYueG1sUEsFBgAAAAAEAAQA9QAAAIsDAAAAAA==&#10;" fillcolor="green" stroked="f"/>
              <v:line id="Line 1214" o:spid="_x0000_s2060" style="position:absolute;visibility:visible;mso-wrap-style:square" from="15,2505" to="30,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Ny8UAAADeAAAADwAAAGRycy9kb3ducmV2LnhtbERP32vCMBB+F/wfwgm+aWoZRTqjjMmY&#10;jj04NwZ7O5qzLWsuJcnS+t8vA2Fv9/H9vM1uNJ2I5HxrWcFqmYEgrqxuuVbw8f60WIPwAVljZ5kU&#10;XMnDbjudbLDUduA3iudQixTCvkQFTQh9KaWvGjLol7YnTtzFOoMhQVdL7XBI4aaTeZYV0mDLqaHB&#10;nh4bqr7PP0ZBHov9AY+v8ev55W4/nFz8DNeLUvPZ+HAPItAY/sU390Gn+at1kcPfO+kG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Ny8UAAADeAAAADwAAAAAAAAAA&#10;AAAAAAChAgAAZHJzL2Rvd25yZXYueG1sUEsFBgAAAAAEAAQA+QAAAJMDAAAAAA==&#10;" strokecolor="green" strokeweight="0"/>
              <v:rect id="Rectangle 1215" o:spid="_x0000_s2061" style="position:absolute;left:15;top:25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6BMYA&#10;AADeAAAADwAAAGRycy9kb3ducmV2LnhtbERPTWvCQBC9C/6HZYRepG5sq4TUTSjFQD2VakW8Ddlp&#10;Es3Ohuyq0V/vFgq9zeN9ziLrTSPO1LnasoLpJAJBXFhdc6nge5M/xiCcR9bYWCYFV3KQpcPBAhNt&#10;L/xF57UvRQhhl6CCyvs2kdIVFRl0E9sSB+7HdgZ9gF0pdYeXEG4a+RRFc2mw5tBQYUvvFRXH9cko&#10;qON862fxy+dtma8OZrkb73d8Uuph1L+9gvDU+3/xn/tDh/nTeP4Mv++EG2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6BMYAAADeAAAADwAAAAAAAAAAAAAAAACYAgAAZHJz&#10;L2Rvd25yZXYueG1sUEsFBgAAAAAEAAQA9QAAAIsDAAAAAA==&#10;" fillcolor="green" stroked="f"/>
              <v:rect id="Rectangle 1216" o:spid="_x0000_s2062" style="position:absolute;left:2370;top:24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R3sEA&#10;AADeAAAADwAAAGRycy9kb3ducmV2LnhtbERP24rCMBB9F/yHMIJvmioipWuURRB08cW6HzA00wub&#10;TEoSbf37jbCwb3M419kdRmvEk3zoHCtYLTMQxJXTHTcKvu+nRQ4iRGSNxjEpeFGAw3462WGh3cA3&#10;epaxESmEQ4EK2hj7QspQtWQxLF1PnLjaeYsxQd9I7XFI4dbIdZZtpcWOU0OLPR1bqn7Kh1Ug7+Vp&#10;yEvjM/e1rq/mcr7V5JSaz8bPDxCRxvgv/nOfdZq/yrcbeL+Tb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m0d7BAAAA3gAAAA8AAAAAAAAAAAAAAAAAmAIAAGRycy9kb3du&#10;cmV2LnhtbFBLBQYAAAAABAAEAPUAAACGAwAAAAA=&#10;" filled="f" stroked="f">
                <v:textbox style="mso-fit-shape-to-text:t" inset="0,0,0,0">
                  <w:txbxContent>
                    <w:p w:rsidR="00B47089" w:rsidRPr="00497DC6" w:rsidRDefault="00B47089" w:rsidP="003B6722"/>
                  </w:txbxContent>
                </v:textbox>
              </v:rect>
              <v:line id="Line 1217" o:spid="_x0000_s2063" style="position:absolute;visibility:visible;mso-wrap-style:square" from="4965,2445" to="5040,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4Vv8UAAADeAAAADwAAAGRycy9kb3ducmV2LnhtbERP30vDMBB+F/wfwgm+uXRDy+iWFnGI&#10;U3yYcwz2djS3tthcShLT7r83guDbfXw/b11NpheRnO8sK5jPMhDEtdUdNwoOn893SxA+IGvsLZOC&#10;C3moyuurNRbajvxBcR8akULYF6igDWEopPR1Swb9zA7EiTtbZzAk6BqpHY4p3PRykWW5NNhxamhx&#10;oKeW6q/9t1GwiPlmi6/v8fTydr8Zdy4ew+Ws1O3N9LgCEWgK/+I/91an+fNl/gC/76Qb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4Vv8UAAADeAAAADwAAAAAAAAAA&#10;AAAAAAChAgAAZHJzL2Rvd25yZXYueG1sUEsFBgAAAAAEAAQA+QAAAJMDAAAAAA==&#10;" strokecolor="green" strokeweight="0"/>
              <v:rect id="Rectangle 1218" o:spid="_x0000_s2064" style="position:absolute;left:4965;top:24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ZnMUA&#10;AADeAAAADwAAAGRycy9kb3ducmV2LnhtbERPTWvCQBC9F/wPywi9lLqxaAipq4gY0JOoLdLbkJ0m&#10;abOzIbtq9Ne7guBtHu9zJrPO1OJErassKxgOIhDEudUVFwq+9tl7AsJ5ZI21ZVJwIQezae9lgqm2&#10;Z97SaecLEULYpaig9L5JpXR5SQbdwDbEgfu1rUEfYFtI3eI5hJtafkRRLA1WHBpKbGhRUv6/OxoF&#10;VZJ9+3Ey2lyX2frPLA9vPwc+KvXa7+afIDx1/il+uFc6zB8mcQz3d8IN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5mcxQAAAN4AAAAPAAAAAAAAAAAAAAAAAJgCAABkcnMv&#10;ZG93bnJldi54bWxQSwUGAAAAAAQABAD1AAAAigMAAAAA&#10;" fillcolor="green" stroked="f"/>
              <v:line id="Line 1219" o:spid="_x0000_s2065" style="position:absolute;visibility:visible;mso-wrap-style:square" from="4965,2460" to="5025,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uU8UAAADeAAAADwAAAGRycy9kb3ducmV2LnhtbERP30vDMBB+F/wfwgm+uXRD6uiWFnGI&#10;U3yYcwz2djS3tthcShLT7r83guDbfXw/b11NpheRnO8sK5jPMhDEtdUdNwoOn893SxA+IGvsLZOC&#10;C3moyuurNRbajvxBcR8akULYF6igDWEopPR1Swb9zA7EiTtbZzAk6BqpHY4p3PRykWW5NNhxamhx&#10;oKeW6q/9t1GwiPlmi6/v8fTydr8Zdy4ew+Ws1O3N9LgCEWgK/+I/91an+fNl/gC/76Qb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AuU8UAAADeAAAADwAAAAAAAAAA&#10;AAAAAAChAgAAZHJzL2Rvd25yZXYueG1sUEsFBgAAAAAEAAQA+QAAAJMDAAAAAA==&#10;" strokecolor="green" strokeweight="0"/>
              <v:rect id="Rectangle 1220" o:spid="_x0000_s2066" style="position:absolute;left:4965;top:24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odcgA&#10;AADeAAAADwAAAGRycy9kb3ducmV2LnhtbESPQWvCQBCF7wX/wzKCl1I3ikpIXUXEQHsq2hbpbchO&#10;k7TZ2ZBdNfbXOwehtxnem/e+Wa5716gzdaH2bGAyTkARF97WXBr4eM+fUlAhIltsPJOBKwVYrwYP&#10;S8ysv/CezodYKgnhkKGBKsY20zoUFTkMY98Si/btO4dR1q7UtsOLhLtGT5NkoR3WLA0VtrStqPg9&#10;nJyBOs0/4zydvf3t8tcftzs+fh35ZMxo2G+eQUXq47/5fv1iBX+SLoRX3pEZ9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Kh1yAAAAN4AAAAPAAAAAAAAAAAAAAAAAJgCAABk&#10;cnMvZG93bnJldi54bWxQSwUGAAAAAAQABAD1AAAAjQMAAAAA&#10;" fillcolor="green" stroked="f"/>
              <v:line id="Line 1221" o:spid="_x0000_s2067" style="position:absolute;visibility:visible;mso-wrap-style:square" from="4965,2475" to="501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fusUAAADeAAAADwAAAGRycy9kb3ducmV2LnhtbERP32vCMBB+F/Y/hBv4pqkixXVGGZMx&#10;HXtwbgz2djRnW9ZcShLT+t8vA8G3+/h+3mozmFZEcr6xrGA2zUAQl1Y3XCn4+nyZLEH4gKyxtUwK&#10;LuRhs74brbDQtucPisdQiRTCvkAFdQhdIaUvazLop7YjTtzJOoMhQVdJ7bBP4aaV8yzLpcGGU0ON&#10;HT3XVP4ez0bBPObbHe7f48/r22LbH1z8DpeTUuP74ekRRKAh3MRX906n+bNl/gD/76Qb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MfusUAAADeAAAADwAAAAAAAAAA&#10;AAAAAAChAgAAZHJzL2Rvd25yZXYueG1sUEsFBgAAAAAEAAQA+QAAAJMDAAAAAA==&#10;" strokecolor="green" strokeweight="0"/>
              <v:rect id="Rectangle 1222" o:spid="_x0000_s2068" style="position:absolute;left:4965;top:24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yrskA&#10;AADeAAAADwAAAGRycy9kb3ducmV2LnhtbESPQWvCQBCF7wX/wzJCL6VuLK0N0VVKMVBPRW0Rb0N2&#10;TGKzsyG7auqv7xwK3maYN++9b7boXaPO1IXas4HxKAFFXHhbc2nga5s/pqBCRLbYeCYDvxRgMR/c&#10;zTCz/sJrOm9iqcSEQ4YGqhjbTOtQVOQwjHxLLLeD7xxGWbtS2w4vYu4a/ZQkE+2wZkmosKX3ioqf&#10;zckZqNP8O76kz5/XZb46uuXuYb/jkzH3w/5tCipSH2/i/+8PK/XH6asACI7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8yrskAAADeAAAADwAAAAAAAAAAAAAAAACYAgAA&#10;ZHJzL2Rvd25yZXYueG1sUEsFBgAAAAAEAAQA9QAAAI4DAAAAAA==&#10;" fillcolor="green" stroked="f"/>
              <v:line id="Line 1223" o:spid="_x0000_s2069" style="position:absolute;visibility:visible;mso-wrap-style:square" from="4965,2490" to="4995,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FYcYAAADeAAAADwAAAGRycy9kb3ducmV2LnhtbERPS2sCMRC+F/wPYYTeanalWNkaRRSp&#10;LT34KIXehs24u7iZLEmaXf99Uyj0Nh/fcxarwbQikvONZQX5JANBXFrdcKXg47x7mIPwAVlja5kU&#10;3MjDajm6W2Chbc9HiqdQiRTCvkAFdQhdIaUvazLoJ7YjTtzFOoMhQVdJ7bBP4aaV0yybSYMNp4Ya&#10;O9rUVF5P30bBNM62e3x9j18vb4/b/uDiZ7hdlLofD+tnEIGG8C/+c+91mp/Pn3L4fSf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WHGAAAA3gAAAA8AAAAAAAAA&#10;AAAAAAAAoQIAAGRycy9kb3ducmV2LnhtbFBLBQYAAAAABAAEAPkAAACUAwAAAAA=&#10;" strokecolor="green" strokeweight="0"/>
              <v:rect id="Rectangle 1224" o:spid="_x0000_s2070" style="position:absolute;left:4965;top:24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JQsYA&#10;AADeAAAADwAAAGRycy9kb3ducmV2LnhtbERPTWvCQBC9C/6HZYReRDdKa0OajUgxUE+lWpHehuyY&#10;RLOzIbtq7K/vFgq9zeN9TrrsTSOu1LnasoLZNAJBXFhdc6ngc5dPYhDOI2tsLJOCOzlYZsNBiom2&#10;N/6g69aXIoSwS1BB5X2bSOmKigy6qW2JA3e0nUEfYFdK3eEthJtGzqNoIQ3WHBoqbOm1ouK8vRgF&#10;dZzv/VP8+P69zjcnsz6Mvw58Ueph1K9eQHjq/b/4z/2mw/xZ/DyH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EJQsYAAADeAAAADwAAAAAAAAAAAAAAAACYAgAAZHJz&#10;L2Rvd25yZXYueG1sUEsFBgAAAAAEAAQA9QAAAIsDAAAAAA==&#10;" fillcolor="green" stroked="f"/>
              <v:line id="Line 1225" o:spid="_x0000_s2071" style="position:absolute;visibility:visible;mso-wrap-style:square" from="4965,2505" to="4980,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K+jcYAAADeAAAADwAAAGRycy9kb3ducmV2LnhtbERPS2sCMRC+F/ofwhR6q1ltUdkapVRK&#10;tXjwheBt2Iy7SzeTJUmz6783hUJv8/E9Z7boTSMiOV9bVjAcZCCIC6trLhUcDx9PUxA+IGtsLJOC&#10;K3lYzO/vZphr2/GO4j6UIoWwz1FBFUKbS+mLigz6gW2JE3exzmBI0JVSO+xSuGnkKMvG0mDNqaHC&#10;lt4rKr73P0bBKI6XK1xv4vnz62XZbV08hetFqceH/u0VRKA+/Iv/3Cud5g+nk2f4fSfd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yvo3GAAAA3gAAAA8AAAAAAAAA&#10;AAAAAAAAoQIAAGRycy9kb3ducmV2LnhtbFBLBQYAAAAABAAEAPkAAACUAwAAAAA=&#10;" strokecolor="green" strokeweight="0"/>
              <v:rect id="Rectangle 1226" o:spid="_x0000_s2072" style="position:absolute;left:4965;top:25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0rcUA&#10;AADeAAAADwAAAGRycy9kb3ducmV2LnhtbERPTWvCQBC9C/6HZYReRDeKtSF1lSIG2pOoFeltyI5J&#10;bHY2ZFdN/fWuUPA2j/c5s0VrKnGhxpWWFYyGEQjizOqScwXfu3QQg3AeWWNlmRT8kYPFvNuZYaLt&#10;lTd02fpchBB2CSoovK8TKV1WkEE3tDVx4I62MegDbHKpG7yGcFPJcRRNpcGSQ0OBNS0Lyn63Z6Og&#10;jNO9f40n69sq/TqZ1aH/c+CzUi+99uMdhKfWP8X/7k8d5o/itwk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DStxQAAAN4AAAAPAAAAAAAAAAAAAAAAAJgCAABkcnMv&#10;ZG93bnJldi54bWxQSwUGAAAAAAQABAD1AAAAigMAAAAA&#10;" fillcolor="green" stroked="f"/>
              <v:rect id="Rectangle 1227" o:spid="_x0000_s2073" style="position:absolute;left:7185;top:2445;width:3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imMEA&#10;AADeAAAADwAAAGRycy9kb3ducmV2LnhtbERP22oCMRB9L/gPYQTfalbBdlmNUgRBpS+ufsCwmb3Q&#10;ZLIk0V3/3hQKfZvDuc5mN1ojHuRD51jBYp6BIK6c7rhRcLse3nMQISJrNI5JwZMC7LaTtw0W2g18&#10;oUcZG5FCOBSooI2xL6QMVUsWw9z1xImrnbcYE/SN1B6HFG6NXGbZh7TYcWposad9S9VPebcK5LU8&#10;DHlpfObOy/rbnI6XmpxSs+n4tQYRaYz/4j/3Uaf5i/xz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z4pjBAAAA3gAAAA8AAAAAAAAAAAAAAAAAmAIAAGRycy9kb3du&#10;cmV2LnhtbFBLBQYAAAAABAAEAPUAAACGAwAAAAA=&#10;" filled="f" stroked="f">
                <v:textbox style="mso-fit-shape-to-text:t" inset="0,0,0,0">
                  <w:txbxContent>
                    <w:p w:rsidR="00B47089" w:rsidRDefault="00B47089" w:rsidP="003B6722">
                      <w:r>
                        <w:rPr>
                          <w:color w:val="000000"/>
                          <w:lang w:val="en-US"/>
                        </w:rPr>
                        <w:t>100</w:t>
                      </w:r>
                    </w:p>
                  </w:txbxContent>
                </v:textbox>
              </v:rect>
              <v:line id="Line 1228" o:spid="_x0000_s2074" style="position:absolute;visibility:visible;mso-wrap-style:square" from="9780,2445" to="9855,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dFcUAAADeAAAADwAAAGRycy9kb3ducmV2LnhtbERP30vDMBB+F/wfwgm+uXRD6uiWFnGI&#10;U3yYcwz2djS3tthcShLT7r83guDbfXw/b11NpheRnO8sK5jPMhDEtdUdNwoOn893SxA+IGvsLZOC&#10;C3moyuurNRbajvxBcR8akULYF6igDWEopPR1Swb9zA7EiTtbZzAk6BqpHY4p3PRykWW5NNhxamhx&#10;oKeW6q/9t1GwiPlmi6/v8fTydr8Zdy4ew+Ws1O3N9LgCEWgK/+I/91an+fPlQw6/76Qb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UdFcUAAADeAAAADwAAAAAAAAAA&#10;AAAAAAChAgAAZHJzL2Rvd25yZXYueG1sUEsFBgAAAAAEAAQA+QAAAJMDAAAAAA==&#10;" strokecolor="green" strokeweight="0"/>
              <v:rect id="Rectangle 1229" o:spid="_x0000_s2075" style="position:absolute;left:9780;top:24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q2sYA&#10;AADeAAAADwAAAGRycy9kb3ducmV2LnhtbERPTWvCQBC9C/6HZYRepG4srYbUTSjFQD2VakW8Ddlp&#10;Es3Ohuyq0V/vFgq9zeN9ziLrTSPO1LnasoLpJAJBXFhdc6nge5M/xiCcR9bYWCYFV3KQpcPBAhNt&#10;L/xF57UvRQhhl6CCyvs2kdIVFRl0E9sSB+7HdgZ9gF0pdYeXEG4a+RRFM2mw5tBQYUvvFRXH9cko&#10;qON861/i58/bMl8dzHI33u/4pNTDqH97BeGp9//iP/eHDvOn8XwOv++EG2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aq2sYAAADeAAAADwAAAAAAAAAAAAAAAACYAgAAZHJz&#10;L2Rvd25yZXYueG1sUEsFBgAAAAAEAAQA9QAAAIsDAAAAAA==&#10;" fillcolor="green" stroked="f"/>
              <v:line id="Line 1230" o:spid="_x0000_s2076" style="position:absolute;visibility:visible;mso-wrap-style:square" from="9780,2460" to="9840,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s/MgAAADeAAAADwAAAGRycy9kb3ducmV2LnhtbESPQUsDMRCF74L/IYzgzWZbpJa1aRGL&#10;WMWDtkXobdhMd5duJksSs9t/7xwEbzO8N+99s1yPrlOZQmw9G5hOClDElbct1wYO+5e7BaiYkC12&#10;nsnAhSKsV9dXSyytH/iL8i7VSkI4lmigSakvtY5VQw7jxPfEop18cJhkDbW2AQcJd52eFcVcO2xZ&#10;Ghrs6bmh6rz7cQZmeb7Z4ttHPr6+32+Gz5C/0+VkzO3N+PQIKtGY/s1/11sr+NPFg/DKOz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Ys/MgAAADeAAAADwAAAAAA&#10;AAAAAAAAAAChAgAAZHJzL2Rvd25yZXYueG1sUEsFBgAAAAAEAAQA+QAAAJYDAAAAAA==&#10;" strokecolor="green" strokeweight="0"/>
              <v:rect id="Rectangle 1231" o:spid="_x0000_s2077" style="position:absolute;left:9780;top:24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bM8YA&#10;AADeAAAADwAAAGRycy9kb3ducmV2LnhtbERPS2vCQBC+C/0PyxS8iG4UrWnqKkUM2JP4QrwN2WmS&#10;Njsbsqum/fVuQehtPr7nzBatqcSVGldaVjAcRCCIM6tLzhUc9mk/BuE8ssbKMin4IQeL+VNnhom2&#10;N97SdedzEULYJaig8L5OpHRZQQbdwNbEgfu0jUEfYJNL3eAthJtKjqLoRRosOTQUWNOyoOx7dzEK&#10;yjg9+kk83vyu0o8vszr1zie+KNV9bt/fQHhq/b/44V7rMH8YT1/h751w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bM8YAAADeAAAADwAAAAAAAAAAAAAAAACYAgAAZHJz&#10;L2Rvd25yZXYueG1sUEsFBgAAAAAEAAQA9QAAAIsDAAAAAA==&#10;" fillcolor="green" stroked="f"/>
              <v:line id="Line 1232" o:spid="_x0000_s2078" style="position:absolute;visibility:visible;mso-wrap-style:square" from="9780,2475" to="982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VQ3cgAAADeAAAADwAAAGRycy9kb3ducmV2LnhtbESPQUvDQBCF74L/YRnBm920SAmx21Is&#10;YhUPtorQ25CdJsHsbNhdN+m/dw6CtxnmzXvvW20m16tMIXaeDcxnBSji2tuOGwOfH093JaiYkC32&#10;nsnAhSJs1tdXK6ysH/lA+ZgaJSYcKzTQpjRUWse6JYdx5gdiuZ19cJhkDY22AUcxd71eFMVSO+xY&#10;Eloc6LGl+vv44wws8nK3x5e3fHp+vd+N7yF/pcvZmNubafsAKtGU/sV/33sr9edlKQCC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VQ3cgAAADeAAAADwAAAAAA&#10;AAAAAAAAAAChAgAAZHJzL2Rvd25yZXYueG1sUEsFBgAAAAAEAAQA+QAAAJYDAAAAAA==&#10;" strokecolor="green" strokeweight="0"/>
              <v:rect id="Rectangle 1233" o:spid="_x0000_s2079" style="position:absolute;left:9780;top:24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nEsYA&#10;AADeAAAADwAAAGRycy9kb3ducmV2LnhtbERPTWvCQBC9F/wPywi9SN2k1LJEV5FioD1JtUW8Ddlp&#10;kpqdDdlVo7/eLQi9zeN9zmzR20acqPO1Yw3pOAFBXDhTc6nha5s/KRA+IBtsHJOGC3lYzAcPM8yM&#10;O/MnnTahFDGEfYYaqhDaTEpfVGTRj11LHLkf11kMEXalNB2eY7ht5HOSvEqLNceGClt6q6g4bI5W&#10;Q63y7zBRL+vrKv/4tavdaL/jo9aPw345BRGoD//iu/vdxPmpUin8vRNv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nEsYAAADeAAAADwAAAAAAAAAAAAAAAACYAgAAZHJz&#10;L2Rvd25yZXYueG1sUEsFBgAAAAAEAAQA9QAAAIsDAAAAAA==&#10;" fillcolor="green" stroked="f"/>
              <v:line id="Line 1234" o:spid="_x0000_s2080" style="position:absolute;visibility:visible;mso-wrap-style:square" from="9780,2490" to="981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rMcUAAADeAAAADwAAAGRycy9kb3ducmV2LnhtbERP32vCMBB+F/wfwgm+aWoZUjqjjMmY&#10;jj04NwZ7O5qzLWsuJcnS+t8vA2Fv9/H9vM1uNJ2I5HxrWcFqmYEgrqxuuVbw8f60KED4gKyxs0wK&#10;ruRht51ONlhqO/AbxXOoRQphX6KCJoS+lNJXDRn0S9sTJ+5incGQoKuldjikcNPJPMvW0mDLqaHB&#10;nh4bqr7PP0ZBHtf7Ax5f49fzy91+OLn4Ga4Xpeaz8eEeRKAx/Itv7oNO81dFkcPfO+kG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trMcUAAADeAAAADwAAAAAAAAAA&#10;AAAAAAChAgAAZHJzL2Rvd25yZXYueG1sUEsFBgAAAAAEAAQA+QAAAJMDAAAAAA==&#10;" strokecolor="green" strokeweight="0"/>
              <v:rect id="Rectangle 1235" o:spid="_x0000_s2081" style="position:absolute;left:9780;top:24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c/sYA&#10;AADeAAAADwAAAGRycy9kb3ducmV2LnhtbERPS2vCQBC+F/wPyxR6KbqxD1miq4gYaE/iC/E2ZMck&#10;NTsbsqum/fVdodDbfHzPmcw6W4srtb5yrGE4SEAQ585UXGjYbbO+AuEDssHaMWn4Jg+zae9hgqlx&#10;N17TdRMKEUPYp6ihDKFJpfR5SRb9wDXEkTu51mKIsC2kafEWw20tX5JkJC1WHBtKbGhRUn7eXKyG&#10;SmX78K7eVj/L7PPLLg/PxwNftH567OZjEIG68C/+c3+YOH+o1Cvc34k3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jc/sYAAADeAAAADwAAAAAAAAAAAAAAAACYAgAAZHJz&#10;L2Rvd25yZXYueG1sUEsFBgAAAAAEAAQA9QAAAIsDAAAAAA==&#10;" fillcolor="green" stroked="f"/>
              <v:line id="Line 1236" o:spid="_x0000_s2082" style="position:absolute;visibility:visible;mso-wrap-style:square" from="9780,2505" to="9795,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5W3sUAAADeAAAADwAAAGRycy9kb3ducmV2LnhtbERPS2sCMRC+F/ofwhS81awismyNUirF&#10;Bx5aWwq9DZtxd+lmsiQxu/57IxS8zcf3nMVqMK2I5HxjWcFknIEgLq1uuFLw/fX+nIPwAVlja5kU&#10;XMjDavn4sMBC254/KR5DJVII+wIV1CF0hZS+rMmgH9uOOHEn6wyGBF0ltcM+hZtWTrNsLg02nBpq&#10;7OitpvLveDYKpnG+3uLuEH83+9m6/3DxJ1xOSo2ehtcXEIGGcBf/u7c6zZ/k+Qxu76Qb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5W3sUAAADeAAAADwAAAAAAAAAA&#10;AAAAAAChAgAAZHJzL2Rvd25yZXYueG1sUEsFBgAAAAAEAAQA+QAAAJMDAAAAAA==&#10;" strokecolor="green" strokeweight="0"/>
              <v:rect id="Rectangle 1237" o:spid="_x0000_s2083" style="position:absolute;left:9780;top:25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hEcUA&#10;AADeAAAADwAAAGRycy9kb3ducmV2LnhtbERPTWvCQBC9F/wPywheim4ULUt0lVIMtKdSq4i3ITsm&#10;0exsyK4a++u7BaG3ebzPWaw6W4srtb5yrGE8SkAQ585UXGjYfmdDBcIHZIO1Y9JwJw+rZe9pgalx&#10;N/6i6yYUIoawT1FDGUKTSunzkiz6kWuII3d0rcUQYVtI0+IthttaTpLkRVqsODaU2NBbSfl5c7Ea&#10;KpXtwkxNP3/W2cfJrvfPhz1ftB70u9c5iEBd+Bc/3O8mzh8rNYO/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eERxQAAAN4AAAAPAAAAAAAAAAAAAAAAAJgCAABkcnMv&#10;ZG93bnJldi54bWxQSwUGAAAAAAQABAD1AAAAigMAAAAA&#10;" fillcolor="green" stroked="f"/>
              <v:rect id="Rectangle 1238" o:spid="_x0000_s2084" style="position:absolute;left:11685;top:24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MyMAA&#10;AADeAAAADwAAAGRycy9kb3ducmV2LnhtbERPzYrCMBC+C/sOYQRvmupBSjWKCIIuXqz7AEMz/cFk&#10;UpKsrW+/EYS9zcf3O9v9aI14kg+dYwXLRQaCuHK640bBz/00z0GEiKzROCYFLwqw331NtlhoN/CN&#10;nmVsRArhUKCCNsa+kDJULVkMC9cTJ6523mJM0DdSexxSuDVylWVrabHj1NBiT8eWqkf5axXIe3ka&#10;8tL4zH2v6qu5nG81OaVm0/GwARFpjP/ij/us0/xlnq/h/U6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QMyMAAAADeAAAADwAAAAAAAAAAAAAAAACYAgAAZHJzL2Rvd25y&#10;ZXYueG1sUEsFBgAAAAAEAAQA9QAAAIUDAAAAAA==&#10;" filled="f" stroked="f">
                <v:textbox style="mso-fit-shape-to-text:t" inset="0,0,0,0">
                  <w:txbxContent>
                    <w:p w:rsidR="00B47089" w:rsidRPr="00497DC6" w:rsidRDefault="00B47089" w:rsidP="003B6722"/>
                  </w:txbxContent>
                </v:textbox>
              </v:rect>
              <v:rect id="Rectangle 1239" o:spid="_x0000_s2085" style="position:absolute;left:2460;top:2745;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pU8EA&#10;AADeAAAADwAAAGRycy9kb3ducmV2LnhtbERPzYrCMBC+L/gOYYS9rakedks1igiCLl6sPsDQTH8w&#10;mZQk2vr2ZkHY23x8v7PajNaIB/nQOVYwn2UgiCunO24UXC/7rxxEiMgajWNS8KQAm/XkY4WFdgOf&#10;6VHGRqQQDgUqaGPsCylD1ZLFMHM9ceJq5y3GBH0jtcchhVsjF1n2LS12nBpa7GnXUnUr71aBvJT7&#10;IS+Nz9zvoj6Z4+Fck1PqczpulyAijfFf/HYfdJo/z/Mf+Hsn3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4qVP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w:t>
                      </w:r>
                    </w:p>
                  </w:txbxContent>
                </v:textbox>
              </v:rect>
              <v:rect id="Rectangle 1240" o:spid="_x0000_s2086" style="position:absolute;left:7335;top:2745;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9IcQA&#10;AADeAAAADwAAAGRycy9kb3ducmV2LnhtbESPzWoDMQyE74W8g1Eht8abHMqyiRNKIZCGXrLpA4i1&#10;9ofa8mI72e3bR4dAbxIzmvm0O8zeqTvFNAQ2sF4VoIibYAfuDPxcj28lqJSRLbrAZOCPEhz2i5cd&#10;VjZMfKF7nTslIZwqNNDnPFZap6Ynj2kVRmLR2hA9Zlljp23EScK905uieNceB5aGHkf67Kn5rW/e&#10;gL7Wx6msXSzCedN+u6/TpaVgzPJ1/tiCyjTnf/Pz+mQFf12WwivvyAx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PSHEAAAA3gAAAA8AAAAAAAAAAAAAAAAAmAIAAGRycy9k&#10;b3ducmV2LnhtbFBLBQYAAAAABAAEAPUAAACJAwAAAAA=&#10;" filled="f" stroked="f">
                <v:textbox style="mso-fit-shape-to-text:t" inset="0,0,0,0">
                  <w:txbxContent>
                    <w:p w:rsidR="00B47089" w:rsidRDefault="00B47089" w:rsidP="003B6722">
                      <w:r>
                        <w:rPr>
                          <w:color w:val="000000"/>
                          <w:lang w:val="en-US"/>
                        </w:rPr>
                        <w:t xml:space="preserve"> </w:t>
                      </w:r>
                    </w:p>
                  </w:txbxContent>
                </v:textbox>
              </v:rect>
              <v:rect id="Rectangle 1241" o:spid="_x0000_s2087" style="position:absolute;left:11895;top:2745;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YusEA&#10;AADeAAAADwAAAGRycy9kb3ducmV2LnhtbERPzYrCMBC+L/gOYYS9rakelm41igiCLl6sPsDQTH8w&#10;mZQk2vr2ZkHY23x8v7PajNaIB/nQOVYwn2UgiCunO24UXC/7rxxEiMgajWNS8KQAm/XkY4WFdgOf&#10;6VHGRqQQDgUqaGPsCylD1ZLFMHM9ceJq5y3GBH0jtcchhVsjF1n2LS12nBpa7GnXUnUr71aBvJT7&#10;IS+Nz9zvoj6Z4+Fck1PqczpulyAijfFf/HYfdJo/z/Mf+Hsn3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rmLr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w:t>
                      </w:r>
                    </w:p>
                  </w:txbxContent>
                </v:textbox>
              </v:rect>
              <v:line id="Line 1242" o:spid="_x0000_s2088" style="position:absolute;visibility:visible;mso-wrap-style:square" from="15,1845" to="9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GAMgAAADeAAAADwAAAGRycy9kb3ducmV2LnhtbESPQUsDMRCF70L/Q5iCN5ttkVLXpkVa&#10;ilU8aBXB27CZ7i5uJksSs9t/7xwEbzPMm/fet96OrlOZQmw9G5jPClDElbct1wY+3g83K1AxIVvs&#10;PJOBC0XYbiZXayytH/iN8inVSkw4lmigSakvtY5VQw7jzPfEcjv74DDJGmptAw5i7jq9KIqldtiy&#10;JDTY066h6vv04wws8nJ/xKeX/PX4fLsfXkP+TJezMdfT8eEeVKIx/Yv/vo9W6s9XdwIgODKD3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zGAMgAAADeAAAADwAAAAAA&#10;AAAAAAAAAAChAgAAZHJzL2Rvd25yZXYueG1sUEsFBgAAAAAEAAQA+QAAAJYDAAAAAA==&#10;" strokecolor="green" strokeweight="0"/>
              <v:rect id="Rectangle 1243" o:spid="_x0000_s2089" style="position:absolute;left:15;top:18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xz8YA&#10;AADeAAAADwAAAGRycy9kb3ducmV2LnhtbERPTWvCQBC9C/0PyxR6Ed2k2BJTVxExoCfRVoK3ITtN&#10;0mZnQ3bV2F/fFQq9zeN9zmzRm0ZcqHO1ZQXxOAJBXFhdc6ng4z0bJSCcR9bYWCYFN3KwmD8MZphq&#10;e+U9XQ6+FCGEXYoKKu/bVEpXVGTQjW1LHLhP2xn0AXal1B1eQ7hp5HMUvUqDNYeGCltaVVR8H85G&#10;QZ1kR/+STHY/62z7Zdb58JTzWamnx375BsJT7//Ff+6NDvPjZBrD/Z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9xz8YAAADeAAAADwAAAAAAAAAAAAAAAACYAgAAZHJz&#10;L2Rvd25yZXYueG1sUEsFBgAAAAAEAAQA9QAAAIsDAAAAAA==&#10;" fillcolor="green" stroked="f"/>
              <v:line id="Line 1244" o:spid="_x0000_s2090" style="position:absolute;visibility:visible;mso-wrap-style:square" from="15,1860" to="75,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97MYAAADeAAAADwAAAGRycy9kb3ducmV2LnhtbERP30vDMBB+F/wfwgm+uXRFxuyWDXGM&#10;TfFhdmPg29Hc2mJzKUlMu//eCIJv9/H9vOV6NJ2I5HxrWcF0koEgrqxuuVZwOm4f5iB8QNbYWSYF&#10;V/KwXt3eLLHQduAPimWoRQphX6CCJoS+kNJXDRn0E9sTJ+5incGQoKuldjikcNPJPMtm0mDLqaHB&#10;nl4aqr7Kb6Mgj7PNHl/f4+fu7XEzHFw8h+tFqfu78XkBItAY/sV/7r1O86fzpxx+30k3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ezGAAAA3gAAAA8AAAAAAAAA&#10;AAAAAAAAoQIAAGRycy9kb3ducmV2LnhtbFBLBQYAAAAABAAEAPkAAACUAwAAAAA=&#10;" strokecolor="green" strokeweight="0"/>
              <v:rect id="Rectangle 1245" o:spid="_x0000_s2091" style="position:absolute;left:15;top:18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I8YA&#10;AADeAAAADwAAAGRycy9kb3ducmV2LnhtbERPS2vCQBC+C/0PyxS8iG58VNLUVYoYsCfxhXgbstMk&#10;bXY2ZFdN++vdgtDbfHzPmS1aU4krNa60rGA4iEAQZ1aXnCs47NN+DMJ5ZI2VZVLwQw4W86fODBNt&#10;b7yl687nIoSwS1BB4X2dSOmyggy6ga2JA/dpG4M+wCaXusFbCDeVHEXRVBosOTQUWNOyoOx7dzEK&#10;yjg9+pd4svldpR9fZnXqnU98Uar73L6/gfDU+n/xw73WYf4wfh3D3zvhBj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KI8YAAADeAAAADwAAAAAAAAAAAAAAAACYAgAAZHJz&#10;L2Rvd25yZXYueG1sUEsFBgAAAAAEAAQA9QAAAIsDAAAAAA==&#10;" fillcolor="green" stroked="f"/>
              <v:line id="Line 1246" o:spid="_x0000_s2092" style="position:absolute;visibility:visible;mso-wrap-style:square" from="15,1875" to="60,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AA8UAAADeAAAADwAAAGRycy9kb3ducmV2LnhtbERPTWsCMRC9C/0PYQq9aVYRsatRpFJq&#10;Sw+tFcHbsBl3FzeTJUmz679vCoK3ebzPWa5704hIzteWFYxHGQjiwuqaSwWHn9fhHIQPyBoby6Tg&#10;Sh7Wq4fBEnNtO/6muA+lSCHsc1RQhdDmUvqiIoN+ZFvixJ2tMxgSdKXUDrsUbho5ybKZNFhzaqiw&#10;pZeKisv+1yiYxNl2h++f8fT2Md12Xy4ew/Ws1NNjv1mACNSHu/jm3uk0fzx/nsL/O+k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fAA8UAAADeAAAADwAAAAAAAAAA&#10;AAAAAAChAgAAZHJzL2Rvd25yZXYueG1sUEsFBgAAAAAEAAQA+QAAAJMDAAAAAA==&#10;" strokecolor="green" strokeweight="0"/>
              <v:rect id="Rectangle 1247" o:spid="_x0000_s2093" style="position:absolute;left:15;top:18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3zMYA&#10;AADeAAAADwAAAGRycy9kb3ducmV2LnhtbERPTWvCQBC9C/6HZYRepG4sKjHNRqQYaE+lWpHehuyY&#10;RLOzIbtq7K/vFgq9zeN9TrrqTSOu1LnasoLpJAJBXFhdc6ngc5c/xiCcR9bYWCYFd3KwyoaDFBNt&#10;b/xB160vRQhhl6CCyvs2kdIVFRl0E9sSB+5oO4M+wK6UusNbCDeNfIqihTRYc2iosKWXiorz9mIU&#10;1HG+9/N49v69yd9OZnMYfx34otTDqF8/g/DU+3/xn/tVh/nTeDmH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R3zMYAAADeAAAADwAAAAAAAAAAAAAAAACYAgAAZHJz&#10;L2Rvd25yZXYueG1sUEsFBgAAAAAEAAQA9QAAAIsDAAAAAA==&#10;" fillcolor="green" stroked="f"/>
              <v:line id="Line 1248" o:spid="_x0000_s2094" style="position:absolute;visibility:visible;mso-wrap-style:square" from="15,1890" to="45,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778UAAADeAAAADwAAAGRycy9kb3ducmV2LnhtbERP32vCMBB+F/Y/hBv4pqkixXVGGZMx&#10;HXtwbgz2djRnW9ZcShLT+t8vA8G3+/h+3mozmFZEcr6xrGA2zUAQl1Y3XCn4+nyZLEH4gKyxtUwK&#10;LuRhs74brbDQtucPisdQiRTCvkAFdQhdIaUvazLop7YjTtzJOoMhQVdJ7bBP4aaV8yzLpcGGU0ON&#10;HT3XVP4ez0bBPObbHe7f48/r22LbH1z8DpeTUuP74ekRRKAh3MRX906n+bPlQw7/76Qb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n778UAAADeAAAADwAAAAAAAAAA&#10;AAAAAAChAgAAZHJzL2Rvd25yZXYueG1sUEsFBgAAAAAEAAQA+QAAAJMDAAAAAA==&#10;" strokecolor="green" strokeweight="0"/>
              <v:rect id="Rectangle 1249" o:spid="_x0000_s2095" style="position:absolute;left:15;top:18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MIMYA&#10;AADeAAAADwAAAGRycy9kb3ducmV2LnhtbERPS2vCQBC+C/0PyxS8iG4UrWnqKkUM2JP4QrwN2WmS&#10;Njsbsqum/fVuQehtPr7nzBatqcSVGldaVjAcRCCIM6tLzhUc9mk/BuE8ssbKMin4IQeL+VNnhom2&#10;N97SdedzEULYJaig8L5OpHRZQQbdwNbEgfu0jUEfYJNL3eAthJtKjqLoRRosOTQUWNOyoOx7dzEK&#10;yjg9+kk83vyu0o8vszr1zie+KNV9bt/fQHhq/b/44V7rMH8Yv07h751w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pMIMYAAADeAAAADwAAAAAAAAAAAAAAAACYAgAAZHJz&#10;L2Rvd25yZXYueG1sUEsFBgAAAAAEAAQA9QAAAIsDAAAAAA==&#10;" fillcolor="green" stroked="f"/>
              <v:line id="Line 1250" o:spid="_x0000_s2096" style="position:absolute;visibility:visible;mso-wrap-style:square" from="15,1905" to="30,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KBsgAAADeAAAADwAAAGRycy9kb3ducmV2LnhtbESPQUsDMRCF70L/Q5iCN5ttkVLXpkVa&#10;ilU8aBXB27CZ7i5uJksSs9t/7xwEbzO8N+99s96OrlOZQmw9G5jPClDElbct1wY+3g83K1AxIVvs&#10;PJOBC0XYbiZXayytH/iN8inVSkI4lmigSakvtY5VQw7jzPfEop19cJhkDbW2AQcJd51eFMVSO2xZ&#10;GhrsaddQ9X36cQYWebk/4tNL/np8vt0PryF/psvZmOvp+HAPKtGY/s1/10cr+PPVnfDKOzKD3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rKBsgAAADeAAAADwAAAAAA&#10;AAAAAAAAAAChAgAAZHJzL2Rvd25yZXYueG1sUEsFBgAAAAAEAAQA+QAAAJYDAAAAAA==&#10;" strokecolor="green" strokeweight="0"/>
              <v:rect id="Rectangle 1251" o:spid="_x0000_s2097" style="position:absolute;left:15;top:19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9ycYA&#10;AADeAAAADwAAAGRycy9kb3ducmV2LnhtbERPTWvCQBC9C/6HZYRepG4srcTUTSjFQD2VakW8Ddlp&#10;Es3Ohuyq0V/vFgq9zeN9ziLrTSPO1LnasoLpJAJBXFhdc6nge5M/xiCcR9bYWCYFV3KQpcPBAhNt&#10;L/xF57UvRQhhl6CCyvs2kdIVFRl0E9sSB+7HdgZ9gF0pdYeXEG4a+RRFM2mw5tBQYUvvFRXH9cko&#10;qON861/i58/bMl8dzHI33u/4pNTDqH97BeGp9//iP/eHDvOn8XwOv++EG2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9ycYAAADeAAAADwAAAAAAAAAAAAAAAACYAgAAZHJz&#10;L2Rvd25yZXYueG1sUEsFBgAAAAAEAAQA9QAAAIsDAAAAAA==&#10;" fillcolor="green" stroked="f"/>
              <v:rect id="Rectangle 1252" o:spid="_x0000_s2098" style="position:absolute;left:2310;top:18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94MQA&#10;AADeAAAADwAAAGRycy9kb3ducmV2LnhtbESPzWoDMQyE74W8g1Ggt8ZODiXdxgklEEhLL9n0AcRa&#10;+0NtebGd7Pbtq0OhNwmNZubbHebg1Z1SHiJbWK8MKOImuoE7C1/X09MWVC7IDn1ksvBDGQ77xcMO&#10;KxcnvtC9Lp0SE84VWuhLGSutc9NTwLyKI7Hc2pgCFllTp13CScyD1xtjnnXAgSWhx5GOPTXf9S1Y&#10;0Nf6NG1rn0z82LSf/v18aSla+7ic315BFZrLv/jv++yk/vrFCI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PeDEAAAA3gAAAA8AAAAAAAAAAAAAAAAAmAIAAGRycy9k&#10;b3ducmV2LnhtbFBLBQYAAAAABAAEAPUAAACJAwAAAAA=&#10;" filled="f" stroked="f">
                <v:textbox style="mso-fit-shape-to-text:t" inset="0,0,0,0">
                  <w:txbxContent>
                    <w:p w:rsidR="00B47089" w:rsidRPr="00497DC6" w:rsidRDefault="00B47089" w:rsidP="003B6722"/>
                  </w:txbxContent>
                </v:textbox>
              </v:rect>
              <v:line id="Line 1253" o:spid="_x0000_s2099" style="position:absolute;visibility:visible;mso-wrap-style:square" from="4965,1845" to="504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5gcUAAADeAAAADwAAAGRycy9kb3ducmV2LnhtbERP32vCMBB+H+x/CDfY20wrQ7ZqFJmM&#10;OdmDOhF8O5qzLTaXkmRp/e8XYbC3+/h+3mwxmFZEcr6xrCAfZSCIS6sbrhQcvt+fXkD4gKyxtUwK&#10;ruRhMb+/m2Ghbc87ivtQiRTCvkAFdQhdIaUvazLoR7YjTtzZOoMhQVdJ7bBP4aaV4yybSIMNp4Ya&#10;O3qrqbzsf4yCcZys1vj5FU8fm+dVv3XxGK5npR4fhuUURKAh/Iv/3Gud5uevWQ63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v5gcUAAADeAAAADwAAAAAAAAAA&#10;AAAAAAChAgAAZHJzL2Rvd25yZXYueG1sUEsFBgAAAAAEAAQA+QAAAJMDAAAAAA==&#10;" strokecolor="green" strokeweight="0"/>
              <v:rect id="Rectangle 1254" o:spid="_x0000_s2100" style="position:absolute;left:4965;top:18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1osYA&#10;AADeAAAADwAAAGRycy9kb3ducmV2LnhtbERPTWvCQBC9C/6HZYRepG6UVmKajUgxUE+lWpHehuyY&#10;RLOzIbtq7K/vFgq9zeN9TrrsTSOu1LnasoLpJAJBXFhdc6ngc5c/xiCcR9bYWCYFd3KwzIaDFBNt&#10;b/xB160vRQhhl6CCyvs2kdIVFRl0E9sSB+5oO4M+wK6UusNbCDeNnEXRXBqsOTRU2NJrRcV5ezEK&#10;6jjf++f46f17nW9OZn0Yfx34otTDqF+9gPDU+3/xn/tNh/nTRTSD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Z1osYAAADeAAAADwAAAAAAAAAAAAAAAACYAgAAZHJz&#10;L2Rvd25yZXYueG1sUEsFBgAAAAAEAAQA9QAAAIsDAAAAAA==&#10;" fillcolor="green" stroked="f"/>
              <v:line id="Line 1255" o:spid="_x0000_s2101" style="position:absolute;visibility:visible;mso-wrap-style:square" from="4965,1860" to="5025,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CbcYAAADeAAAADwAAAGRycy9kb3ducmV2LnhtbERPS2sCMRC+F/ofwhR6q1ltkbo1SqmU&#10;qnioDwRvw2bcXbqZLEmaXf+9EQq9zcf3nOm8N42I5HxtWcFwkIEgLqyuuVRw2H8+vYLwAVljY5kU&#10;XMjDfHZ/N8Vc2463FHehFCmEfY4KqhDaXEpfVGTQD2xLnLizdQZDgq6U2mGXwk0jR1k2lgZrTg0V&#10;tvRRUfGz+zUKRnG8WOJqE09f65dF9+3iMVzOSj0+9O9vIAL14V/8517qNH84yZ7h9k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Vwm3GAAAA3gAAAA8AAAAAAAAA&#10;AAAAAAAAoQIAAGRycy9kb3ducmV2LnhtbFBLBQYAAAAABAAEAPkAAACUAwAAAAA=&#10;" strokecolor="green" strokeweight="0"/>
              <v:rect id="Rectangle 1256" o:spid="_x0000_s2102" style="position:absolute;left:4965;top:18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ITcUA&#10;AADeAAAADwAAAGRycy9kb3ducmV2LnhtbERPTWvCQBC9C/6HZYRepG4UKzF1lSIG2pOoFeltyI5J&#10;bHY2ZFdN/fWuUPA2j/c5s0VrKnGhxpWWFQwHEQjizOqScwXfu/Q1BuE8ssbKMin4IweLebczw0Tb&#10;K2/osvW5CCHsElRQeF8nUrqsIINuYGviwB1tY9AH2ORSN3gN4aaSoyiaSIMlh4YCa1oWlP1uz0ZB&#10;Gad7/xaP17dV+nUyq0P/58BnpV567cc7CE+tf4r/3Z86zB9OozE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0hNxQAAAN4AAAAPAAAAAAAAAAAAAAAAAJgCAABkcnMv&#10;ZG93bnJldi54bWxQSwUGAAAAAAQABAD1AAAAigMAAAAA&#10;" fillcolor="green" stroked="f"/>
              <v:line id="Line 1257" o:spid="_x0000_s2103" style="position:absolute;visibility:visible;mso-wrap-style:square" from="4965,1875" to="5010,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gsYAAADeAAAADwAAAGRycy9kb3ducmV2LnhtbERPS2sCMRC+F/ofwhR6q1mllbo1SqmU&#10;qnioDwRvw2bcXbqZLEmaXf+9EQq9zcf3nOm8N42I5HxtWcFwkIEgLqyuuVRw2H8+vYLwAVljY5kU&#10;XMjDfHZ/N8Vc2463FHehFCmEfY4KqhDaXEpfVGTQD2xLnLizdQZDgq6U2mGXwk0jR1k2lgZrTg0V&#10;tvRRUfGz+zUKRnG8WOJqE09f6+dF9+3iMVzOSj0+9O9vIAL14V/8517qNH84yV7g9k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w/4LGAAAA3gAAAA8AAAAAAAAA&#10;AAAAAAAAoQIAAGRycy9kb3ducmV2LnhtbFBLBQYAAAAABAAEAPkAAACUAwAAAAA=&#10;" strokecolor="green" strokeweight="0"/>
              <v:rect id="Rectangle 1258" o:spid="_x0000_s2104" style="position:absolute;left:4965;top:18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ocUA&#10;AADeAAAADwAAAGRycy9kb3ducmV2LnhtbERPTWvCQBC9F/oflil4KbpRqsToKkUM6Em0ingbstMk&#10;bXY2ZFdN/fWuIPQ2j/c503lrKnGhxpWWFfR7EQjizOqScwX7r7Qbg3AeWWNlmRT8kYP57PVliom2&#10;V97SZedzEULYJaig8L5OpHRZQQZdz9bEgfu2jUEfYJNL3eA1hJtKDqJoJA2WHBoKrGlRUPa7OxsF&#10;ZZwe/DD+2NyW6frHLI/vpyOfleq8tZ8TEJ5a/y9+ulc6zO+PoxE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7XOhxQAAAN4AAAAPAAAAAAAAAAAAAAAAAJgCAABkcnMv&#10;ZG93bnJldi54bWxQSwUGAAAAAAQABAD1AAAAigMAAAAA&#10;" fillcolor="green" stroked="f"/>
              <v:line id="Line 1259" o:spid="_x0000_s2105" style="position:absolute;visibility:visible;mso-wrap-style:square" from="4965,1890" to="4995,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7EbsYAAADeAAAADwAAAGRycy9kb3ducmV2LnhtbERP32vCMBB+F/Y/hBvsbU2VoVtnlDEZ&#10;c+LDpjLY29GcbVlzKUmW1v/eCAPf7uP7efPlYFoRyfnGsoJxloMgLq1uuFJw2L/dP4LwAVlja5kU&#10;nMjDcnEzmmOhbc9fFHehEimEfYEK6hC6Qkpf1mTQZ7YjTtzROoMhQVdJ7bBP4aaVkzyfSoMNp4Ya&#10;O3qtqfzd/RkFkzhdrfFjG3/eNw+r/tPF73A6KnV3O7w8gwg0hKv4373Waf74KZ/B5Z10g1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uxG7GAAAA3gAAAA8AAAAAAAAA&#10;AAAAAAAAoQIAAGRycy9kb3ducmV2LnhtbFBLBQYAAAAABAAEAPkAAACUAwAAAAA=&#10;" strokecolor="green" strokeweight="0"/>
              <v:rect id="Rectangle 1260" o:spid="_x0000_s2106" style="position:absolute;left:4965;top:18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CSMkA&#10;AADeAAAADwAAAGRycy9kb3ducmV2LnhtbESPT0vDQBDF74V+h2UKXkq7qWhJY7dFpAE9if1D8DZk&#10;xySanQ3ZbRv99M5B8DbDe/Peb9bbwbXqQn1oPBtYzBNQxKW3DVcGjod8loIKEdli65kMfFOA7WY8&#10;WmNm/ZXf6LKPlZIQDhkaqGPsMq1DWZPDMPcdsWgfvncYZe0rbXu8Srhr9W2SLLXDhqWhxo6eaiq/&#10;9mdnoEnzU7xP715/dvnLp9sV0/eCz8bcTIbHB1CRhvhv/rt+toK/WCXCK+/IDH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5CSMkAAADeAAAADwAAAAAAAAAAAAAAAACYAgAA&#10;ZHJzL2Rvd25yZXYueG1sUEsFBgAAAAAEAAQA9QAAAI4DAAAAAA==&#10;" fillcolor="green" stroked="f"/>
              <v:line id="Line 1261" o:spid="_x0000_s2107" style="position:absolute;visibility:visible;mso-wrap-style:square" from="4965,1905" to="4980,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31h8UAAADeAAAADwAAAGRycy9kb3ducmV2LnhtbERPTWsCMRC9F/ofwhR6q1mliK5GkUqp&#10;FQ/WiuBt2Iy7i5vJkqTZ9d83QqG3ebzPmS9704hIzteWFQwHGQjiwuqaSwXH7/eXCQgfkDU2lknB&#10;jTwsF48Pc8y17fiL4iGUIoWwz1FBFUKbS+mLigz6gW2JE3exzmBI0JVSO+xSuGnkKMvG0mDNqaHC&#10;lt4qKq6HH6NgFMfrDX7u4vlj+7ru9i6ewu2i1PNTv5qBCNSHf/Gfe6PT/OE0m8L9nXS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31h8UAAADeAAAADwAAAAAAAAAA&#10;AAAAAAChAgAAZHJzL2Rvd25yZXYueG1sUEsFBgAAAAAEAAQA+QAAAJMDAAAAAA==&#10;" strokecolor="green" strokeweight="0"/>
              <v:rect id="Rectangle 1262" o:spid="_x0000_s2108" style="position:absolute;left:4965;top:19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Yk8kA&#10;AADeAAAADwAAAGRycy9kb3ducmV2LnhtbESPQWvCQBCF74X+h2UKXopuUmyJ0VVKMWBPpVYRb0N2&#10;mqTNzobsqrG/vnMo9DbDvHnvfYvV4Fp1pj40ng2kkwQUceltw5WB3UcxzkCFiGyx9UwGrhRgtby9&#10;WWBu/YXf6byNlRITDjkaqGPscq1DWZPDMPEdsdw+fe8wytpX2vZ4EXPX6ockedIOG5aEGjt6qan8&#10;3p6cgSYr9vExm779rIvXL7c+3B8PfDJmdDc8z0FFGuK/+O97Y6V+OksFQHB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HYk8kAAADeAAAADwAAAAAAAAAAAAAAAACYAgAA&#10;ZHJzL2Rvd25yZXYueG1sUEsFBgAAAAAEAAQA9QAAAI4DAAAAAA==&#10;" fillcolor="green" stroked="f"/>
              <v:rect id="Rectangle 1263" o:spid="_x0000_s2109" style="position:absolute;left:7185;top:1845;width:3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OpsEA&#10;AADeAAAADwAAAGRycy9kb3ducmV2LnhtbERPzYrCMBC+L/gOYQRva1oP4lajiCC4sherDzA00x9M&#10;JiXJ2vr2RljY23x8v7PZjdaIB/nQOVaQzzMQxJXTHTcKbtfj5wpEiMgajWNS8KQAu+3kY4OFdgNf&#10;6FHGRqQQDgUqaGPsCylD1ZLFMHc9ceJq5y3GBH0jtcchhVsjF1m2lBY7Tg0t9nRoqbqXv1aBvJbH&#10;YVUan7nzov4x36dLTU6p2XTcr0FEGuO/+M990ml+/pXn8H4n3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DqbBAAAA3gAAAA8AAAAAAAAAAAAAAAAAmAIAAGRycy9kb3du&#10;cmV2LnhtbFBLBQYAAAAABAAEAPUAAACGAwAAAAA=&#10;" filled="f" stroked="f">
                <v:textbox style="mso-fit-shape-to-text:t" inset="0,0,0,0">
                  <w:txbxContent>
                    <w:p w:rsidR="00B47089" w:rsidRDefault="00B47089" w:rsidP="003B6722">
                      <w:r>
                        <w:rPr>
                          <w:color w:val="000000"/>
                          <w:lang w:val="en-US"/>
                        </w:rPr>
                        <w:t>150</w:t>
                      </w:r>
                    </w:p>
                  </w:txbxContent>
                </v:textbox>
              </v:rect>
              <v:line id="Line 1264" o:spid="_x0000_s2110" style="position:absolute;visibility:visible;mso-wrap-style:square" from="9780,1845" to="9855,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DxK8UAAADeAAAADwAAAGRycy9kb3ducmV2LnhtbERP30vDMBB+F/wfwgm+ubRFxuyWDXGI&#10;U/awzTHY29Hc2mJzKUlMu//eCIJv9/H9vMVqNJ2I5HxrWUE+yUAQV1a3XCs4fr4+zED4gKyxs0wK&#10;ruRhtby9WWCp7cB7iodQixTCvkQFTQh9KaWvGjLoJ7YnTtzFOoMhQVdL7XBI4aaTRZZNpcGWU0OD&#10;Pb00VH0dvo2CIk7XG3zfxvPbx+N62Ll4CteLUvd34/McRKAx/Iv/3Bud5udPeQG/76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DxK8UAAADeAAAADwAAAAAAAAAA&#10;AAAAAAChAgAAZHJzL2Rvd25yZXYueG1sUEsFBgAAAAAEAAQA+QAAAJMDAAAAAA==&#10;" strokecolor="green" strokeweight="0"/>
              <v:rect id="Rectangle 1265" o:spid="_x0000_s2111" style="position:absolute;left:9780;top:18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G5MYA&#10;AADeAAAADwAAAGRycy9kb3ducmV2LnhtbERPTWvCQBC9C/6HZQq9iG5iraSpq4gYqKdStUhvQ3aa&#10;RLOzIbtq2l/fFYTe5vE+Z7boTC0u1LrKsoJ4FIEgzq2uuFCw32XDBITzyBpry6Tghxws5v3eDFNt&#10;r/xBl60vRAhhl6KC0vsmldLlJRl0I9sQB+7btgZ9gG0hdYvXEG5qOY6iqTRYcWgosaFVSflpezYK&#10;qiT79M/J5P13nW2OZn0YfB34rNTjQ7d8BeGp8//iu/tNh/nxS/wEt3fC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NG5MYAAADeAAAADwAAAAAAAAAAAAAAAACYAgAAZHJz&#10;L2Rvd25yZXYueG1sUEsFBgAAAAAEAAQA9QAAAIsDAAAAAA==&#10;" fillcolor="green" stroked="f"/>
              <v:line id="Line 1266" o:spid="_x0000_s2112" style="position:absolute;visibility:visible;mso-wrap-style:square" from="9780,1860" to="9840,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MxMYAAADeAAAADwAAAGRycy9kb3ducmV2LnhtbERPS2sCMRC+F/ofwhS81eyKSLs1SqmI&#10;D3qwthR6Gzbj7tLNZElidv33Rij0Nh/fc+bLwbQikvONZQX5OANBXFrdcKXg63P9+ATCB2SNrWVS&#10;cCEPy8X93RwLbXv+oHgMlUgh7AtUUIfQFVL6siaDfmw74sSdrDMYEnSV1A77FG5aOcmymTTYcGqo&#10;saO3msrf49komMTZaou79/iz2U9X/cHF73A5KTV6GF5fQAQawr/4z73VaX7+nE/h9k66QS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lzMTGAAAA3gAAAA8AAAAAAAAA&#10;AAAAAAAAoQIAAGRycy9kb3ducmV2LnhtbFBLBQYAAAAABAAEAPkAAACUAwAAAAA=&#10;" strokecolor="green" strokeweight="0"/>
              <v:rect id="Rectangle 1267" o:spid="_x0000_s2113" style="position:absolute;left:9780;top:18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7C8YA&#10;AADeAAAADwAAAGRycy9kb3ducmV2LnhtbERPTWvCQBC9C/6HZQQvUjcpVdLoKlIM6KlUW8TbkB2T&#10;aHY2ZFdN/fXdQqG3ebzPmS87U4sbta6yrCAeRyCIc6srLhR87rOnBITzyBpry6TgmxwsF/3eHFNt&#10;7/xBt50vRAhhl6KC0vsmldLlJRl0Y9sQB+5kW4M+wLaQusV7CDe1fI6iqTRYcWgosaG3kvLL7moU&#10;VEn25SfJy/tjnW3PZn0YHQ98VWo46FYzEJ46/y/+c290mB+/xhP4fSf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7C8YAAADeAAAADwAAAAAAAAAAAAAAAACYAgAAZHJz&#10;L2Rvd25yZXYueG1sUEsFBgAAAAAEAAQA9QAAAIsDAAAAAA==&#10;" fillcolor="green" stroked="f"/>
              <v:line id="Line 1268" o:spid="_x0000_s2114" style="position:absolute;visibility:visible;mso-wrap-style:square" from="9780,1875" to="9825,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v3KMUAAADeAAAADwAAAGRycy9kb3ducmV2LnhtbERP30vDMBB+F/wfwgl729IOKVqXDXGI&#10;c/iwTRF8O5pbW2wuJcnS7r83g4Fv9/H9vMVqNJ2I5HxrWUE+y0AQV1a3XCv4+nydPoDwAVljZ5kU&#10;nMnDanl7s8BS24H3FA+hFimEfYkKmhD6UkpfNWTQz2xPnLijdQZDgq6W2uGQwk0n51lWSIMtp4YG&#10;e3ppqPo9nIyCeSzWG3z/iD9v2/v1sHPxO5yPSk3uxucnEIHG8C++ujc6zc8f8wIu76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v3KMUAAADeAAAADwAAAAAAAAAA&#10;AAAAAAChAgAAZHJzL2Rvd25yZXYueG1sUEsFBgAAAAAEAAQA+QAAAJMDAAAAAA==&#10;" strokecolor="green" strokeweight="0"/>
              <v:rect id="Rectangle 1269" o:spid="_x0000_s2115" style="position:absolute;left:9780;top:18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A58YA&#10;AADeAAAADwAAAGRycy9kb3ducmV2LnhtbERPTWvCQBC9C/6HZQq9iG4itaapq4gYqKdStUhvQ3aa&#10;RLOzIbtq2l/fFYTe5vE+Z7boTC0u1LrKsoJ4FIEgzq2uuFCw32XDBITzyBpry6Tghxws5v3eDFNt&#10;r/xBl60vRAhhl6KC0vsmldLlJRl0I9sQB+7btgZ9gG0hdYvXEG5qOY6iZ2mw4tBQYkOrkvLT9mwU&#10;VEn26SfJ0/vvOtsczfow+DrwWanHh275CsJT5//Fd/ebDvPjl3gKt3fC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A58YAAADeAAAADwAAAAAAAAAAAAAAAACYAgAAZHJz&#10;L2Rvd25yZXYueG1sUEsFBgAAAAAEAAQA9QAAAIsDAAAAAA==&#10;" fillcolor="green" stroked="f"/>
              <v:line id="Line 1270" o:spid="_x0000_s2116" style="position:absolute;visibility:visible;mso-wrap-style:square" from="9780,1890" to="9810,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GwcgAAADeAAAADwAAAGRycy9kb3ducmV2LnhtbESPQUvDQBCF74L/YRnBm92kSNG02yIW&#10;sYqHWqXgbchOk2B2Nuyum/TfOwfB2wzvzXvfrDaT61WmEDvPBspZAYq49rbjxsDnx9PNHaiYkC32&#10;nsnAmSJs1pcXK6ysH/md8iE1SkI4VmigTWmotI51Sw7jzA/Eop18cJhkDY22AUcJd72eF8VCO+xY&#10;Gloc6LGl+vvw4wzM82K7w5e3/PX8ersd9yEf0/lkzPXV9LAElWhK/+a/650V/PK+FF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jGwcgAAADeAAAADwAAAAAA&#10;AAAAAAAAAAChAgAAZHJzL2Rvd25yZXYueG1sUEsFBgAAAAAEAAQA+QAAAJYDAAAAAA==&#10;" strokecolor="green" strokeweight="0"/>
              <v:rect id="Rectangle 1271" o:spid="_x0000_s2117" style="position:absolute;left:9780;top:18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xDsYA&#10;AADeAAAADwAAAGRycy9kb3ducmV2LnhtbERPTWvCQBC9C/0PyxS8SN1EbElSVxExoCfRtkhvQ3aa&#10;pM3Ohuyqsb++KxS8zeN9zmzRm0acqXO1ZQXxOAJBXFhdc6ng/S1/SkA4j6yxsUwKruRgMX8YzDDT&#10;9sJ7Oh98KUIIuwwVVN63mZSuqMigG9uWOHBftjPoA+xKqTu8hHDTyEkUvUiDNYeGCltaVVT8HE5G&#10;QZ3kH/45me5+1/n226yPo88jn5QaPvbLVxCeen8X/7s3OsyP0ziF2zvh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txDsYAAADeAAAADwAAAAAAAAAAAAAAAACYAgAAZHJz&#10;L2Rvd25yZXYueG1sUEsFBgAAAAAEAAQA9QAAAIsDAAAAAA==&#10;" fillcolor="green" stroked="f"/>
              <v:line id="Line 1272" o:spid="_x0000_s2118" style="position:absolute;visibility:visible;mso-wrap-style:square" from="9780,1905" to="9795,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AesgAAADeAAAADwAAAGRycy9kb3ducmV2LnhtbESPQUvDQBCF74L/YRnBm900SNG02yIW&#10;sYqHWqXgbchOk2B2Nuyum/TfOwfB2wzz5r33rTaT61WmEDvPBuazAhRx7W3HjYHPj6ebO1AxIVvs&#10;PZOBM0XYrC8vVlhZP/I75UNqlJhwrNBAm9JQaR3rlhzGmR+I5XbywWGSNTTaBhzF3PW6LIqFdtix&#10;JLQ40GNL9ffhxxko82K7w5e3/PX8ersd9yEf0/lkzPXV9LAElWhK/+K/752V+vP7U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IAesgAAADeAAAADwAAAAAA&#10;AAAAAAAAAAChAgAAZHJzL2Rvd25yZXYueG1sUEsFBgAAAAAEAAQA+QAAAJYDAAAAAA==&#10;" strokecolor="green" strokeweight="0"/>
              <v:rect id="Rectangle 1273" o:spid="_x0000_s2119" style="position:absolute;left:9780;top:19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3tcYA&#10;AADeAAAADwAAAGRycy9kb3ducmV2LnhtbERPS2vCQBC+C/6HZYReRDeRVmJ0lVIMtCepD8TbkB2T&#10;2OxsyK6a9td3hUJv8/E9Z7HqTC1u1LrKsoJ4HIEgzq2uuFCw32WjBITzyBpry6Tgmxyslv3eAlNt&#10;7/xJt60vRAhhl6KC0vsmldLlJRl0Y9sQB+5sW4M+wLaQusV7CDe1nETRVBqsODSU2NBbSfnX9moU&#10;VEl28C/J8+ZnnX1czPo4PB35qtTToHudg/DU+X/xn/tdh/nxbBLD4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G3tcYAAADeAAAADwAAAAAAAAAAAAAAAACYAgAAZHJz&#10;L2Rvd25yZXYueG1sUEsFBgAAAAAEAAQA9QAAAIsDAAAAAA==&#10;" fillcolor="green" stroked="f"/>
              <v:rect id="Rectangle 1274" o:spid="_x0000_s2120" style="position:absolute;left:11625;top:18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abMEA&#10;AADeAAAADwAAAGRycy9kb3ducmV2LnhtbERPzYrCMBC+L/gOYQRva2oP4naNsiwIKl6sPsDQTH/Y&#10;ZFKSaOvbG0HY23x8v7PejtaIO/nQOVawmGcgiCunO24UXC+7zxWIEJE1Gsek4EEBtpvJxxoL7QY+&#10;072MjUghHApU0MbYF1KGqiWLYe564sTVzluMCfpGao9DCrdG5lm2lBY7Tg0t9vTbUvVX3qwCeSl3&#10;w6o0PnPHvD6Zw/5ck1NqNh1/vkFEGuO/+O3e6zR/8ZXn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IWmzBAAAA3gAAAA8AAAAAAAAAAAAAAAAAmAIAAGRycy9kb3du&#10;cmV2LnhtbFBLBQYAAAAABAAEAPUAAACGAwAAAAA=&#10;" filled="f" stroked="f">
                <v:textbox style="mso-fit-shape-to-text:t" inset="0,0,0,0">
                  <w:txbxContent>
                    <w:p w:rsidR="00B47089" w:rsidRPr="00497DC6" w:rsidRDefault="00B47089" w:rsidP="003B6722"/>
                  </w:txbxContent>
                </v:textbox>
              </v:rect>
              <v:line id="Line 1275" o:spid="_x0000_s2121" style="position:absolute;visibility:visible;mso-wrap-style:square" from="15,2145" to="9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eDcYAAADeAAAADwAAAGRycy9kb3ducmV2LnhtbERP32vCMBB+F/Y/hBv4NlPrkK0zypjI&#10;dPiwuTHY29GcbVlzKUlM639vBgPf7uP7eYvVYFoRyfnGsoLpJANBXFrdcKXg63Nz9wDCB2SNrWVS&#10;cCYPq+XNaIGFtj1/UDyESqQQ9gUqqEPoCil9WZNBP7EdceKO1hkMCbpKaod9CjetzLNsLg02nBpq&#10;7OilpvL3cDIK8jhfb3G3jz+vb/fr/t3F73A+KjW+HZ6fQAQawlX8797qNH/6mM/g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ng3GAAAA3gAAAA8AAAAAAAAA&#10;AAAAAAAAoQIAAGRycy9kb3ducmV2LnhtbFBLBQYAAAAABAAEAPkAAACUAwAAAAA=&#10;" strokecolor="green" strokeweight="0"/>
              <v:rect id="Rectangle 1276" o:spid="_x0000_s2122" style="position:absolute;left:15;top:21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ULccA&#10;AADeAAAADwAAAGRycy9kb3ducmV2LnhtbERPS2vCQBC+F/wPyxR6KXWjaEljNiJioJ6KjyK9Ddkx&#10;Sc3Ohuyqsb++WxB6m4/vOem8N424UOdqywpGwwgEcWF1zaWC/S5/iUE4j6yxsUwKbuRgng0eUky0&#10;vfKGLltfihDCLkEFlfdtIqUrKjLohrYlDtzRdgZ9gF0pdYfXEG4aOY6iV2mw5tBQYUvLiorT9mwU&#10;1HH+6afx5ONnla+/zerw/HXgs1JPj/1iBsJT7//Fd/e7DvNHb+MJ/L0Tbp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GFC3HAAAA3gAAAA8AAAAAAAAAAAAAAAAAmAIAAGRy&#10;cy9kb3ducmV2LnhtbFBLBQYAAAAABAAEAPUAAACMAwAAAAA=&#10;" fillcolor="green" stroked="f"/>
              <v:line id="Line 1277" o:spid="_x0000_s2123" style="position:absolute;visibility:visible;mso-wrap-style:square" from="15,2160" to="75,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j4sYAAADeAAAADwAAAGRycy9kb3ducmV2LnhtbERP32vCMBB+F/Y/hBv4NlOLk60zypjI&#10;dPiwuTHY29GcbVlzKUlM639vBgPf7uP7eYvVYFoRyfnGsoLpJANBXFrdcKXg63Nz9wDCB2SNrWVS&#10;cCYPq+XNaIGFtj1/UDyESqQQ9gUqqEPoCil9WZNBP7EdceKO1hkMCbpKaod9CjetzLNsLg02nBpq&#10;7OilpvL3cDIK8jhfb3G3jz+vb7N1/+7idzgflRrfDs9PIAIN4Sr+d291mj99zO/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Fo+LGAAAA3gAAAA8AAAAAAAAA&#10;AAAAAAAAoQIAAGRycy9kb3ducmV2LnhtbFBLBQYAAAAABAAEAPkAAACUAwAAAAA=&#10;" strokecolor="green" strokeweight="0"/>
              <v:rect id="Rectangle 1278" o:spid="_x0000_s2124" style="position:absolute;left:15;top:21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vwcYA&#10;AADeAAAADwAAAGRycy9kb3ducmV2LnhtbERPTWvCQBC9C/0PywheRDdKKzF1FRED9lS0FfE2ZKdJ&#10;bHY2ZFdN++tdQfA2j/c5s0VrKnGhxpWWFYyGEQjizOqScwXfX+kgBuE8ssbKMin4IweL+Utnhom2&#10;V97SZedzEULYJaig8L5OpHRZQQbd0NbEgfuxjUEfYJNL3eA1hJtKjqNoIg2WHBoKrGlVUPa7OxsF&#10;ZZzu/Vv8+vm/Tj9OZn3oHw98VqrXbZfvIDy1/il+uDc6zB9NxxO4vx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vwcYAAADeAAAADwAAAAAAAAAAAAAAAACYAgAAZHJz&#10;L2Rvd25yZXYueG1sUEsFBgAAAAAEAAQA9QAAAIsDAAAAAA==&#10;" fillcolor="green" stroked="f"/>
            </v:group>
            <v:group id="Group 1279" o:spid="_x0000_s2125" style="position:absolute;width:89820;height:64389" coordorigin="-15,-315" coordsize="14145,1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U8XMUAAADeAAAADwAAAGRycy9kb3ducmV2LnhtbERPS2vCQBC+C/6HZQRv&#10;dRPFR6OriKj0IIVqofQ2ZMckmJ0N2TWJ/74rFLzNx/ec1aYzpWiodoVlBfEoAkGcWl1wpuD7cnhb&#10;gHAeWWNpmRQ8yMFm3e+tMNG25S9qzj4TIYRdggpy76tESpfmZNCNbEUcuKutDfoA60zqGtsQbko5&#10;jqKZNFhwaMixol1O6e18NwqOLbbbSbxvTrfr7vF7mX7+nGJSajjotksQnjr/Ev+7P3SYH7+P5/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1PFzFAAAA3gAA&#10;AA8AAAAAAAAAAAAAAAAAqgIAAGRycy9kb3ducmV2LnhtbFBLBQYAAAAABAAEAPoAAACcAwAAAAA=&#10;">
              <v:line id="Line 1280" o:spid="_x0000_s2126" style="position:absolute;visibility:visible;mso-wrap-style:square" from="15,2175" to="60,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QMfMgAAADeAAAADwAAAGRycy9kb3ducmV2LnhtbESPQUvDQBCF74L/YRnBm900SNG02yIW&#10;sYqHWqXgbchOk2B2Nuyum/TfOwfB2wzvzXvfrDaT61WmEDvPBuazAhRx7W3HjYHPj6ebO1AxIVvs&#10;PZOBM0XYrC8vVlhZP/I75UNqlIRwrNBAm9JQaR3rlhzGmR+IRTv54DDJGhptA44S7npdFsVCO+xY&#10;Gloc6LGl+vvw4wyUebHd4ctb/np+vd2O+5CP6Xwy5vpqeliCSjSlf/Pf9c4K/vy+FF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QMfMgAAADeAAAADwAAAAAA&#10;AAAAAAAAAAChAgAAZHJzL2Rvd25yZXYueG1sUEsFBgAAAAAEAAQA+QAAAJYDAAAAAA==&#10;" strokecolor="green" strokeweight="0"/>
              <v:rect id="Rectangle 1281" o:spid="_x0000_s2127" style="position:absolute;left:15;top:21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7s8YA&#10;AADeAAAADwAAAGRycy9kb3ducmV2LnhtbERPS2vCQBC+F/wPywi9FN0orcToJpRioD0VX4i3ITsm&#10;sdnZkF017a/vFgre5uN7zjLrTSOu1LnasoLJOAJBXFhdc6lgt81HMQjnkTU2lknBNznI0sHDEhNt&#10;b7ym68aXIoSwS1BB5X2bSOmKigy6sW2JA3eynUEfYFdK3eEthJtGTqNoJg3WHBoqbOmtouJrczEK&#10;6jjf+5f4+fNnlX+czerwdDzwRanHYf+6AOGp93fxv/tdh/mT+XQOf++EG2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7s8YAAADeAAAADwAAAAAAAAAAAAAAAACYAgAAZHJz&#10;L2Rvd25yZXYueG1sUEsFBgAAAAAEAAQA9QAAAIsDAAAAAA==&#10;" fillcolor="green" stroked="f"/>
              <v:line id="Line 1282" o:spid="_x0000_s2128" style="position:absolute;visibility:visible;mso-wrap-style:square" from="15,2190" to="4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Wp8gAAADeAAAADwAAAGRycy9kb3ducmV2LnhtbESPQUsDMRCF74L/IYzgzWZbpei2aSkW&#10;sYoHrSL0Nmymu0s3kyWJ2e2/dw6CtxnmzXvvW65H16lMIbaeDUwnBSjiytuWawNfn08396BiQrbY&#10;eSYDZ4qwXl1eLLG0fuAPyvtUKzHhWKKBJqW+1DpWDTmME98Ty+3og8Mka6i1DTiIuev0rCjm2mHL&#10;ktBgT48NVaf9jzMwy/PtDl/e8uH59W47vIf8nc5HY66vxs0CVKIx/Yv/vndW6k8fbgV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uWp8gAAADeAAAADwAAAAAA&#10;AAAAAAAAAAChAgAAZHJzL2Rvd25yZXYueG1sUEsFBgAAAAAEAAQA+QAAAJYDAAAAAA==&#10;" strokecolor="green" strokeweight="0"/>
              <v:rect id="Rectangle 1283" o:spid="_x0000_s2129" style="position:absolute;left:15;top:21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haMYA&#10;AADeAAAADwAAAGRycy9kb3ducmV2LnhtbERPTWvCQBC9C/6HZQq9iG5iraSpq4gYqKdStUhvQ3aa&#10;RLOzIbtq2l/fFYTe5vE+Z7boTC0u1LrKsoJ4FIEgzq2uuFCw32XDBITzyBpry6Tghxws5v3eDFNt&#10;r/xBl60vRAhhl6KC0vsmldLlJRl0I9sQB+7btgZ9gG0hdYvXEG5qOY6iqTRYcWgosaFVSflpezYK&#10;qiT79M/J5P13nW2OZn0YfB34rNTjQ7d8BeGp8//iu/tNh/nxy1MMt3fC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haMYAAADeAAAADwAAAAAAAAAAAAAAAACYAgAAZHJz&#10;L2Rvd25yZXYueG1sUEsFBgAAAAAEAAQA9QAAAIsDAAAAAA==&#10;" fillcolor="green" stroked="f"/>
              <v:line id="Line 1284" o:spid="_x0000_s2130" style="position:absolute;visibility:visible;mso-wrap-style:square" from="15,2205" to="30,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S8YAAADeAAAADwAAAGRycy9kb3ducmV2LnhtbERP32vCMBB+F/Y/hBv4NlPrkK0zypjI&#10;dPiwuTHY29GcbVlzKUlM639vBgPf7uP7eYvVYFoRyfnGsoLpJANBXFrdcKXg63Nz9wDCB2SNrWVS&#10;cCYPq+XNaIGFtj1/UDyESqQQ9gUqqEPoCil9WZNBP7EdceKO1hkMCbpKaod9CjetzLNsLg02nBpq&#10;7OilpvL3cDIK8jhfb3G3jz+vb/fr/t3F73A+KjW+HZ6fQAQawlX8797qNH/6OMv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rUvGAAAA3gAAAA8AAAAAAAAA&#10;AAAAAAAAoQIAAGRycy9kb3ducmV2LnhtbFBLBQYAAAAABAAEAPkAAACUAwAAAAA=&#10;" strokecolor="green" strokeweight="0"/>
              <v:rect id="Rectangle 1285" o:spid="_x0000_s2131" style="position:absolute;left:15;top:22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ahMYA&#10;AADeAAAADwAAAGRycy9kb3ducmV2LnhtbERPS2vCQBC+F/wPywheSt2otaTRVUQMtCfxhfQ2ZMck&#10;mp0N2VXT/vpuoeBtPr7nTOetqcSNGldaVjDoRyCIM6tLzhXsd+lLDMJ5ZI2VZVLwTQ7ms87TFBNt&#10;77yh29bnIoSwS1BB4X2dSOmyggy6vq2JA3eyjUEfYJNL3eA9hJtKDqPoTRosOTQUWNOyoOyyvRoF&#10;ZZwe/Dh+Xf+s0s+zWR2fv458VarXbRcTEJ5a/xD/uz90mD94H43g751w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YahMYAAADeAAAADwAAAAAAAAAAAAAAAACYAgAAZHJz&#10;L2Rvd25yZXYueG1sUEsFBgAAAAAEAAQA9QAAAIsDAAAAAA==&#10;" fillcolor="green" stroked="f"/>
              <v:rect id="Rectangle 1286" o:spid="_x0000_s2132" style="position:absolute;left:2310;top:21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XsEA&#10;AADeAAAADwAAAGRycy9kb3ducmV2LnhtbERP22oCMRB9L/gPYQTfalYtoqtRpCDY4ourHzBsZi+Y&#10;TJYkdbd/3xQE3+ZwrrPdD9aIB/nQOlYwm2YgiEunW64V3K7H9xWIEJE1Gsek4JcC7Hejty3m2vV8&#10;oUcRa5FCOOSooImxy6UMZUMWw9R1xImrnLcYE/S11B77FG6NnGfZUlpsOTU02NFnQ+W9+LEK5LU4&#10;9qvC+Mx9z6uz+TpdKnJKTcbDYQMi0hBf4qf7pNP82Xrx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08V7BAAAA3gAAAA8AAAAAAAAAAAAAAAAAmAIAAGRycy9kb3du&#10;cmV2LnhtbFBLBQYAAAAABAAEAPUAAACGAwAAAAA=&#10;" filled="f" stroked="f">
                <v:textbox style="mso-fit-shape-to-text:t" inset="0,0,0,0">
                  <w:txbxContent>
                    <w:p w:rsidR="00B47089" w:rsidRPr="00497DC6" w:rsidRDefault="00B47089" w:rsidP="003B6722"/>
                  </w:txbxContent>
                </v:textbox>
              </v:rect>
              <v:line id="Line 1287" o:spid="_x0000_s2133" style="position:absolute;visibility:visible;mso-wrap-style:square" from="4965,2145" to="504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1P8YAAADeAAAADwAAAGRycy9kb3ducmV2LnhtbERPTWsCMRC9F/ofwhR6q1ltlboaRSql&#10;tniwWgrehs24u7iZLEmaXf99UxB6m8f7nPmyN42I5HxtWcFwkIEgLqyuuVTwdXh9eAbhA7LGxjIp&#10;uJCH5eL2Zo65th1/UtyHUqQQ9jkqqEJocyl9UZFBP7AtceJO1hkMCbpSaoddCjeNHGXZRBqsOTVU&#10;2NJLRcV5/2MUjOJkvcH3bTy+fTytu52L3+FyUur+rl/NQATqw7/46t7oNH84fRzD3zvp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cNT/GAAAA3gAAAA8AAAAAAAAA&#10;AAAAAAAAoQIAAGRycy9kb3ducmV2LnhtbFBLBQYAAAAABAAEAPkAAACUAwAAAAA=&#10;" strokecolor="green" strokeweight="0"/>
              <v:rect id="Rectangle 1288" o:spid="_x0000_s2134" style="position:absolute;left:4965;top:21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5HMYA&#10;AADeAAAADwAAAGRycy9kb3ducmV2LnhtbERPS2vCQBC+F/oflhG8lLqxPkhTVynFgJ5EbZHehuyY&#10;pM3Ohuyq0V/vCoK3+fieM5m1phJHalxpWUG/F4EgzqwuOVfwvU1fYxDOI2usLJOCMzmYTZ+fJpho&#10;e+I1HTc+FyGEXYIKCu/rREqXFWTQ9WxNHLi9bQz6AJtc6gZPIdxU8i2KxtJgyaGhwJq+Csr+Nwej&#10;oIzTHz+Kh6vLPF3+mfnu5XfHB6W6nfbzA4Sn1j/Ed/dCh/n998EYbu+E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G5HMYAAADeAAAADwAAAAAAAAAAAAAAAACYAgAAZHJz&#10;L2Rvd25yZXYueG1sUEsFBgAAAAAEAAQA9QAAAIsDAAAAAA==&#10;" fillcolor="green" stroked="f"/>
              <v:line id="Line 1289" o:spid="_x0000_s2135" style="position:absolute;visibility:visible;mso-wrap-style:square" from="4965,2160" to="5025,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IO08YAAADeAAAADwAAAGRycy9kb3ducmV2LnhtbERPTWsCMRC9F/ofwhR606y2aF2NIpVS&#10;W3qwWgrehs24u7iZLEmaXf99UxB6m8f7nMWqN42I5HxtWcFomIEgLqyuuVTwdXgZPIHwAVljY5kU&#10;XMjDanl7s8Bc244/Ke5DKVII+xwVVCG0uZS+qMigH9qWOHEn6wyGBF0ptcMuhZtGjrNsIg3WnBoq&#10;bOm5ouK8/zEKxnGy2eLbRzy+vj9uup2L3+FyUur+rl/PQQTqw7/46t7qNH80e5jC3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DtPGAAAA3gAAAA8AAAAAAAAA&#10;AAAAAAAAoQIAAGRycy9kb3ducmV2LnhtbFBLBQYAAAAABAAEAPkAAACUAwAAAAA=&#10;" strokecolor="green" strokeweight="0"/>
              <v:rect id="Rectangle 1290" o:spid="_x0000_s2136" style="position:absolute;left:4965;top:21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I9ckA&#10;AADeAAAADwAAAGRycy9kb3ducmV2LnhtbESPT0vDQBDF74LfYRnBi7SbVlti7LZIaUBPpf8ovQ3Z&#10;MYlmZ0N220Y/vXMQvM3w3rz3m9mid426UBdqzwZGwwQUceFtzaWB/S4fpKBCRLbYeCYD3xRgMb+9&#10;mWFm/ZU3dNnGUkkIhwwNVDG2mdahqMhhGPqWWLQP3zmMsnalth1eJdw1epwkU+2wZmmosKVlRcXX&#10;9uwM1Gl+iJP0af2zyt8/3er4cDry2Zj7u/71BVSkPv6b/67frOCPnh+FV96RGf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1KI9ckAAADeAAAADwAAAAAAAAAAAAAAAACYAgAA&#10;ZHJzL2Rvd25yZXYueG1sUEsFBgAAAAAEAAQA9QAAAI4DAAAAAA==&#10;" fillcolor="green" stroked="f"/>
              <v:line id="Line 1291" o:spid="_x0000_s2137" style="position:absolute;visibility:visible;mso-wrap-style:square" from="4965,2175" to="5010,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OsYAAADeAAAADwAAAGRycy9kb3ducmV2LnhtbERPS2sCMRC+F/ofwhR6q1ltEd0apVRK&#10;tXjwheBt2Iy7SzeTJUmz6783hUJv8/E9Z7boTSMiOV9bVjAcZCCIC6trLhUcDx9PExA+IGtsLJOC&#10;K3lYzO/vZphr2/GO4j6UIoWwz1FBFUKbS+mLigz6gW2JE3exzmBI0JVSO+xSuGnkKMvG0mDNqaHC&#10;lt4rKr73P0bBKI6XK1xv4vnz62XZbV08hetFqceH/u0VRKA+/Iv/3Cud5g+nz1P4fSfd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RPzrGAAAA3gAAAA8AAAAAAAAA&#10;AAAAAAAAoQIAAGRycy9kb3ducmV2LnhtbFBLBQYAAAAABAAEAPkAAACUAwAAAAA=&#10;" strokecolor="green" strokeweight="0"/>
              <v:rect id="Rectangle 1292" o:spid="_x0000_s2138" style="position:absolute;left:4965;top:21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3jskA&#10;AADeAAAADwAAAGRycy9kb3ducmV2LnhtbESPT2vCQBDF74V+h2UEL0U3ii0xdZVSDLSn4j/E25Cd&#10;JrHZ2ZBdNe2n7xwKvc0wb957v8Wqd426UhdqzwYm4wQUceFtzaWB/S4fpaBCRLbYeCYD3xRgtby/&#10;W2Bm/Y03dN3GUokJhwwNVDG2mdahqMhhGPuWWG6fvnMYZe1KbTu8iblr9DRJnrTDmiWhwpZeKyq+&#10;thdnoE7zQ3xMZx8/6/z97NbHh9ORL8YMB/3LM6hIffwX/32/Wak/mc8EQHB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L3jskAAADeAAAADwAAAAAAAAAAAAAAAACYAgAA&#10;ZHJzL2Rvd25yZXYueG1sUEsFBgAAAAAEAAQA9QAAAI4DAAAAAA==&#10;" fillcolor="green" stroked="f"/>
              <v:line id="Line 1293" o:spid="_x0000_s2139" style="position:absolute;visibility:visible;mso-wrap-style:square" from="4965,2190" to="499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AQcYAAADeAAAADwAAAGRycy9kb3ducmV2LnhtbERPS2sCMRC+F/ofwhS81eyKSLs1SqmI&#10;D3qwthR6Gzbj7tLNZElidv33Rij0Nh/fc+bLwbQikvONZQX5OANBXFrdcKXg63P9+ATCB2SNrWVS&#10;cCEPy8X93RwLbXv+oHgMlUgh7AtUUIfQFVL6siaDfmw74sSdrDMYEnSV1A77FG5aOcmymTTYcGqo&#10;saO3msrf49komMTZaou79/iz2U9X/cHF73A5KTV6GF5fQAQawr/4z73VaX7+PM3h9k66QS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hQEHGAAAA3gAAAA8AAAAAAAAA&#10;AAAAAAAAoQIAAGRycy9kb3ducmV2LnhtbFBLBQYAAAAABAAEAPkAAACUAwAAAAA=&#10;" strokecolor="green" strokeweight="0"/>
              <v:rect id="Rectangle 1294" o:spid="_x0000_s2140" style="position:absolute;left:4965;top:21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MYscA&#10;AADeAAAADwAAAGRycy9kb3ducmV2LnhtbERPS2vCQBC+F/wPyxR6KXWjaEljNiJioJ6KjyK9Ddkx&#10;Sc3Ohuyqsb++WxB6m4/vOem8N424UOdqywpGwwgEcWF1zaWC/S5/iUE4j6yxsUwKbuRgng0eUky0&#10;vfKGLltfihDCLkEFlfdtIqUrKjLohrYlDtzRdgZ9gF0pdYfXEG4aOY6iV2mw5tBQYUvLiorT9mwU&#10;1HH+6afx5ONnla+/zerw/HXgs1JPj/1iBsJT7//Fd/e7DvNHb5Mx/L0Tbp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8zGLHAAAA3gAAAA8AAAAAAAAAAAAAAAAAmAIAAGRy&#10;cy9kb3ducmV2LnhtbFBLBQYAAAAABAAEAPUAAACMAwAAAAA=&#10;" fillcolor="green" stroked="f"/>
              <v:line id="Line 1295" o:spid="_x0000_s2141" style="position:absolute;visibility:visible;mso-wrap-style:square" from="4965,2205" to="4980,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97rcYAAADeAAAADwAAAGRycy9kb3ducmV2LnhtbERPTWsCMRC9F/ofwhR6q1mtSLs1SlFE&#10;LR6sFaG3YTPuLt1MliRm139vCoXe5vE+ZzrvTSMiOV9bVjAcZCCIC6trLhUcv1ZPLyB8QNbYWCYF&#10;V/Iwn93fTTHXtuNPiodQihTCPkcFVQhtLqUvKjLoB7YlTtzZOoMhQVdK7bBL4aaRoyybSIM1p4YK&#10;W1pUVPwcLkbBKE6WG9zu4vf6Y7zs9i6ewvWs1OND//4GIlAf/sV/7o1O84ev42f4fSfd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e63GAAAA3gAAAA8AAAAAAAAA&#10;AAAAAAAAoQIAAGRycy9kb3ducmV2LnhtbFBLBQYAAAAABAAEAPkAAACUAwAAAAA=&#10;" strokecolor="green" strokeweight="0"/>
              <v:rect id="Rectangle 1296" o:spid="_x0000_s2142" style="position:absolute;left:4965;top:22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xjcYA&#10;AADeAAAADwAAAGRycy9kb3ducmV2LnhtbERPTWvCQBC9C/6HZYRepG4sqaTRVUox0J6k2hK8Ddkx&#10;ic3Ohuyqqb/eFQq9zeN9zmLVm0acqXO1ZQXTSQSCuLC65lLB1y57TEA4j6yxsUwKfsnBajkcLDDV&#10;9sKfdN76UoQQdikqqLxvUyldUZFBN7EtceAOtjPoA+xKqTu8hHDTyKcomkmDNYeGClt6q6j42Z6M&#10;gjrJvv1zEm+u6+zjaNb5eJ/zSamHUf86B+Gp9//iP/e7DvOnL3EM93fCD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xjcYAAADeAAAADwAAAAAAAAAAAAAAAACYAgAAZHJz&#10;L2Rvd25yZXYueG1sUEsFBgAAAAAEAAQA9QAAAIsDAAAAAA==&#10;" fillcolor="green" stroked="f"/>
              <v:rect id="Rectangle 1297" o:spid="_x0000_s2143" style="position:absolute;left:7185;top:2145;width:3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4nuMEA&#10;AADeAAAADwAAAGRycy9kb3ducmV2LnhtbERP22oCMRB9L/gPYQTfalaxoqtRpCDY4ourHzBsZi+Y&#10;TJYkdbd/3xQE3+ZwrrPdD9aIB/nQOlYwm2YgiEunW64V3K7H9xWIEJE1Gsek4JcC7Hejty3m2vV8&#10;oUcRa5FCOOSooImxy6UMZUMWw9R1xImrnLcYE/S11B77FG6NnGfZUlpsOTU02NFnQ+W9+LEK5LU4&#10;9qvC+Mx9z6uz+TpdKnJKTcbDYQMi0hBf4qf7pNP82Xrx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7jBAAAA3gAAAA8AAAAAAAAAAAAAAAAAmAIAAGRycy9kb3du&#10;cmV2LnhtbFBLBQYAAAAABAAEAPUAAACGAwAAAAA=&#10;" filled="f" stroked="f">
                <v:textbox style="mso-fit-shape-to-text:t" inset="0,0,0,0">
                  <w:txbxContent>
                    <w:p w:rsidR="00B47089" w:rsidRDefault="00B47089" w:rsidP="003B6722">
                      <w:r>
                        <w:rPr>
                          <w:color w:val="000000"/>
                          <w:lang w:val="en-US"/>
                        </w:rPr>
                        <w:t>200</w:t>
                      </w:r>
                    </w:p>
                  </w:txbxContent>
                </v:textbox>
              </v:rect>
              <v:line id="Line 1298" o:spid="_x0000_s2144" style="position:absolute;visibility:visible;mso-wrap-style:square" from="9780,2145" to="985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YNcYAAADeAAAADwAAAGRycy9kb3ducmV2LnhtbERP30vDMBB+F/wfwgm+benGKNotG+IQ&#10;p/gwuzHw7WhubbG5lCSm3X9vhIFv9/H9vNVmNJ2I5HxrWcFsmoEgrqxuuVZwPLxMHkD4gKyxs0wK&#10;LuRhs769WWGh7cCfFMtQixTCvkAFTQh9IaWvGjLop7YnTtzZOoMhQVdL7XBI4aaT8yzLpcGWU0OD&#10;PT03VH2XP0bBPObbHb59xK/X98V22Lt4CpezUvd349MSRKAx/Iuv7p1O82ePixz+3k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I2DXGAAAA3gAAAA8AAAAAAAAA&#10;AAAAAAAAoQIAAGRycy9kb3ducmV2LnhtbFBLBQYAAAAABAAEAPkAAACUAwAAAAA=&#10;" strokecolor="green" strokeweight="0"/>
              <v:rect id="Rectangle 1299" o:spid="_x0000_s2145" style="position:absolute;left:9780;top:21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v+sYA&#10;AADeAAAADwAAAGRycy9kb3ducmV2LnhtbERPS2vCQBC+F/wPywheSt0o1qbRVUQMtCfxhfQ2ZMck&#10;mp0N2VXT/vpuoeBtPr7nTOetqcSNGldaVjDoRyCIM6tLzhXsd+lLDMJ5ZI2VZVLwTQ7ms87TFBNt&#10;77yh29bnIoSwS1BB4X2dSOmyggy6vq2JA3eyjUEfYJNL3eA9hJtKDqNoLA2WHBoKrGlZUHbZXo2C&#10;Mk4P/jUerX9W6efZrI7PX0e+KtXrtosJCE+tf4j/3R86zB+8j97g751w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tv+sYAAADeAAAADwAAAAAAAAAAAAAAAACYAgAAZHJz&#10;L2Rvd25yZXYueG1sUEsFBgAAAAAEAAQA9QAAAIsDAAAAAA==&#10;" fillcolor="green" stroked="f"/>
              <v:line id="Line 1300" o:spid="_x0000_s2146" style="position:absolute;visibility:visible;mso-wrap-style:square" from="9780,2160" to="984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p3MgAAADeAAAADwAAAGRycy9kb3ducmV2LnhtbESPQUsDMRCF70L/Q5iCN5ttKUXXpkVa&#10;ilU8aBXB27CZ7i5uJksSs9t/7xwEbzO8N+99s96OrlOZQmw9G5jPClDElbct1wY+3g83t6BiQrbY&#10;eSYDF4qw3Uyu1lhaP/Ab5VOqlYRwLNFAk1Jfah2rhhzGme+JRTv74DDJGmptAw4S7jq9KIqVdtiy&#10;NDTY066h6vv04wws8mp/xKeX/PX4vNwPryF/psvZmOvp+HAPKtGY/s1/10cr+PO7pfDKOzKD3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vp3MgAAADeAAAADwAAAAAA&#10;AAAAAAAAAAChAgAAZHJzL2Rvd25yZXYueG1sUEsFBgAAAAAEAAQA+QAAAJYDAAAAAA==&#10;" strokecolor="green" strokeweight="0"/>
              <v:rect id="Rectangle 1301" o:spid="_x0000_s2147" style="position:absolute;left:9780;top:21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eE8YA&#10;AADeAAAADwAAAGRycy9kb3ducmV2LnhtbERPTWvCQBC9C/0PyxS8SN0oKjF1FREDehJti/Q2ZKdJ&#10;anY2ZFeN/fVdQfA2j/c5s0VrKnGhxpWWFQz6EQjizOqScwWfH+lbDMJ5ZI2VZVJwIweL+Utnhom2&#10;V97T5eBzEULYJaig8L5OpHRZQQZd39bEgfuxjUEfYJNL3eA1hJtKDqNoIg2WHBoKrGlVUHY6nI2C&#10;Mk6//Dge7f7W6fbXrI+97yOfleq+tst3EJ5a/xQ/3Bsd5g+moync3wk3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heE8YAAADeAAAADwAAAAAAAAAAAAAAAACYAgAAZHJz&#10;L2Rvd25yZXYueG1sUEsFBgAAAAAEAAQA9QAAAIsDAAAAAA==&#10;" fillcolor="green" stroked="f"/>
              <v:line id="Line 1302" o:spid="_x0000_s2148" style="position:absolute;visibility:visible;mso-wrap-style:square" from="9780,2175" to="9825,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RzB8gAAADeAAAADwAAAGRycy9kb3ducmV2LnhtbESPQUsDMRCF74L/IYzgzWZbtOi2aSkW&#10;sYoHrSL0Nmymu0s3kyWJ2e2/dw6CtxnmzXvvW65H16lMIbaeDUwnBSjiytuWawNfn08396BiQrbY&#10;eSYDZ4qwXl1eLLG0fuAPyvtUKzHhWKKBJqW+1DpWDTmME98Ty+3og8Mka6i1DTiIuev0rCjm2mHL&#10;ktBgT48NVaf9jzMwy/PtDl/e8uH59XY7vIf8nc5HY66vxs0CVKIx/Yv/vndW6k8f7gR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bRzB8gAAADeAAAADwAAAAAA&#10;AAAAAAAAAAChAgAAZHJzL2Rvd25yZXYueG1sUEsFBgAAAAAEAAQA+QAAAJYDAAAAAA==&#10;" strokecolor="green" strokeweight="0"/>
              <v:rect id="Rectangle 1303" o:spid="_x0000_s2149" style="position:absolute;left:9780;top:21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EyMYA&#10;AADeAAAADwAAAGRycy9kb3ducmV2LnhtbERPTWvCQBC9C/6HZQQvUjcpVdLoKlIM6KlUW8TbkB2T&#10;aHY2ZFdN/fXdQqG3ebzPmS87U4sbta6yrCAeRyCIc6srLhR87rOnBITzyBpry6TgmxwsF/3eHFNt&#10;7/xBt50vRAhhl6KC0vsmldLlJRl0Y9sQB+5kW4M+wLaQusV7CDe1fI6iqTRYcWgosaG3kvLL7moU&#10;VEn25SfJy/tjnW3PZn0YHQ98VWo46FYzEJ46/y/+c290mB+/TmL4fSf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fEyMYAAADeAAAADwAAAAAAAAAAAAAAAACYAgAAZHJz&#10;L2Rvd25yZXYueG1sUEsFBgAAAAAEAAQA9QAAAIsDAAAAAA==&#10;" fillcolor="green" stroked="f"/>
              <v:line id="Line 1304" o:spid="_x0000_s2150" style="position:absolute;visibility:visible;mso-wrap-style:square" from="9780,2190" to="9810,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I68YAAADeAAAADwAAAGRycy9kb3ducmV2LnhtbERP32vCMBB+F/Y/hBv4NlOLk60zypjI&#10;dPiwuTHY29GcbVlzKUlM639vBgPf7uP7eYvVYFoRyfnGsoLpJANBXFrdcKXg63Nz9wDCB2SNrWVS&#10;cCYPq+XNaIGFtj1/UDyESqQQ9gUqqEPoCil9WZNBP7EdceKO1hkMCbpKaod9CjetzLNsLg02nBpq&#10;7OilpvL3cDIK8jhfb3G3jz+vb7N1/+7idzgflRrfDs9PIAIN4Sr+d291mj99vM/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qSOvGAAAA3gAAAA8AAAAAAAAA&#10;AAAAAAAAoQIAAGRycy9kb3ducmV2LnhtbFBLBQYAAAAABAAEAPkAAACUAwAAAAA=&#10;" strokecolor="green" strokeweight="0"/>
              <v:rect id="Rectangle 1305" o:spid="_x0000_s2151" style="position:absolute;left:9780;top:21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JMYA&#10;AADeAAAADwAAAGRycy9kb3ducmV2LnhtbERPTWvCQBC9F/oflin0UnRjrRKjq4gYsCepbRFvQ3ZM&#10;otnZkF01+utdodDbPN7nTGatqcSZGldaVtDrRiCIM6tLzhX8fKedGITzyBory6TgSg5m0+enCSba&#10;XviLzhufixDCLkEFhfd1IqXLCjLourYmDtzeNgZ9gE0udYOXEG4q+R5FQ2mw5NBQYE2LgrLj5mQU&#10;lHH66wfxx/q2TD8PZrl92235pNTrSzsfg/DU+n/xn3ulw/zeaNCHxzvhB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n/JMYAAADeAAAADwAAAAAAAAAAAAAAAACYAgAAZHJz&#10;L2Rvd25yZXYueG1sUEsFBgAAAAAEAAQA9QAAAIsDAAAAAA==&#10;" fillcolor="green" stroked="f"/>
              <v:line id="Line 1306" o:spid="_x0000_s2152" style="position:absolute;visibility:visible;mso-wrap-style:square" from="9780,2205" to="9795,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1BMYAAADeAAAADwAAAGRycy9kb3ducmV2LnhtbERPTWsCMRC9F/wPYQRvNatYaVejSKXU&#10;lh5aK4K3YTPuLm4mSxKz679vCoXe5vE+Z7nuTSMiOV9bVjAZZyCIC6trLhUcvl/uH0H4gKyxsUwK&#10;buRhvRrcLTHXtuMvivtQihTCPkcFVQhtLqUvKjLox7YlTtzZOoMhQVdK7bBL4aaR0yybS4M1p4YK&#10;W3quqLjsr0bBNM63O3z7iKfX99m2+3TxGG5npUbDfrMAEagP/+I/906n+ZOnhxn8vpNu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PdQTGAAAA3gAAAA8AAAAAAAAA&#10;AAAAAAAAoQIAAGRycy9kb3ducmV2LnhtbFBLBQYAAAAABAAEAPkAAACUAwAAAAA=&#10;" strokecolor="green" strokeweight="0"/>
              <v:rect id="Rectangle 1307" o:spid="_x0000_s2153" style="position:absolute;left:9780;top:22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Cy8YA&#10;AADeAAAADwAAAGRycy9kb3ducmV2LnhtbERPTWvCQBC9C/0PyxR6Ed1YTImpq5RioJ6kVgm9Ddlp&#10;kjY7G7KrRn+9Kwi9zeN9znzZm0YcqXO1ZQWTcQSCuLC65lLB7isbJSCcR9bYWCYFZ3KwXDwM5phq&#10;e+JPOm59KUIIuxQVVN63qZSuqMigG9uWOHA/tjPoA+xKqTs8hXDTyOcoepEGaw4NFbb0XlHxtz0Y&#10;BXWS7X2cTDeXVbb+Nat8+J3zQamnx/7tFYSn3v+L7+4PHeZPZnEMt3fC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zCy8YAAADeAAAADwAAAAAAAAAAAAAAAACYAgAAZHJz&#10;L2Rvd25yZXYueG1sUEsFBgAAAAAEAAQA9QAAAIsDAAAAAA==&#10;" fillcolor="green" stroked="f"/>
              <v:rect id="Rectangle 1308" o:spid="_x0000_s2154" style="position:absolute;left:11625;top:21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vEsEA&#10;AADeAAAADwAAAGRycy9kb3ducmV2LnhtbERP24rCMBB9X/Afwgi+ramCotUoiyC4iy9WP2Bophc2&#10;mZQk2u7fbwTBtzmc62z3gzXiQT60jhXMphkI4tLplmsFt+vxcwUiRGSNxjEp+KMA+93oY4u5dj1f&#10;6FHEWqQQDjkqaGLscilD2ZDFMHUdceIq5y3GBH0ttcc+hVsj51m2lBZbTg0NdnRoqPwt7laBvBbH&#10;flUYn7mfeXU236dLRU6pyXj42oCINMS3+OU+6TR/tl4s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1LxLBAAAA3gAAAA8AAAAAAAAAAAAAAAAAmAIAAGRycy9kb3du&#10;cmV2LnhtbFBLBQYAAAAABAAEAPUAAACGAwAAAAA=&#10;" filled="f" stroked="f">
                <v:textbox style="mso-fit-shape-to-text:t" inset="0,0,0,0">
                  <w:txbxContent>
                    <w:p w:rsidR="00B47089" w:rsidRPr="00497DC6" w:rsidRDefault="00B47089" w:rsidP="003B6722"/>
                  </w:txbxContent>
                </v:textbox>
              </v:rect>
              <v:line id="Line 1309" o:spid="_x0000_s2155" style="position:absolute;visibility:visible;mso-wrap-style:square" from="15,1245" to="90,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rc8YAAADeAAAADwAAAGRycy9kb3ducmV2LnhtbERPTWsCMRC9F/ofwhR606zSal2NIpVS&#10;W3qwWgrehs24u7iZLEmaXf99UxB6m8f7nMWqN42I5HxtWcFomIEgLqyuuVTwdXgZPIHwAVljY5kU&#10;XMjDanl7s8Bc244/Ke5DKVII+xwVVCG0uZS+qMigH9qWOHEn6wyGBF0ptcMuhZtGjrNsIg3WnBoq&#10;bOm5ouK8/zEKxnGy2eLbRzy+vj9sup2L3+FyUur+rl/PQQTqw7/46t7qNH80e5zC3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d63PGAAAA3gAAAA8AAAAAAAAA&#10;AAAAAAAAoQIAAGRycy9kb3ducmV2LnhtbFBLBQYAAAAABAAEAPkAAACUAwAAAAA=&#10;" strokecolor="green" strokeweight="0"/>
              <v:rect id="Rectangle 1310" o:spid="_x0000_s2156" style="position:absolute;left:15;top:12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tVckA&#10;AADeAAAADwAAAGRycy9kb3ducmV2LnhtbESPQWvCQBCF7wX/wzKFXopuLFXS6CqlGGhPRVuR3obs&#10;mKRmZ0N21dRf7xwK3mZ4b977Zr7sXaNO1IXas4HxKAFFXHhbc2ng+ysfpqBCRLbYeCYDfxRguRjc&#10;zTGz/sxrOm1iqSSEQ4YGqhjbTOtQVOQwjHxLLNredw6jrF2pbYdnCXeNfkqSqXZYszRU2NJbRcVh&#10;c3QG6jTfxkn6/HlZ5R+/brV7/Nnx0ZiH+/51BipSH2/m/+t3K/jjl4nwyjsyg15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1tVckAAADeAAAADwAAAAAAAAAAAAAAAACYAgAA&#10;ZHJzL2Rvd25yZXYueG1sUEsFBgAAAAAEAAQA9QAAAI4DAAAAAA==&#10;" fillcolor="green" stroked="f"/>
              <v:line id="Line 1311" o:spid="_x0000_s2157" style="position:absolute;visibility:visible;mso-wrap-style:square" from="15,1260" to="75,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7amsYAAADeAAAADwAAAGRycy9kb3ducmV2LnhtbERPS2sCMRC+F/ofwhR6q1mlFd0apVRK&#10;tXjwheBt2Iy7SzeTJUmz6783hUJv8/E9Z7boTSMiOV9bVjAcZCCIC6trLhUcDx9PExA+IGtsLJOC&#10;K3lYzO/vZphr2/GO4j6UIoWwz1FBFUKbS+mLigz6gW2JE3exzmBI0JVSO+xSuGnkKMvG0mDNqaHC&#10;lt4rKr73P0bBKI6XK1xv4vnz63nZbV08hetFqceH/u0VRKA+/Iv/3Cud5g+nL1P4fSfd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O2prGAAAA3gAAAA8AAAAAAAAA&#10;AAAAAAAAoQIAAGRycy9kb3ducmV2LnhtbFBLBQYAAAAABAAEAPkAAACUAwAAAAA=&#10;" strokecolor="green" strokeweight="0"/>
              <v:rect id="Rectangle 1312" o:spid="_x0000_s2158" style="position:absolute;left:15;top:12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r7skA&#10;AADeAAAADwAAAGRycy9kb3ducmV2LnhtbESPQWvCQBCF7wX/wzJCL6VuLK3E1FWkGGhPRa1Ib0N2&#10;TKLZ2ZBdNe2v7xwK3maYN++9b7boXaMu1IXas4HxKAFFXHhbc2nga5s/pqBCRLbYeCYDPxRgMR/c&#10;zTCz/sprumxiqcSEQ4YGqhjbTOtQVOQwjHxLLLeD7xxGWbtS2w6vYu4a/ZQkE+2wZkmosKW3iorT&#10;5uwM1Gm+iy/p8+fvKv84utX+4XvPZ2Puh/3yFVSkPt7E/9/vVuqPpxMBEBy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er7skAAADeAAAADwAAAAAAAAAAAAAAAACYAgAA&#10;ZHJzL2Rvd25yZXYueG1sUEsFBgAAAAAEAAQA9QAAAI4DAAAAAA==&#10;" fillcolor="green" stroked="f"/>
              <v:line id="Line 1313" o:spid="_x0000_s2159" style="position:absolute;visibility:visible;mso-wrap-style:square" from="15,1275" to="6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cIcUAAADeAAAADwAAAGRycy9kb3ducmV2LnhtbERP30vDMBB+F/wfwgl729IOKVqXDXGI&#10;c/iwTRF8O5pbW2wuJcnS7r83g4Fv9/H9vMVqNJ2I5HxrWUE+y0AQV1a3XCv4+nydPoDwAVljZ5kU&#10;nMnDanl7s8BS24H3FA+hFimEfYkKmhD6UkpfNWTQz2xPnLijdQZDgq6W2uGQwk0n51lWSIMtp4YG&#10;e3ppqPo9nIyCeSzWG3z/iD9v2/v1sHPxO5yPSk3uxucnEIHG8C++ujc6zc8fixwu76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QcIcUAAADeAAAADwAAAAAAAAAA&#10;AAAAAAChAgAAZHJzL2Rvd25yZXYueG1sUEsFBgAAAAAEAAQA+QAAAJMDAAAAAA==&#10;" strokecolor="green" strokeweight="0"/>
              <v:rect id="Rectangle 1314" o:spid="_x0000_s2160" style="position:absolute;left:15;top:12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QAsYA&#10;AADeAAAADwAAAGRycy9kb3ducmV2LnhtbERPTWvCQBC9C/0PywheRDdKKzF1FRED9lS0FfE2ZKdJ&#10;bHY2ZFdN++tdQfA2j/c5s0VrKnGhxpWWFYyGEQjizOqScwXfX+kgBuE8ssbKMin4IweL+Utnhom2&#10;V97SZedzEULYJaig8L5OpHRZQQbd0NbEgfuxjUEfYJNL3eA1hJtKjqNoIg2WHBoKrGlVUPa7OxsF&#10;ZZzu/Vv8+vm/Tj9OZn3oHw98VqrXbZfvIDy1/il+uDc6zB9NJ2O4vx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QAsYAAADeAAAADwAAAAAAAAAAAAAAAACYAgAAZHJz&#10;L2Rvd25yZXYueG1sUEsFBgAAAAAEAAQA9QAAAIsDAAAAAA==&#10;" fillcolor="green" stroked="f"/>
              <v:line id="Line 1315" o:spid="_x0000_s2161" style="position:absolute;visibility:visible;mso-wrap-style:square" from="15,1290" to="45,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nzcYAAADeAAAADwAAAGRycy9kb3ducmV2LnhtbERP32vCMBB+H+x/CDfwbabqKFtnFFFk&#10;OnzY3Bjs7WjOtqy5lCSm9b83g8He7uP7efPlYFoRyfnGsoLJOANBXFrdcKXg82N7/wjCB2SNrWVS&#10;cCEPy8XtzRwLbXt+p3gMlUgh7AtUUIfQFVL6siaDfmw74sSdrDMYEnSV1A77FG5aOc2yXBpsODXU&#10;2NG6pvLneDYKpjHf7HB/iN8vrw+b/s3Fr3A5KTW6G1bPIAIN4V/8597pNH/ylM/g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KJ83GAAAA3gAAAA8AAAAAAAAA&#10;AAAAAAAAoQIAAGRycy9kb3ducmV2LnhtbFBLBQYAAAAABAAEAPkAAACUAwAAAAA=&#10;" strokecolor="green" strokeweight="0"/>
              <v:rect id="Rectangle 1316" o:spid="_x0000_s2162" style="position:absolute;left:15;top:12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t7cYA&#10;AADeAAAADwAAAGRycy9kb3ducmV2LnhtbERPS2vCQBC+F/wPyxR6KbqxWInRTSjFQHsqvhBvQ3ZM&#10;UrOzIbtq2l/fLQje5uN7ziLrTSMu1LnasoLxKAJBXFhdc6lgu8mHMQjnkTU2lknBDznI0sHDAhNt&#10;r7yiy9qXIoSwS1BB5X2bSOmKigy6kW2JA3e0nUEfYFdK3eE1hJtGvkTRVBqsOTRU2NJ7RcVpfTYK&#10;6jjf+dd48vW7zD+/zXL/fNjzWamnx/5tDsJT7+/im/tDh/nj2XQC/++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t7cYAAADeAAAADwAAAAAAAAAAAAAAAACYAgAAZHJz&#10;L2Rvd25yZXYueG1sUEsFBgAAAAAEAAQA9QAAAIsDAAAAAA==&#10;" fillcolor="green" stroked="f"/>
              <v:line id="Line 1317" o:spid="_x0000_s2163" style="position:absolute;visibility:visible;mso-wrap-style:square" from="15,1305" to="30,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8aIsYAAADeAAAADwAAAGRycy9kb3ducmV2LnhtbERP32vCMBB+H+x/CDfwbaaKK1tnFFFk&#10;OnzY3Bjs7WjOtqy5lCSm9b83g8He7uP7efPlYFoRyfnGsoLJOANBXFrdcKXg82N7/wjCB2SNrWVS&#10;cCEPy8XtzRwLbXt+p3gMlUgh7AtUUIfQFVL6siaDfmw74sSdrDMYEnSV1A77FG5aOc2yXBpsODXU&#10;2NG6pvLneDYKpjHf7HB/iN8vr7NN/+biV7iclBrdDatnEIGG8C/+c+90mj95yh/g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vGiLGAAAA3gAAAA8AAAAAAAAA&#10;AAAAAAAAoQIAAGRycy9kb3ducmV2LnhtbFBLBQYAAAAABAAEAPkAAACUAwAAAAA=&#10;" strokecolor="green" strokeweight="0"/>
              <v:rect id="Rectangle 1318" o:spid="_x0000_s2164" style="position:absolute;left:15;top:13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WAcYA&#10;AADeAAAADwAAAGRycy9kb3ducmV2LnhtbERPTWvCQBC9C/0PyxR6Ed0oGmLqKkUMtCepVUJvQ3aa&#10;pM3Ohuyqsb/eFQq9zeN9znLdm0acqXO1ZQWTcQSCuLC65lLB4SMbJSCcR9bYWCYFV3KwXj0Mlphq&#10;e+F3Ou99KUIIuxQVVN63qZSuqMigG9uWOHBftjPoA+xKqTu8hHDTyGkUxdJgzaGhwpY2FRU/+5NR&#10;UCfZ0c+T2e53m719m20+/Mz5pNTTY//yDMJT7//Ff+5XHeZPFnEM93fCDX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KWAcYAAADeAAAADwAAAAAAAAAAAAAAAACYAgAAZHJz&#10;L2Rvd25yZXYueG1sUEsFBgAAAAAEAAQA9QAAAIsDAAAAAA==&#10;" fillcolor="green" stroked="f"/>
              <v:rect id="Rectangle 1319" o:spid="_x0000_s2165" style="position:absolute;left:2250;top:12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ANMEA&#10;AADeAAAADwAAAGRycy9kb3ducmV2LnhtbERPzYrCMBC+C75DGMGbpnpwtRplEQR38WL1AYZm+sMm&#10;k5JE2317syDsbT6+39kdBmvEk3xoHStYzDMQxKXTLdcK7rfTbA0iRGSNxjEp+KUAh/14tMNcu56v&#10;9CxiLVIIhxwVNDF2uZShbMhimLuOOHGV8xZjgr6W2mOfwq2RyyxbSYstp4YGOzo2VP4UD6tA3opT&#10;vy6Mz9z3srqYr/O1IqfUdDJ8bkFEGuK/+O0+6zR/sVl9wN876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VQDTBAAAA3gAAAA8AAAAAAAAAAAAAAAAAmAIAAGRycy9kb3du&#10;cmV2LnhtbFBLBQYAAAAABAAEAPUAAACGAwAAAAA=&#10;" filled="f" stroked="f">
                <v:textbox style="mso-fit-shape-to-text:t" inset="0,0,0,0">
                  <w:txbxContent>
                    <w:p w:rsidR="00B47089" w:rsidRPr="00497DC6" w:rsidRDefault="00B47089" w:rsidP="003B6722"/>
                  </w:txbxContent>
                </v:textbox>
              </v:rect>
              <v:line id="Line 1320" o:spid="_x0000_s2166" style="position:absolute;visibility:visible;mso-wrap-style:square" from="4965,1245" to="5040,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61vMgAAADeAAAADwAAAGRycy9kb3ducmV2LnhtbESPQUvDQBCF74L/YRnBm920SNC02yIW&#10;sYqHWqXgbchOk2B2Nuyum/TfOwfB2wzvzXvfrDaT61WmEDvPBuazAhRx7W3HjYHPj6ebO1AxIVvs&#10;PZOBM0XYrC8vVlhZP/I75UNqlIRwrNBAm9JQaR3rlhzGmR+IRTv54DDJGhptA44S7nq9KIpSO+xY&#10;Gloc6LGl+vvw4wwscrnd4ctb/np+vd2O+5CP6Xwy5vpqeliCSjSlf/Pf9c4K/vy+FF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61vMgAAADeAAAADwAAAAAA&#10;AAAAAAAAAAChAgAAZHJzL2Rvd25yZXYueG1sUEsFBgAAAAAEAAQA+QAAAJYDAAAAAA==&#10;" strokecolor="green" strokeweight="0"/>
              <v:rect id="Rectangle 1321" o:spid="_x0000_s2167" style="position:absolute;left:4965;top:12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0Cc8YA&#10;AADeAAAADwAAAGRycy9kb3ducmV2LnhtbERPS2vCQBC+F/wPywi9FN1YWonRTSjFQHsqvhBvQ3ZM&#10;YrOzIbtq2l/fLQje5uN7ziLrTSMu1LnasoLJOAJBXFhdc6lgu8lHMQjnkTU2lknBDznI0sHDAhNt&#10;r7yiy9qXIoSwS1BB5X2bSOmKigy6sW2JA3e0nUEfYFdK3eE1hJtGPkfRVBqsOTRU2NJ7RcX3+mwU&#10;1HG+86/xy9fvMv88meX+6bDns1KPw/5tDsJT7+/im/tDh/mT2XQG/++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0Cc8YAAADeAAAADwAAAAAAAAAAAAAAAACYAgAAZHJz&#10;L2Rvd25yZXYueG1sUEsFBgAAAAAEAAQA9QAAAIsDAAAAAA==&#10;" fillcolor="green" stroked="f"/>
              <v:line id="Line 1322" o:spid="_x0000_s2168" style="position:absolute;visibility:visible;mso-wrap-style:square" from="4965,1260" to="5025,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vZ8gAAADeAAAADwAAAGRycy9kb3ducmV2LnhtbESPQUsDMRCF74L/IYzgzWZbpOq2aSkW&#10;sYoHrSL0Nmymu0s3kyWJ2e2/dw6CtxnmzXvvW65H16lMIbaeDUwnBSjiytuWawNfn08396BiQrbY&#10;eSYDZ4qwXl1eLLG0fuAPyvtUKzHhWKKBJqW+1DpWDTmME98Ty+3og8Mka6i1DTiIuev0rCjm2mHL&#10;ktBgT48NVaf9jzMwy/PtDl/e8uH59XY7vIf8nc5HY66vxs0CVKIx/Yv/vndW6k8f7gR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EvZ8gAAADeAAAADwAAAAAA&#10;AAAAAAAAAAChAgAAZHJzL2Rvd25yZXYueG1sUEsFBgAAAAAEAAQA+QAAAJYDAAAAAA==&#10;" strokecolor="green" strokeweight="0"/>
              <v:rect id="Rectangle 1323" o:spid="_x0000_s2169" style="position:absolute;left:4965;top:12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YqMYA&#10;AADeAAAADwAAAGRycy9kb3ducmV2LnhtbERPTWvCQBC9C/6HZQq9iG4itaapq4gYqKdStUhvQ3aa&#10;RLOzIbtq2l/fFYTe5vE+Z7boTC0u1LrKsoJ4FIEgzq2uuFCw32XDBITzyBpry6Tghxws5v3eDFNt&#10;r/xBl60vRAhhl6KC0vsmldLlJRl0I9sQB+7btgZ9gG0hdYvXEG5qOY6iZ2mw4tBQYkOrkvLT9mwU&#10;VEn26SfJ0/vvOtsczfow+DrwWanHh275CsJT5//Fd/ebDvPjl2kMt3fC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KYqMYAAADeAAAADwAAAAAAAAAAAAAAAACYAgAAZHJz&#10;L2Rvd25yZXYueG1sUEsFBgAAAAAEAAQA9QAAAIsDAAAAAA==&#10;" fillcolor="green" stroked="f"/>
              <v:line id="Line 1324" o:spid="_x0000_s2170" style="position:absolute;visibility:visible;mso-wrap-style:square" from="4965,1275" to="501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Ui8YAAADeAAAADwAAAGRycy9kb3ducmV2LnhtbERP32vCMBB+H+x/CCfsbaaW4bZqFFHG&#10;nPiwuSH4djRnW9ZcSpKl9b83g8He7uP7efPlYFoRyfnGsoLJOANBXFrdcKXg6/Pl/gmED8gaW8uk&#10;4EIelovbmzkW2vb8QfEQKpFC2BeooA6hK6T0ZU0G/dh2xIk7W2cwJOgqqR32Kdy0Ms+yqTTYcGqo&#10;saN1TeX34ccoyON0s8W3fTy97h42/buLx3A5K3U3GlYzEIGG8C/+c291mj95fsz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FIvGAAAA3gAAAA8AAAAAAAAA&#10;AAAAAAAAoQIAAGRycy9kb3ducmV2LnhtbFBLBQYAAAAABAAEAPkAAACUAwAAAAA=&#10;" strokecolor="green" strokeweight="0"/>
              <v:rect id="Rectangle 1325" o:spid="_x0000_s2171" style="position:absolute;left:4965;top:12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jRMcA&#10;AADeAAAADwAAAGRycy9kb3ducmV2LnhtbERPTWvCQBC9C/0PyxS8SN2otU1TVxExUE9SWxFvQ3aa&#10;pGZnQ3bV1F/vFgRv83ifM5m1phInalxpWcGgH4EgzqwuOVfw/ZU+xSCcR9ZYWSYFf+RgNn3oTDDR&#10;9syfdNr4XIQQdgkqKLyvEyldVpBB17c1ceB+bGPQB9jkUjd4DuGmksMoepEGSw4NBda0KCg7bI5G&#10;QRmnWz+On9eXZbr6Nctdb7/jo1Ldx3b+DsJT6+/im/tDh/mDt9cR/L8Tbp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o0THAAAA3gAAAA8AAAAAAAAAAAAAAAAAmAIAAGRy&#10;cy9kb3ducmV2LnhtbFBLBQYAAAAABAAEAPUAAACMAwAAAAA=&#10;" fillcolor="green" stroked="f"/>
              <v:line id="Line 1326" o:spid="_x0000_s2172" style="position:absolute;visibility:visible;mso-wrap-style:square" from="4965,1290" to="4995,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pZMYAAADeAAAADwAAAGRycy9kb3ducmV2LnhtbERPTWsCMRC9F/wPYYTeNKuIbVejSKXU&#10;lh5aK4K3YTPuLm4mS5Jm13/fFITe5vE+Z7nuTSMiOV9bVjAZZyCIC6trLhUcvl9GjyB8QNbYWCYF&#10;V/KwXg3ulphr2/EXxX0oRQphn6OCKoQ2l9IXFRn0Y9sSJ+5sncGQoCuldtilcNPIaZbNpcGaU0OF&#10;LT1XVFz2P0bBNM63O3z7iKfX99m2+3TxGK5npe6H/WYBIlAf/sU3906n+ZOnhxn8vZNu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6KWTGAAAA3gAAAA8AAAAAAAAA&#10;AAAAAAAAoQIAAGRycy9kb3ducmV2LnhtbFBLBQYAAAAABAAEAPkAAACUAwAAAAA=&#10;" strokecolor="green" strokeweight="0"/>
              <v:rect id="Rectangle 1327" o:spid="_x0000_s2173" style="position:absolute;left:4965;top:12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eq8YA&#10;AADeAAAADwAAAGRycy9kb3ducmV2LnhtbERPTWvCQBC9C/6HZQQvUjeKtml0lVIM2JPUtkhvQ3ZM&#10;otnZkF01+utdodDbPN7nzJetqcSZGldaVjAaRiCIM6tLzhV8f6VPMQjnkTVWlknBlRwsF93OHBNt&#10;L/xJ563PRQhhl6CCwvs6kdJlBRl0Q1sTB25vG4M+wCaXusFLCDeVHEfRszRYcmgosKb3grLj9mQU&#10;lHH646fxZHNbpR8Hs9oNfnd8Uqrfa99mIDy1/l/8517rMH/0+jKFxzvhBr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meq8YAAADeAAAADwAAAAAAAAAAAAAAAACYAgAAZHJz&#10;L2Rvd25yZXYueG1sUEsFBgAAAAAEAAQA9QAAAIsDAAAAAA==&#10;" fillcolor="green" stroked="f"/>
              <v:line id="Line 1328" o:spid="_x0000_s2174" style="position:absolute;visibility:visible;mso-wrap-style:square" from="4965,1305" to="4980,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SiMYAAADeAAAADwAAAGRycy9kb3ducmV2LnhtbERP32vCMBB+H+x/CCfsbabK6LZqFFHG&#10;nPiwuSH4djRnW9ZcSpKl9b83g8He7uP7efPlYFoRyfnGsoLJOANBXFrdcKXg6/Pl/gmED8gaW8uk&#10;4EIelovbmzkW2vb8QfEQKpFC2BeooA6hK6T0ZU0G/dh2xIk7W2cwJOgqqR32Kdy0cppluTTYcGqo&#10;saN1TeX34ccomMZ8s8W3fTy97h42/buLx3A5K3U3GlYzEIGG8C/+c291mj95fsz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kEojGAAAA3gAAAA8AAAAAAAAA&#10;AAAAAAAAoQIAAGRycy9kb3ducmV2LnhtbFBLBQYAAAAABAAEAPkAAACUAwAAAAA=&#10;" strokecolor="green" strokeweight="0"/>
              <v:rect id="Rectangle 1329" o:spid="_x0000_s2175" style="position:absolute;left:4965;top:13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lR8YA&#10;AADeAAAADwAAAGRycy9kb3ducmV2LnhtbERPS2vCQBC+F/oflhG8lLqx+EhTVynFgJ5EbZHehuyY&#10;pM3Ohuyq0V/vCoK3+fieM5m1phJHalxpWUG/F4EgzqwuOVfwvU1fYxDOI2usLJOCMzmYTZ+fJpho&#10;e+I1HTc+FyGEXYIKCu/rREqXFWTQ9WxNHLi9bQz6AJtc6gZPIdxU8i2KRtJgyaGhwJq+Csr+Nwej&#10;oIzTHz+MB6vLPF3+mfnu5XfHB6W6nfbzA4Sn1j/Ed/dCh/n99/EYbu+E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elR8YAAADeAAAADwAAAAAAAAAAAAAAAACYAgAAZHJz&#10;L2Rvd25yZXYueG1sUEsFBgAAAAAEAAQA9QAAAIsDAAAAAA==&#10;" fillcolor="green" stroked="f"/>
              <v:rect id="Rectangle 1330" o:spid="_x0000_s2176" style="position:absolute;left:7245;top:1245;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Cm8UA&#10;AADeAAAADwAAAGRycy9kb3ducmV2LnhtbESPzW4CMQyE75V4h8hIvZUsHFq6JSCEhESrXlh4AGvj&#10;/RGJs0oCu337+lCpN1sznvm82U3eqQfF1Ac2sFwUoIjrYHtuDVwvx5c1qJSRLbrAZOCHEuy2s6cN&#10;ljaMfKZHlVslIZxKNNDlPJRap7ojj2kRBmLRmhA9Zlljq23EUcK906uieNUee5aGDgc6dFTfqrs3&#10;oC/VcVxXLhbha9V8u8/TuaFgzPN82n+AyjTlf/Pf9ckK/vL9TX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0KbxQAAAN4AAAAPAAAAAAAAAAAAAAAAAJgCAABkcnMv&#10;ZG93bnJldi54bWxQSwUGAAAAAAQABAD1AAAAigMAAAAA&#10;" filled="f" stroked="f">
                <v:textbox style="mso-fit-shape-to-text:t" inset="0,0,0,0">
                  <w:txbxContent>
                    <w:p w:rsidR="00B47089" w:rsidRDefault="00B47089" w:rsidP="003B6722">
                      <w:r>
                        <w:rPr>
                          <w:color w:val="000000"/>
                          <w:lang w:val="en-US"/>
                        </w:rPr>
                        <w:t>41</w:t>
                      </w:r>
                    </w:p>
                  </w:txbxContent>
                </v:textbox>
              </v:rect>
              <v:line id="Line 1331" o:spid="_x0000_s2177" style="position:absolute;visibility:visible;mso-wrap-style:square" from="9780,1245" to="9855,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G+sYAAADeAAAADwAAAGRycy9kb3ducmV2LnhtbERPS0sDMRC+C/6HMII3m22R1q6bFrGI&#10;VXqoVQq9DZvZB24mSxKz239vCoK3+fieU6xH04lIzreWFUwnGQji0uqWawVfny93DyB8QNbYWSYF&#10;Z/KwXl1fFZhrO/AHxUOoRQphn6OCJoQ+l9KXDRn0E9sTJ66yzmBI0NVSOxxSuOnkLMvm0mDLqaHB&#10;np4bKr8PP0bBLM43W3zbxdPr+/1m2Lt4DOdKqdub8ekRRKAx/Iv/3Fud5k+XiyVc3kk3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7hvrGAAAA3gAAAA8AAAAAAAAA&#10;AAAAAAAAoQIAAGRycy9kb3ducmV2LnhtbFBLBQYAAAAABAAEAPkAAACUAwAAAAA=&#10;" strokecolor="green" strokeweight="0"/>
              <v:rect id="Rectangle 1332" o:spid="_x0000_s2178" style="position:absolute;left:9780;top:12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FMkA&#10;AADeAAAADwAAAGRycy9kb3ducmV2LnhtbESPT0vDQBDF74V+h2UKXkq7qWhJY7dFpAE9if1D8DZk&#10;xySanQ3ZbRv99M5B8DbDvHnv/dbbwbXqQn1oPBtYzBNQxKW3DVcGjod8loIKEdli65kMfFOA7WY8&#10;WmNm/ZXf6LKPlRITDhkaqGPsMq1DWZPDMPcdsdw+fO8wytpX2vZ4FXPX6tskWWqHDUtCjR091VR+&#10;7c/OQJPmp3if3r3+7PKXT7crpu8Fn425mQyPD6AiDfFf/Pf9bKX+YpUKgODIDH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NFMkAAADeAAAADwAAAAAAAAAAAAAAAACYAgAA&#10;ZHJzL2Rvd25yZXYueG1sUEsFBgAAAAAEAAQA9QAAAI4DAAAAAA==&#10;" fillcolor="green" stroked="f"/>
              <v:line id="Line 1333" o:spid="_x0000_s2179" style="position:absolute;visibility:visible;mso-wrap-style:square" from="9780,1260" to="9840,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628UAAADeAAAADwAAAGRycy9kb3ducmV2LnhtbERP32vCMBB+H/g/hBv4pmlFxHVGGcqY&#10;kz04NwZ7O5qzLWsuJcnS+t+bgbC3+/h+3mozmFZEcr6xrCCfZiCIS6sbrhR8fjxPliB8QNbYWiYF&#10;F/KwWY/uVlho2/M7xVOoRAphX6CCOoSukNKXNRn0U9sRJ+5sncGQoKukdtincNPKWZYtpMGGU0ON&#10;HW1rKn9Ov0bBLC52e3x9i98vh/muP7r4FS5npcb3w9MjiEBD+Bff3Hud5ucPyxz+3kk3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628UAAADeAAAADwAAAAAAAAAA&#10;AAAAAAChAgAAZHJzL2Rvd25yZXYueG1sUEsFBgAAAAAEAAQA+QAAAJMDAAAAAA==&#10;" strokecolor="green" strokeweight="0"/>
              <v:rect id="Rectangle 1334" o:spid="_x0000_s2180" style="position:absolute;left:9780;top:12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2+MYA&#10;AADeAAAADwAAAGRycy9kb3ducmV2LnhtbERPTWvCQBC9C/6HZYRepG6UVmKajUgxUE+lWpHehuyY&#10;RLOzIbtq7K/vFgq9zeN9TrrsTSOu1LnasoLpJAJBXFhdc6ngc5c/xiCcR9bYWCYFd3KwzIaDFBNt&#10;b/xB160vRQhhl6CCyvs2kdIVFRl0E9sSB+5oO4M+wK6UusNbCDeNnEXRXBqsOTRU2NJrRcV5ezEK&#10;6jjf++f46f17nW9OZn0Yfx34otTDqF+9gPDU+3/xn/tNh/nTRTyD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V2+MYAAADeAAAADwAAAAAAAAAAAAAAAACYAgAAZHJz&#10;L2Rvd25yZXYueG1sUEsFBgAAAAAEAAQA9QAAAIsDAAAAAA==&#10;" fillcolor="green" stroked="f"/>
              <v:line id="Line 1335" o:spid="_x0000_s2181" style="position:absolute;visibility:visible;mso-wrap-style:square" from="9780,1275" to="982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bBN8YAAADeAAAADwAAAGRycy9kb3ducmV2LnhtbERPTWsCMRC9C/0PYQq9aVZbxG6NUhTR&#10;lh5aK0Jvw2bcXbqZLEnMrv/eCIXe5vE+Z77sTSMiOV9bVjAeZSCIC6trLhUcvjfDGQgfkDU2lknB&#10;hTwsF3eDOebadvxFcR9KkULY56igCqHNpfRFRQb9yLbEiTtZZzAk6EqpHXYp3DRykmVTabDm1FBh&#10;S6uKit/92SiYxOl6h28f8Wf7/rTuPl08hstJqYf7/vUFRKA+/Iv/3Dud5o+fZ49weyfd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GwTfGAAAA3gAAAA8AAAAAAAAA&#10;AAAAAAAAoQIAAGRycy9kb3ducmV2LnhtbFBLBQYAAAAABAAEAPkAAACUAwAAAAA=&#10;" strokecolor="green" strokeweight="0"/>
              <v:rect id="Rectangle 1336" o:spid="_x0000_s2182" style="position:absolute;left:9780;top:12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LF8UA&#10;AADeAAAADwAAAGRycy9kb3ducmV2LnhtbERPTWvCQBC9C/6HZYRepG4UKzF1lSIG2pOoFeltyI5J&#10;bHY2ZFdN/fWuUPA2j/c5s0VrKnGhxpWWFQwHEQjizOqScwXfu/Q1BuE8ssbKMin4IweLebczw0Tb&#10;K2/osvW5CCHsElRQeF8nUrqsIINuYGviwB1tY9AH2ORSN3gN4aaSoyiaSIMlh4YCa1oWlP1uz0ZB&#10;Gad7/xaP17dV+nUyq0P/58BnpV567cc7CE+tf4r/3Z86zB9O4zE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EsXxQAAAN4AAAAPAAAAAAAAAAAAAAAAAJgCAABkcnMv&#10;ZG93bnJldi54bWxQSwUGAAAAAAQABAD1AAAAigMAAAAA&#10;" fillcolor="green" stroked="f"/>
              <v:line id="Line 1337" o:spid="_x0000_s2183" style="position:absolute;visibility:visible;mso-wrap-style:square" from="9780,1290" to="9810,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82MYAAADeAAAADwAAAGRycy9kb3ducmV2LnhtbERPTWsCMRC9C/0PYQq9aVZpxW6NUhTR&#10;lh5aK0Jvw2bcXbqZLEnMrv/eCIXe5vE+Z77sTSMiOV9bVjAeZSCIC6trLhUcvjfDGQgfkDU2lknB&#10;hTwsF3eDOebadvxFcR9KkULY56igCqHNpfRFRQb9yLbEiTtZZzAk6EqpHXYp3DRykmVTabDm1FBh&#10;S6uKit/92SiYxOl6h28f8Wf7/rjuPl08hstJqYf7/vUFRKA+/Iv/3Dud5o+fZ09weyfd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j/NjGAAAA3gAAAA8AAAAAAAAA&#10;AAAAAAAAoQIAAGRycy9kb3ducmV2LnhtbFBLBQYAAAAABAAEAPkAAACUAwAAAAA=&#10;" strokecolor="green" strokeweight="0"/>
              <v:rect id="Rectangle 1338" o:spid="_x0000_s2184" style="position:absolute;left:9780;top:12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w+8YA&#10;AADeAAAADwAAAGRycy9kb3ducmV2LnhtbERPTWvCQBC9C/6HZYRepG4sVmKajUgx0J5KtSK9Ddkx&#10;iWZnQ3bV2F/fLRS8zeN9TrrsTSMu1LnasoLpJAJBXFhdc6nga5s/xiCcR9bYWCYFN3KwzIaDFBNt&#10;r/xJl40vRQhhl6CCyvs2kdIVFRl0E9sSB+5gO4M+wK6UusNrCDeNfIqiuTRYc2iosKXXiorT5mwU&#10;1HG+88/x7ONnnb8fzXo//t7zWamHUb96AeGp93fxv/tNh/nTRTyHv3fCD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5w+8YAAADeAAAADwAAAAAAAAAAAAAAAACYAgAAZHJz&#10;L2Rvd25yZXYueG1sUEsFBgAAAAAEAAQA9QAAAIsDAAAAAA==&#10;" fillcolor="green" stroked="f"/>
              <v:line id="Line 1339" o:spid="_x0000_s2185" style="position:absolute;visibility:visible;mso-wrap-style:square" from="9780,1305" to="9795,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3HNMYAAADeAAAADwAAAGRycy9kb3ducmV2LnhtbERPTWsCMRC9F/ofwhR6q1mlWLs1SlFE&#10;LR5aK0Jvw2bcXbqZLEnMrv/eFAre5vE+ZzrvTSMiOV9bVjAcZCCIC6trLhUcvldPExA+IGtsLJOC&#10;C3mYz+7vpphr2/EXxX0oRQphn6OCKoQ2l9IXFRn0A9sSJ+5kncGQoCuldtilcNPIUZaNpcGaU0OF&#10;LS0qKn73Z6NgFMfLDW538Wf98bzsPl08hstJqceH/v0NRKA+3MT/7o1O84evkxf4eyfd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9xzTGAAAA3gAAAA8AAAAAAAAA&#10;AAAAAAAAoQIAAGRycy9kb3ducmV2LnhtbFBLBQYAAAAABAAEAPkAAACUAwAAAAA=&#10;" strokecolor="green" strokeweight="0"/>
              <v:rect id="Rectangle 1340" o:spid="_x0000_s2186" style="position:absolute;left:9780;top:13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BEskA&#10;AADeAAAADwAAAGRycy9kb3ducmV2LnhtbESPT0vDQBDF74V+h2UKXkq7qWhJY7dFpAE9if1D8DZk&#10;xySanQ3ZbRv99M5B8DbDe/Peb9bbwbXqQn1oPBtYzBNQxKW3DVcGjod8loIKEdli65kMfFOA7WY8&#10;WmNm/ZXf6LKPlZIQDhkaqGPsMq1DWZPDMPcdsWgfvncYZe0rbXu8Srhr9W2SLLXDhqWhxo6eaiq/&#10;9mdnoEnzU7xP715/dvnLp9sV0/eCz8bcTIbHB1CRhvhv/rt+toK/WKXCK+/IDH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1BEskAAADeAAAADwAAAAAAAAAAAAAAAACYAgAA&#10;ZHJzL2Rvd25yZXYueG1sUEsFBgAAAAAEAAQA9QAAAI4DAAAAAA==&#10;" fillcolor="green" stroked="f"/>
              <v:rect id="Rectangle 1341" o:spid="_x0000_s2187" style="position:absolute;left:11565;top:12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XJ8EA&#10;AADeAAAADwAAAGRycy9kb3ducmV2LnhtbERPzYrCMBC+C75DGMGbpnqQWo2yCIK7eLH6AEMz/WGT&#10;SUmi7b79RljY23x8v7M/jtaIF/nQOVawWmYgiCunO24UPO7nRQ4iRGSNxjEp+KEAx8N0ssdCu4Fv&#10;9CpjI1IIhwIVtDH2hZShasliWLqeOHG18xZjgr6R2uOQwq2R6yzbSIsdp4YWezq1VH2XT6tA3svz&#10;kJfGZ+5rXV/N5+VWk1NqPhs/diAijfFf/Oe+6DR/tc238H4n3S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KlyfBAAAA3gAAAA8AAAAAAAAAAAAAAAAAmAIAAGRycy9kb3du&#10;cmV2LnhtbFBLBQYAAAAABAAEAPUAAACGAwAAAAA=&#10;" filled="f" stroked="f">
                <v:textbox style="mso-fit-shape-to-text:t" inset="0,0,0,0">
                  <w:txbxContent>
                    <w:p w:rsidR="00B47089" w:rsidRPr="00497DC6" w:rsidRDefault="00B47089" w:rsidP="003B6722"/>
                  </w:txbxContent>
                </v:textbox>
              </v:rect>
              <v:line id="Line 1342" o:spid="_x0000_s2188" style="position:absolute;visibility:visible;mso-wrap-style:square" from="15,1545" to="90,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JncgAAADeAAAADwAAAGRycy9kb3ducmV2LnhtbESPQUsDMRCF74L/IYzgzWZbpNi1aRGL&#10;WMWDtkXobdhMd5duJksSs9t/7xwEbzPMm/fet1yPrlOZQmw9G5hOClDElbct1wYO+5e7B1AxIVvs&#10;PJOBC0VYr66vllhaP/AX5V2qlZhwLNFAk1Jfah2rhhzGie+J5XbywWGSNdTaBhzE3HV6VhRz7bBl&#10;SWiwp+eGqvPuxxmY5flmi28f+fj6fr8ZPkP+TpeTMbc349MjqERj+hf/fW+t1J8uFgIgOD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3JncgAAADeAAAADwAAAAAA&#10;AAAAAAAAAAChAgAAZHJzL2Rvd25yZXYueG1sUEsFBgAAAAAEAAQA+QAAAJYDAAAAAA==&#10;" strokecolor="green" strokeweight="0"/>
              <v:rect id="Rectangle 1343" o:spid="_x0000_s2189" style="position:absolute;left:15;top:15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UsYA&#10;AADeAAAADwAAAGRycy9kb3ducmV2LnhtbERPTWvCQBC9C/0PyxS8SN1EbElSVxExoCfRtkhvQ3aa&#10;pM3Ohuyqsb++KxS8zeN9zmzRm0acqXO1ZQXxOAJBXFhdc6ng/S1/SkA4j6yxsUwKruRgMX8YzDDT&#10;9sJ7Oh98KUIIuwwVVN63mZSuqMigG9uWOHBftjPoA+xKqTu8hHDTyEkUvUiDNYeGCltaVVT8HE5G&#10;QZ3kH/45me5+1/n226yPo88jn5QaPvbLVxCeen8X/7s3OsyP0zSG2zvh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5+UsYAAADeAAAADwAAAAAAAAAAAAAAAACYAgAAZHJz&#10;L2Rvd25yZXYueG1sUEsFBgAAAAAEAAQA9QAAAIsDAAAAAA==&#10;" fillcolor="green" stroked="f"/>
              <v:line id="Line 1344" o:spid="_x0000_s2190" style="position:absolute;visibility:visible;mso-wrap-style:square" from="15,1560" to="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yccUAAADeAAAADwAAAGRycy9kb3ducmV2LnhtbERP32vCMBB+H+x/CDfY20wtIrMaZUyG&#10;OvbgnAi+Hc3ZljWXkmRp/e/NYLC3+/h+3mI1mFZEcr6xrGA8ykAQl1Y3XCk4fr09PYPwAVlja5kU&#10;XMnDanl/t8BC254/KR5CJVII+wIV1CF0hZS+rMmgH9mOOHEX6wyGBF0ltcM+hZtW5lk2lQYbTg01&#10;dvRaU/l9+DEK8jhdb3H3Ec+b98m637t4CteLUo8Pw8scRKAh/Iv/3Fud5o9nsxx+30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PyccUAAADeAAAADwAAAAAAAAAA&#10;AAAAAAChAgAAZHJzL2Rvd25yZXYueG1sUEsFBgAAAAAEAAQA+QAAAJMDAAAAAA==&#10;" strokecolor="green" strokeweight="0"/>
              <v:rect id="Rectangle 1345" o:spid="_x0000_s2191" style="position:absolute;left:15;top:15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FvsYA&#10;AADeAAAADwAAAGRycy9kb3ducmV2LnhtbERPS2vCQBC+F/wPywi9lLqxL2LqKlIM1JPUB6G3ITsm&#10;0exsyK4a/fVdoeBtPr7njKedqcWJWldZVjAcRCCIc6srLhRs1ulzDMJ5ZI21ZVJwIQfTSe9hjIm2&#10;Z/6h08oXIoSwS1BB6X2TSOnykgy6gW2IA7ezrUEfYFtI3eI5hJtavkTRhzRYcWgosaGvkvLD6mgU&#10;VHG69e/x2/I6Txd7M8+efjM+KvXY72afIDx1/i7+d3/rMH84Gr3C7Z1wg5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BFvsYAAADeAAAADwAAAAAAAAAAAAAAAACYAgAAZHJz&#10;L2Rvd25yZXYueG1sUEsFBgAAAAAEAAQA9QAAAIsDAAAAAA==&#10;" fillcolor="green" stroked="f"/>
              <v:line id="Line 1346" o:spid="_x0000_s2192" style="position:absolute;visibility:visible;mso-wrap-style:square" from="15,1575" to="60,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PnsUAAADeAAAADwAAAGRycy9kb3ducmV2LnhtbERPTWsCMRC9F/ofwgi91awiUlejSEW0&#10;0kNri+Bt2Iy7i5vJkqTZ9d83QqG3ebzPWax604hIzteWFYyGGQjiwuqaSwXfX9vnFxA+IGtsLJOC&#10;G3lYLR8fFphr2/EnxWMoRQphn6OCKoQ2l9IXFRn0Q9sSJ+5incGQoCuldtilcNPIcZZNpcGaU0OF&#10;Lb1WVFyPP0bBOE43e3x7j+fdYbLpPlw8hdtFqadBv56DCNSHf/Gfe6/T/NFsNoH7O+k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bPnsUAAADeAAAADwAAAAAAAAAA&#10;AAAAAAChAgAAZHJzL2Rvd25yZXYueG1sUEsFBgAAAAAEAAQA+QAAAJMDAAAAAA==&#10;" strokecolor="green" strokeweight="0"/>
              <v:rect id="Rectangle 1347" o:spid="_x0000_s2193" style="position:absolute;left:15;top:15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4UcYA&#10;AADeAAAADwAAAGRycy9kb3ducmV2LnhtbERPTWvCQBC9C/0PyxS8SN0oWmLqKiIG9CTaFultyE6T&#10;1OxsyK4a/fWuIPQ2j/c503lrKnGmxpWWFQz6EQjizOqScwVfn+lbDMJ5ZI2VZVJwJQfz2Utniom2&#10;F97Ree9zEULYJaig8L5OpHRZQQZd39bEgfu1jUEfYJNL3eAlhJtKDqPoXRosOTQUWNOyoOy4PxkF&#10;ZZx++3E82t5W6ebPrA69nwOflOq+tosPEJ5a/y9+utc6zB9MJmN4vBNu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V4UcYAAADeAAAADwAAAAAAAAAAAAAAAACYAgAAZHJz&#10;L2Rvd25yZXYueG1sUEsFBgAAAAAEAAQA9QAAAIsDAAAAAA==&#10;" fillcolor="green" stroked="f"/>
              <v:line id="Line 1348" o:spid="_x0000_s2194" style="position:absolute;visibility:visible;mso-wrap-style:square" from="15,1590" to="45,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0csUAAADeAAAADwAAAGRycy9kb3ducmV2LnhtbERP30vDMBB+F/wfwgm+uXRDiuuWFnGI&#10;U3yYcwz2djS3tthcShLT7r83guDbfXw/b11NpheRnO8sK5jPMhDEtdUdNwoOn893DyB8QNbYWyYF&#10;F/JQlddXayy0HfmD4j40IoWwL1BBG8JQSOnrlgz6mR2IE3e2zmBI0DVSOxxTuOnlIstyabDj1NDi&#10;QE8t1V/7b6NgEfPNFl/f4+nl7X4z7lw8hstZqdub6XEFItAU/sV/7q1O8+fLZQ6/76Qb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j0csUAAADeAAAADwAAAAAAAAAA&#10;AAAAAAChAgAAZHJzL2Rvd25yZXYueG1sUEsFBgAAAAAEAAQA+QAAAJMDAAAAAA==&#10;" strokecolor="green" strokeweight="0"/>
              <v:rect id="Rectangle 1349" o:spid="_x0000_s2195" style="position:absolute;left:15;top:15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DvcYA&#10;AADeAAAADwAAAGRycy9kb3ducmV2LnhtbERPS2vCQBC+F/wPywi9lLqx9BFTV5FioJ6kPgi9Ddkx&#10;iWZnQ3bV6K/vCgVv8/E9ZzztTC1O1LrKsoLhIAJBnFtdcaFgs06fYxDOI2usLZOCCzmYTnoPY0y0&#10;PfMPnVa+ECGEXYIKSu+bREqXl2TQDWxDHLidbQ36ANtC6hbPIdzU8iWK3qXBikNDiQ19lZQfVkej&#10;oIrTrX+LX5fXebrYm3n29JvxUanHfjf7BOGp83fxv/tbh/nD0egDbu+EG+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tDvcYAAADeAAAADwAAAAAAAAAAAAAAAACYAgAAZHJz&#10;L2Rvd25yZXYueG1sUEsFBgAAAAAEAAQA9QAAAIsDAAAAAA==&#10;" fillcolor="green" stroked="f"/>
              <v:line id="Line 1350" o:spid="_x0000_s2196" style="position:absolute;visibility:visible;mso-wrap-style:square" from="15,1605" to="30,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vFm8gAAADeAAAADwAAAGRycy9kb3ducmV2LnhtbESPQUsDMRCF74L/IYzgzWZbpNi1aRGL&#10;WMWDtkXobdhMd5duJksSs9t/7xwEbzO8N+99s1yPrlOZQmw9G5hOClDElbct1wYO+5e7B1AxIVvs&#10;PJOBC0VYr66vllhaP/AX5V2qlYRwLNFAk1Jfah2rhhzGie+JRTv54DDJGmptAw4S7jo9K4q5dtiy&#10;NDTY03ND1Xn34wzM8nyzxbePfHx9v98MnyF/p8vJmNub8ekRVKIx/Zv/rrdW8KeLhfDKOz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vFm8gAAADeAAAADwAAAAAA&#10;AAAAAAAAAAChAgAAZHJzL2Rvd25yZXYueG1sUEsFBgAAAAAEAAQA+QAAAJYDAAAAAA==&#10;" strokecolor="green" strokeweight="0"/>
              <v:rect id="Rectangle 1351" o:spid="_x0000_s2197" style="position:absolute;left:15;top:16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yVMYA&#10;AADeAAAADwAAAGRycy9kb3ducmV2LnhtbERPTWvCQBC9F/wPywi9lLqxVEmiq4gYaE9FbZHehuyY&#10;RLOzIbtq6q93C4K3ebzPmc47U4szta6yrGA4iEAQ51ZXXCj43mavMQjnkTXWlknBHzmYz3pPU0y1&#10;vfCazhtfiBDCLkUFpfdNKqXLSzLoBrYhDtzetgZ9gG0hdYuXEG5q+RZFY2mw4tBQYkPLkvLj5mQU&#10;VHH240fx+9d1lX0ezGr38rvjk1LP/W4xAeGp8w/x3f2hw/xhkiTw/06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hyVMYAAADeAAAADwAAAAAAAAAAAAAAAACYAgAAZHJz&#10;L2Rvd25yZXYueG1sUEsFBgAAAAAEAAQA9QAAAIsDAAAAAA==&#10;" fillcolor="green" stroked="f"/>
              <v:rect id="Rectangle 1352" o:spid="_x0000_s2198" style="position:absolute;left:2250;top:15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WX8MA&#10;AADeAAAADwAAAGRycy9kb3ducmV2LnhtbESPT2sCMRDF74V+hzCF3mq2HkRWo4ggaPHi6gcYNrN/&#10;MJksSequ375zKHh7w3vzm3nr7eSdelBMfWAD37MCFHEdbM+tgdv18LUElTKyRReYDDwpwXbz/rbG&#10;0oaRL/SocqsEwqlEA13OQ6l1qjvymGZhIBavCdFjljG22kYcBe6dnhfFQnvsWS50ONC+o/pe/XoD&#10;+lodxmXlYhF+5s3ZnY6XhoIxnx/TbgUq05Rf4f/to5X3BSkFpI5o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YWX8MAAADeAAAADwAAAAAAAAAAAAAAAACYAgAAZHJzL2Rv&#10;d25yZXYueG1sUEsFBgAAAAAEAAQA9QAAAIgDAAAAAA==&#10;" filled="f" stroked="f">
                <v:textbox style="mso-fit-shape-to-text:t" inset="0,0,0,0">
                  <w:txbxContent>
                    <w:p w:rsidR="00B47089" w:rsidRPr="00497DC6" w:rsidRDefault="00B47089" w:rsidP="003B6722"/>
                  </w:txbxContent>
                </v:textbox>
              </v:rect>
              <v:line id="Line 1353" o:spid="_x0000_s2199" style="position:absolute;visibility:visible;mso-wrap-style:square" from="4965,1545" to="5040,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SPscAAADeAAAADwAAAGRycy9kb3ducmV2LnhtbESPT2sCMRDF7wW/QxjBW80qImU1SlGk&#10;Kj3UPxR6Gzbj7tLNZEnS7Prtm0LB2wzvvd+8Wa5704hIzteWFUzGGQjiwuqaSwXXy+75BYQPyBob&#10;y6TgTh7Wq8HTEnNtOz5RPIdSJAj7HBVUIbS5lL6oyKAf25Y4aTfrDIa0ulJqh12Cm0ZOs2wuDdac&#10;LlTY0qai4vv8YxRM43y7x8N7/Ho7zrbdh4uf4X5TajTsXxcgAvXhYf5P73Wqn5AT+HsnzS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3tI+xwAAAN4AAAAPAAAAAAAA&#10;AAAAAAAAAKECAABkcnMvZG93bnJldi54bWxQSwUGAAAAAAQABAD5AAAAlQMAAAAA&#10;" strokecolor="green" strokeweight="0"/>
              <v:rect id="Rectangle 1354" o:spid="_x0000_s2200" style="position:absolute;left:4965;top:15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eHccA&#10;AADeAAAADwAAAGRycy9kb3ducmV2LnhtbESPQWvCQBCF7wX/wzJCL1I3ikpIXUXEQD2J1iK9Ddkx&#10;iWZnQ3bV6K93hUJvM7z3vnkznbemEldqXGlZwaAfgSDOrC45V7D/Tj9iEM4ja6wsk4I7OZjPOm9T&#10;TLS98ZauO5+LAGGXoILC+zqR0mUFGXR9WxMH7Wgbgz6sTS51g7cAN5UcRtFEGiw5XCiwpmVB2Xl3&#10;MQrKOP3x43i0eazS9cmsDr3fA1+Ueu+2i08Qnlr/b/5Lf+lQPyCH8HonzC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DXh3HAAAA3gAAAA8AAAAAAAAAAAAAAAAAmAIAAGRy&#10;cy9kb3ducmV2LnhtbFBLBQYAAAAABAAEAPUAAACMAwAAAAA=&#10;" fillcolor="green" stroked="f"/>
              <v:line id="Line 1355" o:spid="_x0000_s2201" style="position:absolute;visibility:visible;mso-wrap-style:square" from="4965,1560" to="502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Dp0scAAADeAAAADwAAAGRycy9kb3ducmV2LnhtbESPQWsCMRCF7wX/Qxiht5pVi8jWKKKI&#10;tvSgthS8DZtxd3EzWZI0u/77plDobYb33jdvFqveNCKS87VlBeNRBoK4sLrmUsHnx+5pDsIHZI2N&#10;ZVJwJw+r5eBhgbm2HZ8onkMpEoR9jgqqENpcSl9UZNCPbEuctKt1BkNaXSm1wy7BTSMnWTaTBmtO&#10;FypsaVNRcTt/GwWTONse8PU9XvZvz9vu6OJXuF+Vehz26xcQgfrwb/5LH3Sqn5BT+H0nzS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QOnSxwAAAN4AAAAPAAAAAAAA&#10;AAAAAAAAAKECAABkcnMvZG93bnJldi54bWxQSwUGAAAAAAQABAD5AAAAlQMAAAAA&#10;" strokecolor="green" strokeweight="0"/>
              <v:rect id="Rectangle 1356" o:spid="_x0000_s2202" style="position:absolute;left:4965;top:15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j8scA&#10;AADeAAAADwAAAGRycy9kb3ducmV2LnhtbESPQWvCQBCF7wX/wzKCF6kbRSWkriJiQE9StUhvQ3ZM&#10;otnZkF017a93C0JvM7z3vnkzW7SmEndqXGlZwXAQgSDOrC45V3A8pO8xCOeRNVaWScEPOVjMO28z&#10;TLR98Cfd9z4XAcIuQQWF93UipcsKMugGtiYO2tk2Bn1Ym1zqBh8Bbio5iqKpNFhyuFBgTauCsuv+&#10;ZhSUcfrlJ/F497tOtxezPvW/T3xTqtdtlx8gPLX+3/xKb3SoH5Bj+HsnzC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Y/LHAAAA3gAAAA8AAAAAAAAAAAAAAAAAmAIAAGRy&#10;cy9kb3ducmV2LnhtbFBLBQYAAAAABAAEAPUAAACMAwAAAAA=&#10;" fillcolor="green" stroked="f"/>
              <v:line id="Line 1357" o:spid="_x0000_s2203" style="position:absolute;visibility:visible;mso-wrap-style:square" from="4965,1575" to="5010,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UPccAAADeAAAADwAAAGRycy9kb3ducmV2LnhtbESPQWsCMRCF7wX/Qxiht5pVrMjWKKKI&#10;tvSgthS8DZtxd3EzWZI0u/77plDobYb33jdvFqveNCKS87VlBeNRBoK4sLrmUsHnx+5pDsIHZI2N&#10;ZVJwJw+r5eBhgbm2HZ8onkMpEoR9jgqqENpcSl9UZNCPbEuctKt1BkNaXSm1wy7BTSMnWTaTBmtO&#10;FypsaVNRcTt/GwWTONse8PU9XvZv0213dPEr3K9KPQ779QuIQH34N/+lDzrVT8hn+H0nzS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5dQ9xwAAAN4AAAAPAAAAAAAA&#10;AAAAAAAAAKECAABkcnMvZG93bnJldi54bWxQSwUGAAAAAAQABAD5AAAAlQMAAAAA&#10;" strokecolor="green" strokeweight="0"/>
              <v:rect id="Rectangle 1358" o:spid="_x0000_s2204" style="position:absolute;left:4965;top:15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YHscA&#10;AADeAAAADwAAAGRycy9kb3ducmV2LnhtbESPQWvCQBCF74X+h2UEL0U3SltCzEaKGNCT1FaCtyE7&#10;TVKzsyG7auqv7wqF3mZ4733zJl0OphUX6l1jWcFsGoEgLq1uuFLw+ZFPYhDOI2tsLZOCH3KwzB4f&#10;Uky0vfI7Xfa+EgHCLkEFtfddIqUrazLoprYjDtqX7Q36sPaV1D1eA9y0ch5Fr9Jgw+FCjR2taipP&#10;+7NR0MT5wb/Ez7vbOt9+m3XxdCz4rNR4NLwtQHga/L/5L73Rof4dCfd3wgw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4WB7HAAAA3gAAAA8AAAAAAAAAAAAAAAAAmAIAAGRy&#10;cy9kb3ducmV2LnhtbFBLBQYAAAAABAAEAPUAAACMAwAAAAA=&#10;" fillcolor="green" stroked="f"/>
              <v:line id="Line 1359" o:spid="_x0000_s2205" style="position:absolute;visibility:visible;mso-wrap-style:square" from="4965,1590" to="4995,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v0ccAAADeAAAADwAAAGRycy9kb3ducmV2LnhtbESPT2sCMRDF7wW/Qxiht5qtFJXVKKVS&#10;asWD/xB6Gzbj7tLNZEnS7PrtG6HQ2wzvvd+8Wax604hIzteWFTyPMhDEhdU1lwrOp/enGQgfkDU2&#10;lknBjTysloOHBebadnygeAylSBD2OSqoQmhzKX1RkUE/si1x0q7WGQxpdaXUDrsEN40cZ9lEGqw5&#10;XaiwpbeKiu/jj1EwjpP1Bj938etj+7Lu9i5ewu2q1OOwf52DCNSHf/NfeqNT/YScwv2dNIN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e+/RxwAAAN4AAAAPAAAAAAAA&#10;AAAAAAAAAKECAABkcnMvZG93bnJldi54bWxQSwUGAAAAAAQABAD5AAAAlQMAAAAA&#10;" strokecolor="green" strokeweight="0"/>
              <v:rect id="Rectangle 1360" o:spid="_x0000_s2206" style="position:absolute;left:4965;top:15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p98cA&#10;AADeAAAADwAAAGRycy9kb3ducmV2LnhtbESPQWvCQBCF70L/wzJCL6KblraE6CqlGGhPUq2ItyE7&#10;JtHsbMiumvrrO4eCtzfMm2/emy1616gLdaH2bOBpkoAiLrytuTTws8nHKagQkS02nsnALwVYzB8G&#10;M8ysv/I3XdaxVALhkKGBKsY20zoUFTkME98Sy+7gO4dRxq7UtsOrwF2jn5PkTTusWT5U2NJHRcVp&#10;fXYG6jTfxtf0ZXVb5l9Ht9yN9js+G/M47N+noCL18W7+v/60El+QklfqiA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raffHAAAA3gAAAA8AAAAAAAAAAAAAAAAAmAIAAGRy&#10;cy9kb3ducmV2LnhtbFBLBQYAAAAABAAEAPUAAACMAwAAAAA=&#10;" fillcolor="green" stroked="f"/>
              <v:line id="Line 1361" o:spid="_x0000_s2207" style="position:absolute;visibility:visible;mso-wrap-style:square" from="4965,1605" to="4980,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eOMcAAADeAAAADwAAAGRycy9kb3ducmV2LnhtbESPT2sCMRDF7wW/Qxiht5qtFNHVKKVS&#10;asWD/xB6Gzbj7tLNZEnS7PrtG6HQ2wzvvd+8Wax604hIzteWFTyPMhDEhdU1lwrOp/enKQgfkDU2&#10;lknBjTysloOHBebadnygeAylSBD2OSqoQmhzKX1RkUE/si1x0q7WGQxpdaXUDrsEN40cZ9lEGqw5&#10;XaiwpbeKiu/jj1EwjpP1Bj938etj+7Lu9i5ewu2q1OOwf52DCNSHf/NfeqNT/YScwf2dNIN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qN44xwAAAN4AAAAPAAAAAAAA&#10;AAAAAAAAAKECAABkcnMvZG93bnJldi54bWxQSwUGAAAAAAQABAD5AAAAlQMAAAAA&#10;" strokecolor="green" strokeweight="0"/>
              <v:rect id="Rectangle 1362" o:spid="_x0000_s2208" style="position:absolute;left:4965;top:16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zLMgA&#10;AADeAAAADwAAAGRycy9kb3ducmV2LnhtbESPQWvCQBCF70L/wzIFL1I3SishdZUiBtqTVC3S25Ad&#10;k9jsbMiumvrrO4eCtxnmzXvvmy9716gLdaH2bGAyTkARF97WXBrY7/KnFFSIyBYbz2TglwIsFw+D&#10;OWbWX/mTLttYKjHhkKGBKsY20zoUFTkMY98Sy+3oO4dR1q7UtsOrmLtGT5Nkph3WLAkVtrSqqPjZ&#10;np2BOs2/4kv6vLmt84+TWx9G3wc+GzN87N9eQUXq4138//1upf40mQi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PMsyAAAAN4AAAAPAAAAAAAAAAAAAAAAAJgCAABk&#10;cnMvZG93bnJldi54bWxQSwUGAAAAAAQABAD1AAAAjQMAAAAA&#10;" fillcolor="green" stroked="f"/>
              <v:rect id="Rectangle 1363" o:spid="_x0000_s2209" style="position:absolute;left:7185;top:1545;width:3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lGcEA&#10;AADeAAAADwAAAGRycy9kb3ducmV2LnhtbERPzWoCMRC+C32HMIXeNNk9FFmNUgqCLb24+gDDZvYH&#10;k8mSpO727RtB8DYf3+9s97Oz4kYhDp41FCsFgrjxZuBOw+V8WK5BxIRs0HomDX8UYb97WWyxMn7i&#10;E93q1IkcwrFCDX1KYyVlbHpyGFd+JM5c64PDlGHopAk45XBnZanUu3Q4cG7ocaTPnppr/es0yHN9&#10;mNa1Dcp/l+2P/TqeWvJav73OHxsQieb0FD/cR5Pnl6oo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jJRnBAAAA3gAAAA8AAAAAAAAAAAAAAAAAmAIAAGRycy9kb3du&#10;cmV2LnhtbFBLBQYAAAAABAAEAPUAAACGAwAAAAA=&#10;" filled="f" stroked="f">
                <v:textbox style="mso-fit-shape-to-text:t" inset="0,0,0,0">
                  <w:txbxContent>
                    <w:p w:rsidR="00B47089" w:rsidRDefault="00B47089" w:rsidP="003B6722">
                      <w:r>
                        <w:rPr>
                          <w:color w:val="000000"/>
                          <w:lang w:val="en-US"/>
                        </w:rPr>
                        <w:t>350</w:t>
                      </w:r>
                    </w:p>
                  </w:txbxContent>
                </v:textbox>
              </v:rect>
              <v:line id="Line 1364" o:spid="_x0000_s2210" style="position:absolute;visibility:visible;mso-wrap-style:square" from="9780,1545" to="9855,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alMUAAADeAAAADwAAAGRycy9kb3ducmV2LnhtbERP32vCMBB+H+x/CCf4NlOLyOiMMpSh&#10;Gz5sbgi+Hc3ZljWXksS0/vdmMPDtPr6ft1gNphWRnG8sK5hOMhDEpdUNVwp+vt+enkH4gKyxtUwK&#10;ruRhtXx8WGChbc9fFA+hEimEfYEK6hC6Qkpf1mTQT2xHnLizdQZDgq6S2mGfwk0r8yybS4MNp4Ya&#10;O1rXVP4eLkZBHuebHb7v42n7Mdv0ny4ew/Ws1Hg0vL6ACDSEu/jfvdNpfp5Nc/h7J9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XalMUAAADeAAAADwAAAAAAAAAA&#10;AAAAAAChAgAAZHJzL2Rvd25yZXYueG1sUEsFBgAAAAAEAAQA+QAAAJMDAAAAAA==&#10;" strokecolor="green" strokeweight="0"/>
              <v:rect id="Rectangle 1365" o:spid="_x0000_s2211" style="position:absolute;left:9780;top:15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ZtW8YA&#10;AADeAAAADwAAAGRycy9kb3ducmV2LnhtbERPTWvCQBC9C/6HZYReRDfaWkKajUgxUE+lWpHehuyY&#10;RLOzIbtq7K/vFgq9zeN9TrrsTSOu1LnasoLZNAJBXFhdc6ngc5dPYhDOI2tsLJOCOzlYZsNBiom2&#10;N/6g69aXIoSwS1BB5X2bSOmKigy6qW2JA3e0nUEfYFdK3eEthJtGzqPoWRqsOTRU2NJrRcV5ezEK&#10;6jjf+0X89P69zjcnsz6Mvw58Ueph1K9eQHjq/b/4z/2mw/x5NHuE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ZtW8YAAADeAAAADwAAAAAAAAAAAAAAAACYAgAAZHJz&#10;L2Rvd25yZXYueG1sUEsFBgAAAAAEAAQA9QAAAIsDAAAAAA==&#10;" fillcolor="green" stroked="f"/>
              <v:line id="Line 1366" o:spid="_x0000_s2212" style="position:absolute;visibility:visible;mso-wrap-style:square" from="9780,1560" to="9840,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ne8UAAADeAAAADwAAAGRycy9kb3ducmV2LnhtbERP32vCMBB+H+x/CDfwbaYWkVGNIpMx&#10;lT1sbgi+Hc3ZljWXksS0/veLIOztPr6ft1gNphWRnG8sK5iMMxDEpdUNVwp+vt+eX0D4gKyxtUwK&#10;ruRhtXx8WGChbc9fFA+hEimEfYEK6hC6Qkpf1mTQj21HnLizdQZDgq6S2mGfwk0r8yybSYMNp4Ya&#10;O3qtqfw9XIyCPM42W9x9xNP7frrpP108hutZqdHTsJ6DCDSEf/HdvdVpfp5NpnB7J9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Dne8UAAADeAAAADwAAAAAAAAAA&#10;AAAAAAChAgAAZHJzL2Rvd25yZXYueG1sUEsFBgAAAAAEAAQA+QAAAJMDAAAAAA==&#10;" strokecolor="green" strokeweight="0"/>
              <v:rect id="Rectangle 1367" o:spid="_x0000_s2213" style="position:absolute;left:9780;top:15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QtMYA&#10;AADeAAAADwAAAGRycy9kb3ducmV2LnhtbERPTWvCQBC9F/oflil4kbpRtISYjRQx0J6K2iLehuw0&#10;SZudDdmNxv56VxB6m8f7nHQ1mEacqHO1ZQXTSQSCuLC65lLB5z5/jkE4j6yxsUwKLuRglT0+pJho&#10;e+YtnXa+FCGEXYIKKu/bREpXVGTQTWxLHLhv2xn0AXal1B2eQ7hp5CyKXqTBmkNDhS2tKyp+d71R&#10;UMf5l1/E84+/Tf7+YzaH8fHAvVKjp+F1CcLT4P/Fd/ebDvNn0XQBt3fCD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NQtMYAAADeAAAADwAAAAAAAAAAAAAAAACYAgAAZHJz&#10;L2Rvd25yZXYueG1sUEsFBgAAAAAEAAQA9QAAAIsDAAAAAA==&#10;" fillcolor="green" stroked="f"/>
              <v:line id="Line 1368" o:spid="_x0000_s2214" style="position:absolute;visibility:visible;mso-wrap-style:square" from="9780,1575" to="9825,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7cl8UAAADeAAAADwAAAGRycy9kb3ducmV2LnhtbERPS0sDMRC+C/6HMII3m+0ii6zNlmIR&#10;q3jQKoXehs3sg24mSxKz239vBKG3+fies1rPZhCRnO8tK1guMhDEtdU9twq+v57vHkD4gKxxsEwK&#10;zuRhXV1frbDUduJPivvQihTCvkQFXQhjKaWvOzLoF3YkTlxjncGQoGuldjilcDPIPMsKabDn1NDh&#10;SE8d1af9j1GQx2K7w9f3eHx5u99OHy4ewrlR6vZm3jyCCDSHi/jfvdNpfp4tC/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7cl8UAAADeAAAADwAAAAAAAAAA&#10;AAAAAAChAgAAZHJzL2Rvd25yZXYueG1sUEsFBgAAAAAEAAQA+QAAAJMDAAAAAA==&#10;" strokecolor="green" strokeweight="0"/>
              <v:rect id="Rectangle 1369" o:spid="_x0000_s2215" style="position:absolute;left:9780;top:15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rWMYA&#10;AADeAAAADwAAAGRycy9kb3ducmV2LnhtbERPTWvCQBC9C/6HZYReRDdKa0OajUgxUE+lWpHehuyY&#10;RLOzIbtq7K/vFgq9zeN9TrrsTSOu1LnasoLZNAJBXFhdc6ngc5dPYhDOI2tsLJOCOzlYZsNBiom2&#10;N/6g69aXIoSwS1BB5X2bSOmKigy6qW2JA3e0nUEfYFdK3eEthJtGzqNoIQ3WHBoqbOm1ouK8vRgF&#10;dZzv/VP8+P69zjcnsz6Mvw58Ueph1K9eQHjq/b/4z/2mw/x5NHuG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1rWMYAAADeAAAADwAAAAAAAAAAAAAAAACYAgAAZHJz&#10;L2Rvd25yZXYueG1sUEsFBgAAAAAEAAQA9QAAAIsDAAAAAA==&#10;" fillcolor="green" stroked="f"/>
              <v:line id="Line 1370" o:spid="_x0000_s2216" style="position:absolute;visibility:visible;mso-wrap-style:square" from="9780,1590" to="9810,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3tfscAAADeAAAADwAAAGRycy9kb3ducmV2LnhtbESPQUvDQBCF74L/YZlCb3bTUIrEbou0&#10;iFU8aBXB25CdJsHsbNhdN+m/dw6Ctxnem/e+2ewm16tMIXaeDSwXBSji2tuOGwMf7w83t6BiQrbY&#10;eyYDF4qw215fbbCyfuQ3yqfUKAnhWKGBNqWh0jrWLTmMCz8Qi3b2wWGSNTTaBhwl3PW6LIq1dtix&#10;NLQ40L6l+vv04wyUeX044tNL/np8Xh3G15A/0+VszHw23d+BSjSlf/Pf9dEKflkshVfekRn0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Pe1+xwAAAN4AAAAPAAAAAAAA&#10;AAAAAAAAAKECAABkcnMvZG93bnJldi54bWxQSwUGAAAAAAQABAD5AAAAlQMAAAAA&#10;" strokecolor="green" strokeweight="0"/>
              <v:rect id="Rectangle 1371" o:spid="_x0000_s2217" style="position:absolute;left:9780;top:15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ascYA&#10;AADeAAAADwAAAGRycy9kb3ducmV2LnhtbERPTWvCQBC9C/6HZYRepG6UVmKajUgxUE+lWpHehuyY&#10;RLOzIbtq7K/vFgq9zeN9TrrsTSOu1LnasoLpJAJBXFhdc6ngc5c/xiCcR9bYWCYFd3KwzIaDFBNt&#10;b/xB160vRQhhl6CCyvs2kdIVFRl0E9sSB+5oO4M+wK6UusNbCDeNnEXRXBqsOTRU2NJrRcV5ezEK&#10;6jjf++f46f17nW9OZn0Yfx34otTDqF+9gPDU+3/xn/tNh/mzaLqA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5ascYAAADeAAAADwAAAAAAAAAAAAAAAACYAgAAZHJz&#10;L2Rvd25yZXYueG1sUEsFBgAAAAAEAAQA9QAAAIsDAAAAAA==&#10;" fillcolor="green" stroked="f"/>
              <v:line id="Line 1372" o:spid="_x0000_s2218" style="position:absolute;visibility:visible;mso-wrap-style:square" from="9780,1605" to="9795,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crxccAAADeAAAADwAAAGRycy9kb3ducmV2LnhtbESPQUvDQBCF70L/wzIFb3bTIEVit0Us&#10;xSoebBXB25CdJsHsbNhdN+m/dw6CtxnmzXvvW28n16tMIXaeDSwXBSji2tuOGwMf7/ubO1AxIVvs&#10;PZOBC0XYbmZXa6ysH/lI+ZQaJSYcKzTQpjRUWse6JYdx4QdiuZ19cJhkDY22AUcxd70ui2KlHXYs&#10;CS0O9NhS/X36cQbKvNod8Pk1fz293O7Gt5A/0+VszPV8ergHlWhK/+K/74OV+mVRCoDgyAx6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yvFxwAAAN4AAAAPAAAAAAAA&#10;AAAAAAAAAKECAABkcnMvZG93bnJldi54bWxQSwUGAAAAAAQABAD5AAAAlQMAAAAA&#10;" strokecolor="green" strokeweight="0"/>
              <v:rect id="Rectangle 1373" o:spid="_x0000_s2219" style="position:absolute;left:9780;top:16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cCsYA&#10;AADeAAAADwAAAGRycy9kb3ducmV2LnhtbERPTWvCQBC9C/0PyxR6Ed0YtISYjZRioJ6KtkW8Ddkx&#10;SZudDdlV0/76riB4m8f7nGw1mFacqXeNZQWzaQSCuLS64UrB50cxSUA4j6yxtUwKfsnBKn8YZZhq&#10;e+EtnXe+EiGEXYoKau+7VEpX1mTQTW1HHLij7Q36APtK6h4vIdy0Mo6iZ2mw4dBQY0evNZU/u5NR&#10;0CTFl18k8/e/dbH5Nuv9+LDnk1JPj8PLEoSnwd/FN/ebDvPjKJ7B9Z1wg8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cCsYAAADeAAAADwAAAAAAAAAAAAAAAACYAgAAZHJz&#10;L2Rvd25yZXYueG1sUEsFBgAAAAAEAAQA9QAAAIsDAAAAAA==&#10;" fillcolor="green" stroked="f"/>
              <v:rect id="Rectangle 1374" o:spid="_x0000_s2220" style="position:absolute;left:11565;top:15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x08EA&#10;AADeAAAADwAAAGRycy9kb3ducmV2LnhtbERPzWoCMRC+F/oOYQreatIcRFajlIJgxYtrH2DYzP7Q&#10;ZLIkqbu+vSkUepuP73e2+9k7caOYhsAG3pYKBHET7MCdga/r4XUNImVkiy4wGbhTgv3u+WmLlQ0T&#10;X+hW506UEE4VGuhzHispU9OTx7QMI3Hh2hA95gJjJ23EqYR7J7VSK+lx4NLQ40gfPTXf9Y83IK/1&#10;YVrXLqpw0u3ZfR4vLQVjFi/z+wZEpjn/i//cR1vma6U1/L5Tb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dcdPBAAAA3gAAAA8AAAAAAAAAAAAAAAAAmAIAAGRycy9kb3du&#10;cmV2LnhtbFBLBQYAAAAABAAEAPUAAACGAwAAAAA=&#10;" filled="f" stroked="f">
                <v:textbox style="mso-fit-shape-to-text:t" inset="0,0,0,0">
                  <w:txbxContent>
                    <w:p w:rsidR="00B47089" w:rsidRPr="00497DC6" w:rsidRDefault="00B47089" w:rsidP="003B6722"/>
                  </w:txbxContent>
                </v:textbox>
              </v:rect>
              <v:rect id="Rectangle 1375" o:spid="_x0000_s2221" style="position:absolute;left:5295;top:315;width:349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USMEA&#10;AADeAAAADwAAAGRycy9kb3ducmV2LnhtbERP22oCMRB9F/oPYQp906QriKxGkYJgpS+ufsCwmb1g&#10;MlmS1N3+fVMo+DaHc53tfnJWPCjE3rOG94UCQVx703Or4XY9ztcgYkI2aD2Thh+KsN+9zLZYGj/y&#10;hR5VakUO4Viihi6loZQy1h05jAs/EGeu8cFhyjC00gQcc7izslBqJR32nBs6HOijo/pefTsN8lod&#10;x3Vlg/Lnovmyn6dLQ17rt9fpsAGRaEpP8b/7ZPL8QhVL+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R1EjBAAAA3gAAAA8AAAAAAAAAAAAAAAAAmAIAAGRycy9kb3du&#10;cmV2LnhtbFBLBQYAAAAABAAEAPUAAACGAwAAAAA=&#10;" filled="f" stroked="f">
                <v:textbox style="mso-fit-shape-to-text:t" inset="0,0,0,0">
                  <w:txbxContent>
                    <w:p w:rsidR="00B47089" w:rsidRDefault="00B47089" w:rsidP="003B6722">
                      <w:r>
                        <w:rPr>
                          <w:color w:val="000000"/>
                          <w:lang w:val="en-US"/>
                        </w:rPr>
                        <w:t>Опись сдаваемых наличных денег</w:t>
                      </w:r>
                    </w:p>
                  </w:txbxContent>
                </v:textbox>
              </v:rect>
              <v:rect id="Rectangle 1376" o:spid="_x0000_s2222" style="position:absolute;left:2025;top:930;width:9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MPMEA&#10;AADeAAAADwAAAGRycy9kb3ducmV2LnhtbERP22oCMRB9F/oPYQp906SLiKxGkYJgpS+ufsCwmb1g&#10;MlmS1N3+fVMo+DaHc53tfnJWPCjE3rOG94UCQVx703Or4XY9ztcgYkI2aD2Thh+KsN+9zLZYGj/y&#10;hR5VakUO4Viihi6loZQy1h05jAs/EGeu8cFhyjC00gQcc7izslBqJR32nBs6HOijo/pefTsN8lod&#10;x3Vlg/Lnovmyn6dLQ17rt9fpsAGRaEpP8b/7ZPL8QhVL+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4TDzBAAAA3gAAAA8AAAAAAAAAAAAAAAAAmAIAAGRycy9kb3du&#10;cmV2LnhtbFBLBQYAAAAABAAEAPUAAACGAwAAAAA=&#10;" filled="f" stroked="f">
                <v:textbox style="mso-fit-shape-to-text:t" inset="0,0,0,0">
                  <w:txbxContent>
                    <w:p w:rsidR="00B47089" w:rsidRDefault="00B47089" w:rsidP="003B6722">
                      <w:r>
                        <w:rPr>
                          <w:color w:val="000000"/>
                          <w:lang w:val="en-US"/>
                        </w:rPr>
                        <w:t>Номинал</w:t>
                      </w:r>
                    </w:p>
                  </w:txbxContent>
                </v:textbox>
              </v:rect>
              <v:rect id="Rectangle 1377" o:spid="_x0000_s2223" style="position:absolute;left:5100;top:945;width:451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p8EA&#10;AADeAAAADwAAAGRycy9kb3ducmV2LnhtbERP22oCMRB9F/oPYQp906QLiqxGkYJgpS+ufsCwmb1g&#10;MlmS1N3+fVMo+DaHc53tfnJWPCjE3rOG94UCQVx703Or4XY9ztcgYkI2aD2Thh+KsN+9zLZYGj/y&#10;hR5VakUO4Viihi6loZQy1h05jAs/EGeu8cFhyjC00gQcc7izslBqJR32nBs6HOijo/pefTsN8lod&#10;x3Vlg/Lnovmyn6dLQ17rt9fpsAGRaEpP8b/7ZPL8QhVL+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06afBAAAA3gAAAA8AAAAAAAAAAAAAAAAAmAIAAGRycy9kb3du&#10;cmV2LnhtbFBLBQYAAAAABAAEAPUAAACGAwAAAAA=&#10;" filled="f" stroked="f">
                <v:textbox style="mso-fit-shape-to-text:t" inset="0,0,0,0">
                  <w:txbxContent>
                    <w:p w:rsidR="00B47089" w:rsidRDefault="00B47089" w:rsidP="003B6722">
                      <w:r w:rsidRPr="00497DC6">
                        <w:rPr>
                          <w:color w:val="000000"/>
                        </w:rPr>
                        <w:t xml:space="preserve">Количество сдаваемых банкнот и монеты (в </w:t>
                      </w:r>
                    </w:p>
                  </w:txbxContent>
                </v:textbox>
              </v:rect>
              <v:rect id="Rectangle 1378" o:spid="_x0000_s2224" style="position:absolute;left:11100;top:930;width:167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30MEA&#10;AADeAAAADwAAAGRycy9kb3ducmV2LnhtbERPS2rDMBDdF3oHMYXuaqlehOBGCSEQcEs3cXKAwRp/&#10;qDQykmq7t68Khezm8b6zO6zOiplCHD1reC0UCOLWm5F7Dbfr+WULIiZkg9YzafihCIf948MOK+MX&#10;vtDcpF7kEI4VahhSmiopYzuQw1j4iThznQ8OU4ahlybgksOdlaVSG+lw5Nww4ESngdqv5ttpkNfm&#10;vGwbG5T/KLtP+15fOvJaPz+txzcQidZ0F/+7a5Pnl6rcwN87+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md9DBAAAA3gAAAA8AAAAAAAAAAAAAAAAAmAIAAGRycy9kb3du&#10;cmV2LnhtbFBLBQYAAAAABAAEAPUAAACGAwAAAAA=&#10;" filled="f" stroked="f">
                <v:textbox style="mso-fit-shape-to-text:t" inset="0,0,0,0">
                  <w:txbxContent>
                    <w:p w:rsidR="00B47089" w:rsidRDefault="00B47089" w:rsidP="003B6722">
                      <w:r>
                        <w:rPr>
                          <w:color w:val="000000"/>
                          <w:lang w:val="en-US"/>
                        </w:rPr>
                        <w:t>Сумма цифрами</w:t>
                      </w:r>
                    </w:p>
                  </w:txbxContent>
                </v:textbox>
              </v:rect>
              <v:rect id="Rectangle 1379" o:spid="_x0000_s2225" style="position:absolute;left:-15;top:900;width:30;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PfsYA&#10;AADeAAAADwAAAGRycy9kb3ducmV2LnhtbERPTWsCMRC9F/wPYYTeatJFrd0aRYVCL0K1PdTbuJnu&#10;Lm4ma5Lq6q9vCkJv83ifM513thEn8qF2rOFxoEAQF87UXGr4/Hh9mIAIEdlg45g0XCjAfNa7m2Ju&#10;3Jk3dNrGUqQQDjlqqGJscylDUZHFMHAtceK+nbcYE/SlNB7PKdw2MlNqLC3WnBoqbGlVUXHY/lgN&#10;y+fJ8vg+5PV1s9/R7mt/GGVeaX3f7xYvICJ18V98c7+ZND9T2RP8vZNu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PfsYAAADeAAAADwAAAAAAAAAAAAAAAACYAgAAZHJz&#10;L2Rvd25yZXYueG1sUEsFBgAAAAAEAAQA9QAAAIsDAAAAAA==&#10;" fillcolor="black" stroked="f"/>
              <v:line id="Line 1380" o:spid="_x0000_s2226" style="position:absolute;visibility:visible;mso-wrap-style:square" from="4950,930" to="495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4ZW8cAAADeAAAADwAAAGRycy9kb3ducmV2LnhtbESPQWvCQBCF74X+h2WE3urGQG0aXaWI&#10;xfZWrYLHITsmi9nZkN1q+u87B8HbDO/Ne9/Ml4Nv1YX66AIbmIwzUMRVsI5rA/ufj+cCVEzIFtvA&#10;ZOCPIiwXjw9zLG248pYuu1QrCeFYooEmpa7UOlYNeYzj0BGLdgq9xyRrX2vb41XCfavzLJtqj46l&#10;ocGOVg1V592vN+C+p5uXr9fD20GvN2lyLM6F83tjnkbD+wxUoiHdzbfrTyv4eZYLr7w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hlbxwAAAN4AAAAPAAAAAAAA&#10;AAAAAAAAAKECAABkcnMvZG93bnJldi54bWxQSwUGAAAAAAQABAD5AAAAlQMAAAAA&#10;" strokeweight="0"/>
              <v:rect id="Rectangle 1381" o:spid="_x0000_s2227" style="position:absolute;left:4950;top:93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l8UA&#10;AADeAAAADwAAAGRycy9kb3ducmV2LnhtbERPS2sCMRC+F/ofwhR6q4lLW3Q1Si0UvBR8HfQ2bsbd&#10;xc1km0Rd/fWNUOhtPr7njKedbcSZfKgda+j3FAjiwpmaSw2b9dfLAESIyAYbx6ThSgGmk8eHMebG&#10;XXhJ51UsRQrhkKOGKsY2lzIUFVkMPdcSJ+7gvMWYoC+l8XhJ4baRmVLv0mLNqaHClj4rKo6rk9Uw&#10;Gw5mP4tX/r4t9zvabffHt8wrrZ+fuo8RiEhd/Bf/uecmzc9UNoT7O+kG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H6XxQAAAN4AAAAPAAAAAAAAAAAAAAAAAJgCAABkcnMv&#10;ZG93bnJldi54bWxQSwUGAAAAAAQABAD1AAAAigMAAAAA&#10;" fillcolor="black" stroked="f"/>
              <v:rect id="Rectangle 1382" o:spid="_x0000_s2228" style="position:absolute;left:15;top:900;width:1407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B18gA&#10;AADeAAAADwAAAGRycy9kb3ducmV2LnhtbESPQU/DMAyF70j8h8iTuLFkBaZRlk0MCYkLEhsc2M1r&#10;TFutcUoStsKvx4dJu9ny83vvmy8H36kDxdQGtjAZG1DEVXAt1xY+3p+vZ6BSRnbYBSYLv5Rgubi8&#10;mGPpwpHXdNjkWokJpxItNDn3pdapashjGoeeWG5fIXrMssZau4hHMfedLoyZao8tS0KDPT01VO03&#10;P97C6n62+n675de/9W5L28/d/q6Ixtqr0fD4ACrTkM/i0/eLk/qFuREAwZEZ9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0HXyAAAAN4AAAAPAAAAAAAAAAAAAAAAAJgCAABk&#10;cnMvZG93bnJldi54bWxQSwUGAAAAAAQABAD1AAAAjQMAAAAA&#10;" fillcolor="black" stroked="f"/>
              <v:line id="Line 1383" o:spid="_x0000_s2229" style="position:absolute;visibility:visible;mso-wrap-style:square" from="4950,945" to="495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0mG8QAAADeAAAADwAAAGRycy9kb3ducmV2LnhtbERPTWvCQBC9F/wPyxR6q5tYtGnMKlJa&#10;1Ju1Ch6H7DRZkp0N2a3Gf+8Khd7m8T6nWA62FWfqvXGsIB0nIIhLpw1XCg7fn88ZCB+QNbaOScGV&#10;PCwXo4cCc+0u/EXnfahEDGGfo4I6hC6X0pc1WfRj1xFH7sf1FkOEfSV1j5cYbls5SZKZtGg4NtTY&#10;0XtNZbP/tQrMbraebl+Pb0f5sQ7pKWsyYw9KPT0OqzmIQEP4F/+5NzrOnyQvKd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bSYbxAAAAN4AAAAPAAAAAAAAAAAA&#10;AAAAAKECAABkcnMvZG93bnJldi54bWxQSwUGAAAAAAQABAD5AAAAkgMAAAAA&#10;" strokeweight="0"/>
              <v:rect id="Rectangle 1384" o:spid="_x0000_s2230" style="position:absolute;left:4950;top:945;width: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6O8YA&#10;AADeAAAADwAAAGRycy9kb3ducmV2LnhtbERPTWsCMRC9F/wPYYTeatJVi90aRYVCL0K1PdTbuJnu&#10;Lm4ma5Lq6q9vCkJv83ifM513thEn8qF2rOFxoEAQF87UXGr4/Hh9mIAIEdlg45g0XCjAfNa7m2Ju&#10;3Jk3dNrGUqQQDjlqqGJscylDUZHFMHAtceK+nbcYE/SlNB7PKdw2MlPqSVqsOTVU2NKqouKw/bEa&#10;ls+T5fF9xOvrZr+j3df+MM680vq+3y1eQETq4r/45n4zaX6mhhn8vZNu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16O8YAAADeAAAADwAAAAAAAAAAAAAAAACYAgAAZHJz&#10;L2Rvd25yZXYueG1sUEsFBgAAAAAEAAQA9QAAAIsDAAAAAA==&#10;" fillcolor="black" stroked="f"/>
              <v:line id="Line 1385" o:spid="_x0000_s2231" style="position:absolute;visibility:visible;mso-wrap-style:square" from="9765,930" to="976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d98MAAADeAAAADwAAAGRycy9kb3ducmV2LnhtbERPTYvCMBC9C/6HMMLeNFVZt1ajLMuK&#10;ett1FTwOzdgGm0lponb/vREEb/N4nzNftrYSV2q8caxgOEhAEOdOGy4U7P9W/RSED8gaK8ek4J88&#10;LBfdzhwz7W78S9ddKEQMYZ+hgjKEOpPS5yVZ9ANXE0fu5BqLIcKmkLrBWwy3lRwlyURaNBwbSqzp&#10;q6T8vLtYBeZnsn7ffhymB/m9DsNjek6N3Sv11ms/ZyACteElfro3Os4fJeMxPN6JN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zHffDAAAA3gAAAA8AAAAAAAAAAAAA&#10;AAAAoQIAAGRycy9kb3ducmV2LnhtbFBLBQYAAAAABAAEAPkAAACRAwAAAAA=&#10;" strokeweight="0"/>
              <v:rect id="Rectangle 1386" o:spid="_x0000_s2232" style="position:absolute;left:9765;top:930;width: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H1MYA&#10;AADeAAAADwAAAGRycy9kb3ducmV2LnhtbERPS2sCMRC+F/ofwhS81aSrFV2NUguFXgr1cdDbuBl3&#10;FzeTbZLqtr++EQre5uN7zmzR2UacyYfasYanvgJBXDhTc6lhu3l7HIMIEdlg45g0/FCAxfz+boa5&#10;cRde0XkdS5FCOOSooYqxzaUMRUUWQ9+1xIk7Om8xJuhLaTxeUrhtZKbUSFqsOTVU2NJrRcVp/W01&#10;LCfj5dfnkD9+V4c97XeH03Pmlda9h+5lCiJSF2/if/e7SfMzNRjC9Z10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H1MYAAADeAAAADwAAAAAAAAAAAAAAAACYAgAAZHJz&#10;L2Rvd25yZXYueG1sUEsFBgAAAAAEAAQA9QAAAIsDAAAAAA==&#10;" fillcolor="black" stroked="f"/>
              <v:rect id="Rectangle 1387" o:spid="_x0000_s2233" style="position:absolute;left:15;top:1215;width:1407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iT8YA&#10;AADeAAAADwAAAGRycy9kb3ducmV2LnhtbERPTWsCMRC9F/ofwgjeauJaRbdGqQWhl0K1Peht3Ex3&#10;FzeTbRJ121/fCAVv83ifM192thFn8qF2rGE4UCCIC2dqLjV8fqwfpiBCRDbYOCYNPxRgubi/m2Nu&#10;3IU3dN7GUqQQDjlqqGJscylDUZHFMHAtceK+nLcYE/SlNB4vKdw2MlNqIi3WnBoqbOmlouK4PVkN&#10;q9l09f3+yG+/m8Oe9rvDcZx5pXW/1z0/gYjUxZv43/1q0vxMjcZwfSfd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TiT8YAAADeAAAADwAAAAAAAAAAAAAAAACYAgAAZHJz&#10;L2Rvd25yZXYueG1sUEsFBgAAAAAEAAQA9QAAAIsDAAAAAA==&#10;" fillcolor="black" stroked="f"/>
              <v:line id="Line 1388" o:spid="_x0000_s2234" style="position:absolute;visibility:visible;mso-wrap-style:square" from="15,1530" to="14085,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b8QAAADeAAAADwAAAGRycy9kb3ducmV2LnhtbERPTWvCQBC9F/wPyxR6040W0zS6ioii&#10;vVmr4HHITpPF7GzIrhr/vVsQepvH+5zpvLO1uFLrjWMFw0ECgrhw2nCp4PCz7mcgfEDWWDsmBXfy&#10;MJ/1XqaYa3fjb7ruQyliCPscFVQhNLmUvqjIoh+4hjhyv661GCJsS6lbvMVwW8tRkqTSouHYUGFD&#10;y4qK8/5iFZhduhl/fRw/j3K1CcNTds6MPSj19totJiACdeFf/HRvdZw/St5T+Hsn3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L5vxAAAAN4AAAAPAAAAAAAAAAAA&#10;AAAAAKECAABkcnMvZG93bnJldi54bWxQSwUGAAAAAAQABAD5AAAAkgMAAAAA&#10;" strokeweight="0"/>
              <v:rect id="Rectangle 1389" o:spid="_x0000_s2235" style="position:absolute;left:15;top:15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Zo8YA&#10;AADeAAAADwAAAGRycy9kb3ducmV2LnhtbERPS08CMRC+m/gfmjHxJq0rCqwUIiYmXEx4HeA2bMfd&#10;Ddvp2lZY/PXUxITbfPmeM552thFH8qF2rOGxp0AQF87UXGrYrD8ehiBCRDbYOCYNZwowndzejDE3&#10;7sRLOq5iKVIIhxw1VDG2uZShqMhi6LmWOHFfzluMCfpSGo+nFG4bmSn1Ii3WnBoqbOm9ouKw+rEa&#10;ZqPh7HvR58/f5X5Hu+3+8Jx5pfX9Xff2CiJSF6/if/fcpPmZehrA3zvpBj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rZo8YAAADeAAAADwAAAAAAAAAAAAAAAACYAgAAZHJz&#10;L2Rvd25yZXYueG1sUEsFBgAAAAAEAAQA9QAAAIsDAAAAAA==&#10;" fillcolor="black" stroked="f"/>
              <v:line id="Line 1390" o:spid="_x0000_s2236" style="position:absolute;visibility:visible;mso-wrap-style:square" from="15,1830" to="14085,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PhscAAADeAAAADwAAAGRycy9kb3ducmV2LnhtbESPT2/CMAzF75P2HSJP4jZSmAalENA0&#10;bWK78VfiaDWmjWicqgnQffv5MGk3W+/5vZ8Xq9436kZddIENjIYZKOIyWMeVgcP+8zkHFROyxSYw&#10;GfihCKvl48MCCxvuvKXbLlVKQjgWaKBOqS20jmVNHuMwtMSinUPnMcnaVdp2eJdw3+hxlk20R8fS&#10;UGNL7zWVl93VG3Cbyfr1e3qcHfXHOo1O+SV3/mDM4Kl/m4NK1Kd/89/1lxX8cfYivPK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4+GxwAAAN4AAAAPAAAAAAAA&#10;AAAAAAAAAKECAABkcnMvZG93bnJldi54bWxQSwUGAAAAAAQABAD5AAAAlQMAAAAA&#10;" strokeweight="0"/>
              <v:rect id="Rectangle 1391" o:spid="_x0000_s2237" style="position:absolute;left:15;top:18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oSsYA&#10;AADeAAAADwAAAGRycy9kb3ducmV2LnhtbERPS0vDQBC+C/6HZQRvZtf4oE27LVYQvAht9dDcJtkx&#10;Cc3Oxt21jf76bkHwNh/fc+bL0fbiQD50jjXcZgoEce1Mx42Gj/eXmwmIEJEN9o5Jww8FWC4uL+ZY&#10;GHfkDR22sREphEOBGtoYh0LKULdkMWRuIE7cp/MWY4K+kcbjMYXbXuZKPUqLHaeGFgd6bqneb7+t&#10;htV0svpa3/Pb76YqqdxV+4fcK62vr8anGYhIY/wX/7lfTZqfq7spnN9JN8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noSsYAAADeAAAADwAAAAAAAAAAAAAAAACYAgAAZHJz&#10;L2Rvd25yZXYueG1sUEsFBgAAAAAEAAQA9QAAAIsDAAAAAA==&#10;" fillcolor="black" stroked="f"/>
              <v:line id="Line 1392" o:spid="_x0000_s2238" style="position:absolute;visibility:visible;mso-wrap-style:square" from="15,2130" to="14085,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w/ccAAADeAAAADwAAAGRycy9kb3ducmV2LnhtbESPT2/CMAzF75P2HSJP4jZS0AalENA0&#10;bWK78VfiaDWmjWicqgnQffv5MGk3W35+7/0Wq9436kZddIENjIYZKOIyWMeVgcP+8zkHFROyxSYw&#10;GfihCKvl48MCCxvuvKXbLlVKTDgWaKBOqS20jmVNHuMwtMRyO4fOY5K1q7Tt8C7mvtHjLJtoj44l&#10;ocaW3msqL7urN+A2k/Xr9/Q4O+qPdRqd8kvu/MGYwVP/NgeVqE//4r/vLyv1x9mLAAi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D9xwAAAN4AAAAPAAAAAAAA&#10;AAAAAAAAAKECAABkcnMvZG93bnJldi54bWxQSwUGAAAAAAQABAD5AAAAlQMAAAAA&#10;" strokeweight="0"/>
              <v:rect id="Rectangle 1393" o:spid="_x0000_s2239" style="position:absolute;left:15;top:21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XMcUA&#10;AADeAAAADwAAAGRycy9kb3ducmV2LnhtbERPTWsCMRC9C/0PYQq9aeKiRVej1ELBi6C2h3obN9Pd&#10;xc1km0Td9tc3gtDbPN7nzJedbcSFfKgdaxgOFAjiwpmaSw0f72/9CYgQkQ02jknDDwVYLh56c8yN&#10;u/KOLvtYihTCIUcNVYxtLmUoKrIYBq4lTtyX8xZjgr6UxuM1hdtGZko9S4s1p4YKW3qtqDjtz1bD&#10;ajpZfW9HvPndHQ90+DyexplXWj89di8zEJG6+C++u9cmzc/UaAi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ZcxxQAAAN4AAAAPAAAAAAAAAAAAAAAAAJgCAABkcnMv&#10;ZG93bnJldi54bWxQSwUGAAAAAAQABAD1AAAAigMAAAAA&#10;" fillcolor="black" stroked="f"/>
              <v:line id="Line 1394" o:spid="_x0000_s2240" style="position:absolute;visibility:visible;mso-wrap-style:square" from="15,2430" to="14085,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nLEcMAAADeAAAADwAAAGRycy9kb3ducmV2LnhtbERPS2vCQBC+F/wPywje6sZgNUZXkdKi&#10;vfkEj0N2TBazsyG71fTfu4VCb/PxPWex6mwt7tR641jBaJiAIC6cNlwqOB0/XzMQPiBrrB2Tgh/y&#10;sFr2XhaYa/fgPd0PoRQxhH2OCqoQmlxKX1Rk0Q9dQxy5q2sthgjbUuoWHzHc1jJNkom0aDg2VNjQ&#10;e0XF7fBtFZjdZPP2NT3PzvJjE0aX7JYZe1Jq0O/WcxCBuvAv/nNvdZyfJuMUft+JN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5yxHDAAAA3gAAAA8AAAAAAAAAAAAA&#10;AAAAoQIAAGRycy9kb3ducmV2LnhtbFBLBQYAAAAABAAEAPkAAACRAwAAAAA=&#10;" strokeweight="0"/>
              <v:rect id="Rectangle 1395" o:spid="_x0000_s2241" style="position:absolute;left:15;top:24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s3cYA&#10;AADeAAAADwAAAGRycy9kb3ducmV2LnhtbERPS2sCMRC+F/ofwhS81aSrFV2NUguFXgr1cdDbuBl3&#10;FzeTbZLqtr++EQre5uN7zmzR2UacyYfasYanvgJBXDhTc6lhu3l7HIMIEdlg45g0/FCAxfz+boa5&#10;cRde0XkdS5FCOOSooYqxzaUMRUUWQ9+1xIk7Om8xJuhLaTxeUrhtZKbUSFqsOTVU2NJrRcVp/W01&#10;LCfj5dfnkD9+V4c97XeH03Pmlda9h+5lCiJSF2/if/e7SfMzNRzA9Z10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s3cYAAADeAAAADwAAAAAAAAAAAAAAAACYAgAAZHJz&#10;L2Rvd25yZXYueG1sUEsFBgAAAAAEAAQA9QAAAIsDAAAAAA==&#10;" fillcolor="black" stroked="f"/>
              <v:line id="Line 1396" o:spid="_x0000_s2242" style="position:absolute;visibility:visible;mso-wrap-style:square" from="15,2730" to="14085,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2/sMAAADeAAAADwAAAGRycy9kb3ducmV2LnhtbERPTYvCMBC9C/6HMMLeNFVct1ajLMuK&#10;ett1FTwOzdgGm0lponb/vREEb/N4nzNftrYSV2q8caxgOEhAEOdOGy4U7P9W/RSED8gaK8ek4J88&#10;LBfdzhwz7W78S9ddKEQMYZ+hgjKEOpPS5yVZ9ANXE0fu5BqLIcKmkLrBWwy3lRwlyURaNBwbSqzp&#10;q6T8vLtYBeZnsn7ffhymB/m9DsNjek6N3Sv11ms/ZyACteElfro3Os4fJeMxPN6JN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c9v7DAAAA3gAAAA8AAAAAAAAAAAAA&#10;AAAAoQIAAGRycy9kb3ducmV2LnhtbFBLBQYAAAAABAAEAPkAAACRAwAAAAA=&#10;" strokeweight="0"/>
              <v:rect id="Rectangle 1397" o:spid="_x0000_s2243" style="position:absolute;left:15;top:27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RMsUA&#10;AADeAAAADwAAAGRycy9kb3ducmV2LnhtbERPTWsCMRC9C/6HMEJvmrho0dUotVDopaC2h3obN+Pu&#10;4mayTVLd9tc3gtDbPN7nLNedbcSFfKgdaxiPFAjiwpmaSw0f7y/DGYgQkQ02jknDDwVYr/q9JebG&#10;XXlHl30sRQrhkKOGKsY2lzIUFVkMI9cSJ+7kvMWYoC+l8XhN4baRmVKP0mLNqaHClp4rKs77b6th&#10;M59tvrYTfvvdHQ90+Dyep5lXWj8MuqcFiEhd/Bff3a8mzc/UZAq3d9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pEyxQAAAN4AAAAPAAAAAAAAAAAAAAAAAJgCAABkcnMv&#10;ZG93bnJldi54bWxQSwUGAAAAAAQABAD1AAAAigMAAAAA&#10;" fillcolor="black" stroked="f"/>
              <v:line id="Line 1398" o:spid="_x0000_s2244" style="position:absolute;visibility:visible;mso-wrap-style:square" from="15,3030" to="1408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NEsQAAADeAAAADwAAAGRycy9kb3ducmV2LnhtbERPTWvCQBC9F/wPyxR6041S0zS6ioii&#10;vVmr4HHITpPF7GzIrhr/vVsQepvH+5zpvLO1uFLrjWMFw0ECgrhw2nCp4PCz7mcgfEDWWDsmBXfy&#10;MJ/1XqaYa3fjb7ruQyliCPscFVQhNLmUvqjIoh+4hjhyv661GCJsS6lbvMVwW8tRkqTSouHYUGFD&#10;y4qK8/5iFZhduhl/fRw/j3K1CcNTds6MPSj19totJiACdeFf/HRvdZw/St5T+Hsn3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s0SxAAAAN4AAAAPAAAAAAAAAAAA&#10;AAAAAKECAABkcnMvZG93bnJldi54bWxQSwUGAAAAAAQABAD5AAAAkgMAAAAA&#10;" strokeweight="0"/>
              <v:rect id="Rectangle 1399" o:spid="_x0000_s2245" style="position:absolute;left:15;top:30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q3sYA&#10;AADeAAAADwAAAGRycy9kb3ducmV2LnhtbERPTUvDQBC9C/6HZQRvZtdQtY3ZFlsQvAi2emhvk+yY&#10;hGZn0921jf56tyB4m8f7nHIx2l4cyYfOsYbbTIEgrp3puNHw8f58MwURIrLB3jFp+KYAi/nlRYmF&#10;cSde03ETG5FCOBSooY1xKKQMdUsWQ+YG4sR9Om8xJugbaTyeUrjtZa7UvbTYcWpocaBVS/V+82U1&#10;LGfT5eFtwq8/62pHu221v8u90vr6anx6BBFpjP/iP/eLSfNzNXmA8zvp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yq3sYAAADeAAAADwAAAAAAAAAAAAAAAACYAgAAZHJz&#10;L2Rvd25yZXYueG1sUEsFBgAAAAAEAAQA9QAAAIsDAAAAAA==&#10;" fillcolor="black" stroked="f"/>
              <v:line id="Line 1400" o:spid="_x0000_s2246" style="position:absolute;visibility:visible;mso-wrap-style:square" from="15,3330" to="14085,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8+8cAAADeAAAADwAAAGRycy9kb3ducmV2LnhtbESPT2/CMAzF75P2HSJP4jZS0AalENA0&#10;bWK78VfiaDWmjWicqgnQffv5MGk3W+/5vZ8Xq9436kZddIENjIYZKOIyWMeVgcP+8zkHFROyxSYw&#10;GfihCKvl48MCCxvuvKXbLlVKQjgWaKBOqS20jmVNHuMwtMSinUPnMcnaVdp2eJdw3+hxlk20R8fS&#10;UGNL7zWVl93VG3Cbyfr1e3qcHfXHOo1O+SV3/mDM4Kl/m4NK1Kd/89/1lxX8cfYivPK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Ufz7xwAAAN4AAAAPAAAAAAAA&#10;AAAAAAAAAKECAABkcnMvZG93bnJldi54bWxQSwUGAAAAAAQABAD5AAAAlQMAAAAA&#10;" strokeweight="0"/>
              <v:rect id="Rectangle 1401" o:spid="_x0000_s2247" style="position:absolute;left:15;top:33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N8UA&#10;AADeAAAADwAAAGRycy9kb3ducmV2LnhtbERPTWsCMRC9C/0PYYTeNHGxRVej1ELBS6FaD3obN+Pu&#10;4mayTaJu++ubgtDbPN7nzJedbcSVfKgdaxgNFQjiwpmaSw27z7fBBESIyAYbx6ThmwIsFw+9OebG&#10;3XhD120sRQrhkKOGKsY2lzIUFVkMQ9cSJ+7kvMWYoC+l8XhL4baRmVLP0mLNqaHCll4rKs7bi9Ww&#10;mk5WXx9jfv/ZHA902B/PT5lXWj/2u5cZiEhd/Bff3WuT5mdqPIW/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5s3xQAAAN4AAAAPAAAAAAAAAAAAAAAAAJgCAABkcnMv&#10;ZG93bnJldi54bWxQSwUGAAAAAAQABAD1AAAAigMAAAAA&#10;" fillcolor="black" stroked="f"/>
              <v:line id="Line 1402" o:spid="_x0000_s2248" style="position:absolute;visibility:visible;mso-wrap-style:square" from="15,3630" to="14085,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mIMYAAADeAAAADwAAAGRycy9kb3ducmV2LnhtbESPT2vCQBDF74V+h2UKvdWNgppGVynF&#10;YnvzL/Q4ZMdkMTsbsqum375zELzNMG/ee7/5sveNulIXXWADw0EGirgM1nFl4LD/estBxYRssQlM&#10;Bv4ownLx/DTHwoYbb+m6S5USE44FGqhTagutY1mTxzgILbHcTqHzmGTtKm07vIm5b/Qoyybao2NJ&#10;qLGlz5rK8+7iDbjNZD3+mR7fj3q1TsPf/Jw7fzDm9aX/mIFK1KeH+P79baX+KBsLgODIDH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iDGAAAA3gAAAA8AAAAAAAAA&#10;AAAAAAAAoQIAAGRycy9kb3ducmV2LnhtbFBLBQYAAAAABAAEAPkAAACUAwAAAAA=&#10;" strokeweight="0"/>
              <v:rect id="Rectangle 1403" o:spid="_x0000_s2249" style="position:absolute;left:15;top:36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B7MUA&#10;AADeAAAADwAAAGRycy9kb3ducmV2LnhtbERPTWsCMRC9F/ofwgjeauKiRVej1ILQS0FtD/U2bsbd&#10;xc1km0Td9tc3gtDbPN7nzJedbcSFfKgdaxgOFAjiwpmaSw2fH+unCYgQkQ02jknDDwVYLh4f5pgb&#10;d+UtXXaxFCmEQ44aqhjbXMpQVGQxDFxLnLij8xZjgr6UxuM1hdtGZko9S4s1p4YKW3qtqDjtzlbD&#10;ajpZfW9G/P67Pexp/3U4jTOvtO73upcZiEhd/Bff3W8mzc/UeAi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AHsxQAAAN4AAAAPAAAAAAAAAAAAAAAAAJgCAABkcnMv&#10;ZG93bnJldi54bWxQSwUGAAAAAAQABAD1AAAAigMAAAAA&#10;" fillcolor="black" stroked="f"/>
              <v:line id="Line 1404" o:spid="_x0000_s2250" style="position:absolute;visibility:visible;mso-wrap-style:square" from="15,3930" to="14085,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dzMMAAADeAAAADwAAAGRycy9kb3ducmV2LnhtbERPS4vCMBC+L/gfwgje1tSCbq1GEVlx&#10;va0v8Dg0YxtsJqXJavffm4UFb/PxPWe+7Gwt7tR641jBaJiAIC6cNlwqOB037xkIH5A11o5JwS95&#10;WC56b3PMtXvwnu6HUIoYwj5HBVUITS6lLyqy6IeuIY7c1bUWQ4RtKXWLjxhua5kmyURaNBwbKmxo&#10;XVFxO/xYBeZ7sh3vPs7Ts/zchtElu2XGnpQa9LvVDESgLrzE/+4vHeenyTiFv3fiD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gXczDAAAA3gAAAA8AAAAAAAAAAAAA&#10;AAAAoQIAAGRycy9kb3ducmV2LnhtbFBLBQYAAAAABAAEAPkAAACRAwAAAAA=&#10;" strokeweight="0"/>
              <v:rect id="Rectangle 1405" o:spid="_x0000_s2251" style="position:absolute;left:15;top:39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AMYA&#10;AADeAAAADwAAAGRycy9kb3ducmV2LnhtbERPTWsCMRC9F/ofwgjeauJaRbdGqQWhl0K1Peht3Ex3&#10;FzeTbRJ121/fCAVv83ifM192thFn8qF2rGE4UCCIC2dqLjV8fqwfpiBCRDbYOCYNPxRgubi/m2Nu&#10;3IU3dN7GUqQQDjlqqGJscylDUZHFMHAtceK+nLcYE/SlNB4vKdw2MlNqIi3WnBoqbOmlouK4PVkN&#10;q9l09f3+yG+/m8Oe9rvDcZx5pXW/1z0/gYjUxZv43/1q0vxMjUdwfSfd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46AMYAAADeAAAADwAAAAAAAAAAAAAAAACYAgAAZHJz&#10;L2Rvd25yZXYueG1sUEsFBgAAAAAEAAQA9QAAAIsDAAAAAA==&#10;" fillcolor="black" stroked="f"/>
              <v:line id="Line 1406" o:spid="_x0000_s2252" style="position:absolute;visibility:visible;mso-wrap-style:square" from="15,4230" to="1408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gI8MAAADeAAAADwAAAGRycy9kb3ducmV2LnhtbERPS4vCMBC+C/sfwix4W1Nl1VqNIrKL&#10;7s0neByasQ02k9JE7f57s7DgbT6+58wWra3EnRpvHCvo9xIQxLnThgsFx8P3RwrCB2SNlWNS8Ese&#10;FvO3zgwz7R68o/s+FCKGsM9QQRlCnUnp85Is+p6riSN3cY3FEGFTSN3gI4bbSg6SZCQtGo4NJda0&#10;Kim/7m9WgdmO1sOf8Wlykl/r0D+n19TYo1Ld93Y5BRGoDS/xv3uj4/xBMvyE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YCPDAAAA3gAAAA8AAAAAAAAAAAAA&#10;AAAAoQIAAGRycy9kb3ducmV2LnhtbFBLBQYAAAAABAAEAPkAAACRAwAAAAA=&#10;" strokeweight="0"/>
              <v:rect id="Rectangle 1407" o:spid="_x0000_s2253" style="position:absolute;left:15;top:42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H78YA&#10;AADeAAAADwAAAGRycy9kb3ducmV2LnhtbERPTU8CMRC9m/gfmjHx5rZuXIILhQiJiRcTQQ9yG7bD&#10;7obtdGkrrP56akLCbV7e50zng+3EkXxoHWt4zBQI4sqZlmsNX5+vD2MQISIb7ByThl8KMJ/d3kyx&#10;NO7EKzquYy1SCIcSNTQx9qWUoWrIYshcT5y4nfMWY4K+lsbjKYXbTuZKjaTFllNDgz0tG6r26x+r&#10;YfE8Xhw+nvj9b7Xd0OZ7uy9yr7S+vxteJiAiDfEqvrjfTJqfq6KA/3fSDXJ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sH78YAAADeAAAADwAAAAAAAAAAAAAAAACYAgAAZHJz&#10;L2Rvd25yZXYueG1sUEsFBgAAAAAEAAQA9QAAAIsDAAAAAA==&#10;" fillcolor="black" stroked="f"/>
              <v:line id="Line 1408" o:spid="_x0000_s2254" style="position:absolute;visibility:visible;mso-wrap-style:square" from="15,4530" to="14085,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bz8MAAADeAAAADwAAAGRycy9kb3ducmV2LnhtbERPS4vCMBC+L/gfwgje1lTBbq1GEVnR&#10;va0v8Dg0YxtsJqXJav33m4UFb/PxPWe+7Gwt7tR641jBaJiAIC6cNlwqOB037xkIH5A11o5JwZM8&#10;LBe9tznm2j14T/dDKEUMYZ+jgiqEJpfSFxVZ9EPXEEfu6lqLIcK2lLrFRwy3tRwnSSotGo4NFTa0&#10;rqi4HX6sAvOdbidfH+fpWX5uw+iS3TJjT0oN+t1qBiJQF17if/dOx/njZJLC3zvx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bW8/DAAAA3gAAAA8AAAAAAAAAAAAA&#10;AAAAoQIAAGRycy9kb3ducmV2LnhtbFBLBQYAAAAABAAEAPkAAACRAwAAAAA=&#10;" strokeweight="0"/>
              <v:rect id="Rectangle 1409" o:spid="_x0000_s2255" style="position:absolute;left:15;top:4530;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8A8YA&#10;AADeAAAADwAAAGRycy9kb3ducmV2LnhtbERPS2sCMRC+F/ofwhS81aSLVl2NUguFXgr1cdDbuBl3&#10;FzeTbZLqtr++EQre5uN7zmzR2UacyYfasYanvgJBXDhTc6lhu3l7HIMIEdlg45g0/FCAxfz+boa5&#10;cRde0XkdS5FCOOSooYqxzaUMRUUWQ9+1xIk7Om8xJuhLaTxeUrhtZKbUs7RYc2qosKXXiorT+ttq&#10;WE7Gy6/PAX/8rg572u8Op2Hmlda9h+5lCiJSF2/if/e7SfMzNRzB9Z10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8A8YAAADeAAAADwAAAAAAAAAAAAAAAACYAgAAZHJz&#10;L2Rvd25yZXYueG1sUEsFBgAAAAAEAAQA9QAAAIsDAAAAAA==&#10;" fillcolor="black" stroked="f"/>
              <v:rect id="Rectangle 1410" o:spid="_x0000_s2256" style="position:absolute;left:-15;top:945;width:30;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occgA&#10;AADeAAAADwAAAGRycy9kb3ducmV2LnhtbESPT0/DMAzF70h8h8hI3FhCxdAoyyaGhMQFaf8O7OY1&#10;pq3WOCUJW+HTzwek3Wy95/d+ns4H36kjxdQGtnA/MqCIq+Bari1sN293E1ApIzvsApOFX0own11f&#10;TbF04cQrOq5zrSSEU4kWmpz7UutUNeQxjUJPLNpXiB6zrLHWLuJJwn2nC2MetceWpaHBnl4bqg7r&#10;H29h8TRZfC8f+ONvtd/R7nN/GBfRWHt7M7w8g8o05Iv5//rdCX5hxsIr78gM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qhxyAAAAN4AAAAPAAAAAAAAAAAAAAAAAJgCAABk&#10;cnMvZG93bnJldi54bWxQSwUGAAAAAAQABAD1AAAAjQMAAAAA&#10;" fillcolor="black" stroked="f"/>
              <v:line id="Line 1411" o:spid="_x0000_s2257" style="position:absolute;visibility:visible;mso-wrap-style:square" from="9765,1245" to="9766,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PvcMAAADeAAAADwAAAGRycy9kb3ducmV2LnhtbERPS4vCMBC+L/gfwgje1lRBt1ajiKy4&#10;3tYXeByasQ02k9JktfvvjSB4m4/vObNFaytxo8YbxwoG/QQEce604ULB8bD+TEH4gKyxckwK/snD&#10;Yt75mGGm3Z13dNuHQsQQ9hkqKEOoMyl9XpJF33c1ceQurrEYImwKqRu8x3BbyWGSjKVFw7GhxJpW&#10;JeXX/Z9VYH7Hm9H26zQ5ye9NGJzTa2rsUalet11OQQRqw1v8cv/oOH+YjCbwfCf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Ez73DAAAA3gAAAA8AAAAAAAAAAAAA&#10;AAAAoQIAAGRycy9kb3ducmV2LnhtbFBLBQYAAAAABAAEAPkAAACRAwAAAAA=&#10;" strokeweight="0"/>
              <v:rect id="Rectangle 1412" o:spid="_x0000_s2258" style="position:absolute;left:9765;top:1245;width:15;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uyskA&#10;AADeAAAADwAAAGRycy9kb3ducmV2LnhtbESPT0/DMAzF70h8h8hI3FhCBdMoyyaGhMQFif05sJvX&#10;mLZa45QkbIVPPx8m7WbLz++933Q++E4dKKY2sIX7kQFFXAXXcm1hs367m4BKGdlhF5gs/FGC+ez6&#10;aoqlC0de0mGVayUmnEq00OTcl1qnqiGPaRR6Yrl9h+gxyxpr7SIexdx3ujBmrD22LAkN9vTaULVf&#10;/XoLi6fJ4ufzgT/+l7stbb92+8ciGmtvb4aXZ1CZhnwRn7/fndQvzFgABEdm0L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BuyskAAADeAAAADwAAAAAAAAAAAAAAAACYAgAA&#10;ZHJzL2Rvd25yZXYueG1sUEsFBgAAAAAEAAQA9QAAAI4DAAAAAA==&#10;" fillcolor="black" stroked="f"/>
              <v:rect id="Rectangle 1413" o:spid="_x0000_s2259" style="position:absolute;left:14055;top:930;width:3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LUcUA&#10;AADeAAAADwAAAGRycy9kb3ducmV2LnhtbERPTWsCMRC9F/ofwgjeauJiRVej1ILQS6HaHupt3Iy7&#10;i5vJNom69dc3gtDbPN7nzJedbcSZfKgdaxgOFAjiwpmaSw1fn+unCYgQkQ02jknDLwVYLh4f5pgb&#10;d+ENnbexFCmEQ44aqhjbXMpQVGQxDFxLnLiD8xZjgr6UxuMlhdtGZkqNpcWaU0OFLb1WVBy3J6th&#10;NZ2sfj5G/H7d7He0+94fnzOvtO73upcZiEhd/Bff3W8mzc/UeAi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MtRxQAAAN4AAAAPAAAAAAAAAAAAAAAAAJgCAABkcnMv&#10;ZG93bnJldi54bWxQSwUGAAAAAAQABAD1AAAAigMAAAAA&#10;" fillcolor="black" stroked="f"/>
              <v:line id="Line 1414" o:spid="_x0000_s2260" style="position:absolute;visibility:visible;mso-wrap-style:square" from="4950,1245" to="495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XccMAAADeAAAADwAAAGRycy9kb3ducmV2LnhtbERPTWvCQBC9F/wPyxS81Y0B0zS6iojF&#10;eqtWweOQnSaL2dmQ3Wr6711B8DaP9zmzRW8bcaHOG8cKxqMEBHHptOFKweHn8y0H4QOyxsYxKfgn&#10;D4v54GWGhXZX3tFlHyoRQ9gXqKAOoS2k9GVNFv3ItcSR+3WdxRBhV0nd4TWG20amSZJJi4ZjQ40t&#10;rWoqz/s/q8B8Z5vJ9v34cZTrTRif8nNu7EGp4Wu/nIII1Ien+OH+0nF+mmQp3N+JN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Ml3HDAAAA3gAAAA8AAAAAAAAAAAAA&#10;AAAAoQIAAGRycy9kb3ducmV2LnhtbFBLBQYAAAAABAAEAPkAAACRAwAAAAA=&#10;" strokeweight="0"/>
              <v:rect id="Rectangle 1415" o:spid="_x0000_s2261" style="position:absolute;left:4950;top:1245;width:15;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wvcYA&#10;AADeAAAADwAAAGRycy9kb3ducmV2LnhtbERPTWsCMRC9F/wPYYTeauK2Fd0aRQuFXgrV9qC3cTPd&#10;XdxMtkmqW3+9EQRv83ifM513thEH8qF2rGE4UCCIC2dqLjV8f709jEGEiGywcUwa/inAfNa7m2Ju&#10;3JFXdFjHUqQQDjlqqGJscylDUZHFMHAtceJ+nLcYE/SlNB6PKdw2MlNqJC3WnBoqbOm1omK//rMa&#10;lpPx8vfziT9Oq92Wtpvd/jnzSuv7frd4ARGpizfx1f1u0vxMjR7h8k66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LwvcYAAADeAAAADwAAAAAAAAAAAAAAAACYAgAAZHJz&#10;L2Rvd25yZXYueG1sUEsFBgAAAAAEAAQA9QAAAIsDAAAAAA==&#10;" fillcolor="black" stroked="f"/>
              <v:line id="Line 1416" o:spid="_x0000_s2262" style="position:absolute;visibility:visible;mso-wrap-style:square" from="4950,4560" to="495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qnsQAAADeAAAADwAAAGRycy9kb3ducmV2LnhtbERPTWvCQBC9F/wPyxR6041S0zS6ioii&#10;vVmr4HHITpPF7GzIrhr/vVsQepvH+5zpvLO1uFLrjWMFw0ECgrhw2nCp4PCz7mcgfEDWWDsmBXfy&#10;MJ/1XqaYa3fjb7ruQyliCPscFVQhNLmUvqjIoh+4hjhyv661GCJsS6lbvMVwW8tRkqTSouHYUGFD&#10;y4qK8/5iFZhduhl/fRw/j3K1CcNTds6MPSj19totJiACdeFf/HRvdZw/StJ3+Hsn3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aqexAAAAN4AAAAPAAAAAAAAAAAA&#10;AAAAAKECAABkcnMvZG93bnJldi54bWxQSwUGAAAAAAQABAD5AAAAkgMAAAAA&#10;" strokeweight="0"/>
              <v:rect id="Rectangle 1417" o:spid="_x0000_s2263" style="position:absolute;left:4950;top:4560;width: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UsUA&#10;AADeAAAADwAAAGRycy9kb3ducmV2LnhtbERPTWsCMRC9C/6HMEJvmnSpoqtRaqHQS0FtD/U2bqa7&#10;i5vJNkl16683gtDbPN7nLFadbcSJfKgda3gcKRDEhTM1lxo+P16HUxAhIhtsHJOGPwqwWvZ7C8yN&#10;O/OWTrtYihTCIUcNVYxtLmUoKrIYRq4lTty38xZjgr6UxuM5hdtGZkpNpMWaU0OFLb1UVBx3v1bD&#10;ejZd/2ye+P2yPexp/3U4jjOvtH4YdM9zEJG6+C++u99Mmp+pyRhu76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81SxQAAAN4AAAAPAAAAAAAAAAAAAAAAAJgCAABkcnMv&#10;ZG93bnJldi54bWxQSwUGAAAAAAQABAD1AAAAigMAAAAA&#10;" fillcolor="black" stroked="f"/>
              <v:line id="Line 1418" o:spid="_x0000_s2264" style="position:absolute;visibility:visible;mso-wrap-style:square" from="9765,4560" to="9766,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RcsMAAADeAAAADwAAAGRycy9kb3ducmV2LnhtbERPTWvCQBC9C/0PywjedKNgmkZXKWLR&#10;3tpUweOQHZPF7GzIbjX++64g9DaP9znLdW8bcaXOG8cKppMEBHHptOFKweHnY5yB8AFZY+OYFNzJ&#10;w3r1Mlhirt2Nv+lahErEEPY5KqhDaHMpfVmTRT9xLXHkzq6zGCLsKqk7vMVw28hZkqTSouHYUGNL&#10;m5rKS/FrFZivdDf/fD2+HeV2F6an7JIZe1BqNOzfFyAC9eFf/HTvdZw/S9IUHu/EG+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3kXLDAAAA3gAAAA8AAAAAAAAAAAAA&#10;AAAAoQIAAGRycy9kb3ducmV2LnhtbFBLBQYAAAAABAAEAPkAAACRAwAAAAA=&#10;" strokeweight="0"/>
              <v:rect id="Rectangle 1419" o:spid="_x0000_s2265" style="position:absolute;left:9765;top:4560;width: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2vsYA&#10;AADeAAAADwAAAGRycy9kb3ducmV2LnhtbERPS2sCMRC+F/ofwgjeauJifWyNUgtCL4Vqe9DbuJnu&#10;Lm4m2yTqtr++EQre5uN7znzZ2UacyYfasYbhQIEgLpypudTw+bF+mIIIEdlg45g0/FCA5eL+bo65&#10;cRfe0HkbS5FCOOSooYqxzaUMRUUWw8C1xIn7ct5iTNCX0ni8pHDbyEypsbRYc2qosKWXiorj9mQ1&#10;rGbT1ff7iN9+N4c97XeH42Pmldb9Xvf8BCJSF2/if/erSfMzNZ7A9Z10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2vsYAAADeAAAADwAAAAAAAAAAAAAAAACYAgAAZHJz&#10;L2Rvd25yZXYueG1sUEsFBgAAAAAEAAQA9QAAAIsDAAAAAA==&#10;" fillcolor="black" stroked="f"/>
              <v:rect id="Rectangle 1420" o:spid="_x0000_s2266" style="position:absolute;left:15;top:4830;width:1407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zMkA&#10;AADeAAAADwAAAGRycy9kb3ducmV2LnhtbESPT0/DMAzF70h8h8hI3FhCBdMoyyaGhMQFif05sJvX&#10;mLZa45QkbIVPPx8m7WbrPb/383Q++E4dKKY2sIX7kQFFXAXXcm1hs367m4BKGdlhF5gs/FGC+ez6&#10;aoqlC0de0mGVayUhnEq00OTcl1qnqiGPaRR6YtG+Q/SYZY21dhGPEu47XRgz1h5bloYGe3ptqNqv&#10;fr2FxdNk8fP5wB//y92Wtl+7/WMRjbW3N8PLM6hMQ76Yz9fvTvALMxZeeUdm0L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izMkAAADeAAAADwAAAAAAAAAAAAAAAACYAgAA&#10;ZHJzL2Rvd25yZXYueG1sUEsFBgAAAAAEAAQA9QAAAI4DAAAAAA==&#10;" fillcolor="black" stroked="f"/>
              <v:rect id="Rectangle 1421" o:spid="_x0000_s2267" style="position:absolute;left:14055;top:4560;width:3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HV8UA&#10;AADeAAAADwAAAGRycy9kb3ducmV2LnhtbERPTWsCMRC9F/ofwhS81aSLFV2NUgtCL4VqPeht3Iy7&#10;i5vJNom69dc3gtDbPN7nTOedbcSZfKgda3jpKxDEhTM1lxo238vnEYgQkQ02jknDLwWYzx4fppgb&#10;d+EVndexFCmEQ44aqhjbXMpQVGQx9F1LnLiD8xZjgr6UxuMlhdtGZkoNpcWaU0OFLb1XVBzXJ6th&#10;MR4tfr4G/Hld7Xe02+6Pr5lXWveeurcJiEhd/Bff3R8mzc/UcAy3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sdXxQAAAN4AAAAPAAAAAAAAAAAAAAAAAJgCAABkcnMv&#10;ZG93bnJldi54bWxQSwUGAAAAAAQABAD1AAAAigMAAAAA&#10;" fillcolor="black" stroked="f"/>
              <v:line id="Line 1422" o:spid="_x0000_s2268" style="position:absolute;visibility:visible;mso-wrap-style:square" from="8790,5445" to="9135,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6QMcAAADeAAAADwAAAGRycy9kb3ducmV2LnhtbESPT2vCQBDF70K/wzKF3nSjUE2jq5TS&#10;ot7qP+hxyI7JYnY2ZLeafnvnIPQ2w7x57/0Wq9436kpddIENjEcZKOIyWMeVgePha5iDignZYhOY&#10;DPxRhNXyabDAwoYb7+i6T5USE44FGqhTagutY1mTxzgKLbHczqHzmGTtKm07vIm5b/Qky6bao2NJ&#10;qLGlj5rKy/7XG3Df0/XrdnZ6O+nPdRr/5Jfc+aMxL8/9+xxUoj79ix/fGyv1J9lMAARHZ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zpAxwAAAN4AAAAPAAAAAAAA&#10;AAAAAAAAAKECAABkcnMvZG93bnJldi54bWxQSwUGAAAAAAQABAD5AAAAlQMAAAAA&#10;" strokeweight="0"/>
              <v:rect id="Rectangle 1423" o:spid="_x0000_s2269" style="position:absolute;left:8790;top:5445;width:3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djMYA&#10;AADeAAAADwAAAGRycy9kb3ducmV2LnhtbERPTWsCMRC9F/ofwhS81cSltro1ihYEL4Vqe9DbuJnu&#10;Lm4maxJ17a9vhEJv83ifM5l1thFn8qF2rGHQVyCIC2dqLjV8fS4fRyBCRDbYOCYNVwowm97fTTA3&#10;7sJrOm9iKVIIhxw1VDG2uZShqMhi6LuWOHHfzluMCfpSGo+XFG4bmSn1LC3WnBoqbOmtouKwOVkN&#10;i/Focfx44vef9X5Hu+3+MMy80rr30M1fQUTq4r/4z70yaX6mXgZweyfd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VdjMYAAADeAAAADwAAAAAAAAAAAAAAAACYAgAAZHJz&#10;L2Rvd25yZXYueG1sUEsFBgAAAAAEAAQA9QAAAIsDAAAAAA==&#10;" fillcolor="black" stroked="f"/>
              <v:line id="Line 1424" o:spid="_x0000_s2270" style="position:absolute;visibility:visible;mso-wrap-style:square" from="9345,5445" to="10845,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BrMMAAADeAAAADwAAAGRycy9kb3ducmV2LnhtbERPS4vCMBC+L/gfwgje1tSCWqtRRFbc&#10;va0v8Dg0YxtsJqXJav33m4UFb/PxPWex6mwt7tR641jBaJiAIC6cNlwqOB237xkIH5A11o5JwZM8&#10;rJa9twXm2j14T/dDKEUMYZ+jgiqEJpfSFxVZ9EPXEEfu6lqLIcK2lLrFRwy3tUyTZCItGo4NFTa0&#10;qai4HX6sAvM92Y2/pufZWX7swuiS3TJjT0oN+t16DiJQF17if/enjvPTZJrC3zvxB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VAazDAAAA3gAAAA8AAAAAAAAAAAAA&#10;AAAAoQIAAGRycy9kb3ducmV2LnhtbFBLBQYAAAAABAAEAPkAAACRAwAAAAA=&#10;" strokeweight="0"/>
              <v:rect id="Rectangle 1425" o:spid="_x0000_s2271" style="position:absolute;left:9345;top:5445;width:150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mYMYA&#10;AADeAAAADwAAAGRycy9kb3ducmV2LnhtbERPS08CMRC+m/gfmjHxJq0rCqwUIiYmXEx4HeA2bMfd&#10;Ddvp2lZY/PXUxITbfPmeM552thFH8qF2rOGxp0AQF87UXGrYrD8ehiBCRDbYOCYNZwowndzejDE3&#10;7sRLOq5iKVIIhxw1VDG2uZShqMhi6LmWOHFfzluMCfpSGo+nFG4bmSn1Ii3WnBoqbOm9ouKw+rEa&#10;ZqPh7HvR58/f5X5Hu+3+8Jx5pfX9Xff2CiJSF6/if/fcpPmZGjzB3zvpBj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mYMYAAADeAAAADwAAAAAAAAAAAAAAAACYAgAAZHJz&#10;L2Rvd25yZXYueG1sUEsFBgAAAAAEAAQA9QAAAIsDAAAAAA==&#10;" fillcolor="black" stroked="f"/>
              <v:line id="Line 1426" o:spid="_x0000_s2272" style="position:absolute;visibility:visible;mso-wrap-style:square" from="11160,5445" to="11505,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8Q8MAAADeAAAADwAAAGRycy9kb3ducmV2LnhtbERPS4vCMBC+L/gfwgje1lRxtVajiLjo&#10;3nyCx6EZ22AzKU1Wu//eLCzsbT6+58yXra3EgxpvHCsY9BMQxLnThgsF59PnewrCB2SNlWNS8EMe&#10;lovO2xwz7Z58oMcxFCKGsM9QQRlCnUnp85Is+r6riSN3c43FEGFTSN3gM4bbSg6TZCwtGo4NJda0&#10;Lim/H7+tArMfbz++JpfpRW62YXBN76mxZ6V63XY1AxGoDf/iP/dOx/nDZDKC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wPEPDAAAA3gAAAA8AAAAAAAAAAAAA&#10;AAAAoQIAAGRycy9kb3ducmV2LnhtbFBLBQYAAAAABAAEAPkAAACRAwAAAAA=&#10;" strokeweight="0"/>
              <v:rect id="Rectangle 1427" o:spid="_x0000_s2273" style="position:absolute;left:11160;top:5445;width:3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bj8YA&#10;AADeAAAADwAAAGRycy9kb3ducmV2LnhtbERPS2sCMRC+F/ofwhS81aSLVl2NUguFXgr1cdDbuBl3&#10;FzeTbZLqtr++EQre5uN7zmzR2UacyYfasYanvgJBXDhTc6lhu3l7HIMIEdlg45g0/FCAxfz+boa5&#10;cRde0XkdS5FCOOSooYqxzaUMRUUWQ9+1xIk7Om8xJuhLaTxeUrhtZKbUs7RYc2qosKXXiorT+ttq&#10;WE7Gy6/PAX/8rg572u8Op2Hmlda9h+5lCiJSF2/if/e7SfMzNRrC9Z10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5bj8YAAADeAAAADwAAAAAAAAAAAAAAAACYAgAAZHJz&#10;L2Rvd25yZXYueG1sUEsFBgAAAAAEAAQA9QAAAIsDAAAAAA==&#10;" fillcolor="black" stroked="f"/>
              <v:rect id="Rectangle 1428" o:spid="_x0000_s2274" style="position:absolute;left:-15;top:5745;width:30;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F+MYA&#10;AADeAAAADwAAAGRycy9kb3ducmV2LnhtbERPS2sCMRC+F/ofwgjeauJifWyNUgtCL4Vqe9DbuJnu&#10;Lm4m2yTqtr++EQre5uN7znzZ2UacyYfasYbhQIEgLpypudTw+bF+mIIIEdlg45g0/FCA5eL+bo65&#10;cRfe0HkbS5FCOOSooYqxzaUMRUUWw8C1xIn7ct5iTNCX0ni8pHDbyEypsbRYc2qosKWXiorj9mQ1&#10;rGbT1ff7iN9+N4c97XeH42Pmldb9Xvf8BCJSF2/if/erSfMzNRnD9Z10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F+MYAAADeAAAADwAAAAAAAAAAAAAAAACYAgAAZHJz&#10;L2Rvd25yZXYueG1sUEsFBgAAAAAEAAQA9QAAAIsDAAAAAA==&#10;" fillcolor="black" stroked="f"/>
              <v:line id="Line 1429" o:spid="_x0000_s2275" style="position:absolute;visibility:visible;mso-wrap-style:square" from="3225,5775" to="3226,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iNMMAAADeAAAADwAAAGRycy9kb3ducmV2LnhtbERPS4vCMBC+L/gfwgh7W1MFba1GEVHc&#10;va0v8Dg0YxtsJqWJ2v33m4UFb/PxPWe+7GwtHtR641jBcJCAIC6cNlwqOB23HxkIH5A11o5JwQ95&#10;WC56b3PMtXvynh6HUIoYwj5HBVUITS6lLyqy6AeuIY7c1bUWQ4RtKXWLzxhuazlKkom0aDg2VNjQ&#10;uqLidrhbBeZ7sht/pefpWW52YXjJbpmxJ6Xe+91qBiJQF17if/enjvNHSZrC3zvx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iojTDAAAA3gAAAA8AAAAAAAAAAAAA&#10;AAAAoQIAAGRycy9kb3ducmV2LnhtbFBLBQYAAAAABAAEAPkAAACRAwAAAAA=&#10;" strokeweight="0"/>
              <v:rect id="Rectangle 1430" o:spid="_x0000_s2276" style="position:absolute;left:3225;top:577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EcgA&#10;AADeAAAADwAAAGRycy9kb3ducmV2LnhtbESPQU/DMAyF70j8h8iTuLFkFbBRlk0MCYkLEhsc2M1r&#10;TFutcUoStsKvx4dJu9l6z+99ni8H36kDxdQGtjAZG1DEVXAt1xY+3p+vZ6BSRnbYBSYLv5Rgubi8&#10;mGPpwpHXdNjkWkkIpxItNDn3pdapashjGoeeWLSvED1mWWOtXcSjhPtOF8bcaY8tS0ODPT01VO03&#10;P97C6n62+n674de/9W5L28/d/raIxtqr0fD4ACrTkM/m0/WLE/zCTIVX3pEZ9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L/QRyAAAAN4AAAAPAAAAAAAAAAAAAAAAAJgCAABk&#10;cnMvZG93bnJldi54bWxQSwUGAAAAAAQABAD1AAAAjQMAAAAA&#10;" fillcolor="black" stroked="f"/>
              <v:line id="Line 1431" o:spid="_x0000_s2277" style="position:absolute;visibility:visible;mso-wrap-style:square" from="6180,5775" to="6181,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T3cQAAADeAAAADwAAAGRycy9kb3ducmV2LnhtbERPTWvCQBC9F/oflin0VjcG1CR1FRHF&#10;9tZGBY9DdposZmdDdo3pv+8WCr3N433Ocj3aVgzUe+NYwXSSgCCunDZcKzgd9y8ZCB+QNbaOScE3&#10;eVivHh+WWGh3508aylCLGMK+QAVNCF0hpa8asugnriOO3JfrLYYI+1rqHu8x3LYyTZK5tGg4NjTY&#10;0bah6lrerALzMT/M3hfn/Cx3hzC9ZNfM2JNSz0/j5hVEoDH8i//cbzrOT5NFDr/vxBv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ZPdxAAAAN4AAAAPAAAAAAAAAAAA&#10;AAAAAKECAABkcnMvZG93bnJldi54bWxQSwUGAAAAAAQABAD5AAAAkgMAAAAA&#10;" strokeweight="0"/>
              <v:rect id="Rectangle 1432" o:spid="_x0000_s2278" style="position:absolute;left:6180;top:577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IMMgA&#10;AADeAAAADwAAAGRycy9kb3ducmV2LnhtbESPQU/DMAyF70j7D5EncWMJFaBSlk0MCYkL0jY4sJvX&#10;mLZa45QkbIVfPx+QuNny83vvmy9H36sjxdQFtnA9M6CI6+A6biy8vz1flaBSRnbYByYLP5RguZhc&#10;zLFy4cQbOm5zo8SEU4UW2pyHSutUt+QxzcJALLfPED1mWWOjXcSTmPteF8bcaY8dS0KLAz21VB+2&#10;397C6r5cfa1v+PV3s9/R7mN/uC2isfZyOj4+gMo05n/x3/eLk/qFKQVAcGQGv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IgwyAAAAN4AAAAPAAAAAAAAAAAAAAAAAJgCAABk&#10;cnMvZG93bnJldi54bWxQSwUGAAAAAAQABAD1AAAAjQMAAAAA&#10;" fillcolor="black" stroked="f"/>
              <v:line id="Line 1433" o:spid="_x0000_s2279" style="position:absolute;visibility:visible;mso-wrap-style:square" from="9015,5775" to="9016,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v/MQAAADeAAAADwAAAGRycy9kb3ducmV2LnhtbERPS2vCQBC+F/wPyxR6q5sItTF1IyKK&#10;emt9QI9Ddposyc6G7Krx37uFQm/z8T1nvhhsK67Ue+NYQTpOQBCXThuuFJyOm9cMhA/IGlvHpOBO&#10;HhbF6GmOuXY3/qLrIVQihrDPUUEdQpdL6cuaLPqx64gj9+N6iyHCvpK6x1sMt62cJMlUWjQcG2rs&#10;aFVT2RwuVoH5nG7f9u/n2VmutyH9zprM2JNSL8/D8gNEoCH8i//cOx3nT5Ishd934g2y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u/8xAAAAN4AAAAPAAAAAAAAAAAA&#10;AAAAAKECAABkcnMvZG93bnJldi54bWxQSwUGAAAAAAQABAD5AAAAkgMAAAAA&#10;" strokeweight="0"/>
              <v:rect id="Rectangle 1434" o:spid="_x0000_s2280" style="position:absolute;left:9015;top:577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z3MYA&#10;AADeAAAADwAAAGRycy9kb3ducmV2LnhtbERPTWsCMRC9C/0PYQq9aeLSlnU1ShWEXgrVetDbuBl3&#10;FzeTbZLqtr++KQi9zeN9zmzR21ZcyIfGsYbxSIEgLp1puNKw+1gPcxAhIhtsHZOGbwqwmN8NZlgY&#10;d+UNXbaxEimEQ4Ea6hi7QspQ1mQxjFxHnLiT8xZjgr6SxuM1hdtWZko9S4sNp4YaO1rVVJ63X1bD&#10;cpIvP98f+e1nczzQYX88P2Veaf1w379MQUTq47/45n41aX6m8gz+3k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Kz3MYAAADeAAAADwAAAAAAAAAAAAAAAACYAgAAZHJz&#10;L2Rvd25yZXYueG1sUEsFBgAAAAAEAAQA9QAAAIsDAAAAAA==&#10;" fillcolor="black" stroked="f"/>
              <v:rect id="Rectangle 1435" o:spid="_x0000_s2281" style="position:absolute;left:15;top:5745;width:1407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WR8YA&#10;AADeAAAADwAAAGRycy9kb3ducmV2LnhtbERPS0sDMRC+C/6HMEJvNnG1ZbttWqwgeBHs49Depptx&#10;d+lmsiZpu/rrjVDwNh/fc2aL3rbiTD40jjU8DBUI4tKZhisN283rfQ4iRGSDrWPS8E0BFvPbmxkW&#10;xl14Red1rEQK4VCghjrGrpAylDVZDEPXESfu03mLMUFfSePxksJtKzOlxtJiw6mhxo5eaiqP65PV&#10;sJzky6+PJ37/WR32tN8djqPMK60Hd/3zFESkPv6Lr+43k+ZnKn+Ev3fS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4WR8YAAADeAAAADwAAAAAAAAAAAAAAAACYAgAAZHJz&#10;L2Rvd25yZXYueG1sUEsFBgAAAAAEAAQA9QAAAIsDAAAAAA==&#10;" fillcolor="black" stroked="f"/>
              <v:line id="Line 1436" o:spid="_x0000_s2282" style="position:absolute;visibility:visible;mso-wrap-style:square" from="9030,6060" to="14085,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MZMMAAADeAAAADwAAAGRycy9kb3ducmV2LnhtbERPTYvCMBC9C/6HMMLeNFV2tds1ioiL&#10;elNXYY9DM7bBZlKarHb/vREEb/N4nzOdt7YSV2q8caxgOEhAEOdOGy4UHH+++ykIH5A1Vo5JwT95&#10;mM+6nSlm2t14T9dDKEQMYZ+hgjKEOpPS5yVZ9ANXE0fu7BqLIcKmkLrBWwy3lRwlyVhaNBwbSqxp&#10;WVJ+OfxZBWY3Xn9sJ6fPk1ytw/A3vaTGHpV667WLLxCB2vASP90bHeePkvQdHu/EG+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lTGTDAAAA3gAAAA8AAAAAAAAAAAAA&#10;AAAAoQIAAGRycy9kb3ducmV2LnhtbFBLBQYAAAAABAAEAPkAAACRAwAAAAA=&#10;" strokeweight="0"/>
              <v:rect id="Rectangle 1437" o:spid="_x0000_s2283" style="position:absolute;left:9030;top:6060;width:505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qMYA&#10;AADeAAAADwAAAGRycy9kb3ducmV2LnhtbERPTWsCMRC9F/ofwgjeauKiZV2NUgtCL4Vqe9DbuBl3&#10;FzeTbRJ121/fFAq9zeN9zmLV21ZcyYfGsYbxSIEgLp1puNLw8b55yEGEiGywdUwavijAanl/t8DC&#10;uBtv6bqLlUghHArUUMfYFVKGsiaLYeQ64sSdnLcYE/SVNB5vKdy2MlPqUVpsODXU2NFzTeV5d7Ea&#10;1rN8/fk24dfv7fFAh/3xPM280no46J/mICL18V/8534xaX6m8in8vpNu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rqMYAAADeAAAADwAAAAAAAAAAAAAAAACYAgAAZHJz&#10;L2Rvd25yZXYueG1sUEsFBgAAAAAEAAQA9QAAAIsDAAAAAA==&#10;" fillcolor="black" stroked="f"/>
              <v:line id="Line 1438" o:spid="_x0000_s2284" style="position:absolute;visibility:visible;mso-wrap-style:square" from="3225,5790" to="3226,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3iMMAAADeAAAADwAAAGRycy9kb3ducmV2LnhtbERPTWvCQBC9C/0PywjedKNgmkZXKWLR&#10;3tpUweOQHZPF7GzIbjX++64g9DaP9znLdW8bcaXOG8cKppMEBHHptOFKweHnY5yB8AFZY+OYFNzJ&#10;w3r1Mlhirt2Nv+lahErEEPY5KqhDaHMpfVmTRT9xLXHkzq6zGCLsKqk7vMVw28hZkqTSouHYUGNL&#10;m5rKS/FrFZivdDf/fD2+HeV2F6an7JIZe1BqNOzfFyAC9eFf/HTvdZw/S7IUHu/EG+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7d4jDAAAA3gAAAA8AAAAAAAAAAAAA&#10;AAAAoQIAAGRycy9kb3ducmV2LnhtbFBLBQYAAAAABAAEAPkAAACRAwAAAAA=&#10;" strokeweight="0"/>
              <v:rect id="Rectangle 1439" o:spid="_x0000_s2285" style="position:absolute;left:3225;top:5790;width:1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QRMYA&#10;AADeAAAADwAAAGRycy9kb3ducmV2LnhtbERPS0sDMRC+C/6HMEJvNnHRdrttWqwgeBHs49Depptx&#10;d+lmsiZpu/rrjVDwNh/fc2aL3rbiTD40jjU8DBUI4tKZhisN283rfQ4iRGSDrWPS8E0BFvPbmxkW&#10;xl14Red1rEQK4VCghjrGrpAylDVZDEPXESfu03mLMUFfSePxksJtKzOlRtJiw6mhxo5eaiqP65PV&#10;sJzky6+PR37/WR32tN8djk+ZV1oP7vrnKYhIffwXX91vJs3PVD6Gv3fS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UQRMYAAADeAAAADwAAAAAAAAAAAAAAAACYAgAAZHJz&#10;L2Rvd25yZXYueG1sUEsFBgAAAAAEAAQA9QAAAIsDAAAAAA==&#10;" fillcolor="black" stroked="f"/>
              <v:line id="Line 1440" o:spid="_x0000_s2286" style="position:absolute;visibility:visible;mso-wrap-style:square" from="6180,5790" to="618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GYcYAAADeAAAADwAAAGRycy9kb3ducmV2LnhtbESPQWvCQBCF74X+h2UK3upGQU2jqxSx&#10;2N7UKngcstNkMTsbsltN/33nIHib4b1575vFqveNulIXXWADo2EGirgM1nFl4Pj98ZqDignZYhOY&#10;DPxRhNXy+WmBhQ033tP1kColIRwLNFCn1BZax7Imj3EYWmLRfkLnMcnaVdp2eJNw3+hxlk21R8fS&#10;UGNL65rKy+HXG3C76XbyNTu9nfRmm0bn/JI7fzRm8NK/z0El6tPDfL/+tII/znLhlXdkB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oRmHGAAAA3gAAAA8AAAAAAAAA&#10;AAAAAAAAoQIAAGRycy9kb3ducmV2LnhtbFBLBQYAAAAABAAEAPkAAACUAwAAAAA=&#10;" strokeweight="0"/>
              <v:rect id="Rectangle 1441" o:spid="_x0000_s2287" style="position:absolute;left:6180;top:5790;width:1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hrcYA&#10;AADeAAAADwAAAGRycy9kb3ducmV2LnhtbERPS2sCMRC+F/ofwhR6q4lLW9bVKLVQ6KXg66C3cTPu&#10;Lm4m2yTVbX99Iwje5uN7zmTW21acyIfGsYbhQIEgLp1puNKwWX885SBCRDbYOiYNvxRgNr2/m2Bh&#10;3JmXdFrFSqQQDgVqqGPsCilDWZPFMHAdceIOzluMCfpKGo/nFG5bmSn1Ki02nBpq7Oi9pvK4+rEa&#10;5qN8/r145q+/5X5Hu+3++JJ5pfXjQ/82BhGpjzfx1f1p0vxM5SO4vJNu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YhrcYAAADeAAAADwAAAAAAAAAAAAAAAACYAgAAZHJz&#10;L2Rvd25yZXYueG1sUEsFBgAAAAAEAAQA9QAAAIsDAAAAAA==&#10;" fillcolor="black" stroked="f"/>
              <v:line id="Line 1442" o:spid="_x0000_s2288" style="position:absolute;visibility:visible;mso-wrap-style:square" from="9015,5790" to="9016,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fcusYAAADeAAAADwAAAGRycy9kb3ducmV2LnhtbESPQWvCQBCF7wX/wzJCb3WjUBujq4hY&#10;bG+tVfA4ZMdkMTsbsltN/33nIHibYd68977FqveNulIXXWAD41EGirgM1nFl4PDz/pKDignZYhOY&#10;DPxRhNVy8LTAwoYbf9N1nyolJhwLNFCn1BZax7Imj3EUWmK5nUPnMcnaVdp2eBNz3+hJlk21R8eS&#10;UGNLm5rKy/7XG3Bf093r59txdtTbXRqf8kvu/MGY52G/noNK1KeH+P79YaX+JJsJgODID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H3LrGAAAA3gAAAA8AAAAAAAAA&#10;AAAAAAAAoQIAAGRycy9kb3ducmV2LnhtbFBLBQYAAAAABAAEAPkAAACUAwAAAAA=&#10;" strokeweight="0"/>
              <v:rect id="Rectangle 1443" o:spid="_x0000_s2289" style="position:absolute;left:9015;top:5790;width:1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7dsUA&#10;AADeAAAADwAAAGRycy9kb3ducmV2LnhtbERPTWsCMRC9C/0PYQreNHHRoqtRaqHQi6C2h3obN+Pu&#10;4mayTVLd9tc3gtDbPN7nLFadbcSFfKgdaxgNFQjiwpmaSw0f76+DKYgQkQ02jknDDwVYLR96C8yN&#10;u/KOLvtYihTCIUcNVYxtLmUoKrIYhq4lTtzJeYsxQV9K4/Gawm0jM6WepMWaU0OFLb1UVJz331bD&#10;ejZdf23HvPndHQ90+DyeJ5lXWvcfu+c5iEhd/Bff3W8mzc/UbAS3d9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bt2xQAAAN4AAAAPAAAAAAAAAAAAAAAAAJgCAABkcnMv&#10;ZG93bnJldi54bWxQSwUGAAAAAAQABAD1AAAAigMAAAAA&#10;" fillcolor="black" stroked="f"/>
              <v:line id="Line 1444" o:spid="_x0000_s2290" style="position:absolute;visibility:visible;mso-wrap-style:square" from="10395,6075" to="10396,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nnVsMAAADeAAAADwAAAGRycy9kb3ducmV2LnhtbERPS4vCMBC+L/gfwgje1tSCWrtGkWUX&#10;15tP2OPQjG2wmZQmq91/bwTB23x8z5kvO1uLK7XeOFYwGiYgiAunDZcKjofv9wyED8gaa8ek4J88&#10;LBe9tznm2t14R9d9KEUMYZ+jgiqEJpfSFxVZ9EPXEEfu7FqLIcK2lLrFWwy3tUyTZCItGo4NFTb0&#10;WVFx2f9ZBWY7WY8309PsJL/WYfSbXTJjj0oN+t3qA0SgLrzET/ePjvPTZJbC4514g1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Z51bDAAAA3gAAAA8AAAAAAAAAAAAA&#10;AAAAoQIAAGRycy9kb3ducmV2LnhtbFBLBQYAAAAABAAEAPkAAACRAwAAAAA=&#10;" strokeweight="0"/>
              <v:rect id="Rectangle 1445" o:spid="_x0000_s2291" style="position:absolute;left:10395;top:6075;width:1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AmsYA&#10;AADeAAAADwAAAGRycy9kb3ducmV2LnhtbERPS0vDQBC+C/6HZQRvZtf4oE27LVYQvAht9dDcJtkx&#10;Cc3Oxt21jf76bkHwNh/fc+bL0fbiQD50jjXcZgoEce1Mx42Gj/eXmwmIEJEN9o5Jww8FWC4uL+ZY&#10;GHfkDR22sREphEOBGtoYh0LKULdkMWRuIE7cp/MWY4K+kcbjMYXbXuZKPUqLHaeGFgd6bqneb7+t&#10;htV0svpa3/Pb76YqqdxV+4fcK62vr8anGYhIY/wX/7lfTZqfq+kdnN9JN8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eAmsYAAADeAAAADwAAAAAAAAAAAAAAAACYAgAAZHJz&#10;L2Rvd25yZXYueG1sUEsFBgAAAAAEAAQA9QAAAIsDAAAAAA==&#10;" fillcolor="black" stroked="f"/>
              <v:rect id="Rectangle 1446" o:spid="_x0000_s2292" style="position:absolute;left:15;top:6690;width:1407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Y7sUA&#10;AADeAAAADwAAAGRycy9kb3ducmV2LnhtbERPTWsCMRC9C/0PYYTeNHGxRVej1ELBS6FaD3obN+Pu&#10;4mayTaJu++ubgtDbPN7nzJedbcSVfKgdaxgNFQjiwpmaSw27z7fBBESIyAYbx6ThmwIsFw+9OebG&#10;3XhD120sRQrhkKOGKsY2lzIUFVkMQ9cSJ+7kvMWYoC+l8XhL4baRmVLP0mLNqaHCll4rKs7bi9Ww&#10;mk5WXx9jfv/ZHA902B/PT5lXWj/2u5cZiEhd/Bff3WuT5mdqOoa/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hjuxQAAAN4AAAAPAAAAAAAAAAAAAAAAAJgCAABkcnMv&#10;ZG93bnJldi54bWxQSwUGAAAAAAQABAD1AAAAigMAAAAA&#10;" fillcolor="black" stroked="f"/>
              <v:line id="Line 1447" o:spid="_x0000_s2293" style="position:absolute;visibility:visible;mso-wrap-style:square" from="15,7005" to="14085,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IsMAAADeAAAADwAAAGRycy9kb3ducmV2LnhtbERPS4vCMBC+L/gfwgje1lRBt1ajiKy4&#10;3tYXeByasQ02k9JktfvvjSB4m4/vObNFaytxo8YbxwoG/QQEce604ULB8bD+TEH4gKyxckwK/snD&#10;Yt75mGGm3Z13dNuHQsQQ9hkqKEOoMyl9XpJF33c1ceQurrEYImwKqRu8x3BbyWGSjKVFw7GhxJpW&#10;JeXX/Z9VYH7Hm9H26zQ5ye9NGJzTa2rsUalet11OQQRqw1v8cv/oOH+YTEbwfCf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wfyLDAAAA3gAAAA8AAAAAAAAAAAAA&#10;AAAAoQIAAGRycy9kb3ducmV2LnhtbFBLBQYAAAAABAAEAPkAAACRAwAAAAA=&#10;" strokeweight="0"/>
              <v:rect id="Rectangle 1448" o:spid="_x0000_s2294" style="position:absolute;left:15;top:7005;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jAsUA&#10;AADeAAAADwAAAGRycy9kb3ducmV2LnhtbERPTWsCMRC9F/ofwhS81aSLFV2NUgtCL4VqPeht3Iy7&#10;i5vJNom69dc3gtDbPN7nTOedbcSZfKgda3jpKxDEhTM1lxo238vnEYgQkQ02jknDLwWYzx4fppgb&#10;d+EVndexFCmEQ44aqhjbXMpQVGQx9F1LnLiD8xZjgr6UxuMlhdtGZkoNpcWaU0OFLb1XVBzXJ6th&#10;MR4tfr4G/Hld7Xe02+6Pr5lXWveeurcJiEhd/Bff3R8mzc/UeAi3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CMCxQAAAN4AAAAPAAAAAAAAAAAAAAAAAJgCAABkcnMv&#10;ZG93bnJldi54bWxQSwUGAAAAAAQABAD1AAAAigMAAAAA&#10;" fillcolor="black" stroked="f"/>
              <v:line id="Line 1449" o:spid="_x0000_s2295" style="position:absolute;visibility:visible;mso-wrap-style:square" from="15,7305" to="14085,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EzsQAAADeAAAADwAAAGRycy9kb3ducmV2LnhtbERPTWvCQBC9F/oflin0VjcG1CR1FRHF&#10;9tZGBY9DdposZmdDdo3pv+8WCr3N433Ocj3aVgzUe+NYwXSSgCCunDZcKzgd9y8ZCB+QNbaOScE3&#10;eVivHh+WWGh3508aylCLGMK+QAVNCF0hpa8asugnriOO3JfrLYYI+1rqHu8x3LYyTZK5tGg4NjTY&#10;0bah6lrerALzMT/M3hfn/Cx3hzC9ZNfM2JNSz0/j5hVEoDH8i//cbzrOT5N8Ab/vxBv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rkTOxAAAAN4AAAAPAAAAAAAAAAAA&#10;AAAAAKECAABkcnMvZG93bnJldi54bWxQSwUGAAAAAAQABAD5AAAAkgMAAAAA&#10;" strokeweight="0"/>
              <v:rect id="Rectangle 1450" o:spid="_x0000_s2296" style="position:absolute;left:15;top:7305;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S68kA&#10;AADeAAAADwAAAGRycy9kb3ducmV2LnhtbESPT0/DMAzF70h8h8hI3FhCBWgry6YNCYkLEvtzYDev&#10;MW21xumSsBU+PT4g7WbrPb/383Q++E6dKKY2sIX7kQFFXAXXcm1hu3m9G4NKGdlhF5gs/FCC+ez6&#10;aoqlC2de0WmdayUhnEq00OTcl1qnqiGPaRR6YtG+QvSYZY21dhHPEu47XRjzpD22LA0N9vTSUHVY&#10;f3sLy8l4efx44Pff1X5Hu8/94bGIxtrbm2HxDCrTkC/m/+s3J/iFmQivvCMz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MS68kAAADeAAAADwAAAAAAAAAAAAAAAACYAgAA&#10;ZHJzL2Rvd25yZXYueG1sUEsFBgAAAAAEAAQA9QAAAI4DAAAAAA==&#10;" fillcolor="black" stroked="f"/>
              <v:line id="Line 1451" o:spid="_x0000_s2297" style="position:absolute;visibility:visible;mso-wrap-style:square" from="15,7605" to="14085,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11J8QAAADeAAAADwAAAGRycy9kb3ducmV2LnhtbERPTWvCQBC9C/6HZYTedKNQm6RZRUqL&#10;7a1GAz0O2TFZzM6G7FbTf98tFLzN431OsR1tJ640eONYwXKRgCCunTbcKDgd3+YpCB+QNXaOScEP&#10;edhuppMCc+1ufKBrGRoRQ9jnqKANoc+l9HVLFv3C9cSRO7vBYohwaKQe8BbDbSdXSbKWFg3HhhZ7&#10;emmpvpTfVoH5XO8fP56qrJKv+7D8Si+psSelHmbj7hlEoDHcxf/udx3nr5Isg7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XUnxAAAAN4AAAAPAAAAAAAAAAAA&#10;AAAAAKECAABkcnMvZG93bnJldi54bWxQSwUGAAAAAAQABAD5AAAAkgMAAAAA&#10;" strokeweight="0"/>
              <v:rect id="Rectangle 1452" o:spid="_x0000_s2298" style="position:absolute;left:15;top:7605;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E98gA&#10;AADeAAAADwAAAGRycy9kb3ducmV2LnhtbESPT0/DMAzF70h8h8hI3FiyCtAoyyaGhMQFaf8O7OY1&#10;pq3WOCUJW+HTzwek3Wz5+b33m84H36kjxdQGtjAeGVDEVXAt1xa2m7e7CaiUkR12gcnCLyWYz66v&#10;pli6cOIVHde5VmLCqUQLTc59qXWqGvKYRqEnlttXiB6zrLHWLuJJzH2nC2MetceWJaHBnl4bqg7r&#10;H29h8TRZfC/v+eNvtd/R7nN/eCiisfb2Znh5BpVpyBfx//e7k/rF2AiA4MgM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oT3yAAAAN4AAAAPAAAAAAAAAAAAAAAAAJgCAABk&#10;cnMvZG93bnJldi54bWxQSwUGAAAAAAQABAD1AAAAjQMAAAAA&#10;" fillcolor="black" stroked="f"/>
              <v:line id="Line 1453" o:spid="_x0000_s2299" style="position:absolute;visibility:visible;mso-wrap-style:square" from="15,7905" to="14085,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O8MAAADeAAAADwAAAGRycy9kb3ducmV2LnhtbERPTWvCQBC9C/0PyxS86SaCmqauUkqL&#10;etNUocchO00Ws7Mhu9X4711B8DaP9zmLVW8bcabOG8cK0nECgrh02nCl4PDzPcpA+ICssXFMCq7k&#10;YbV8GSww1+7CezoXoRIxhH2OCuoQ2lxKX9Zk0Y9dSxy5P9dZDBF2ldQdXmK4beQkSWbSouHYUGNL&#10;nzWVp+LfKjC72Xq6nR/fjvJrHdLf7JQZe1Bq+Np/vIMI1Ien+OHe6Dh/kiYp3N+JN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g4zvDAAAA3gAAAA8AAAAAAAAAAAAA&#10;AAAAoQIAAGRycy9kb3ducmV2LnhtbFBLBQYAAAAABAAEAPkAAACRAwAAAAA=&#10;" strokeweight="0"/>
              <v:rect id="Rectangle 1454" o:spid="_x0000_s2300" style="position:absolute;left:15;top:7905;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G8UA&#10;AADeAAAADwAAAGRycy9kb3ducmV2LnhtbERPTWsCMRC9F/ofwhS81cRFi90aRQsFL4LaHupt3Ex3&#10;FzeTNYm6+usbodDbPN7nTGadbcSZfKgdaxj0FQjiwpmaSw1fnx/PYxAhIhtsHJOGKwWYTR8fJpgb&#10;d+ENnbexFCmEQ44aqhjbXMpQVGQx9F1LnLgf5y3GBH0pjcdLCreNzJR6kRZrTg0VtvReUXHYnqyG&#10;xet4cVwPeXXb7He0+94fRplXWveeuvkbiEhd/Bf/uZcmzc8GKoP7O+k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L8bxQAAAN4AAAAPAAAAAAAAAAAAAAAAAJgCAABkcnMv&#10;ZG93bnJldi54bWxQSwUGAAAAAAQABAD1AAAAigMAAAAA&#10;" fillcolor="black" stroked="f"/>
              <v:line id="Line 1455" o:spid="_x0000_s2301" style="position:absolute;visibility:visible;mso-wrap-style:square" from="15,8205" to="14085,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Y18QAAADeAAAADwAAAGRycy9kb3ducmV2LnhtbERPTWvCQBC9F/wPyxR6q5tYtGnMKlJa&#10;1Ju1Ch6H7DRZkp0N2a3Gf+8Khd7m8T6nWA62FWfqvXGsIB0nIIhLpw1XCg7fn88ZCB+QNbaOScGV&#10;PCwXo4cCc+0u/EXnfahEDGGfo4I6hC6X0pc1WfRj1xFH7sf1FkOEfSV1j5cYbls5SZKZtGg4NtTY&#10;0XtNZbP/tQrMbraebl+Pb0f5sQ7pKWsyYw9KPT0OqzmIQEP4F/+5NzrOn6TJC9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tjXxAAAAN4AAAAPAAAAAAAAAAAA&#10;AAAAAKECAABkcnMvZG93bnJldi54bWxQSwUGAAAAAAQABAD5AAAAkgMAAAAA&#10;" strokeweight="0"/>
              <v:rect id="Rectangle 1456" o:spid="_x0000_s2302" style="position:absolute;left:15;top:8205;width:140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WC9MUA&#10;AADeAAAADwAAAGRycy9kb3ducmV2LnhtbERPTWsCMRC9C/0PYQq9aeKiRVej1ELBi6C2h3obN9Pd&#10;xc1km0Td9tc3gtDbPN7nzJedbcSFfKgdaxgOFAjiwpmaSw0f72/9CYgQkQ02jknDDwVYLh56c8yN&#10;u/KOLvtYihTCIUcNVYxtLmUoKrIYBq4lTtyX8xZjgr6UxuM1hdtGZko9S4s1p4YKW3qtqDjtz1bD&#10;ajpZfW9HvPndHQ90+DyexplXWj89di8zEJG6+C++u9cmzc+GagS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YL0xQAAAN4AAAAPAAAAAAAAAAAAAAAAAJgCAABkcnMv&#10;ZG93bnJldi54bWxQSwUGAAAAAAQABAD1AAAAigMAAAAA&#10;" fillcolor="black" stroked="f"/>
              <v:rect id="Rectangle 1457" o:spid="_x0000_s2303" style="position:absolute;left:-15;top:5790;width:3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nb8UA&#10;AADeAAAADwAAAGRycy9kb3ducmV2LnhtbERPTWsCMRC9F/ofwgjeauKiRVej1ILQS0FtD/U2bsbd&#10;xc1km0Td9tc3gtDbPN7nzJedbcSFfKgdaxgOFAjiwpmaSw2fH+unCYgQkQ02jknDDwVYLh4f5pgb&#10;d+UtXXaxFCmEQ44aqhjbXMpQVGQxDFxLnLij8xZjgr6UxuM1hdtGZko9S4s1p4YKW3qtqDjtzlbD&#10;ajpZfW9G/P67Pexp/3U4jTOvtO73upcZiEhd/Bff3W8mzc+Gagy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SdvxQAAAN4AAAAPAAAAAAAAAAAAAAAAAJgCAABkcnMv&#10;ZG93bnJldi54bWxQSwUGAAAAAAQABAD1AAAAigMAAAAA&#10;" fillcolor="black" stroked="f"/>
              <v:line id="Line 1458" o:spid="_x0000_s2304" style="position:absolute;visibility:visible;mso-wrap-style:square" from="3225,6720" to="3226,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7T8QAAADeAAAADwAAAGRycy9kb3ducmV2LnhtbERPS2vCQBC+F/wPywi91U2EpjG6ipSK&#10;emt9gMchOyaL2dmQXTX+e7dQ6G0+vufMFr1txI06bxwrSEcJCOLSacOVgsN+9ZaD8AFZY+OYFDzI&#10;w2I+eJlhod2df+i2C5WIIewLVFCH0BZS+rImi37kWuLInV1nMUTYVVJ3eI/htpHjJMmkRcOxocaW&#10;PmsqL7urVWC+s/X79uM4OcqvdUhP+SU39qDU67BfTkEE6sO/+M+90XH+OE0y+H0n3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XtPxAAAAN4AAAAPAAAAAAAAAAAA&#10;AAAAAKECAABkcnMvZG93bnJldi54bWxQSwUGAAAAAAQABAD5AAAAkgMAAAAA&#10;" strokeweight="0"/>
              <v:rect id="Rectangle 1459" o:spid="_x0000_s2305" style="position:absolute;left:3225;top:6720;width:1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cg8YA&#10;AADeAAAADwAAAGRycy9kb3ducmV2LnhtbERPTWsCMRC9F/ofwhS81cSltro1ihYEL4Vqe9DbuJnu&#10;Lm4maxJ17a9vhEJv83ifM5l1thFn8qF2rGHQVyCIC2dqLjV8fS4fRyBCRDbYOCYNVwowm97fTTA3&#10;7sJrOm9iKVIIhxw1VDG2uZShqMhi6LuWOHHfzluMCfpSGo+XFG4bmSn1LC3WnBoqbOmtouKwOVkN&#10;i/Focfx44vef9X5Hu+3+MMy80rr30M1fQUTq4r/4z70yaX42UC9weyfd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cg8YAAADeAAAADwAAAAAAAAAAAAAAAACYAgAAZHJz&#10;L2Rvd25yZXYueG1sUEsFBgAAAAAEAAQA9QAAAIsDAAAAAA==&#10;" fillcolor="black" stroked="f"/>
              <v:line id="Line 1460" o:spid="_x0000_s2306" style="position:absolute;visibility:visible;mso-wrap-style:square" from="6180,6720" to="618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KpscAAADeAAAADwAAAGRycy9kb3ducmV2LnhtbESPQWvCQBCF74X+h2UK3uomgjZNXaWI&#10;RXurVqHHITtNFrOzIbvV+O87B8HbDO/Ne9/Ml4Nv1Zn66AIbyMcZKOIqWMe1gcP3x3MBKiZki21g&#10;MnClCMvF48McSxsuvKPzPtVKQjiWaKBJqSu1jlVDHuM4dMSi/YbeY5K1r7Xt8SLhvtWTLJtpj46l&#10;ocGOVg1Vp/2fN+C+Zpvp58vx9ajXm5T/FKfC+YMxo6fh/Q1UoiHdzbfrrRX8SZ4Jr7w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kqmxwAAAN4AAAAPAAAAAAAA&#10;AAAAAAAAAKECAABkcnMvZG93bnJldi54bWxQSwUGAAAAAAQABAD5AAAAlQMAAAAA&#10;" strokeweight="0"/>
              <v:rect id="Rectangle 1461" o:spid="_x0000_s2307" style="position:absolute;left:6180;top:6720;width:1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tasUA&#10;AADeAAAADwAAAGRycy9kb3ducmV2LnhtbERPTWsCMRC9C/0PYQreNHHRoqtRaqHQi6C2h3obN+Pu&#10;4mayTVLd9tc3gtDbPN7nLFadbcSFfKgdaxgNFQjiwpmaSw0f76+DKYgQkQ02jknDDwVYLR96C8yN&#10;u/KOLvtYihTCIUcNVYxtLmUoKrIYhq4lTtzJeYsxQV9K4/Gawm0jM6WepMWaU0OFLb1UVJz331bD&#10;ejZdf23HvPndHQ90+DyeJ5lXWvcfu+c5iEhd/Bff3W8mzc9Gaga3d9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C1qxQAAAN4AAAAPAAAAAAAAAAAAAAAAAJgCAABkcnMv&#10;ZG93bnJldi54bWxQSwUGAAAAAAQABAD1AAAAigMAAAAA&#10;" fillcolor="black" stroked="f"/>
              <v:line id="Line 1462" o:spid="_x0000_s2308" style="position:absolute;visibility:visible;mso-wrap-style:square" from="9015,6720" to="9016,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QfccAAADeAAAADwAAAGRycy9kb3ducmV2LnhtbESPQWvCQBCF74X+h2UK3uomgjZNXaWI&#10;RXurVqHHITtNFrOzIbvV+O87B8HbDPPmvffNl4Nv1Zn66AIbyMcZKOIqWMe1gcP3x3MBKiZki21g&#10;MnClCMvF48McSxsuvKPzPtVKTDiWaKBJqSu1jlVDHuM4dMRy+w29xyRrX2vb40XMfasnWTbTHh1L&#10;QoMdrRqqTvs/b8B9zTbTz5fj61GvNyn/KU6F8wdjRk/D+xuoREO6i2/fWyv1J3kuAII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dB9xwAAAN4AAAAPAAAAAAAA&#10;AAAAAAAAAKECAABkcnMvZG93bnJldi54bWxQSwUGAAAAAAQABAD5AAAAlQMAAAAA&#10;" strokeweight="0"/>
              <v:rect id="Rectangle 1463" o:spid="_x0000_s2309" style="position:absolute;left:9015;top:6720;width:1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3scUA&#10;AADeAAAADwAAAGRycy9kb3ducmV2LnhtbERPTWvCQBC9F/oflil4q5sEKza6ShUELwW1PdTbmB2T&#10;YHY23V01+utdodDbPN7nTGadacSZnK8tK0j7CQjiwuqaSwXfX8vXEQgfkDU2lknBlTzMps9PE8y1&#10;vfCGzttQihjCPkcFVQhtLqUvKjLo+7YljtzBOoMhQldK7fASw00jsyQZSoM1x4YKW1pUVBy3J6Ng&#10;/j6a/64H/Hnb7He0+9kf3zKXKNV76T7GIAJ14V/8517pOD9L0xQe78Qb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7exxQAAAN4AAAAPAAAAAAAAAAAAAAAAAJgCAABkcnMv&#10;ZG93bnJldi54bWxQSwUGAAAAAAQABAD1AAAAigMAAAAA&#10;" fillcolor="black" stroked="f"/>
              <v:rect id="Rectangle 1464" o:spid="_x0000_s2310" style="position:absolute;left:14055;top:5775;width:3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pxsUA&#10;AADeAAAADwAAAGRycy9kb3ducmV2LnhtbERPTWvCQBC9F/oflil4q5sEKza6ShUELwW1PdTbmB2T&#10;YHY23V01+utdodDbPN7nTGadacSZnK8tK0j7CQjiwuqaSwXfX8vXEQgfkDU2lknBlTzMps9PE8y1&#10;vfCGzttQihjCPkcFVQhtLqUvKjLo+7YljtzBOoMhQldK7fASw00jsyQZSoM1x4YKW1pUVBy3J6Ng&#10;/j6a/64H/Hnb7He0+9kf3zKXKNV76T7GIAJ14V/8517pOD9L0wwe78Qb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nGxQAAAN4AAAAPAAAAAAAAAAAAAAAAAJgCAABkcnMv&#10;ZG93bnJldi54bWxQSwUGAAAAAAQABAD1AAAAigMAAAAA&#10;" fillcolor="black" stroked="f"/>
              <v:line id="Line 1465" o:spid="_x0000_s2311" style="position:absolute;visibility:visible;mso-wrap-style:square" from="10395,6720" to="10396,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OCsMAAADeAAAADwAAAGRycy9kb3ducmV2LnhtbERPS2vCQBC+F/wPywje6iZKNUZXkdKi&#10;vfkEj0N2TBazsyG71fTfu4VCb/PxPWex6mwt7tR641hBOkxAEBdOGy4VnI6frxkIH5A11o5JwQ95&#10;WC17LwvMtXvwnu6HUIoYwj5HBVUITS6lLyqy6IeuIY7c1bUWQ4RtKXWLjxhuazlKkom0aDg2VNjQ&#10;e0XF7fBtFZjdZPP2NT3PzvJjE9JLdsuMPSk16HfrOYhAXfgX/7m3Os4fpekYft+JN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TgrDAAAA3gAAAA8AAAAAAAAAAAAA&#10;AAAAoQIAAGRycy9kb3ducmV2LnhtbFBLBQYAAAAABAAEAPkAAACRAwAAAAA=&#10;" strokeweight="0"/>
              <v:rect id="Rectangle 1466" o:spid="_x0000_s2312" style="position:absolute;left:10395;top:6720;width:1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UKcYA&#10;AADeAAAADwAAAGRycy9kb3ducmV2LnhtbERPS2vCQBC+C/6HZQq96SbBFo2uooVCLwUfPdTbmJ0m&#10;wexsurvV6K/vCoK3+fieM1t0phEncr62rCAdJiCIC6trLhV87d4HYxA+IGtsLJOCC3lYzPu9Geba&#10;nnlDp20oRQxhn6OCKoQ2l9IXFRn0Q9sSR+7HOoMhQldK7fAcw00jsyR5lQZrjg0VtvRWUXHc/hkF&#10;q8l49bse8ed1c9jT/vtwfMlcotTzU7ecggjUhYf47v7QcX6WpiO4vRN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UKcYAAADeAAAADwAAAAAAAAAAAAAAAACYAgAAZHJz&#10;L2Rvd25yZXYueG1sUEsFBgAAAAAEAAQA9QAAAIsDAAAAAA==&#10;" fillcolor="black" stroked="f"/>
              <v:line id="Line 1467" o:spid="_x0000_s2313" style="position:absolute;visibility:visible;mso-wrap-style:square" from="10395,8235" to="10396,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z5cMAAADeAAAADwAAAGRycy9kb3ducmV2LnhtbERPS4vCMBC+L/gfwgje1rSCbq1GEVlx&#10;va0v8Dg0YxtsJqXJavffm4UFb/PxPWe+7Gwt7tR641hBOkxAEBdOGy4VnI6b9wyED8gaa8ek4Jc8&#10;LBe9tznm2j14T/dDKEUMYZ+jgiqEJpfSFxVZ9EPXEEfu6lqLIcK2lLrFRwy3tRwlyURaNBwbKmxo&#10;XVFxO/xYBeZ7sh3vPs7Ts/zchvSS3TJjT0oN+t1qBiJQF17if/eXjvNHaTqGv3fiD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c+XDAAAA3gAAAA8AAAAAAAAAAAAA&#10;AAAAoQIAAGRycy9kb3ducmV2LnhtbFBLBQYAAAAABAAEAPkAAACRAwAAAAA=&#10;" strokeweight="0"/>
              <v:rect id="Rectangle 1468" o:spid="_x0000_s2314" style="position:absolute;left:10395;top:8235;width: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vxcYA&#10;AADeAAAADwAAAGRycy9kb3ducmV2LnhtbERPS2vCQBC+C/0PyxR6001CFY2uUguFXgo+eqi3MTtN&#10;gtnZdHer0V/vCoK3+fieM1t0phFHcr62rCAdJCCIC6trLhV8bz/6YxA+IGtsLJOCM3lYzJ96M8y1&#10;PfGajptQihjCPkcFVQhtLqUvKjLoB7YljtyvdQZDhK6U2uEphptGZkkykgZrjg0VtvReUXHY/BsF&#10;y8l4+bd65a/Ler+j3c/+MMxcotTLc/c2BRGoCw/x3f2p4/wsTUdweyf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vxcYAAADeAAAADwAAAAAAAAAAAAAAAACYAgAAZHJz&#10;L2Rvd25yZXYueG1sUEsFBgAAAAAEAAQA9QAAAIsDAAAAAA==&#10;" fillcolor="black" stroked="f"/>
              <v:rect id="Rectangle 1469" o:spid="_x0000_s2315" style="position:absolute;left:15;top:8505;width:1407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KXsYA&#10;AADeAAAADwAAAGRycy9kb3ducmV2LnhtbERPS2vCQBC+F/wPywi91U1CtZq6Si0UehHq46C3MTtN&#10;gtnZdHer0V/fFYTe5uN7znTemUacyPnasoJ0kIAgLqyuuVSw3Xw8jUH4gKyxsUwKLuRhPus9TDHX&#10;9swrOq1DKWII+xwVVCG0uZS+qMigH9iWOHLf1hkMEbpSaofnGG4amSXJSBqsOTZU2NJ7RcVx/WsU&#10;LCbjxc/XMy+vq8Oe9rvDcZi5RKnHfvf2CiJQF/7Fd/enjvOzNH2B2zv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KXsYAAADeAAAADwAAAAAAAAAAAAAAAACYAgAAZHJz&#10;L2Rvd25yZXYueG1sUEsFBgAAAAAEAAQA9QAAAIsDAAAAAA==&#10;" fillcolor="black" stroked="f"/>
              <v:rect id="Rectangle 1470" o:spid="_x0000_s2316" style="position:absolute;left:14055;top:8235;width:3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eLMkA&#10;AADeAAAADwAAAGRycy9kb3ducmV2LnhtbESPT0/DMAzF70h8h8hI3FjaCtDolk0bEhIXJPbnwG5e&#10;47XVGqdLwlb49PiAtJut9/zez9P54Dp1phBbzwbyUQaKuPK25drAdvP2MAYVE7LFzjMZ+KEI89nt&#10;zRRL6y+8ovM61UpCOJZooEmpL7WOVUMO48j3xKIdfHCYZA21tgEvEu46XWTZs3bYsjQ02NNrQ9Vx&#10;/e0MLF/Gy9PnI3/8rvY72n3tj09FyIy5vxsWE1CJhnQ1/1+/W8Ev8lx45R2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xEeLMkAAADeAAAADwAAAAAAAAAAAAAAAACYAgAA&#10;ZHJzL2Rvd25yZXYueG1sUEsFBgAAAAAEAAQA9QAAAI4DAAAAAA==&#10;" fillcolor="black" stroked="f"/>
              <v:line id="Line 1471" o:spid="_x0000_s2317" style="position:absolute;visibility:visible;mso-wrap-style:square" from="11835,9420" to="14085,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54MQAAADeAAAADwAAAGRycy9kb3ducmV2LnhtbERPTWvCQBC9C/6HZYTedJNAbUxdRUqL&#10;7a1GhR6H7JgsZmdDdhvTf98tFLzN433OejvaVgzUe+NYQbpIQBBXThuuFZyOb/MchA/IGlvHpOCH&#10;PGw308kaC+1ufKChDLWIIewLVNCE0BVS+qohi37hOuLIXVxvMUTY11L3eIvhtpVZkiylRcOxocGO&#10;XhqqruW3VWA+l/vHj6fz6ixf9yH9yq+5sSelHmbj7hlEoDHcxf/udx3nZ2m6gr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3ngxAAAAN4AAAAPAAAAAAAAAAAA&#10;AAAAAKECAABkcnMvZG93bnJldi54bWxQSwUGAAAAAAQABAD5AAAAkgMAAAAA&#10;" strokeweight="0"/>
              <v:rect id="Rectangle 1472" o:spid="_x0000_s2318" style="position:absolute;left:11835;top:9420;width:225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Yl8gA&#10;AADeAAAADwAAAGRycy9kb3ducmV2LnhtbESPQW/CMAyF70j7D5EncYOUChDrCGhMmrQL0mA7jJtp&#10;vLaicbokg26/fj4gcbPl5/fet1z3rlVnCrHxbGAyzkARl942XBn4eH8ZLUDFhGyx9UwGfinCenU3&#10;WGJh/YV3dN6nSokJxwIN1Cl1hdaxrMlhHPuOWG5fPjhMsoZK24AXMXetzrNsrh02LAk1dvRcU3na&#10;/zgDm4fF5vttytu/3fFAh8/jaZaHzJjhff/0CCpRn27i6/erlfr5JBcAwZEZ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9iXyAAAAN4AAAAPAAAAAAAAAAAAAAAAAJgCAABk&#10;cnMvZG93bnJldi54bWxQSwUGAAAAAAQABAD1AAAAjQMAAAAA&#10;" fillcolor="black" stroked="f"/>
              <v:line id="Line 1473" o:spid="_x0000_s2319" style="position:absolute;visibility:visible;mso-wrap-style:square" from="11820,9420" to="1182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W8QAAADeAAAADwAAAGRycy9kb3ducmV2LnhtbERP0YrCMBB8F+4fwh74pqmC2qtGOY4T&#10;9U09BR+XZq8NNpvSRK1/bwRB5mWX2ZnZmS1aW4krNd44VjDoJyCIc6cNFwoOf8teCsIHZI2VY1Jw&#10;Jw+L+Udnhpl2N97RdR8KEU3YZ6igDKHOpPR5SRZ939XEkft3jcUQ16aQusFbNLeVHCbJWFo0HBNK&#10;rOmnpPy8v1gFZjtejTaT49dR/q7C4JSeU2MPSnU/2+8piEBteB+/1Gsd3x9GwLNOn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b9bxAAAAN4AAAAPAAAAAAAAAAAA&#10;AAAAAKECAABkcnMvZG93bnJldi54bWxQSwUGAAAAAAQABAD5AAAAkgMAAAAA&#10;" strokeweight="0"/>
              <v:rect id="Rectangle 1474" o:spid="_x0000_s2320" style="position:absolute;left:11820;top:9420;width: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je8UA&#10;AADeAAAADwAAAGRycy9kb3ducmV2LnhtbERPTWsCMRC9F/ofwhS81axBi90aRQsFL4LaHupt3Ex3&#10;FzeTNYm6+usbodDbPN7nTGadbcSZfKgdaxj0MxDEhTM1lxq+Pj+exyBCRDbYOCYNVwowmz4+TDA3&#10;7sIbOm9jKVIIhxw1VDG2uZShqMhi6LuWOHE/zluMCfpSGo+XFG4bqbLsRVqsOTVU2NJ7RcVhe7Ia&#10;Fq/jxXE95NVts9/R7nt/GCmfad176uZvICJ18V/8516aNF8NlIL7O+k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eN7xQAAAN4AAAAPAAAAAAAAAAAAAAAAAJgCAABkcnMv&#10;ZG93bnJldi54bWxQSwUGAAAAAAQABAD1AAAAigMAAAAA&#10;" fillcolor="black" stroked="f"/>
              <v:line id="Line 1475" o:spid="_x0000_s2321" style="position:absolute;visibility:visible;mso-wrap-style:square" from="14070,9435" to="14071,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Et8QAAADeAAAADwAAAGRycy9kb3ducmV2LnhtbERPS2vCQBC+F/wPyxR6001SqjG6iojF&#10;9uYTPA7ZabKYnQ3Zrab/vlsQepuP7znzZW8bcaPOG8cK0lECgrh02nCl4HR8H+YgfEDW2DgmBT/k&#10;YbkYPM2x0O7Oe7odQiViCPsCFdQhtIWUvqzJoh+5ljhyX66zGCLsKqk7vMdw28gsScbSouHYUGNL&#10;65rK6+HbKjC78fbtc3KenuVmG9JLfs2NPSn18tyvZiAC9eFf/HB/6Dg/S7NX+Hsn3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4S3xAAAAN4AAAAPAAAAAAAAAAAA&#10;AAAAAKECAABkcnMvZG93bnJldi54bWxQSwUGAAAAAAQABAD5AAAAkgMAAAAA&#10;" strokeweight="0"/>
              <v:rect id="Rectangle 1476" o:spid="_x0000_s2322" style="position:absolute;left:14070;top:943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elMUA&#10;AADeAAAADwAAAGRycy9kb3ducmV2LnhtbERPTWsCMRC9C/6HMIXeNOuiRVejaKHgRVDrQW/jZrq7&#10;uJlsk6jb/vpGEHqbx/uc2aI1tbiR85VlBYN+AoI4t7riQsHh86M3BuEDssbaMin4IQ+Lebczw0zb&#10;O+/otg+FiCHsM1RQhtBkUvq8JIO+bxviyH1ZZzBE6AqpHd5juKllmiRv0mDFsaHEht5Lyi/7q1Gw&#10;moxX39shb3535xOdjufLKHWJUq8v7XIKIlAb/sVP91rH+ekgHcLjnXi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N6UxQAAAN4AAAAPAAAAAAAAAAAAAAAAAJgCAABkcnMv&#10;ZG93bnJldi54bWxQSwUGAAAAAAQABAD1AAAAigMAAAAA&#10;" fillcolor="black" stroked="f"/>
              <v:rect id="Rectangle 1477" o:spid="_x0000_s2323" style="position:absolute;left:-15;top:-315;width:45;height:10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768IA&#10;AADeAAAADwAAAGRycy9kb3ducmV2LnhtbERPS4vCMBC+C/6HMAveNLU+VqpRloXFvfpgz2MztmWb&#10;SW2ysf33G0HwNh/fcza7ztQiUOsqywqmkwQEcW51xYWC8+lrvALhPLLG2jIp6MnBbjscbDDT9s4H&#10;CkdfiBjCLkMFpfdNJqXLSzLoJrYhjtzVtgZ9hG0hdYv3GG5qmSbJUhqsODaU2NBnSfnv8c8omF9W&#10;feIChfdZv98v3M+1mt+CUqO37mMNwlPnX+Kn+1vH+ek0XcDjnXiD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XvrwgAAAN4AAAAPAAAAAAAAAAAAAAAAAJgCAABkcnMvZG93&#10;bnJldi54bWxQSwUGAAAAAAQABAD1AAAAhwMAAAAA&#10;" fillcolor="#0000d0" stroked="f"/>
              <v:rect id="Rectangle 1478" o:spid="_x0000_s2324" style="position:absolute;left:-15;top:-15;width:141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lnMIA&#10;AADeAAAADwAAAGRycy9kb3ducmV2LnhtbERPTYvCMBC9L/gfwgh7W1Orq1KNIoK411XxPDZjW2wm&#10;tYmx/febhYW9zeN9zmrTmVoEal1lWcF4lIAgzq2uuFBwPu0/FiCcR9ZYWyYFPTnYrAdvK8y0ffE3&#10;haMvRAxhl6GC0vsmk9LlJRl0I9sQR+5mW4M+wraQusVXDDe1TJNkJg1WHBtKbGhXUn4/Po2C6XXR&#10;Jy5QmE/6w+HTXW7V9BGUeh922yUIT53/F/+5v3Scn47TGfy+E2+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WcwgAAAN4AAAAPAAAAAAAAAAAAAAAAAJgCAABkcnMvZG93&#10;bnJldi54bWxQSwUGAAAAAAQABAD1AAAAhwMAAAAA&#10;" fillcolor="#0000d0" stroked="f"/>
              <v:rect id="Rectangle 1479" o:spid="_x0000_s2325" style="position:absolute;left:-15;top:9405;width:141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AB8IA&#10;AADeAAAADwAAAGRycy9kb3ducmV2LnhtbERPTYvCMBC9L/gfwgh7W1Orq1KNIoK411XxPDZjW2wm&#10;tYmx/febhYW9zeN9zmrTmVoEal1lWcF4lIAgzq2uuFBwPu0/FiCcR9ZYWyYFPTnYrAdvK8y0ffE3&#10;haMvRAxhl6GC0vsmk9LlJRl0I9sQR+5mW4M+wraQusVXDDe1TJNkJg1WHBtKbGhXUn4/Po2C6XXR&#10;Jy5QmE/6w+HTXW7V9BGUeh922yUIT53/F/+5v3Scn47TOfy+E2+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0AHwgAAAN4AAAAPAAAAAAAAAAAAAAAAAJgCAABkcnMvZG93&#10;bnJldi54bWxQSwUGAAAAAAQABAD1AAAAhwMAAAAA&#10;" fillcolor="#0000d0" stroked="f"/>
            </v:group>
            <w10:wrap type="none"/>
            <w10:anchorlock/>
          </v:group>
        </w:pict>
      </w:r>
    </w:p>
    <w:p w:rsidR="003B6722" w:rsidRDefault="00FF5D21" w:rsidP="003B6722">
      <w:pPr>
        <w:pStyle w:val="a5"/>
      </w:pPr>
      <w:r>
        <w:rPr>
          <w:noProof/>
        </w:rPr>
      </w:r>
      <w:r>
        <w:rPr>
          <w:noProof/>
        </w:rPr>
        <w:pict>
          <v:group id="Полотно 11725" o:spid="_x0000_s2326" editas="canvas" style="width:708pt;height:396pt;mso-position-horizontal-relative:char;mso-position-vertical-relative:line" coordsize="89916,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">
            <v:shape id="_x0000_s2327" type="#_x0000_t75" style="position:absolute;width:89916;height:50292;visibility:visible;mso-wrap-style:square">
              <v:fill o:detectmouseclick="t"/>
              <v:path o:connecttype="none"/>
            </v:shape>
            <v:group id="Group 756" o:spid="_x0000_s2328" style="position:absolute;left:762;top:95;width:88963;height:50197" coordsize="14010,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6hZ8QAAADeAAAADwAAAGRycy9kb3ducmV2LnhtbERPS4vCMBC+C/6HMIK3&#10;Na2usnSNIqLiQRZ8wLK3oRnbYjMpTWzrv98Igrf5+J4zX3amFA3VrrCsIB5FIIhTqwvOFFzO248v&#10;EM4jaywtk4IHOVgu+r05Jtq2fKTm5DMRQtglqCD3vkqkdGlOBt3IVsSBu9raoA+wzqSusQ3hppTj&#10;KJpJgwWHhhwrWueU3k53o2DXYruaxJvmcLuuH3/n6c/vISalhoNu9Q3CU+ff4pd7r8P8+DOa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6hZ8QAAADeAAAA&#10;DwAAAAAAAAAAAAAAAACqAgAAZHJzL2Rvd25yZXYueG1sUEsFBgAAAAAEAAQA+gAAAJsDAAAAAA==&#10;">
              <v:rect id="Rectangle 757" o:spid="_x0000_s2329" style="position:absolute;width:140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ylcQA&#10;AADeAAAADwAAAGRycy9kb3ducmV2LnhtbERPS2vCQBC+F/wPyxS81V2rDTW6CUUQhLYHH9DrkB2T&#10;0OxszK5J+u+7hYK3+fies8lH24ieOl871jCfKRDEhTM1lxrOp93TKwgfkA02jknDD3nIs8nDBlPj&#10;Bj5QfwyliCHsU9RQhdCmUvqiIot+5lriyF1cZzFE2JXSdDjEcNvIZ6USabHm2FBhS9uKiu/jzWrA&#10;ZGmun5fFx+n9luCqHNXu5UtpPX0c39YgAo3hLv53702cP1+qBP7eiT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cpXEAAAA3gAAAA8AAAAAAAAAAAAAAAAAmAIAAGRycy9k&#10;b3ducmV2LnhtbFBLBQYAAAAABAAEAPUAAACJAwAAAAA=&#10;" stroked="f"/>
              <v:rect id="Rectangle 758" o:spid="_x0000_s2330" style="position:absolute;top:375;width:140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XDsQA&#10;AADeAAAADwAAAGRycy9kb3ducmV2LnhtbERPS2vCQBC+F/oflhG81V2rjTZ1E4ogCK0HH+B1yI5J&#10;MDubZleN/94tFHqbj+85i7y3jbhS52vHGsYjBYK4cKbmUsNhv3qZg/AB2WDjmDTcyUOePT8tMDXu&#10;xlu67kIpYgj7FDVUIbSplL6oyKIfuZY4cifXWQwRdqU0Hd5iuG3kq1KJtFhzbKiwpWVFxXl3sRow&#10;mZqfzWnyvf+6JPhe9mr1dlRaDwf95weIQH34F/+51ybOH0/VDH7fiT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1w7EAAAA3gAAAA8AAAAAAAAAAAAAAAAAmAIAAGRycy9k&#10;b3ducmV2LnhtbFBLBQYAAAAABAAEAPUAAACJAwAAAAA=&#10;" stroked="f"/>
              <v:rect id="Rectangle 759" o:spid="_x0000_s2331" style="position:absolute;top:675;width:1401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fMcA&#10;AADeAAAADwAAAGRycy9kb3ducmV2LnhtbESPT2vCQBDF7wW/wzKCt7rrn4Y2dRURBKH2UC30OmTH&#10;JJidjdlV02/vHAq9zfDevPebxar3jbpRF+vAFiZjA4q4CK7m0sL3cfv8CiomZIdNYLLwSxFWy8HT&#10;AnMX7vxFt0MqlYRwzNFClVKbax2LijzGcWiJRTuFzmOStSu16/Au4b7RU2My7bFmaaiwpU1Fxflw&#10;9RYwm7vL52m2P35cM3wre7N9+THWjob9+h1Uoj79m/+ud07wJ3MjvPKOz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Q3zHAAAA3gAAAA8AAAAAAAAAAAAAAAAAmAIAAGRy&#10;cy9kb3ducmV2LnhtbFBLBQYAAAAABAAEAPUAAACMAwAAAAA=&#10;" stroked="f"/>
              <v:rect id="Rectangle 760" o:spid="_x0000_s2332" style="position:absolute;top:1365;width:140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m58QA&#10;AADeAAAADwAAAGRycy9kb3ducmV2LnhtbERPTWvCQBC9C/0PyxS86W5aDTW6CaUgCNZDteB1yI5J&#10;aHY2zW40/vtuodDbPN7nbIrRtuJKvW8ca0jmCgRx6UzDlYbP03b2AsIHZIOtY9JwJw9F/jDZYGbc&#10;jT/oegyViCHsM9RQh9BlUvqyJot+7jriyF1cbzFE2FfS9HiL4baVT0ql0mLDsaHGjt5qKr+Og9WA&#10;6cJ8Hy7P76f9kOKqGtV2eVZaTx/H1zWIQGP4F/+5dybOTxZqBb/vx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5ufEAAAA3gAAAA8AAAAAAAAAAAAAAAAAmAIAAGRycy9k&#10;b3ducmV2LnhtbFBLBQYAAAAABAAEAPUAAACJAwAAAAA=&#10;" stroked="f"/>
              <v:rect id="Rectangle 761" o:spid="_x0000_s2333" style="position:absolute;top:1725;width:1401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Zp8cA&#10;AADeAAAADwAAAGRycy9kb3ducmV2LnhtbESPT2vCQBDF74V+h2UKvdXdWBtqdBUpCIXag3+g1yE7&#10;JqHZ2TS7avrtnYPgbYZ58977zZeDb9WZ+tgEtpCNDCjiMriGKwuH/frlHVRMyA7bwGThnyIsF48P&#10;cyxcuPCWzrtUKTHhWKCFOqWu0DqWNXmMo9ARy+0Yeo9J1r7SrseLmPtWj43JtceGJaHGjj5qKn93&#10;J28B84n7+z6+bvZfpxyn1WDWbz/G2uenYTUDlWhId/Ht+9NJ/WySCYDgyAx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2afHAAAA3gAAAA8AAAAAAAAAAAAAAAAAmAIAAGRy&#10;cy9kb3ducmV2LnhtbFBLBQYAAAAABAAEAPUAAACMAwAAAAA=&#10;" stroked="f"/>
              <v:rect id="Rectangle 762" o:spid="_x0000_s2334" style="position:absolute;top:2730;width:1401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8PMQA&#10;AADeAAAADwAAAGRycy9kb3ducmV2LnhtbERPS2vCQBC+C/0PyxS86W5aGzRmlVIQBNtDY8HrkJ08&#10;aHY2za4a/323UPA2H99z8u1oO3GhwbeONSRzBYK4dKblWsPXcTdbgvAB2WDnmDTcyMN28zDJMTPu&#10;yp90KUItYgj7DDU0IfSZlL5syKKfu544cpUbLIYIh1qaAa8x3HbySalUWmw5NjTY01tD5Xdxthow&#10;XZifj+r5/Xg4p7iqR7V7OSmtp4/j6xpEoDHcxf/uvYnzk0WSwN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fDzEAAAA3gAAAA8AAAAAAAAAAAAAAAAAmAIAAGRycy9k&#10;b3ducmV2LnhtbFBLBQYAAAAABAAEAPUAAACJAwAAAAA=&#10;" stroked="f"/>
              <v:rect id="Rectangle 763" o:spid="_x0000_s2335" style="position:absolute;top:3420;width:140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iS8QA&#10;AADeAAAADwAAAGRycy9kb3ducmV2LnhtbERPS2vCQBC+C/0PyxR60934CDZ1lSIIherBKPQ6ZMck&#10;NDubZldN/70rCN7m43vOYtXbRlyo87VjDclIgSAunKm51HA8bIZzED4gG2wck4Z/8rBavgwWmBl3&#10;5T1d8lCKGMI+Qw1VCG0mpS8qsuhHriWO3Ml1FkOEXSlNh9cYbhs5ViqVFmuODRW2tK6o+M3PVgOm&#10;U/O3O022h+9ziu9lrzazH6X122v/+QEiUB+e4of7y8T5yTQZw/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4kvEAAAA3gAAAA8AAAAAAAAAAAAAAAAAmAIAAGRycy9k&#10;b3ducmV2LnhtbFBLBQYAAAAABAAEAPUAAACJAwAAAAA=&#10;" stroked="f"/>
              <v:rect id="Rectangle 764" o:spid="_x0000_s2336" style="position:absolute;top:3720;width:140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H0MQA&#10;AADeAAAADwAAAGRycy9kb3ducmV2LnhtbERPS4vCMBC+L/gfwgje1qTqFrdrFBEEQffgA/Y6NGNb&#10;tpnUJmr992Zhwdt8fM+ZLTpbixu1vnKsIRkqEMS5MxUXGk7H9fsUhA/IBmvHpOFBHhbz3tsMM+Pu&#10;vKfbIRQihrDPUEMZQpNJ6fOSLPqha4gjd3atxRBhW0jT4j2G21qOlEqlxYpjQ4kNrUrKfw9XqwHT&#10;ibl8n8e74/aa4mfRqfXHj9J60O+WXyACdeEl/ndvTJyfTJIx/L0Tb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R9DEAAAA3gAAAA8AAAAAAAAAAAAAAAAAmAIAAGRycy9k&#10;b3ducmV2LnhtbFBLBQYAAAAABAAEAPUAAACJAwAAAAA=&#10;" stroked="f"/>
              <v:rect id="Rectangle 765" o:spid="_x0000_s2337" style="position:absolute;top:4095;width:140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fpMQA&#10;AADeAAAADwAAAGRycy9kb3ducmV2LnhtbERPS2vCQBC+F/wPywje6m5qGjS6ShEEoe3BB3gdsmMS&#10;zM7G7Krpv+8WCt7m43vOYtXbRtyp87VjDclYgSAunKm51HA8bF6nIHxANtg4Jg0/5GG1HLwsMDfu&#10;wTu670MpYgj7HDVUIbS5lL6oyKIfu5Y4cmfXWQwRdqU0HT5iuG3km1KZtFhzbKiwpXVFxWV/sxow&#10;S831+zz5OnzeMpyVvdq8n5TWo2H/MQcRqA9P8b97a+L8JE1S+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36TEAAAA3gAAAA8AAAAAAAAAAAAAAAAAmAIAAGRycy9k&#10;b3ducmV2LnhtbFBLBQYAAAAABAAEAPUAAACJAwAAAAA=&#10;" stroked="f"/>
              <v:rect id="Rectangle 766" o:spid="_x0000_s2338" style="position:absolute;top:4755;width:140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6P8QA&#10;AADeAAAADwAAAGRycy9kb3ducmV2LnhtbERPTWvCQBC9C/0PyxR60920GjS6SikIgvXQKHgdsmMS&#10;zM6m2VXjv3cLQm/zeJ+zWPW2EVfqfO1YQzJSIIgLZ2ouNRz26+EUhA/IBhvHpOFOHlbLl8ECM+Nu&#10;/EPXPJQihrDPUEMVQptJ6YuKLPqRa4kjd3KdxRBhV0rT4S2G20a+K5VKizXHhgpb+qqoOOcXqwHT&#10;sfndnT6+99tLirOyV+vJUWn99tp/zkEE6sO/+OnemDg/GScT+Hs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ej/EAAAA3gAAAA8AAAAAAAAAAAAAAAAAmAIAAGRycy9k&#10;b3ducmV2LnhtbFBLBQYAAAAABAAEAPUAAACJAwAAAAA=&#10;" stroked="f"/>
              <v:rect id="Rectangle 767" o:spid="_x0000_s2339" style="position:absolute;top:5415;width:140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kSMQA&#10;AADeAAAADwAAAGRycy9kb3ducmV2LnhtbERPS2vCQBC+C/0PyxS86W5aGzRmlVIQBNtDY8HrkJ08&#10;aHY2za4a/323UPA2H99z8u1oO3GhwbeONSRzBYK4dKblWsPXcTdbgvAB2WDnmDTcyMN28zDJMTPu&#10;yp90KUItYgj7DDU0IfSZlL5syKKfu544cpUbLIYIh1qaAa8x3HbySalUWmw5NjTY01tD5Xdxthow&#10;XZifj+r5/Xg4p7iqR7V7OSmtp4/j6xpEoDHcxf/uvYnzk0WS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75EjEAAAA3gAAAA8AAAAAAAAAAAAAAAAAmAIAAGRycy9k&#10;b3ducmV2LnhtbFBLBQYAAAAABAAEAPUAAACJAwAAAAA=&#10;" stroked="f"/>
              <v:rect id="Rectangle 768" o:spid="_x0000_s2340" style="position:absolute;top:6075;width:1401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B08UA&#10;AADeAAAADwAAAGRycy9kb3ducmV2LnhtbERPTWvCQBC9C/0PyxS81d20Gm2aVUpBEGoPVcHrkB2T&#10;0Oxsmt1o/PduoeBtHu9z8tVgG3GmzteONSQTBYK4cKbmUsNhv35agPAB2WDjmDRcycNq+TDKMTPu&#10;wt903oVSxBD2GWqoQmgzKX1RkUU/cS1x5E6usxgi7EppOrzEcNvIZ6VSabHm2FBhSx8VFT+73mrA&#10;dGp+v04v2/1nn+JrOaj17Ki0Hj8O728gAg3hLv53b0ycn0yTOfy9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0HTxQAAAN4AAAAPAAAAAAAAAAAAAAAAAJgCAABkcnMv&#10;ZG93bnJldi54bWxQSwUGAAAAAAQABAD1AAAAigMAAAAA&#10;" stroked="f"/>
              <v:rect id="Rectangle 769" o:spid="_x0000_s2341" style="position:absolute;left:1665;top:1050;width:221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djMUA&#10;AADeAAAADwAAAGRycy9kb3ducmV2LnhtbESPzWoDMQyE74W8g1Eht8a7IZSwjRNCIZCWXrLpA4i1&#10;9ofY8mI72e3bV4dCbxIzmvm0O8zeqQfFNAQ2UK4KUMRNsAN3Br6vp5ctqJSRLbrAZOCHEhz2i6cd&#10;VjZMfKFHnTslIZwqNNDnPFZap6Ynj2kVRmLR2hA9Zlljp23EScK90+uieNUeB5aGHkd676m51Xdv&#10;QF/r07StXSzC57r9ch/nS0vBmOXzfHwDlWnO/+a/67MV/HJTCq+8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F2MxQAAAN4AAAAPAAAAAAAAAAAAAAAAAJgCAABkcnMv&#10;ZG93bnJldi54bWxQSwUGAAAAAAQABAD1AAAAigMAAAAA&#10;" filled="f" stroked="f">
                <v:textbox style="mso-fit-shape-to-text:t" inset="0,0,0,0">
                  <w:txbxContent>
                    <w:p w:rsidR="00B47089" w:rsidRDefault="00B47089" w:rsidP="003B6722">
                      <w:r>
                        <w:rPr>
                          <w:color w:val="000000"/>
                          <w:lang w:val="en-US"/>
                        </w:rPr>
                        <w:t>Накладная к сумке №</w:t>
                      </w:r>
                    </w:p>
                  </w:txbxContent>
                </v:textbox>
              </v:rect>
              <v:rect id="Rectangle 770" o:spid="_x0000_s2342" style="position:absolute;left:3375;top:1425;width:50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4F8EA&#10;AADeAAAADwAAAGRycy9kb3ducmV2LnhtbERP22oCMRB9F/yHMAXfNLtSxK5GKYJgpS+u/YBhM3vB&#10;ZLIkqbv9eyMUfJvDuc52P1oj7uRD51hBvshAEFdOd9wo+Lke52sQISJrNI5JwR8F2O+mky0W2g18&#10;oXsZG5FCOBSooI2xL6QMVUsWw8L1xImrnbcYE/SN1B6HFG6NXGbZSlrsODW02NOhpepW/loF8loe&#10;h3VpfObOy/rbfJ0uNTmlZm/j5wZEpDG+xP/uk07z8/f8A5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Bf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года</w:t>
                      </w:r>
                    </w:p>
                  </w:txbxContent>
                </v:textbox>
              </v:rect>
              <v:rect id="Rectangle 771" o:spid="_x0000_s2343" style="position:absolute;left:45;top:2430;width:79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bN8UA&#10;AADeAAAADwAAAGRycy9kb3ducmV2LnhtbESPzWoDMQyE74W8g1Ggt8abpZSwjRNCIJCWXrLpA4i1&#10;9ofY8mI72e3bV4dCbxIazcy33c/eqQfFNAQ2sF4VoIibYAfuDHxfTy8bUCkjW3SBycAPJdjvFk9b&#10;rGyY+EKPOndKTDhVaKDPeay0Tk1PHtMqjMRya0P0mGWNnbYRJzH3TpdF8aY9DiwJPY507Km51Xdv&#10;QF/r07SpXSzCZ9l+uY/zpaVgzPNyPryDyjTnf/Hf99lK/fVrKQ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ps3xQAAAN4AAAAPAAAAAAAAAAAAAAAAAJgCAABkcnMv&#10;ZG93bnJldi54bWxQSwUGAAAAAAQABAD1AAAAigMAAAAA&#10;" filled="f" stroked="f">
                <v:textbox style="mso-fit-shape-to-text:t" inset="0,0,0,0">
                  <w:txbxContent>
                    <w:p w:rsidR="00B47089" w:rsidRDefault="00B47089" w:rsidP="003B6722">
                      <w:r>
                        <w:rPr>
                          <w:color w:val="000000"/>
                          <w:lang w:val="en-US"/>
                        </w:rPr>
                        <w:t>От кого</w:t>
                      </w:r>
                    </w:p>
                  </w:txbxContent>
                </v:textbox>
              </v:rect>
              <v:rect id="Rectangle 772" o:spid="_x0000_s2344" style="position:absolute;left:6540;top:2430;width:78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rMEA&#10;AADeAAAADwAAAGRycy9kb3ducmV2LnhtbERP24rCMBB9X/Afwgj7tqYtyyLVKCIIuuyL1Q8YmukF&#10;k0lJoq1/bxYW9m0O5zrr7WSNeJAPvWMF+SIDQVw73XOr4Ho5fCxBhIis0TgmBU8KsN3M3tZYajfy&#10;mR5VbEUK4VCigi7GoZQy1B1ZDAs3ECeucd5iTNC3UnscU7g1ssiyL2mx59TQ4UD7jupbdbcK5KU6&#10;jMvK+Mx9F82POR3PDTml3ufTbgUi0hT/xX/uo07z888ih9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qPqzBAAAA3gAAAA8AAAAAAAAAAAAAAAAAmAIAAGRycy9kb3du&#10;cmV2LnhtbFBLBQYAAAAABAAEAPUAAACGAwAAAAA=&#10;" filled="f" stroked="f">
                <v:textbox style="mso-fit-shape-to-text:t" inset="0,0,0,0">
                  <w:txbxContent>
                    <w:p w:rsidR="00B47089" w:rsidRDefault="00B47089" w:rsidP="003B6722">
                      <w:r>
                        <w:rPr>
                          <w:color w:val="000000"/>
                          <w:lang w:val="en-US"/>
                        </w:rPr>
                        <w:t>Счет №</w:t>
                      </w:r>
                    </w:p>
                  </w:txbxContent>
                </v:textbox>
              </v:rect>
              <v:rect id="Rectangle 773" o:spid="_x0000_s2345" style="position:absolute;left:45;top:3120;width:120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g28EA&#10;AADeAAAADwAAAGRycy9kb3ducmV2LnhtbERP24rCMBB9F/yHMMK+aWpZRKpRRBB02RerHzA00wsm&#10;k5JE2/37zcKCb3M419nuR2vEi3zoHCtYLjIQxJXTHTcK7rfTfA0iRGSNxjEp+KEA+910ssVCu4Gv&#10;9CpjI1IIhwIVtDH2hZShasliWLieOHG18xZjgr6R2uOQwq2ReZatpMWOU0OLPR1bqh7l0yqQt/I0&#10;rEvjM/eV19/mcr7W5JT6mI2HDYhIY3yL/91nneYvP/Mc/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4oNvBAAAA3gAAAA8AAAAAAAAAAAAAAAAAmAIAAGRycy9kb3du&#10;cmV2LnhtbFBLBQYAAAAABAAEAPUAAACGAwAAAAA=&#10;" filled="f" stroked="f">
                <v:textbox style="mso-fit-shape-to-text:t" inset="0,0,0,0">
                  <w:txbxContent>
                    <w:p w:rsidR="00B47089" w:rsidRDefault="00B47089" w:rsidP="003B6722">
                      <w:r>
                        <w:rPr>
                          <w:color w:val="000000"/>
                          <w:lang w:val="en-US"/>
                        </w:rPr>
                        <w:t>Получатель</w:t>
                      </w:r>
                    </w:p>
                  </w:txbxContent>
                </v:textbox>
              </v:rect>
              <v:rect id="Rectangle 774" o:spid="_x0000_s2346" style="position:absolute;left:6540;top:3120;width:78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FQMEA&#10;AADeAAAADwAAAGRycy9kb3ducmV2LnhtbERP22oCMRB9L/gPYQTfata1FFmNUgRBpS+ufsCwmb3Q&#10;ZLIk0V3/3hQKfZvDuc5mN1ojHuRD51jBYp6BIK6c7rhRcLse3lcgQkTWaByTgicF2G0nbxsstBv4&#10;Qo8yNiKFcChQQRtjX0gZqpYshrnriRNXO28xJugbqT0OKdwamWfZp7TYcWposad9S9VPebcK5LU8&#10;DKvS+Myd8/rbnI6XmpxSs+n4tQYRaYz/4j/3Uaf5i49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0BUDBAAAA3gAAAA8AAAAAAAAAAAAAAAAAmAIAAGRycy9kb3du&#10;cmV2LnhtbFBLBQYAAAAABAAEAPUAAACGAwAAAAA=&#10;" filled="f" stroked="f">
                <v:textbox style="mso-fit-shape-to-text:t" inset="0,0,0,0">
                  <w:txbxContent>
                    <w:p w:rsidR="00B47089" w:rsidRDefault="00B47089" w:rsidP="003B6722">
                      <w:r>
                        <w:rPr>
                          <w:color w:val="000000"/>
                          <w:lang w:val="en-US"/>
                        </w:rPr>
                        <w:t>Счет №</w:t>
                      </w:r>
                    </w:p>
                  </w:txbxContent>
                </v:textbox>
              </v:rect>
              <v:rect id="Rectangle 775" o:spid="_x0000_s2347" style="position:absolute;left:45;top:3795;width:915;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dNMEA&#10;AADeAAAADwAAAGRycy9kb3ducmV2LnhtbERP24rCMBB9X/Afwgi+ralFFukaRQTBFV+s+wFDM71g&#10;MilJtN2/N4Kwb3M411lvR2vEg3zoHCtYzDMQxJXTHTcKfq+HzxWIEJE1Gsek4I8CbDeTjzUW2g18&#10;oUcZG5FCOBSooI2xL6QMVUsWw9z1xImrnbcYE/SN1B6HFG6NzLPsS1rsODW02NO+pepW3q0CeS0P&#10;w6o0PnOnvD6bn+OlJqfUbDruvkFEGuO/+O0+6jR/scy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dnTTBAAAA3gAAAA8AAAAAAAAAAAAAAAAAmAIAAGRycy9kb3du&#10;cmV2LnhtbFBLBQYAAAAABAAEAPUAAACGAwAAAAA=&#10;" filled="f" stroked="f">
                <v:textbox style="mso-fit-shape-to-text:t" inset="0,0,0,0">
                  <w:txbxContent>
                    <w:p w:rsidR="00B47089" w:rsidRDefault="00B47089" w:rsidP="003B6722">
                      <w:r>
                        <w:rPr>
                          <w:color w:val="000000"/>
                          <w:lang w:val="en-US"/>
                        </w:rPr>
                        <w:t>р/счет №</w:t>
                      </w:r>
                    </w:p>
                  </w:txbxContent>
                </v:textbox>
              </v:rect>
              <v:rect id="Rectangle 776" o:spid="_x0000_s2348" style="position:absolute;left:45;top:4170;width:325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4r8EA&#10;AADeAAAADwAAAGRycy9kb3ducmV2LnhtbERP22oCMRB9L/gPYQTfatbFFlmNUgRBpS+ufsCwmb3Q&#10;ZLIk0V3/3hQKfZvDuc5mN1ojHuRD51jBYp6BIK6c7rhRcLse3lcgQkTWaByTgicF2G0nbxsstBv4&#10;Qo8yNiKFcChQQRtjX0gZqpYshrnriRNXO28xJugbqT0OKdwamWfZp7TYcWposad9S9VPebcK5LU8&#10;DKvS+Myd8/rbnI6XmpxSs+n4tQYRaYz/4j/3Uaf5i2X+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OK/BAAAA3gAAAA8AAAAAAAAAAAAAAAAAmAIAAGRycy9kb3du&#10;cmV2LnhtbFBLBQYAAAAABAAEAPUAAACGAwAAAAA=&#10;" filled="f" stroked="f">
                <v:textbox style="mso-fit-shape-to-text:t" inset="0,0,0,0">
                  <w:txbxContent>
                    <w:p w:rsidR="00B47089" w:rsidRDefault="00B47089" w:rsidP="003B6722">
                      <w:r>
                        <w:rPr>
                          <w:color w:val="000000"/>
                          <w:lang w:val="en-US"/>
                        </w:rPr>
                        <w:t>Наименование банка-вносителя</w:t>
                      </w:r>
                    </w:p>
                  </w:txbxContent>
                </v:textbox>
              </v:rect>
              <v:rect id="Rectangle 777" o:spid="_x0000_s2349" style="position:absolute;left:45;top:4815;width:337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m2MEA&#10;AADeAAAADwAAAGRycy9kb3ducmV2LnhtbERP24rCMBB9F/yHMMK+aWpZRKpRRBBc2RerHzA00wsm&#10;k5JE2/17s7Cwb3M419nuR2vEi3zoHCtYLjIQxJXTHTcK7rfTfA0iRGSNxjEp+KEA+910ssVCu4Gv&#10;9CpjI1IIhwIVtDH2hZShasliWLieOHG18xZjgr6R2uOQwq2ReZatpMWOU0OLPR1bqh7l0yqQt/I0&#10;rEvjM3fJ62/zdb7W5JT6mI2HDYhIY/wX/7nPOs1ffuY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DptjBAAAA3gAAAA8AAAAAAAAAAAAAAAAAmAIAAGRycy9kb3du&#10;cmV2LnhtbFBLBQYAAAAABAAEAPUAAACGAwAAAAA=&#10;" filled="f" stroked="f">
                <v:textbox style="mso-fit-shape-to-text:t" inset="0,0,0,0">
                  <w:txbxContent>
                    <w:p w:rsidR="00B47089" w:rsidRDefault="00B47089" w:rsidP="003B6722">
                      <w:r>
                        <w:rPr>
                          <w:color w:val="000000"/>
                          <w:lang w:val="en-US"/>
                        </w:rPr>
                        <w:t>Наименование банка-получателя</w:t>
                      </w:r>
                    </w:p>
                  </w:txbxContent>
                </v:textbox>
              </v:rect>
              <v:rect id="Rectangle 778" o:spid="_x0000_s2350" style="position:absolute;left:45;top:5490;width:177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DQ8EA&#10;AADeAAAADwAAAGRycy9kb3ducmV2LnhtbERP22oCMRB9L/gPYQTfatZFWlmNUgRBpS+ufsCwmb3Q&#10;ZLIk0V3/3hQKfZvDuc5mN1ojHuRD51jBYp6BIK6c7rhRcLse3lcgQkTWaByTgicF2G0nbxsstBv4&#10;Qo8yNiKFcChQQRtjX0gZqpYshrnriRNXO28xJugbqT0OKdwamWfZh7TYcWposad9S9VPebcK5LU8&#10;DKvS+Myd8/rbnI6XmpxSs+n4tQYRaYz/4j/3Uaf5i2X+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PA0PBAAAA3gAAAA8AAAAAAAAAAAAAAAAAmAIAAGRycy9kb3du&#10;cmV2LnhtbFBLBQYAAAAABAAEAPUAAACGAwAAAAA=&#10;" filled="f" stroked="f">
                <v:textbox style="mso-fit-shape-to-text:t" inset="0,0,0,0">
                  <w:txbxContent>
                    <w:p w:rsidR="00B47089" w:rsidRDefault="00B47089" w:rsidP="003B6722">
                      <w:r>
                        <w:rPr>
                          <w:color w:val="000000"/>
                          <w:lang w:val="en-US"/>
                        </w:rPr>
                        <w:t>Сумма прописью</w:t>
                      </w:r>
                    </w:p>
                  </w:txbxContent>
                </v:textbox>
              </v:rect>
              <v:rect id="Rectangle 779" o:spid="_x0000_s2351" style="position:absolute;left:45;top:6105;width:23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XMcUA&#10;AADeAAAADwAAAGRycy9kb3ducmV2LnhtbESPzWoDMQyE74W8g1Ggt8abpZSwjRNCIJCWXrLpA4i1&#10;9ofY8mI72e3bV4dCbxIzmvm03c/eqQfFNAQ2sF4VoIibYAfuDHxfTy8bUCkjW3SBycAPJdjvFk9b&#10;rGyY+EKPOndKQjhVaKDPeay0Tk1PHtMqjMSitSF6zLLGTtuIk4R7p8uieNMeB5aGHkc69tTc6rs3&#10;oK/1adrULhbhs2y/3Mf50lIw5nk5H95BZZrzv/nv+mwFf/1aCq+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JcxxQAAAN4AAAAPAAAAAAAAAAAAAAAAAJgCAABkcnMv&#10;ZG93bnJldi54bWxQSwUGAAAAAAQABAD1AAAAigMAAAAA&#10;" filled="f" stroked="f">
                <v:textbox style="mso-fit-shape-to-text:t" inset="0,0,0,0">
                  <w:txbxContent>
                    <w:p w:rsidR="00B47089" w:rsidRDefault="00B47089" w:rsidP="003B6722">
                      <w:r>
                        <w:rPr>
                          <w:color w:val="000000"/>
                          <w:lang w:val="en-US"/>
                        </w:rPr>
                        <w:t>Источник поступления</w:t>
                      </w:r>
                    </w:p>
                  </w:txbxContent>
                </v:textbox>
              </v:rect>
              <v:rect id="Rectangle 780" o:spid="_x0000_s2352" style="position:absolute;left:45;top:7005;width:176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yqsEA&#10;AADeAAAADwAAAGRycy9kb3ducmV2LnhtbERP22oCMRB9F/yHMELfNOsiYlejiCBo6YtrP2DYzF4w&#10;mSxJ6m7/vikUfJvDuc7uMFojnuRD51jBcpGBIK6c7rhR8HU/zzcgQkTWaByTgh8KcNhPJzsstBv4&#10;Rs8yNiKFcChQQRtjX0gZqpYshoXriRNXO28xJugbqT0OKdwamWfZWlrsODW02NOppepRflsF8l6e&#10;h01pfOY+8vrTXC+3mpxSb7PxuAURaYwv8b/7otP85Sp/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MqrBAAAA3gAAAA8AAAAAAAAAAAAAAAAAmAIAAGRycy9kb3du&#10;cmV2LnhtbFBLBQYAAAAABAAEAPUAAACGAwAAAAA=&#10;" filled="f" stroked="f">
                <v:textbox style="mso-fit-shape-to-text:t" inset="0,0,0,0">
                  <w:txbxContent>
                    <w:p w:rsidR="00B47089" w:rsidRDefault="00B47089" w:rsidP="003B6722">
                      <w:r>
                        <w:rPr>
                          <w:color w:val="000000"/>
                          <w:lang w:val="en-US"/>
                        </w:rPr>
                        <w:t>Подпись клиента</w:t>
                      </w:r>
                    </w:p>
                  </w:txbxContent>
                </v:textbox>
              </v:rect>
              <v:rect id="Rectangle 781" o:spid="_x0000_s2353" style="position:absolute;left:8610;top:7005;width:392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N6sUA&#10;AADeAAAADwAAAGRycy9kb3ducmV2LnhtbESP3WoCMRCF7wu+QxihdzWrliJbo4ggaOmNqw8wbGZ/&#10;aDJZktTdvn3notC7GebMOefb7ifv1INi6gMbWC4KUMR1sD23Bu6308sGVMrIFl1gMvBDCfa72dMW&#10;SxtGvtKjyq0SE04lGuhyHkqtU92Rx7QIA7HcmhA9Zlljq23EUcy906uieNMee5aEDgc6dlR/Vd/e&#10;gL5Vp3FTuViEj1Xz6S7na0PBmOf5dHgHlWnK/+K/77OV+svXt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w3qxQAAAN4AAAAPAAAAAAAAAAAAAAAAAJgCAABkcnMv&#10;ZG93bnJldi54bWxQSwUGAAAAAAQABAD1AAAAigMAAAAA&#10;" filled="f" stroked="f">
                <v:textbox style="mso-fit-shape-to-text:t" inset="0,0,0,0">
                  <w:txbxContent>
                    <w:p w:rsidR="00B47089" w:rsidRDefault="00B47089" w:rsidP="003B6722">
                      <w:r>
                        <w:rPr>
                          <w:color w:val="000000"/>
                          <w:lang w:val="en-US"/>
                        </w:rPr>
                        <w:t>Сумка с объявленной суммой принята</w:t>
                      </w:r>
                    </w:p>
                  </w:txbxContent>
                </v:textbox>
              </v:rect>
              <v:rect id="Rectangle 782" o:spid="_x0000_s2354" style="position:absolute;left:8610;top:7305;width:432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ccEA&#10;AADeAAAADwAAAGRycy9kb3ducmV2LnhtbERP22oCMRB9L/gPYQTfana1FFmNUgRBpS+ufsCwmb3Q&#10;ZLIk0V3/3hQKfZvDuc5mN1ojHuRD51hBPs9AEFdOd9wouF0P7ysQISJrNI5JwZMC7LaTtw0W2g18&#10;oUcZG5FCOBSooI2xL6QMVUsWw9z1xImrnbcYE/SN1B6HFG6NXGTZp7TYcWposad9S9VPebcK5LU8&#10;DKvS+MydF/W3OR0vNTmlZtPxaw0i0hj/xX/uo07z84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qHHBAAAA3gAAAA8AAAAAAAAAAAAAAAAAmAIAAGRycy9kb3du&#10;cmV2LnhtbFBLBQYAAAAABAAEAPUAAACGAwAAAAA=&#10;" filled="f" stroked="f">
                <v:textbox style="mso-fit-shape-to-text:t" inset="0,0,0,0">
                  <w:txbxContent>
                    <w:p w:rsidR="00B47089" w:rsidRDefault="00B47089" w:rsidP="003B6722">
                      <w:r>
                        <w:rPr>
                          <w:color w:val="000000"/>
                          <w:lang w:val="en-US"/>
                        </w:rPr>
                        <w:t>кассовым (контролирующим) работником</w:t>
                      </w:r>
                    </w:p>
                  </w:txbxContent>
                </v:textbox>
              </v:rect>
              <v:rect id="Rectangle 783" o:spid="_x0000_s2355" style="position:absolute;left:1905;top:73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2BsEA&#10;AADeAAAADwAAAGRycy9kb3ducmV2LnhtbERP22oCMRB9L/gPYQTfata1FFmNUgRBpS+ufsCwmb3Q&#10;ZLIk0V3/3hQKfZvDuc5mN1ojHuRD51jBYp6BIK6c7rhRcLse3lcgQkTWaByTgicF2G0nbxsstBv4&#10;Qo8yNiKFcChQQRtjX0gZqpYshrnriRNXO28xJugbqT0OKdwamWfZp7TYcWposad9S9VPebcK5LU8&#10;DKvS+Myd8/rbnI6XmpxSs+n4tQYRaYz/4j/3Uaf5i4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hNgbBAAAA3gAAAA8AAAAAAAAAAAAAAAAAmAIAAGRycy9kb3du&#10;cmV2LnhtbFBLBQYAAAAABAAEAPUAAACGAwAAAAA=&#10;" filled="f" stroked="f">
                <v:textbox style="mso-fit-shape-to-text:t" inset="0,0,0,0">
                  <w:txbxContent>
                    <w:p w:rsidR="00B47089" w:rsidRDefault="00B47089" w:rsidP="003B6722"/>
                  </w:txbxContent>
                </v:textbox>
              </v:rect>
              <v:rect id="Rectangle 784" o:spid="_x0000_s2356" style="position:absolute;left:2310;top:70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TncEA&#10;AADeAAAADwAAAGRycy9kb3ducmV2LnhtbERP24rCMBB9F/yHMIJvmqrLItUoIggq+2L1A4ZmesFk&#10;UpKs7f69WVjYtzmc62z3gzXiRT60jhUs5hkI4tLplmsFj/tptgYRIrJG45gU/FCA/W482mKuXc83&#10;ehWxFimEQ44Kmhi7XMpQNmQxzF1HnLjKeYsxQV9L7bFP4dbIZZZ9Sostp4YGOzo2VD6Lb6tA3otT&#10;vy6Mz9x1WX2Zy/lWkVNqOhkOGxCRhvgv/nOfdZq/+Fit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tk53BAAAA3gAAAA8AAAAAAAAAAAAAAAAAmAIAAGRycy9kb3du&#10;cmV2LnhtbFBLBQYAAAAABAAEAPUAAACGAwAAAAA=&#10;" filled="f" stroked="f">
                <v:textbox style="mso-fit-shape-to-text:t" inset="0,0,0,0">
                  <w:txbxContent>
                    <w:p w:rsidR="00B47089" w:rsidRDefault="00B47089" w:rsidP="003B6722"/>
                  </w:txbxContent>
                </v:textbox>
              </v:rect>
              <v:rect id="Rectangle 785" o:spid="_x0000_s2357" style="position:absolute;left:4260;top:7005;width:25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L6cEA&#10;AADeAAAADwAAAGRycy9kb3ducmV2LnhtbERP24rCMBB9X/Afwgi+rakXFqlGEUFQ2RerHzA00wsm&#10;k5JkbffvjbCwb3M419nsBmvEk3xoHSuYTTMQxKXTLdcK7rfj5wpEiMgajWNS8EsBdtvRxwZz7Xq+&#10;0rOItUghHHJU0MTY5VKGsiGLYeo64sRVzluMCfpaao99CrdGzrPsS1psOTU02NGhofJR/FgF8lYc&#10;+1VhfOYu8+rbnE/XipxSk/GwX4OINMR/8Z/7pNP82XKxhPc76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EC+nBAAAA3gAAAA8AAAAAAAAAAAAAAAAAmAIAAGRycy9kb3du&#10;cmV2LnhtbFBLBQYAAAAABAAEAPUAAACGAwAAAAA=&#10;" filled="f" stroked="f">
                <v:textbox style="mso-fit-shape-to-text:t" inset="0,0,0,0">
                  <w:txbxContent>
                    <w:p w:rsidR="00B47089" w:rsidRDefault="00B47089" w:rsidP="003B6722">
                      <w:r>
                        <w:rPr>
                          <w:color w:val="000000"/>
                          <w:lang w:val="en-US"/>
                        </w:rPr>
                        <w:t>Бухгалтерский работник</w:t>
                      </w:r>
                    </w:p>
                  </w:txbxContent>
                </v:textbox>
              </v:rect>
              <v:rect id="Rectangle 786" o:spid="_x0000_s2358" style="position:absolute;left:7065;top:70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ucsEA&#10;AADeAAAADwAAAGRycy9kb3ducmV2LnhtbERP22oCMRB9L/gPYQTfalatIqtRpCDY4ourHzBsZi+Y&#10;TJYkdbd/3xQE3+ZwrrPdD9aIB/nQOlYwm2YgiEunW64V3K7H9zWIEJE1Gsek4JcC7Hejty3m2vV8&#10;oUcRa5FCOOSooImxy6UMZUMWw9R1xImrnLcYE/S11B77FG6NnGfZSlpsOTU02NFnQ+W9+LEK5LU4&#10;9uvC+Mx9z6uz+TpdKnJKTcbDYQMi0hBf4qf7pNP82cdi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IrnLBAAAA3gAAAA8AAAAAAAAAAAAAAAAAmAIAAGRycy9kb3du&#10;cmV2LnhtbFBLBQYAAAAABAAEAPUAAACGAwAAAAA=&#10;" filled="f" stroked="f">
                <v:textbox style="mso-fit-shape-to-text:t" inset="0,0,0,0">
                  <w:txbxContent>
                    <w:p w:rsidR="00B47089" w:rsidRDefault="00B47089" w:rsidP="003B6722"/>
                  </w:txbxContent>
                </v:textbox>
              </v:rect>
              <v:rect id="Rectangle 787" o:spid="_x0000_s2359" style="position:absolute;left:12690;top:70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wBcEA&#10;AADeAAAADwAAAGRycy9kb3ducmV2LnhtbERP24rCMBB9X/Afwgi+ram6iFSjiCCo7IvVDxia6QWT&#10;SUmytvv3RljYtzmc62x2gzXiST60jhXMphkI4tLplmsF99vxcwUiRGSNxjEp+KUAu+3oY4O5dj1f&#10;6VnEWqQQDjkqaGLscilD2ZDFMHUdceIq5y3GBH0ttcc+hVsj51m2lBZbTg0NdnRoqHwUP1aBvBXH&#10;flUYn7nLvPo259O1IqfUZDzs1yAiDfFf/Oc+6TR/9rV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aMAXBAAAA3gAAAA8AAAAAAAAAAAAAAAAAmAIAAGRycy9kb3du&#10;cmV2LnhtbFBLBQYAAAAABAAEAPUAAACGAwAAAAA=&#10;" filled="f" stroked="f">
                <v:textbox style="mso-fit-shape-to-text:t" inset="0,0,0,0">
                  <w:txbxContent>
                    <w:p w:rsidR="00B47089" w:rsidRDefault="00B47089" w:rsidP="003B6722"/>
                  </w:txbxContent>
                </v:textbox>
              </v:rect>
              <v:rect id="Rectangle 788" o:spid="_x0000_s2360" style="position:absolute;left:2640;top:6105;width:493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VnsEA&#10;AADeAAAADwAAAGRycy9kb3ducmV2LnhtbERP22oCMRB9L/gPYQTfalYtKqtRpCDY4ourHzBsZi+Y&#10;TJYkdbd/3xQE3+ZwrrPdD9aIB/nQOlYwm2YgiEunW64V3K7H9zWIEJE1Gsek4JcC7Hejty3m2vV8&#10;oUcRa5FCOOSooImxy6UMZUMWw9R1xImrnLcYE/S11B77FG6NnGfZUlpsOTU02NFnQ+W9+LEK5LU4&#10;9uvC+Mx9z6uz+TpdKnJKTcbDYQMi0hBf4qf7pNP82cdi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WlZ7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Выручка  от   реализации   платных  услуг</w:t>
                      </w:r>
                    </w:p>
                  </w:txbxContent>
                </v:textbox>
              </v:rect>
              <v:rect id="Rectangle 789" o:spid="_x0000_s2361" style="position:absolute;left:10995;top:61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B7MUA&#10;AADeAAAADwAAAGRycy9kb3ducmV2LnhtbESP3WoCMRCF7wu+QxihdzWrliJbo4ggaOmNqw8wbGZ/&#10;aDJZktTdvn3notC7Gc6Zc77Z7ifv1INi6gMbWC4KUMR1sD23Bu6308sGVMrIFl1gMvBDCfa72dMW&#10;SxtGvtKjyq2SEE4lGuhyHkqtU92Rx7QIA7FoTYges6yx1TbiKOHe6VVRvGmPPUtDhwMdO6q/qm9v&#10;QN+q07ipXCzCx6r5dJfztaFgzPN8OryDyjTlf/Pf9dkK/vJ1Lb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QHsxQAAAN4AAAAPAAAAAAAAAAAAAAAAAJgCAABkcnMv&#10;ZG93bnJldi54bWxQSwUGAAAAAAQABAD1AAAAigMAAAAA&#10;" filled="f" stroked="f">
                <v:textbox style="mso-fit-shape-to-text:t" inset="0,0,0,0">
                  <w:txbxContent>
                    <w:p w:rsidR="00B47089" w:rsidRDefault="00B47089" w:rsidP="003B6722"/>
                  </w:txbxContent>
                </v:textbox>
              </v:rect>
              <v:rect id="Rectangle 790" o:spid="_x0000_s2362" style="position:absolute;left:12075;top:61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kd8EA&#10;AADeAAAADwAAAGRycy9kb3ducmV2LnhtbERP22oCMRB9L/gPYQTfalYtoqtRpCDY4ourHzBsZi+Y&#10;TJYkdbd/3xQE3+ZwrrPdD9aIB/nQOlYwm2YgiEunW64V3K7H9xWIEJE1Gsek4JcC7Hejty3m2vV8&#10;oUcRa5FCOOSooImxy6UMZUMWw9R1xImrnLcYE/S11B77FG6NnGfZUlpsOTU02NFnQ+W9+LEK5LU4&#10;9qvC+Mx9z6uz+TpdKnJKTcbDYQMi0hBf4qf7pNP82cdi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FpHfBAAAA3gAAAA8AAAAAAAAAAAAAAAAAmAIAAGRycy9kb3du&#10;cmV2LnhtbFBLBQYAAAAABAAEAPUAAACGAwAAAAA=&#10;" filled="f" stroked="f">
                <v:textbox style="mso-fit-shape-to-text:t" inset="0,0,0,0">
                  <w:txbxContent>
                    <w:p w:rsidR="00B47089" w:rsidRDefault="00B47089" w:rsidP="003B6722"/>
                  </w:txbxContent>
                </v:textbox>
              </v:rect>
              <v:rect id="Rectangle 791" o:spid="_x0000_s2363" style="position:absolute;left:45;top:64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l8QA&#10;AADeAAAADwAAAGRycy9kb3ducmV2LnhtbESP3WoCMRCF7wu+QxihdzWrSJHVKCIItvTG1QcYNrM/&#10;mEyWJHW3b9+5KPRuhjlzzvl2h8k79aSY+sAGlosCFHEdbM+tgfvt/LYBlTKyRReYDPxQgsN+9rLD&#10;0oaRr/SscqvEhFOJBrqch1LrVHfkMS3CQCy3JkSPWdbYahtxFHPv9Koo3rXHniWhw4FOHdWP6tsb&#10;0LfqPG4qF4vwuWq+3Mfl2lAw5nU+HbegMk35X/z3fbFSf7leC4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5fpfEAAAA3gAAAA8AAAAAAAAAAAAAAAAAmAIAAGRycy9k&#10;b3ducmV2LnhtbFBLBQYAAAAABAAEAPUAAACJAwAAAAA=&#10;" filled="f" stroked="f">
                <v:textbox style="mso-fit-shape-to-text:t" inset="0,0,0,0">
                  <w:txbxContent>
                    <w:p w:rsidR="00B47089" w:rsidRDefault="00B47089" w:rsidP="003B6722"/>
                  </w:txbxContent>
                </v:textbox>
              </v:rect>
              <v:rect id="Rectangle 792" o:spid="_x0000_s2364" style="position:absolute;left:2100;top:5490;width:945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DMEA&#10;AADeAAAADwAAAGRycy9kb3ducmV2LnhtbERP24rCMBB9X/Afwgi+rWlFFukaRQTBFV+s+wFDM71g&#10;MilJtN2/N4Kwb3M411lvR2vEg3zoHCvI5xkI4srpjhsFv9fD5wpEiMgajWNS8EcBtpvJxxoL7Qa+&#10;0KOMjUghHApU0MbYF1KGqiWLYe564sTVzluMCfpGao9DCrdGLrLsS1rsODW02NO+pepW3q0CeS0P&#10;w6o0PnOnRX02P8dLTU6p2XTcfYOINMZ/8dt91Gl+vlzm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12wzBAAAA3gAAAA8AAAAAAAAAAAAAAAAAmAIAAGRycy9kb3du&#10;cmV2LnhtbFBLBQYAAAAABAAEAPUAAACGAwAAAAA=&#10;" filled="f" stroked="f">
                <v:textbox style="mso-fit-shape-to-text:t" inset="0,0,0,0">
                  <w:txbxContent>
                    <w:p w:rsidR="00B47089" w:rsidRDefault="00B47089" w:rsidP="003B6722">
                      <w:r>
                        <w:rPr>
                          <w:color w:val="000000"/>
                          <w:lang w:val="en-US"/>
                        </w:rPr>
                        <w:t>Шестьсот пятьдесят пять тысяч -----------------------------------------------------------------------------</w:t>
                      </w:r>
                    </w:p>
                  </w:txbxContent>
                </v:textbox>
              </v:rect>
              <v:rect id="Rectangle 793" o:spid="_x0000_s2365" style="position:absolute;left:10995;top:54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Fe8EA&#10;AADeAAAADwAAAGRycy9kb3ducmV2LnhtbERP24rCMBB9X/Afwgi+ralFFukaRQTBFV+s+wFDM71g&#10;MilJtN2/N4Kwb3M411lvR2vEg3zoHCtYzDMQxJXTHTcKfq+HzxWIEJE1Gsek4I8CbDeTjzUW2g18&#10;oUcZG5FCOBSooI2xL6QMVUsWw9z1xImrnbcYE/SN1B6HFG6NzLPsS1rsODW02NO+pepW3q0CeS0P&#10;w6o0PnOnvD6bn+OlJqfUbDruvkFEGuO/+O0+6jR/sVzm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nRXvBAAAA3gAAAA8AAAAAAAAAAAAAAAAAmAIAAGRycy9kb3du&#10;cmV2LnhtbFBLBQYAAAAABAAEAPUAAACGAwAAAAA=&#10;" filled="f" stroked="f">
                <v:textbox style="mso-fit-shape-to-text:t" inset="0,0,0,0">
                  <w:txbxContent>
                    <w:p w:rsidR="00B47089" w:rsidRDefault="00B47089" w:rsidP="003B6722"/>
                  </w:txbxContent>
                </v:textbox>
              </v:rect>
              <v:rect id="Rectangle 794" o:spid="_x0000_s2366" style="position:absolute;left:12075;top:54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g4MEA&#10;AADeAAAADwAAAGRycy9kb3ducmV2LnhtbERP24rCMBB9X/Afwgi+rakXFqlGEUFQ2RerHzA00wsm&#10;k5JkbffvjbCwb3M419nsBmvEk3xoHSuYTTMQxKXTLdcK7rfj5wpEiMgajWNS8EsBdtvRxwZz7Xq+&#10;0rOItUghHHJU0MTY5VKGsiGLYeo64sRVzluMCfpaao99CrdGzrPsS1psOTU02NGhofJR/FgF8lYc&#10;+1VhfOYu8+rbnE/XipxSk/GwX4OINMR/8Z/7pNP82XK5gPc76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r4ODBAAAA3gAAAA8AAAAAAAAAAAAAAAAAmAIAAGRycy9kb3du&#10;cmV2LnhtbFBLBQYAAAAABAAEAPUAAACGAwAAAAA=&#10;" filled="f" stroked="f">
                <v:textbox style="mso-fit-shape-to-text:t" inset="0,0,0,0">
                  <w:txbxContent>
                    <w:p w:rsidR="00B47089" w:rsidRDefault="00B47089" w:rsidP="003B6722"/>
                  </w:txbxContent>
                </v:textbox>
              </v:rect>
              <v:rect id="Rectangle 795" o:spid="_x0000_s2367" style="position:absolute;left:45;top:5790;width:911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lMEA&#10;AADeAAAADwAAAGRycy9kb3ducmV2LnhtbERP24rCMBB9X/Afwgj7tqZKWaQaRQRBZV+sfsDQTC+Y&#10;TEoSbf17s7Cwb3M411lvR2vEk3zoHCuYzzIQxJXTHTcKbtfD1xJEiMgajWNS8KIA283kY42FdgNf&#10;6FnGRqQQDgUqaGPsCylD1ZLFMHM9ceJq5y3GBH0jtcchhVsjF1n2LS12nBpa7GnfUnUvH1aBvJaH&#10;YVkan7nzov4xp+OlJqfU53TcrUBEGuO/+M991Gn+PM9z+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eJTBAAAA3gAAAA8AAAAAAAAAAAAAAAAAmAIAAGRycy9kb3du&#10;cmV2LnhtbFBLBQYAAAAABAAEAPUAAACGAwAAAAA=&#10;" filled="f" stroked="f">
                <v:textbox style="mso-fit-shape-to-text:t" inset="0,0,0,0">
                  <w:txbxContent>
                    <w:p w:rsidR="00B47089" w:rsidRDefault="00B47089" w:rsidP="003B6722">
                      <w:r>
                        <w:rPr>
                          <w:color w:val="000000"/>
                          <w:lang w:val="en-US"/>
                        </w:rPr>
                        <w:t>------------------------------------------------------------------------------------------------------------------</w:t>
                      </w:r>
                    </w:p>
                  </w:txbxContent>
                </v:textbox>
              </v:rect>
              <v:rect id="Rectangle 796" o:spid="_x0000_s2368" style="position:absolute;left:9090;top:5790;width:423;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dD8EA&#10;AADeAAAADwAAAGRycy9kb3ducmV2LnhtbERP24rCMBB9F/yHMIJvmiruItUoIggq+2L1A4ZmesFk&#10;UpKs7f69WVjYtzmc62z3gzXiRT60jhUs5hkI4tLplmsFj/tptgYRIrJG45gU/FCA/W482mKuXc83&#10;ehWxFimEQ44Kmhi7XMpQNmQxzF1HnLjKeYsxQV9L7bFP4dbIZZZ9Sostp4YGOzo2VD6Lb6tA3otT&#10;vy6Mz9x1WX2Zy/lWkVNqOhkOGxCRhvgv/nOfdZq/WK0+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3Q/BAAAA3gAAAA8AAAAAAAAAAAAAAAAAmAIAAGRycy9kb3du&#10;cmV2LnhtbFBLBQYAAAAABAAEAPUAAACGAwAAAAA=&#10;" filled="f" stroked="f">
                <v:textbox style="mso-fit-shape-to-text:t" inset="0,0,0,0">
                  <w:txbxContent>
                    <w:p w:rsidR="00B47089" w:rsidRDefault="00B47089" w:rsidP="003B6722">
                      <w:r>
                        <w:rPr>
                          <w:color w:val="000000"/>
                          <w:lang w:val="en-US"/>
                        </w:rPr>
                        <w:t>руб.</w:t>
                      </w:r>
                    </w:p>
                  </w:txbxContent>
                </v:textbox>
              </v:rect>
              <v:line id="Line 797" o:spid="_x0000_s2369" style="position:absolute;visibility:visible;mso-wrap-style:square" from="9570,5790" to="9645,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gigsUAAADeAAAADwAAAGRycy9kb3ducmV2LnhtbERP32vCMBB+H+x/CDfwbaZKKaMzypiM&#10;qexhujHY29GcbVlzKUlM63+/CIJv9/H9vMVqNJ2I5HxrWcFsmoEgrqxuuVbw/fX2+ATCB2SNnWVS&#10;cCYPq+X93QJLbQfeUzyEWqQQ9iUqaELoSyl91ZBBP7U9ceKO1hkMCbpaaodDCjednGdZIQ22nBoa&#10;7Om1oervcDIK5rFYb3D7EX/fd/l6+HTxJ5yPSk0expdnEIHGcBNf3Rud5s/yvIDLO+kG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gigsUAAADeAAAADwAAAAAAAAAA&#10;AAAAAAChAgAAZHJzL2Rvd25yZXYueG1sUEsFBgAAAAAEAAQA+QAAAJMDAAAAAA==&#10;" strokecolor="green" strokeweight="0"/>
              <v:rect id="Rectangle 798" o:spid="_x0000_s2370" style="position:absolute;left:9570;top:579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VTcYA&#10;AADeAAAADwAAAGRycy9kb3ducmV2LnhtbERPTWvCQBC9F/oflil4KbpRYg2pq4gY0FPRKtLbkJ0m&#10;qdnZkF019td3C4K3ebzPmc47U4sLta6yrGA4iEAQ51ZXXCjYf2b9BITzyBpry6TgRg7ms+enKaba&#10;XnlLl50vRAhhl6KC0vsmldLlJRl0A9sQB+7btgZ9gG0hdYvXEG5qOYqiN2mw4tBQYkPLkvLT7mwU&#10;VEl28OMk/vhdZZsfszq+fh35rFTvpVu8g/DU+Yf47l7rMH8YxxP4fyf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uVTcYAAADeAAAADwAAAAAAAAAAAAAAAACYAgAAZHJz&#10;L2Rvd25yZXYueG1sUEsFBgAAAAAEAAQA9QAAAIsDAAAAAA==&#10;" fillcolor="green" stroked="f"/>
              <v:line id="Line 799" o:spid="_x0000_s2371" style="position:absolute;visibility:visible;mso-wrap-style:square" from="9570,5805" to="9630,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Ta8gAAADeAAAADwAAAGRycy9kb3ducmV2LnhtbESPQUvDQBCF74L/YRnBm920hCKx21Is&#10;YhUPtorQ25CdJsHsbNhdN+m/dw6Ctxnem/e+WW0m16tMIXaeDcxnBSji2tuOGwOfH09396BiQrbY&#10;eyYDF4qwWV9frbCyfuQD5WNqlIRwrNBAm9JQaR3rlhzGmR+IRTv74DDJGhptA44S7nq9KIqldtix&#10;NLQ40GNL9ffxxxlY5OVujy9v+fT8Wu7G95C/0uVszO3NtH0AlWhK/+a/670V/HlZCq+8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sTa8gAAADeAAAADwAAAAAA&#10;AAAAAAAAAAChAgAAZHJzL2Rvd25yZXYueG1sUEsFBgAAAAAEAAQA+QAAAJYDAAAAAA==&#10;" strokecolor="green" strokeweight="0"/>
              <v:rect id="Rectangle 800" o:spid="_x0000_s2372" style="position:absolute;left:9570;top:580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kpMYA&#10;AADeAAAADwAAAGRycy9kb3ducmV2LnhtbERPTWvCQBC9C/6HZYRepG4sqaTRVUox0J6k2hK8Ddkx&#10;ic3Ohuyqqb/eFQq9zeN9zmLVm0acqXO1ZQXTSQSCuLC65lLB1y57TEA4j6yxsUwKfsnBajkcLDDV&#10;9sKfdN76UoQQdikqqLxvUyldUZFBN7EtceAOtjPoA+xKqTu8hHDTyKcomkmDNYeGClt6q6j42Z6M&#10;gjrJvv1zEm+u6+zjaNb5eJ/zSamHUf86B+Gp9//iP/e7DvOncfwC93fCD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ikpMYAAADeAAAADwAAAAAAAAAAAAAAAACYAgAAZHJz&#10;L2Rvd25yZXYueG1sUEsFBgAAAAAEAAQA9QAAAIsDAAAAAA==&#10;" fillcolor="green" stroked="f"/>
              <v:line id="Line 801" o:spid="_x0000_s2373" style="position:absolute;visibility:visible;mso-wrap-style:square" from="9570,5820" to="9615,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SJsMgAAADeAAAADwAAAGRycy9kb3ducmV2LnhtbESPQUsDMRCF70L/Q5iCN5ttqaWsTYtY&#10;xCoetBXB27CZ7i5uJksSs9t/7xwEbzPMm/fet9mNrlOZQmw9G5jPClDElbct1wY+To83a1AxIVvs&#10;PJOBC0XYbSdXGyytH/id8jHVSkw4lmigSakvtY5VQw7jzPfEcjv74DDJGmptAw5i7jq9KIqVdtiy&#10;JDTY00ND1ffxxxlY5NX+gM+v+evpZbkf3kL+TJezMdfT8f4OVKIx/Yv/vg9W6s+XtwIgODKD3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SJsMgAAADeAAAADwAAAAAA&#10;AAAAAAAAAAChAgAAZHJzL2Rvd25yZXYueG1sUEsFBgAAAAAEAAQA+QAAAJYDAAAAAA==&#10;" strokecolor="green" strokeweight="0"/>
              <v:rect id="Rectangle 802" o:spid="_x0000_s2374" style="position:absolute;left:9570;top:582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f8UA&#10;AADeAAAADwAAAGRycy9kb3ducmV2LnhtbERPTWvCQBC9F/wPywheim5SVEJ0FSkG7ElqFfE2ZMck&#10;mp0N2VVTf323UOhtHu9z5svO1OJOrassK4hHEQji3OqKCwX7r2yYgHAeWWNtmRR8k4Plovcyx1Tb&#10;B3/SfecLEULYpaig9L5JpXR5SQbdyDbEgTvb1qAPsC2kbvERwk0t36JoKg1WHBpKbOi9pPy6uxkF&#10;VZId/CQZb5/r7ONi1sfX05FvSg363WoGwlPn/8V/7o0O8+PxJIbfd8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z5/xQAAAN4AAAAPAAAAAAAAAAAAAAAAAJgCAABkcnMv&#10;ZG93bnJldi54bWxQSwUGAAAAAAQABAD1AAAAigMAAAAA&#10;" fillcolor="green" stroked="f"/>
              <v:line id="Line 803" o:spid="_x0000_s2375" style="position:absolute;visibility:visible;mso-wrap-style:square" from="9570,5835" to="9600,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yXMUAAADeAAAADwAAAGRycy9kb3ducmV2LnhtbERP32vCMBB+F/Y/hBvsTVOLk9EZZUzG&#10;nPjg3Bjs7WjOtqy5lCRL639vBMG3+/h+3mI1mFZEcr6xrGA6yUAQl1Y3XCn4/nobP4HwAVlja5kU&#10;nMjDank3WmChbc+fFA+hEimEfYEK6hC6Qkpf1mTQT2xHnLijdQZDgq6S2mGfwk0r8yybS4MNp4Ya&#10;O3qtqfw7/BsFeZyvN/ixi7/v29m637v4E05HpR7uh5dnEIGGcBNf3Rud5k9njzl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qyXMUAAADeAAAADwAAAAAAAAAA&#10;AAAAAAChAgAAZHJzL2Rvd25yZXYueG1sUEsFBgAAAAAEAAQA+QAAAJMDAAAAAA==&#10;" strokecolor="green" strokeweight="0"/>
              <v:rect id="Rectangle 804" o:spid="_x0000_s2376" style="position:absolute;left:9570;top:583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Fk8YA&#10;AADeAAAADwAAAGRycy9kb3ducmV2LnhtbERPS2vCQBC+C/0PywhepG58lZC6iogBPYm2RXobstMk&#10;NjsbsqvG/nq3IHibj+85s0VrKnGhxpWWFQwHEQjizOqScwWfH+lrDMJ5ZI2VZVJwIweL+Utnhom2&#10;V97T5eBzEULYJaig8L5OpHRZQQbdwNbEgfuxjUEfYJNL3eA1hJtKjqLoTRosOTQUWNOqoOz3cDYK&#10;yjj98tN4svtbp9uTWR/730c+K9Xrtst3EJ5a/xQ/3Bsd5g8n0zH8vxNu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kFk8YAAADeAAAADwAAAAAAAAAAAAAAAACYAgAAZHJz&#10;L2Rvd25yZXYueG1sUEsFBgAAAAAEAAQA9QAAAIsDAAAAAA==&#10;" fillcolor="green" stroked="f"/>
              <v:line id="Line 805" o:spid="_x0000_s2377" style="position:absolute;visibility:visible;mso-wrap-style:square" from="9570,5850" to="9585,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s8UAAADeAAAADwAAAGRycy9kb3ducmV2LnhtbERP32vCMBB+F/Y/hBvsTVOlk9EZZUzG&#10;nPjg3Bjs7WjOtqy5lCRL639vBMG3+/h+3mI1mFZEcr6xrGA6yUAQl1Y3XCn4/nobP4HwAVlja5kU&#10;nMjDank3WmChbc+fFA+hEimEfYEK6hC6Qkpf1mTQT2xHnLijdQZDgq6S2mGfwk0rZ1k2lwYbTg01&#10;dvRaU/l3+DcKZnG+3uDHLv6+b/N1v3fxJ5yOSj3cDy/PIAIN4Sa+ujc6zZ/mjzl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Ps8UAAADeAAAADwAAAAAAAAAA&#10;AAAAAAChAgAAZHJzL2Rvd25yZXYueG1sUEsFBgAAAAAEAAQA+QAAAJMDAAAAAA==&#10;" strokecolor="green" strokeweight="0"/>
              <v:rect id="Rectangle 806" o:spid="_x0000_s2378" style="position:absolute;left:9570;top:585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fMYA&#10;AADeAAAADwAAAGRycy9kb3ducmV2LnhtbERPTWvCQBC9C/0PyxR6Ed1YTAnRTSjFQD0VbUW8Ddlp&#10;kjY7G7Krxv56Vyh4m8f7nGU+mFacqHeNZQWzaQSCuLS64UrB12cxSUA4j6yxtUwKLuQgzx5GS0y1&#10;PfOGTltfiRDCLkUFtfddKqUrazLoprYjDty37Q36APtK6h7PIdy08jmKXqTBhkNDjR291VT+bo9G&#10;QZMUOx8n84+/VbH+Mav9+LDno1JPj8PrAoSnwd/F/+53HebP5nEMt3fCD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4fMYAAADeAAAADwAAAAAAAAAAAAAAAACYAgAAZHJz&#10;L2Rvd25yZXYueG1sUEsFBgAAAAAEAAQA9QAAAIsDAAAAAA==&#10;" fillcolor="green" stroked="f"/>
              <v:rect id="Rectangle 807" o:spid="_x0000_s2379" style="position:absolute;left:9915;top:5790;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VpcEA&#10;AADeAAAADwAAAGRycy9kb3ducmV2LnhtbERP24rCMBB9X/Afwgi+raniilSjiCCo7IvVDxia6QWT&#10;SUmytvv3RljYtzmc62x2gzXiST60jhXMphkI4tLplmsF99vxcwUiRGSNxjEp+KUAu+3oY4O5dj1f&#10;6VnEWqQQDjkqaGLscilD2ZDFMHUdceIq5y3GBH0ttcc+hVsj51m2lBZbTg0NdnRoqHwUP1aBvBXH&#10;flUYn7nLvPo259O1IqfUZDzs1yAiDfFf/Oc+6TR/tvha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1aXBAAAA3gAAAA8AAAAAAAAAAAAAAAAAmAIAAGRycy9kb3du&#10;cmV2LnhtbFBLBQYAAAAABAAEAPUAAACGAwAAAAA=&#10;" filled="f" stroked="f">
                <v:textbox style="mso-fit-shape-to-text:t" inset="0,0,0,0">
                  <w:txbxContent>
                    <w:p w:rsidR="00B47089" w:rsidRDefault="00B47089" w:rsidP="003B6722">
                      <w:r>
                        <w:rPr>
                          <w:color w:val="000000"/>
                          <w:lang w:val="en-US"/>
                        </w:rPr>
                        <w:t>00</w:t>
                      </w:r>
                    </w:p>
                  </w:txbxContent>
                </v:textbox>
              </v:rect>
              <v:rect id="Rectangle 808" o:spid="_x0000_s2380" style="position:absolute;left:10530;top:5790;width:4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wPsEA&#10;AADeAAAADwAAAGRycy9kb3ducmV2LnhtbERP22oCMRB9L/gPYQTfalaxKqtRpCDY4ourHzBsZi+Y&#10;TJYkdbd/3xQE3+ZwrrPdD9aIB/nQOlYwm2YgiEunW64V3K7H9zWIEJE1Gsek4JcC7Hejty3m2vV8&#10;oUcRa5FCOOSooImxy6UMZUMWw9R1xImrnLcYE/S11B77FG6NnGfZUlpsOTU02NFnQ+W9+LEK5LU4&#10;9uvC+Mx9z6uz+TpdKnJKTcbDYQMi0hBf4qf7pNP82eJj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JcD7BAAAA3gAAAA8AAAAAAAAAAAAAAAAAmAIAAGRycy9kb3du&#10;cmV2LnhtbFBLBQYAAAAABAAEAPUAAACGAwAAAAA=&#10;" filled="f" stroked="f">
                <v:textbox style="mso-fit-shape-to-text:t" inset="0,0,0,0">
                  <w:txbxContent>
                    <w:p w:rsidR="00B47089" w:rsidRDefault="00B47089" w:rsidP="003B6722">
                      <w:r>
                        <w:rPr>
                          <w:color w:val="000000"/>
                          <w:lang w:val="en-US"/>
                        </w:rPr>
                        <w:t>коп.</w:t>
                      </w:r>
                    </w:p>
                  </w:txbxContent>
                </v:textbox>
              </v:rect>
              <v:rect id="Rectangle 809" o:spid="_x0000_s2381" style="position:absolute;left:10995;top:57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TMUA&#10;AADeAAAADwAAAGRycy9kb3ducmV2LnhtbESP3WoCMRCF7wu+QxihdzWr2CJbo4ggaOmNqw8wbGZ/&#10;aDJZktTdvn3notC7Gc6Zc77Z7ifv1INi6gMbWC4KUMR1sD23Bu6308sGVMrIFl1gMvBDCfa72dMW&#10;SxtGvtKjyq2SEE4lGuhyHkqtU92Rx7QIA7FoTYges6yx1TbiKOHe6VVRvGmPPUtDhwMdO6q/qm9v&#10;QN+q07ipXCzCx6r5dJfztaFgzPN8OryDyjTlf/Pf9dkK/nL9K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RMxQAAAN4AAAAPAAAAAAAAAAAAAAAAAJgCAABkcnMv&#10;ZG93bnJldi54bWxQSwUGAAAAAAQABAD1AAAAigMAAAAA&#10;" filled="f" stroked="f">
                <v:textbox style="mso-fit-shape-to-text:t" inset="0,0,0,0">
                  <w:txbxContent>
                    <w:p w:rsidR="00B47089" w:rsidRDefault="00B47089" w:rsidP="003B6722"/>
                  </w:txbxContent>
                </v:textbox>
              </v:rect>
              <v:rect id="Rectangle 810" o:spid="_x0000_s2382" style="position:absolute;left:12075;top:57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B18EA&#10;AADeAAAADwAAAGRycy9kb3ducmV2LnhtbERP22oCMRB9L/gPYQTfalaxoqtRpCDY4ourHzBsZi+Y&#10;TJYkdbd/3xQE3+ZwrrPdD9aIB/nQOlYwm2YgiEunW64V3K7H9xWIEJE1Gsek4JcC7Hejty3m2vV8&#10;oUcRa5FCOOSooImxy6UMZUMWw9R1xImrnLcYE/S11B77FG6NnGfZUlpsOTU02NFnQ+W9+LEK5LU4&#10;9qvC+Mx9z6uz+TpdKnJKTcbDYQMi0hBf4qf7pNP82eJj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aQdfBAAAA3gAAAA8AAAAAAAAAAAAAAAAAmAIAAGRycy9kb3du&#10;cmV2LnhtbFBLBQYAAAAABAAEAPUAAACGAwAAAAA=&#10;" filled="f" stroked="f">
                <v:textbox style="mso-fit-shape-to-text:t" inset="0,0,0,0">
                  <w:txbxContent>
                    <w:p w:rsidR="00B47089" w:rsidRDefault="00B47089" w:rsidP="003B6722"/>
                  </w:txbxContent>
                </v:textbox>
              </v:rect>
              <v:rect id="Rectangle 811" o:spid="_x0000_s2383" style="position:absolute;left:3795;top:4815;width:699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i98QA&#10;AADeAAAADwAAAGRycy9kb3ducmV2LnhtbESP3WoCMRCF7wu+QxihdzWrFJGtUUQQtPTG1QcYNrM/&#10;NJksSXS3b9+5KPRuhjlzzvm2+8k79aSY+sAGlosCFHEdbM+tgfvt9LYBlTKyRReYDPxQgv1u9rLF&#10;0oaRr/SscqvEhFOJBrqch1LrVHfkMS3CQCy3JkSPWdbYahtxFHPv9Koo1tpjz5LQ4UDHjurv6uEN&#10;6Ft1GjeVi0X4XDVf7nK+NhSMeZ1Phw9Qmab8L/77Plupv3xfC4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IvfEAAAA3gAAAA8AAAAAAAAAAAAAAAAAmAIAAGRycy9k&#10;b3ducmV2LnhtbFBLBQYAAAAABAAEAPUAAACJAwAAAAA=&#10;" filled="f" stroked="f">
                <v:textbox style="mso-fit-shape-to-text:t" inset="0,0,0,0">
                  <w:txbxContent>
                    <w:p w:rsidR="00B47089" w:rsidRDefault="00B47089" w:rsidP="003B6722">
                      <w:r w:rsidRPr="00A61E82">
                        <w:rPr>
                          <w:color w:val="000000"/>
                        </w:rPr>
                        <w:t xml:space="preserve">    Сбербанк  России ОАО - ОО КЦ Волго-Вятского банка №9042/04</w:t>
                      </w:r>
                    </w:p>
                  </w:txbxContent>
                </v:textbox>
              </v:rect>
              <v:rect id="Rectangle 812" o:spid="_x0000_s2384" style="position:absolute;left:12075;top:481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HbMEA&#10;AADeAAAADwAAAGRycy9kb3ducmV2LnhtbERP24rCMBB9F/yHMIJvmlZEpBplEQR38cXqBwzN9MIm&#10;k5JE2/37jbCwb3M419kfR2vEi3zoHCvIlxkI4srpjhsFj/t5sQURIrJG45gU/FCA42E62WOh3cA3&#10;epWxESmEQ4EK2hj7QspQtWQxLF1PnLjaeYsxQd9I7XFI4dbIVZZtpMWOU0OLPZ1aqr7Lp1Ug7+V5&#10;2JbGZ+5rVV/N5+VWk1NqPhs/diAijfFf/Oe+6DQ/X29y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Ah2zBAAAA3gAAAA8AAAAAAAAAAAAAAAAAmAIAAGRycy9kb3du&#10;cmV2LnhtbFBLBQYAAAAABAAEAPUAAACGAwAAAAA=&#10;" filled="f" stroked="f">
                <v:textbox style="mso-fit-shape-to-text:t" inset="0,0,0,0">
                  <w:txbxContent>
                    <w:p w:rsidR="00B47089" w:rsidRDefault="00B47089" w:rsidP="003B6722"/>
                  </w:txbxContent>
                </v:textbox>
              </v:rect>
              <v:rect id="Rectangle 813" o:spid="_x0000_s2385" style="position:absolute;left:45;top:513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ZG8EA&#10;AADeAAAADwAAAGRycy9kb3ducmV2LnhtbERP24rCMBB9F/yHMMK+aWpZRKpRRBBc2RerHzA00wsm&#10;k5JE2/17s7Cwb3M419nuR2vEi3zoHCtYLjIQxJXTHTcK7rfTfA0iRGSNxjEp+KEA+910ssVCu4Gv&#10;9CpjI1IIhwIVtDH2hZShasliWLieOHG18xZjgr6R2uOQwq2ReZatpMWOU0OLPR1bqh7l0yqQt/I0&#10;rEvjM3fJ62/zdb7W5JT6mI2HDYhIY/wX/7nPOs1ffq5y+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GRvBAAAA3gAAAA8AAAAAAAAAAAAAAAAAmAIAAGRycy9kb3du&#10;cmV2LnhtbFBLBQYAAAAABAAEAPUAAACGAwAAAAA=&#10;" filled="f" stroked="f">
                <v:textbox style="mso-fit-shape-to-text:t" inset="0,0,0,0">
                  <w:txbxContent>
                    <w:p w:rsidR="00B47089" w:rsidRDefault="00B47089" w:rsidP="003B6722"/>
                  </w:txbxContent>
                </v:textbox>
              </v:rect>
              <v:rect id="Rectangle 814" o:spid="_x0000_s2386" style="position:absolute;left:7500;top:5130;width:47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8gMEA&#10;AADeAAAADwAAAGRycy9kb3ducmV2LnhtbERP24rCMBB9X/Afwgi+ram6iFSjiCCo7IvVDxia6QWT&#10;SUmytvv3RljYtzmc62x2gzXiST60jhXMphkI4tLplmsF99vxcwUiRGSNxjEp+KUAu+3oY4O5dj1f&#10;6VnEWqQQDjkqaGLscilD2ZDFMHUdceIq5y3GBH0ttcc+hVsj51m2lBZbTg0NdnRoqHwUP1aBvBXH&#10;flUYn7nLvPo259O1IqfUZDzs1yAiDfFf/Oc+6TR/9rVc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IDBAAAA3gAAAA8AAAAAAAAAAAAAAAAAmAIAAGRycy9kb3du&#10;cmV2LnhtbFBLBQYAAAAABAAEAPUAAACGAwAAAAA=&#10;" filled="f" stroked="f">
                <v:textbox style="mso-fit-shape-to-text:t" inset="0,0,0,0">
                  <w:txbxContent>
                    <w:p w:rsidR="00B47089" w:rsidRDefault="00B47089" w:rsidP="003B6722">
                      <w:r>
                        <w:rPr>
                          <w:color w:val="000000"/>
                          <w:lang w:val="en-US"/>
                        </w:rPr>
                        <w:t>БИК</w:t>
                      </w:r>
                    </w:p>
                  </w:txbxContent>
                </v:textbox>
              </v:rect>
              <v:line id="Line 815" o:spid="_x0000_s2387" style="position:absolute;visibility:visible;mso-wrap-style:square" from="8100,5130" to="8175,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NFDsUAAADeAAAADwAAAGRycy9kb3ducmV2LnhtbERP32vCMBB+H+x/CDfwbaZKKaMzypiM&#10;qexhujHY29GcbVlzKUlM63+/CIJv9/H9vMVqNJ2I5HxrWcFsmoEgrqxuuVbw/fX2+ATCB2SNnWVS&#10;cCYPq+X93QJLbQfeUzyEWqQQ9iUqaELoSyl91ZBBP7U9ceKO1hkMCbpaaodDCjednGdZIQ22nBoa&#10;7Om1oervcDIK5rFYb3D7EX/fd/l6+HTxJ5yPSk0expdnEIHGcBNf3Rud5s/yIofLO+kG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NFDsUAAADeAAAADwAAAAAAAAAA&#10;AAAAAAChAgAAZHJzL2Rvd25yZXYueG1sUEsFBgAAAAAEAAQA+QAAAJMDAAAAAA==&#10;" strokecolor="green" strokeweight="0"/>
              <v:rect id="Rectangle 816" o:spid="_x0000_s2388" style="position:absolute;left:8100;top:513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ywcUA&#10;AADeAAAADwAAAGRycy9kb3ducmV2LnhtbERPS2vCQBC+C/6HZQQvohtFJaSuImKgPZX6QLwN2WkS&#10;zc6G7Kppf323IHibj+85i1VrKnGnxpWWFYxHEQjizOqScwWHfTqMQTiPrLGyTAp+yMFq2e0sMNH2&#10;wV903/lchBB2CSoovK8TKV1WkEE3sjVx4L5tY9AH2ORSN/gI4aaSkyiaS4Mlh4YCa9oUlF13N6Og&#10;jNOjn8XTz99t+nEx29PgfOKbUv1eu34D4an1L/HT/a7D/PF0PoP/d8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PLBxQAAAN4AAAAPAAAAAAAAAAAAAAAAAJgCAABkcnMv&#10;ZG93bnJldi54bWxQSwUGAAAAAAQABAD1AAAAigMAAAAA&#10;" fillcolor="green" stroked="f"/>
              <v:line id="Line 817" o:spid="_x0000_s2389" style="position:absolute;visibility:visible;mso-wrap-style:square" from="8100,5145" to="8160,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1+4sUAAADeAAAADwAAAGRycy9kb3ducmV2LnhtbERP32vCMBB+H+x/CDfwbaaKlFGNIpMx&#10;lT1MNwTfjuZsy5pLSWJa//tlMPDtPr6ft1gNphWRnG8sK5iMMxDEpdUNVwq+v96eX0D4gKyxtUwK&#10;buRhtXx8WGChbc8HisdQiRTCvkAFdQhdIaUvazLox7YjTtzFOoMhQVdJ7bBP4aaV0yzLpcGGU0ON&#10;Hb3WVP4cr0bBNOabLe4+4vl9P9v0ny6ewu2i1OhpWM9BBBrCXfzv3uo0fzLLc/h7J9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1+4sUAAADeAAAADwAAAAAAAAAA&#10;AAAAAAChAgAAZHJzL2Rvd25yZXYueG1sUEsFBgAAAAAEAAQA+QAAAJMDAAAAAA==&#10;" strokecolor="green" strokeweight="0"/>
              <v:rect id="Rectangle 818" o:spid="_x0000_s2390" style="position:absolute;left:8100;top:514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JLcYA&#10;AADeAAAADwAAAGRycy9kb3ducmV2LnhtbERPS2vCQBC+F/wPyxR6KbqxWA0xq5RioD0VX4i3ITsm&#10;qdnZkF1j2l/fLQje5uN7TrrsTS06al1lWcF4FIEgzq2uuFCw22bDGITzyBpry6TghxwsF4OHFBNt&#10;r7ymbuMLEULYJaig9L5JpHR5SQbdyDbEgTvZ1qAPsC2kbvEawk0tX6JoKg1WHBpKbOi9pPy8uRgF&#10;VZzt/Ws8+fpdZZ/fZnV4Ph74otTTY/82B+Gp93fxzf2hw/zxZDqD/3fCD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7JLcYAAADeAAAADwAAAAAAAAAAAAAAAACYAgAAZHJz&#10;L2Rvd25yZXYueG1sUEsFBgAAAAAEAAQA9QAAAIsDAAAAAA==&#10;" fillcolor="green" stroked="f"/>
              <v:line id="Line 819" o:spid="_x0000_s2391" style="position:absolute;visibility:visible;mso-wrap-style:square" from="8100,5160" to="8145,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PC8gAAADeAAAADwAAAGRycy9kb3ducmV2LnhtbESPQUvDQBCF74L/YRnBm920lCCx21Is&#10;YhUPtorQ25CdJsHsbNhdN+m/dw6Ctxnem/e+WW0m16tMIXaeDcxnBSji2tuOGwOfH09396BiQrbY&#10;eyYDF4qwWV9frbCyfuQD5WNqlIRwrNBAm9JQaR3rlhzGmR+IRTv74DDJGhptA44S7nq9KIpSO+xY&#10;Gloc6LGl+vv44wwscrnb48tbPj2/Lnfje8hf6XI25vZm2j6ASjSlf/Pf9d4K/nxZCq+8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5PC8gAAADeAAAADwAAAAAA&#10;AAAAAAAAAAChAgAAZHJzL2Rvd25yZXYueG1sUEsFBgAAAAAEAAQA+QAAAJYDAAAAAA==&#10;" strokecolor="green" strokeweight="0"/>
              <v:rect id="Rectangle 820" o:spid="_x0000_s2392" style="position:absolute;left:8100;top:516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4xMYA&#10;AADeAAAADwAAAGRycy9kb3ducmV2LnhtbERPS2vCQBC+F/wPyxR6KbqxWInRTSjFQHsqvhBvQ3ZM&#10;UrOzIbtq2l/fLQje5uN7ziLrTSMu1LnasoLxKAJBXFhdc6lgu8mHMQjnkTU2lknBDznI0sHDAhNt&#10;r7yiy9qXIoSwS1BB5X2bSOmKigy6kW2JA3e0nUEfYFdK3eE1hJtGvkTRVBqsOTRU2NJ7RcVpfTYK&#10;6jjf+dd48vW7zD+/zXL/fNjzWamnx/5tDsJT7+/im/tDh/njyXQG/++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34xMYAAADeAAAADwAAAAAAAAAAAAAAAACYAgAAZHJz&#10;L2Rvd25yZXYueG1sUEsFBgAAAAAEAAQA9QAAAIsDAAAAAA==&#10;" fillcolor="green" stroked="f"/>
              <v:line id="Line 821" o:spid="_x0000_s2393" style="position:absolute;visibility:visible;mso-wrap-style:square" from="8100,5175" to="8130,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0MgAAADeAAAADwAAAGRycy9kb3ducmV2LnhtbESPQUsDMRCF70L/Q5iCN5ttKVXWpkVa&#10;ilU8aBXB27CZ7i5uJksSs9t/7xwEbzPMm/fet96OrlOZQmw9G5jPClDElbct1wY+3g83d6BiQrbY&#10;eSYDF4qw3Uyu1lhaP/Ab5VOqlZhwLNFAk1Jfah2rhhzGme+J5Xb2wWGSNdTaBhzE3HV6URQr7bBl&#10;SWiwp11D1ffpxxlY5NX+iE8v+evxebkfXkP+TJezMdfT8eEeVKIx/Yv/vo9W6s+XtwIgODKD3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V0MgAAADeAAAADwAAAAAA&#10;AAAAAAAAAAChAgAAZHJzL2Rvd25yZXYueG1sUEsFBgAAAAAEAAQA+QAAAJYDAAAAAA==&#10;" strokecolor="green" strokeweight="0"/>
              <v:rect id="Rectangle 822" o:spid="_x0000_s2394" style="position:absolute;left:8100;top:517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H8YA&#10;AADeAAAADwAAAGRycy9kb3ducmV2LnhtbERPS2vCQBC+C/0PyxR6Ed2kWA3RVUox0J5KfRC8Ddkx&#10;ic3Ohuyqqb/eLRR6m4/vOYtVbxpxoc7VlhXE4wgEcWF1zaWC3TYbJSCcR9bYWCYFP+RgtXwYLDDV&#10;9spfdNn4UoQQdikqqLxvUyldUZFBN7YtceCOtjPoA+xKqTu8hnDTyOcomkqDNYeGClt6q6j43pyN&#10;gjrJ9v4lmXze1tnHyazz4SHns1JPj/3rHISn3v+L/9zvOsyPJ7MYft8JN8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iH8YAAADeAAAADwAAAAAAAAAAAAAAAACYAgAAZHJz&#10;L2Rvd25yZXYueG1sUEsFBgAAAAAEAAQA9QAAAIsDAAAAAA==&#10;" fillcolor="green" stroked="f"/>
              <v:line id="Line 823" o:spid="_x0000_s2395" style="position:absolute;visibility:visible;mso-wrap-style:square" from="8100,5190" to="8115,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PMUAAADeAAAADwAAAGRycy9kb3ducmV2LnhtbERP32vCMBB+H+x/CDfwbaYWcaMaZUzG&#10;dOzBqQh7O5qzLWsuJYlp/e/NYLC3+/h+3mI1mFZEcr6xrGAyzkAQl1Y3XCk4Ht4en0H4gKyxtUwK&#10;ruRhtby/W2Chbc9fFPehEimEfYEK6hC6Qkpf1mTQj21HnLizdQZDgq6S2mGfwk0r8yybSYMNp4Ya&#10;O3qtqfzZX4yCPM7WG9x+xu/3j+m637l4CtezUqOH4WUOItAQ/sV/7o1O8yfTpxx+30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uPMUAAADeAAAADwAAAAAAAAAA&#10;AAAAAAChAgAAZHJzL2Rvd25yZXYueG1sUEsFBgAAAAAEAAQA+QAAAJMDAAAAAA==&#10;" strokecolor="green" strokeweight="0"/>
              <v:rect id="Rectangle 824" o:spid="_x0000_s2396" style="position:absolute;left:8100;top:519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Z88YA&#10;AADeAAAADwAAAGRycy9kb3ducmV2LnhtbERPS2vCQBC+C/0PyxS8SN34akPqKiIG7El8Ib0N2WmS&#10;NjsbsqvG/nq3UPA2H99zpvPWVOJCjSstKxj0IxDEmdUl5woO+/QlBuE8ssbKMim4kYP57KkzxUTb&#10;K2/psvO5CCHsElRQeF8nUrqsIIOub2viwH3ZxqAPsMmlbvAawk0lh1H0Kg2WHBoKrGlZUPazOxsF&#10;ZZwe/SQeb35X6ce3WZ16nyc+K9V9bhfvIDy1/iH+d691mD8Yv43g751w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Z88YAAADeAAAADwAAAAAAAAAAAAAAAACYAgAAZHJz&#10;L2Rvd25yZXYueG1sUEsFBgAAAAAEAAQA9QAAAIsDAAAAAA==&#10;" fillcolor="green" stroked="f"/>
              <v:rect id="Rectangle 825" o:spid="_x0000_s2397" style="position:absolute;left:8985;top:5130;width:10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yKcEA&#10;AADeAAAADwAAAGRycy9kb3ducmV2LnhtbERP24rCMBB9F/yHMIJvmiqyK9UoIggq+2L1A4ZmesFk&#10;UpKs7f69WVjYtzmc62z3gzXiRT60jhUs5hkI4tLplmsFj/tptgYRIrJG45gU/FCA/W482mKuXc83&#10;ehWxFimEQ44Kmhi7XMpQNmQxzF1HnLjKeYsxQV9L7bFP4dbIZZZ9SIstp4YGOzo2VD6Lb6tA3otT&#10;vy6Mz9x1WX2Zy/lWkVNqOhkOGxCRhvgv/nOfdZq/WH2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sinBAAAA3gAAAA8AAAAAAAAAAAAAAAAAmAIAAGRycy9kb3du&#10;cmV2LnhtbFBLBQYAAAAABAAEAPUAAACGAwAAAAA=&#10;" filled="f" stroked="f">
                <v:textbox style="mso-fit-shape-to-text:t" inset="0,0,0,0">
                  <w:txbxContent>
                    <w:p w:rsidR="00B47089" w:rsidRDefault="00B47089" w:rsidP="003B6722">
                      <w:r>
                        <w:rPr>
                          <w:color w:val="000000"/>
                          <w:lang w:val="en-US"/>
                        </w:rPr>
                        <w:t>042202603</w:t>
                      </w:r>
                    </w:p>
                  </w:txbxContent>
                </v:textbox>
              </v:rect>
              <v:rect id="Rectangle 826" o:spid="_x0000_s2398" style="position:absolute;left:10995;top:513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XssEA&#10;AADeAAAADwAAAGRycy9kb3ducmV2LnhtbERP22oCMRB9L/gPYQTfalaxKqtRpCDY4ourHzBsZi+Y&#10;TJYkdbd/3xQE3+ZwrrPdD9aIB/nQOlYwm2YgiEunW64V3K7H9zWIEJE1Gsek4JcC7Hejty3m2vV8&#10;oUcRa5FCOOSooImxy6UMZUMWw9R1xImrnLcYE/S11B77FG6NnGfZUlpsOTU02NFnQ+W9+LEK5LU4&#10;9uvC+Mx9z6uz+TpdKnJKTcbDYQMi0hBf4qf7pNP82WL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iF7LBAAAA3gAAAA8AAAAAAAAAAAAAAAAAmAIAAGRycy9kb3du&#10;cmV2LnhtbFBLBQYAAAAABAAEAPUAAACGAwAAAAA=&#10;" filled="f" stroked="f">
                <v:textbox style="mso-fit-shape-to-text:t" inset="0,0,0,0">
                  <w:txbxContent>
                    <w:p w:rsidR="00B47089" w:rsidRDefault="00B47089" w:rsidP="003B6722"/>
                  </w:txbxContent>
                </v:textbox>
              </v:rect>
              <v:rect id="Rectangle 827" o:spid="_x0000_s2399" style="position:absolute;left:12075;top:513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JxcEA&#10;AADeAAAADwAAAGRycy9kb3ducmV2LnhtbERP24rCMBB9X/Afwgi+rakirlSjiCCo7IvVDxia6QWT&#10;SUmytvv3RljYtzmc62x2gzXiST60jhXMphkI4tLplmsF99vxcwUiRGSNxjEp+KUAu+3oY4O5dj1f&#10;6VnEWqQQDjkqaGLscilD2ZDFMHUdceIq5y3GBH0ttcc+hVsj51m2lBZbTg0NdnRoqHwUP1aBvBXH&#10;flUYn7nLvPo259O1IqfUZDzs1yAiDfFf/Oc+6TR/tvha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icXBAAAA3gAAAA8AAAAAAAAAAAAAAAAAmAIAAGRycy9kb3du&#10;cmV2LnhtbFBLBQYAAAAABAAEAPUAAACGAwAAAAA=&#10;" filled="f" stroked="f">
                <v:textbox style="mso-fit-shape-to-text:t" inset="0,0,0,0">
                  <w:txbxContent>
                    <w:p w:rsidR="00B47089" w:rsidRDefault="00B47089" w:rsidP="003B6722"/>
                  </w:txbxContent>
                </v:textbox>
              </v:rect>
              <v:rect id="Rectangle 828" o:spid="_x0000_s2400" style="position:absolute;left:12705;top:4140;width:63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sXsEA&#10;AADeAAAADwAAAGRycy9kb3ducmV2LnhtbERP24rCMBB9X/Afwgi+rakiq1SjiCCo7IvVDxia6QWT&#10;SUmytvv3RljYtzmc62x2gzXiST60jhXMphkI4tLplmsF99vxcwUiRGSNxjEp+KUAu+3oY4O5dj1f&#10;6VnEWqQQDjkqaGLscilD2ZDFMHUdceIq5y3GBH0ttcc+hVsj51n2JS22nBoa7OjQUPkofqwCeSuO&#10;/aowPnOXefVtzqdrRU6pyXjYr0FEGuK/+M990mn+bLFc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8LF7BAAAA3gAAAA8AAAAAAAAAAAAAAAAAmAIAAGRycy9kb3du&#10;cmV2LnhtbFBLBQYAAAAABAAEAPUAAACGAwAAAAA=&#10;" filled="f" stroked="f">
                <v:textbox style="mso-fit-shape-to-text:t" inset="0,0,0,0">
                  <w:txbxContent>
                    <w:p w:rsidR="00B47089" w:rsidRDefault="00B47089" w:rsidP="003B6722">
                      <w:r>
                        <w:rPr>
                          <w:color w:val="000000"/>
                          <w:lang w:val="en-US"/>
                        </w:rPr>
                        <w:t>сумма</w:t>
                      </w:r>
                    </w:p>
                  </w:txbxContent>
                </v:textbox>
              </v:rect>
              <v:rect id="Rectangle 829" o:spid="_x0000_s2401" style="position:absolute;left:45;top:447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4LMUA&#10;AADeAAAADwAAAGRycy9kb3ducmV2LnhtbESP3WoCMRCF7wu+QxihdzWrSCtbo4ggaOmNqw8wbGZ/&#10;aDJZktTdvn3notC7Gc6Zc77Z7ifv1INi6gMbWC4KUMR1sD23Bu6308sGVMrIFl1gMvBDCfa72dMW&#10;SxtGvtKjyq2SEE4lGuhyHkqtU92Rx7QIA7FoTYges6yx1TbiKOHe6VVRvGqPPUtDhwMdO6q/qm9v&#10;QN+q07ipXCzCx6r5dJfztaFgzPN8OryDyjTlf/Pf9dkK/nL9J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7gsxQAAAN4AAAAPAAAAAAAAAAAAAAAAAJgCAABkcnMv&#10;ZG93bnJldi54bWxQSwUGAAAAAAQABAD1AAAAigMAAAAA&#10;" filled="f" stroked="f">
                <v:textbox style="mso-fit-shape-to-text:t" inset="0,0,0,0">
                  <w:txbxContent>
                    <w:p w:rsidR="00B47089" w:rsidRDefault="00B47089" w:rsidP="003B6722"/>
                  </w:txbxContent>
                </v:textbox>
              </v:rect>
              <v:rect id="Rectangle 830" o:spid="_x0000_s2402" style="position:absolute;left:7500;top:4470;width:47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t8EA&#10;AADeAAAADwAAAGRycy9kb3ducmV2LnhtbERP22oCMRB9L/gPYQTfalaRqqtRpCDY4ourHzBsZi+Y&#10;TJYkdbd/3xQE3+ZwrrPdD9aIB/nQOlYwm2YgiEunW64V3K7H9xWIEJE1Gsek4JcC7Hejty3m2vV8&#10;oUcRa5FCOOSooImxy6UMZUMWw9R1xImrnLcYE/S11B77FG6NnGfZh7TYcmposKPPhsp78WMVyGtx&#10;7FeF8Zn7nldn83W6VOSUmoyHwwZEpCG+xE/3Saf5s8Vy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vHbfBAAAA3gAAAA8AAAAAAAAAAAAAAAAAmAIAAGRycy9kb3du&#10;cmV2LnhtbFBLBQYAAAAABAAEAPUAAACGAwAAAAA=&#10;" filled="f" stroked="f">
                <v:textbox style="mso-fit-shape-to-text:t" inset="0,0,0,0">
                  <w:txbxContent>
                    <w:p w:rsidR="00B47089" w:rsidRDefault="00B47089" w:rsidP="003B6722">
                      <w:r>
                        <w:rPr>
                          <w:color w:val="000000"/>
                          <w:lang w:val="en-US"/>
                        </w:rPr>
                        <w:t>БИК</w:t>
                      </w:r>
                    </w:p>
                  </w:txbxContent>
                </v:textbox>
              </v:rect>
              <v:line id="Line 831" o:spid="_x0000_s2403" style="position:absolute;visibility:visible;mso-wrap-style:square" from="8100,4470" to="8175,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l98gAAADeAAAADwAAAGRycy9kb3ducmV2LnhtbESPQUsDMRCF74L/IUyhN5ttKaWsTYu0&#10;iK140CqCt2Ez3V3cTJYkZrf/3jkI3maYN++9b7MbXacyhdh6NjCfFaCIK29brg18vD/erUHFhGyx&#10;80wGrhRht7292WBp/cBvlM+pVmLCsUQDTUp9qXWsGnIYZ74nltvFB4dJ1lBrG3AQc9fpRVGstMOW&#10;JaHBnvYNVd/nH2dgkVeHI55e8tfT8/IwvIb8ma4XY6aT8eEeVKIx/Yv/vo9W6s+XawEQHJlBb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Sl98gAAADeAAAADwAAAAAA&#10;AAAAAAAAAAChAgAAZHJzL2Rvd25yZXYueG1sUEsFBgAAAAAEAAQA+QAAAJYDAAAAAA==&#10;" strokecolor="green" strokeweight="0"/>
              <v:rect id="Rectangle 832" o:spid="_x0000_s2404" style="position:absolute;left:8100;top:447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SOMUA&#10;AADeAAAADwAAAGRycy9kb3ducmV2LnhtbERPTWvCQBC9C/0PyxS8SN1EVELqKiIG9FTUFultyE6T&#10;tNnZkF01+uu7guBtHu9zZovO1OJMrassK4iHEQji3OqKCwWfh+wtAeE8ssbaMim4koPF/KU3w1Tb&#10;C+/ovPeFCCHsUlRQet+kUrq8JINuaBviwP3Y1qAPsC2kbvESwk0tR1E0lQYrDg0lNrQqKf/bn4yC&#10;Ksm+/CQZf9zW2fbXrI+D7yOflOq/dst3EJ46/xQ/3Bsd5sfjJIb7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xI4xQAAAN4AAAAPAAAAAAAAAAAAAAAAAJgCAABkcnMv&#10;ZG93bnJldi54bWxQSwUGAAAAAAQABAD1AAAAigMAAAAA&#10;" fillcolor="green" stroked="f"/>
              <v:line id="Line 833" o:spid="_x0000_s2405" style="position:absolute;visibility:visible;mso-wrap-style:square" from="8100,4485" to="8160,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eG8UAAADeAAAADwAAAGRycy9kb3ducmV2LnhtbERP32vCMBB+H+x/CDfwbaYWEemMIpMx&#10;lT1sbgi+Hc3ZFptLSbK0/vdmMPDtPr6ft1gNphWRnG8sK5iMMxDEpdUNVwp+vt+e5yB8QNbYWiYF&#10;V/KwWj4+LLDQtucviodQiRTCvkAFdQhdIaUvazLox7YjTtzZOoMhQVdJ7bBP4aaVeZbNpMGGU0ON&#10;Hb3WVF4Ov0ZBHmebLe4+4ul9P930ny4ew/Ws1OhpWL+ACDSEu/jfvdVp/mQ6z+HvnXS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qeG8UAAADeAAAADwAAAAAAAAAA&#10;AAAAAAChAgAAZHJzL2Rvd25yZXYueG1sUEsFBgAAAAAEAAQA+QAAAJMDAAAAAA==&#10;" strokecolor="green" strokeweight="0"/>
              <v:rect id="Rectangle 834" o:spid="_x0000_s2406" style="position:absolute;left:8100;top:448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p1MYA&#10;AADeAAAADwAAAGRycy9kb3ducmV2LnhtbERPTWvCQBC9C/6HZYReRDdWLSHNRqQYaE+lWpHehuyY&#10;RLOzIbtq7K/vFgq9zeN9TrrqTSOu1LnasoLZNAJBXFhdc6ngc5dPYhDOI2tsLJOCOzlYZcNBiom2&#10;N/6g69aXIoSwS1BB5X2bSOmKigy6qW2JA3e0nUEfYFdK3eEthJtGPkbRkzRYc2iosKWXiorz9mIU&#10;1HG+98t48f69yd9OZnMYfx34otTDqF8/g/DU+3/xn/tVh/mzRTyH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kp1MYAAADeAAAADwAAAAAAAAAAAAAAAACYAgAAZHJz&#10;L2Rvd25yZXYueG1sUEsFBgAAAAAEAAQA9QAAAIsDAAAAAA==&#10;" fillcolor="green" stroked="f"/>
              <v:line id="Line 835" o:spid="_x0000_s2407" style="position:absolute;visibility:visible;mso-wrap-style:square" from="8100,4500" to="814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j9MUAAADeAAAADwAAAGRycy9kb3ducmV2LnhtbERP32vCMBB+H+x/CDfwbaZKEemMIpMx&#10;lT1sbgi+Hc3ZFptLSbK0/vdmMPDtPr6ft1gNphWRnG8sK5iMMxDEpdUNVwp+vt+e5yB8QNbYWiYF&#10;V/KwWj4+LLDQtucviodQiRTCvkAFdQhdIaUvazLox7YjTtzZOoMhQVdJ7bBP4aaV0yybSYMNp4Ya&#10;O3qtqbwcfo2CaZxttrj7iKf3fb7pP108hutZqdHTsH4BEWgId/G/e6vT/Ek+z+HvnXS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j9MUAAADeAAAADwAAAAAAAAAA&#10;AAAAAAChAgAAZHJzL2Rvd25yZXYueG1sUEsFBgAAAAAEAAQA+QAAAJMDAAAAAA==&#10;" strokecolor="green" strokeweight="0"/>
              <v:rect id="Rectangle 836" o:spid="_x0000_s2408" style="position:absolute;left:8100;top:450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UO8UA&#10;AADeAAAADwAAAGRycy9kb3ducmV2LnhtbERPTWvCQBC9C/0PyxR6Ed0oWkJ0lSIG2lNRK+JtyI5J&#10;bHY2ZDea9te7guBtHu9z5svOVOJCjSstKxgNIxDEmdUl5wp+dukgBuE8ssbKMin4IwfLxUtvjom2&#10;V97QZetzEULYJaig8L5OpHRZQQbd0NbEgTvZxqAPsMmlbvAawk0lx1H0Lg2WHBoKrGlVUPa7bY2C&#10;Mk73fhpPvv/X6dfZrA/944Fbpd5eu48ZCE+df4of7k8d5o8m8RT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BQ7xQAAAN4AAAAPAAAAAAAAAAAAAAAAAJgCAABkcnMv&#10;ZG93bnJldi54bWxQSwUGAAAAAAQABAD1AAAAigMAAAAA&#10;" fillcolor="green" stroked="f"/>
              <v:line id="Line 837" o:spid="_x0000_s2409" style="position:absolute;visibility:visible;mso-wrap-style:square" from="8100,4515" to="8130,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YGMUAAADeAAAADwAAAGRycy9kb3ducmV2LnhtbERP32vCMBB+H+x/CDfwbaaKFOmMIpMx&#10;lT1sbgi+Hc3ZFptLSbK0/vdmMPDtPr6ft1gNphWRnG8sK5iMMxDEpdUNVwp+vt+e5yB8QNbYWiYF&#10;V/KwWj4+LLDQtucviodQiRTCvkAFdQhdIaUvazLox7YjTtzZOoMhQVdJ7bBP4aaV0yzLpcGGU0ON&#10;Hb3WVF4Ov0bBNOabLe4+4ul9P9v0ny4ew/Ws1OhpWL+ACDSEu/jfvdVp/mQ2z+HvnXS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GYGMUAAADeAAAADwAAAAAAAAAA&#10;AAAAAAChAgAAZHJzL2Rvd25yZXYueG1sUEsFBgAAAAAEAAQA+QAAAJMDAAAAAA==&#10;" strokecolor="green" strokeweight="0"/>
              <v:rect id="Rectangle 838" o:spid="_x0000_s2410" style="position:absolute;left:8100;top:451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v18UA&#10;AADeAAAADwAAAGRycy9kb3ducmV2LnhtbERPTWvCQBC9C/6HZYReRDeKtSF1lSIG2pOoFeltyI5J&#10;bHY2ZFdN/fWuUPA2j/c5s0VrKnGhxpWWFYyGEQjizOqScwXfu3QQg3AeWWNlmRT8kYPFvNuZYaLt&#10;lTd02fpchBB2CSoovK8TKV1WkEE3tDVx4I62MegDbHKpG7yGcFPJcRRNpcGSQ0OBNS0Lyn63Z6Og&#10;jNO9f40n69sq/TqZ1aH/c+CzUi+99uMdhKfWP8X/7k8d5o8m8Rs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i/XxQAAAN4AAAAPAAAAAAAAAAAAAAAAAJgCAABkcnMv&#10;ZG93bnJldi54bWxQSwUGAAAAAAQABAD1AAAAigMAAAAA&#10;" fillcolor="green" stroked="f"/>
              <v:line id="Line 839" o:spid="_x0000_s2411" style="position:absolute;visibility:visible;mso-wrap-style:square" from="8100,4530" to="8115,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p8cgAAADeAAAADwAAAGRycy9kb3ducmV2LnhtbESPQUsDMRCF74L/IUyhN5ttKaWsTYu0&#10;iK140CqCt2Ez3V3cTJYkZrf/3jkI3mZ4b977ZrMbXacyhdh6NjCfFaCIK29brg18vD/erUHFhGyx&#10;80wGrhRht7292WBp/cBvlM+pVhLCsUQDTUp9qXWsGnIYZ74nFu3ig8Mka6i1DThIuOv0oihW2mHL&#10;0tBgT/uGqu/zjzOwyKvDEU8v+evpeXkYXkP+TNeLMdPJ+HAPKtGY/s1/10cr+PPlWnjlHZlBb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Kp8cgAAADeAAAADwAAAAAA&#10;AAAAAAAAAAChAgAAZHJzL2Rvd25yZXYueG1sUEsFBgAAAAAEAAQA+QAAAJYDAAAAAA==&#10;" strokecolor="green" strokeweight="0"/>
              <v:rect id="Rectangle 840" o:spid="_x0000_s2412" style="position:absolute;left:8100;top:453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PsUA&#10;AADeAAAADwAAAGRycy9kb3ducmV2LnhtbERPTWvCQBC9C/6HZYRepG4UKzF1lSIG2pOoFeltyI5J&#10;bHY2ZFdN/fWuUPA2j/c5s0VrKnGhxpWWFQwHEQjizOqScwXfu/Q1BuE8ssbKMin4IweLebczw0Tb&#10;K2/osvW5CCHsElRQeF8nUrqsIINuYGviwB1tY9AH2ORSN3gN4aaSoyiaSIMlh4YCa1oWlP1uz0ZB&#10;Gad7/xaP17dV+nUyq0P/58BnpV567cc7CE+tf4r/3Z86zB+O4yk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R4+xQAAAN4AAAAPAAAAAAAAAAAAAAAAAJgCAABkcnMv&#10;ZG93bnJldi54bWxQSwUGAAAAAAQABAD1AAAAigMAAAAA&#10;" fillcolor="green" stroked="f"/>
              <v:rect id="Rectangle 841" o:spid="_x0000_s2413" style="position:absolute;left:8985;top:4470;width:10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0MUA&#10;AADeAAAADwAAAGRycy9kb3ducmV2LnhtbESP3WoCMRCF7wu+QxihdzWrlGK3RhFBsKU3rj7AsJn9&#10;wWSyJNHdvn3notC7GebMOefb7Cbv1INi6gMbWC4KUMR1sD23Bq6X48saVMrIFl1gMvBDCXbb2dMG&#10;SxtGPtOjyq0SE04lGuhyHkqtU92Rx7QIA7HcmhA9Zlljq23EUcy906uieNMee5aEDgc6dFTfqrs3&#10;oC/VcVxXLhbha9V8u8/TuaFgzPN82n+AyjTlf/Hf98lK/eXruwAI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VLQxQAAAN4AAAAPAAAAAAAAAAAAAAAAAJgCAABkcnMv&#10;ZG93bnJldi54bWxQSwUGAAAAAAQABAD1AAAAigMAAAAA&#10;" filled="f" stroked="f">
                <v:textbox style="mso-fit-shape-to-text:t" inset="0,0,0,0">
                  <w:txbxContent>
                    <w:p w:rsidR="00B47089" w:rsidRDefault="00B47089" w:rsidP="003B6722">
                      <w:r>
                        <w:rPr>
                          <w:color w:val="000000"/>
                          <w:lang w:val="en-US"/>
                        </w:rPr>
                        <w:t>042202603</w:t>
                      </w:r>
                    </w:p>
                  </w:txbxContent>
                </v:textbox>
              </v:rect>
              <v:line id="Line 842" o:spid="_x0000_s2414" style="position:absolute;visibility:visible;mso-wrap-style:square" from="10965,4470" to="11040,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WscYAAADeAAAADwAAAGRycy9kb3ducmV2LnhtbERPS2sCMRC+F/ofwhS81eyKSLs1SqmI&#10;D3qwthR6Gzbj7tLNZElidv33Rij0Nh/fc+bLwbQikvONZQX5OANBXFrdcKXg63P9+ATCB2SNrWVS&#10;cCEPy8X93RwLbXv+oHgMlUgh7AtUUIfQFVL6siaDfmw74sSdrDMYEnSV1A77FG5aOcmymTTYcGqo&#10;saO3msrf49komMTZaou79/iz2U9X/cHF73A5KTV6GF5fQAQawr/4z73VaX4+fc7h9k66QS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xlrHGAAAA3gAAAA8AAAAAAAAA&#10;AAAAAAAAoQIAAGRycy9kb3ducmV2LnhtbFBLBQYAAAAABAAEAPkAAACUAwAAAAA=&#10;" strokecolor="green" strokeweight="0"/>
              <v:rect id="Rectangle 843" o:spid="_x0000_s2415" style="position:absolute;left:10965;top:447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akscA&#10;AADeAAAADwAAAGRycy9kb3ducmV2LnhtbERPS2vCQBC+F/wPyxR6KXWjaEljNiJioJ6KjyK9Ddkx&#10;Sc3Ohuyqsb++WxB6m4/vOem8N424UOdqywpGwwgEcWF1zaWC/S5/iUE4j6yxsUwKbuRgng0eUky0&#10;vfKGLltfihDCLkEFlfdtIqUrKjLohrYlDtzRdgZ9gF0pdYfXEG4aOY6iV2mw5tBQYUvLiorT9mwU&#10;1HH+6afx5ONnla+/zerw/HXgs1JPj/1iBsJT7//Fd/e7DvNHk7cx/L0Tbp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sGpLHAAAA3gAAAA8AAAAAAAAAAAAAAAAAmAIAAGRy&#10;cy9kb3ducmV2LnhtbFBLBQYAAAAABAAEAPUAAACMAwAAAAA=&#10;" fillcolor="green" stroked="f"/>
              <v:line id="Line 844" o:spid="_x0000_s2416" style="position:absolute;visibility:visible;mso-wrap-style:square" from="10965,4485" to="11025,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XcYAAADeAAAADwAAAGRycy9kb3ducmV2LnhtbERPTWsCMRC9F/ofwhR6q1mtSLs1SlFE&#10;LR6sFaG3YTPuLt1MliRm139vCoXe5vE+ZzrvTSMiOV9bVjAcZCCIC6trLhUcv1ZPLyB8QNbYWCYF&#10;V/Iwn93fTTHXtuNPiodQihTCPkcFVQhtLqUvKjLoB7YlTtzZOoMhQVdK7bBL4aaRoyybSIM1p4YK&#10;W1pUVPwcLkbBKE6WG9zu4vf6Y7zs9i6ewvWs1OND//4GIlAf/sV/7o1O84fj12f4fSfd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vrV3GAAAA3gAAAA8AAAAAAAAA&#10;AAAAAAAAoQIAAGRycy9kb3ducmV2LnhtbFBLBQYAAAAABAAEAPkAAACUAwAAAAA=&#10;" strokecolor="green" strokeweight="0"/>
              <v:rect id="Rectangle 845" o:spid="_x0000_s2417" style="position:absolute;left:10965;top:448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nfcYA&#10;AADeAAAADwAAAGRycy9kb3ducmV2LnhtbERPTWvCQBC9C/6HZYRepG4sqaTRVUox0J6k2hK8Ddkx&#10;ic3Ohuyqqb/eFQq9zeN9zmLVm0acqXO1ZQXTSQSCuLC65lLB1y57TEA4j6yxsUwKfsnBajkcLDDV&#10;9sKfdN76UoQQdikqqLxvUyldUZFBN7EtceAOtjPoA+xKqTu8hHDTyKcomkmDNYeGClt6q6j42Z6M&#10;gjrJvv1zEm+u6+zjaNb5eJ/zSamHUf86B+Gp9//iP/e7DvOn8UsM93fCD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knfcYAAADeAAAADwAAAAAAAAAAAAAAAACYAgAAZHJz&#10;L2Rvd25yZXYueG1sUEsFBgAAAAAEAAQA9QAAAIsDAAAAAA==&#10;" fillcolor="green" stroked="f"/>
              <v:line id="Line 846" o:spid="_x0000_s2418" style="position:absolute;visibility:visible;mso-wrap-style:square" from="10965,4500" to="1101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QssYAAADeAAAADwAAAGRycy9kb3ducmV2LnhtbERPTWsCMRC9F/wPYQRvNatYaVejSKXU&#10;lh5aK4K3YTPuLm4mSxKz679vCoXe5vE+Z7nuTSMiOV9bVjAZZyCIC6trLhUcvl/uH0H4gKyxsUwK&#10;buRhvRrcLTHXtuMvivtQihTCPkcFVQhtLqUvKjLox7YlTtzZOoMhQVdK7bBL4aaR0yybS4M1p4YK&#10;W3quqLjsr0bBNM63O3z7iKfX99m2+3TxGG5npUbDfrMAEagP/+I/906n+ZPZ0wP8vpNu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KkLLGAAAA3gAAAA8AAAAAAAAA&#10;AAAAAAAAoQIAAGRycy9kb3ducmV2LnhtbFBLBQYAAAAABAAEAPkAAACUAwAAAAA=&#10;" strokecolor="green" strokeweight="0"/>
              <v:rect id="Rectangle 847" o:spid="_x0000_s2419" style="position:absolute;left:10965;top:450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ckcYA&#10;AADeAAAADwAAAGRycy9kb3ducmV2LnhtbERPS2vCQBC+F/wPyxR6KbqxWInRTSjFQHsqvhBvQ3ZM&#10;UrOzIbtq2l/fLQje5uN7ziLrTSMu1LnasoLxKAJBXFhdc6lgu8mHMQjnkTU2lknBDznI0sHDAhNt&#10;r7yiy9qXIoSwS1BB5X2bSOmKigy6kW2JA3e0nUEfYFdK3eE1hJtGvkTRVBqsOTRU2NJ7RcVpfTYK&#10;6jjf+dd48vW7zD+/zXL/fNjzWamnx/5tDsJT7+/im/tDh/njyWwK/++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cckcYAAADeAAAADwAAAAAAAAAAAAAAAACYAgAAZHJz&#10;L2Rvd25yZXYueG1sUEsFBgAAAAAEAAQA9QAAAIsDAAAAAA==&#10;" fillcolor="green" stroked="f"/>
              <v:line id="Line 848" o:spid="_x0000_s2420" style="position:absolute;visibility:visible;mso-wrap-style:square" from="10965,4515" to="10995,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rXsYAAADeAAAADwAAAGRycy9kb3ducmV2LnhtbERPTWsCMRC9F/wPYYTeNKuIbVejSKXU&#10;lh5aK4K3YTPuLm4mS5Jm13/fFITe5vE+Z7nuTSMiOV9bVjAZZyCIC6trLhUcvl9GjyB8QNbYWCYF&#10;V/KwXg3ulphr2/EXxX0oRQphn6OCKoQ2l9IXFRn0Y9sSJ+5sncGQoCuldtilcNPIaZbNpcGaU0OF&#10;LT1XVFz2P0bBNM63O3z7iKfX99m2+3TxGK5npe6H/WYBIlAf/sU3906n+ZPZ0wP8vZNu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Uq17GAAAA3gAAAA8AAAAAAAAA&#10;AAAAAAAAoQIAAGRycy9kb3ducmV2LnhtbFBLBQYAAAAABAAEAPkAAACUAwAAAAA=&#10;" strokecolor="green" strokeweight="0"/>
              <v:rect id="Rectangle 849" o:spid="_x0000_s2421" style="position:absolute;left:10965;top:451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teMkA&#10;AADeAAAADwAAAGRycy9kb3ducmV2LnhtbESPT2vCQBDF74V+h2UEL0U3ii0xdZVSDLSn4j/E25Cd&#10;JrHZ2ZBdNe2n7xwKvc3w3rz3m8Wqd426UhdqzwYm4wQUceFtzaWB/S4fpaBCRLbYeCYD3xRgtby/&#10;W2Bm/Y03dN3GUkkIhwwNVDG2mdahqMhhGPuWWLRP3zmMsnalth3eJNw1epokT9phzdJQYUuvFRVf&#10;24szUKf5IT6ms4+fdf5+duvjw+nIF2OGg/7lGVSkPv6b/67frOBPZnPhlXd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QteMkAAADeAAAADwAAAAAAAAAAAAAAAACYAgAA&#10;ZHJzL2Rvd25yZXYueG1sUEsFBgAAAAAEAAQA9QAAAI4DAAAAAA==&#10;" fillcolor="green" stroked="f"/>
              <v:line id="Line 850" o:spid="_x0000_s2422" style="position:absolute;visibility:visible;mso-wrap-style:square" from="10965,4530" to="10980,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eat8UAAADeAAAADwAAAGRycy9kb3ducmV2LnhtbERPTWsCMRC9F/ofwgi91awiUlejSEW0&#10;0kNri+Bt2Iy7i5vJkqTZ9d83QqG3ebzPWax604hIzteWFYyGGQjiwuqaSwXfX9vnFxA+IGtsLJOC&#10;G3lYLR8fFphr2/EnxWMoRQphn6OCKoQ2l9IXFRn0Q9sSJ+5incGQoCuldtilcNPIcZZNpcGaU0OF&#10;Lb1WVFyPP0bBOE43e3x7j+fdYbLpPlw8hdtFqadBv56DCNSHf/Gfe6/T/NFkNoP7O+k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eat8UAAADeAAAADwAAAAAAAAAA&#10;AAAAAAChAgAAZHJzL2Rvd25yZXYueG1sUEsFBgAAAAAEAAQA+QAAAJMDAAAAAA==&#10;" strokecolor="green" strokeweight="0"/>
              <v:rect id="Rectangle 851" o:spid="_x0000_s2423" style="position:absolute;left:10965;top:453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7ZMgA&#10;AADeAAAADwAAAGRycy9kb3ducmV2LnhtbESPQWvCQBCF74X+h2UEL6VuFC0hdZUiBvQk2hbpbchO&#10;k9TsbMiumvbXOwehtxnmzXvvmy9716gLdaH2bGA8SkARF97WXBr4eM+fU1AhIltsPJOBXwqwXDw+&#10;zDGz/sp7uhxiqcSEQ4YGqhjbTOtQVOQwjHxLLLdv3zmMsnalth1exdw1epIkL9phzZJQYUuriorT&#10;4ewM1Gn+GWfpdPe3zrc/bn18+jry2ZjhoH97BRWpj//i+/fGSv3xLBEAwZEZ9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2btkyAAAAN4AAAAPAAAAAAAAAAAAAAAAAJgCAABk&#10;cnMvZG93bnJldi54bWxQSwUGAAAAAAQABAD1AAAAjQMAAAAA&#10;" fillcolor="green" stroked="f"/>
              <v:rect id="Rectangle 852" o:spid="_x0000_s2424" style="position:absolute;left:11385;top:4470;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tUcEA&#10;AADeAAAADwAAAGRycy9kb3ducmV2LnhtbERP22oCMRB9F/oPYQq+abKCIlujlIJgpS+ufsCwmb3Q&#10;ZLIkqbv9+0Yo+DaHc53dYXJW3CnE3rOGYqlAENfe9NxquF2Piy2ImJANWs+k4ZciHPYvsx2Wxo98&#10;oXuVWpFDOJaooUtpKKWMdUcO49IPxJlrfHCYMgytNAHHHO6sXCm1kQ57zg0dDvTRUf1d/TgN8lod&#10;x21lg/LnVfNlP0+XhrzW89fp/Q1Eoik9xf/uk8nzi7Uq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VHBAAAA3gAAAA8AAAAAAAAAAAAAAAAAmAIAAGRycy9kb3du&#10;cmV2LnhtbFBLBQYAAAAABAAEAPUAAACGAwAAAAA=&#10;" filled="f" stroked="f">
                <v:textbox style="mso-fit-shape-to-text:t" inset="0,0,0,0">
                  <w:txbxContent>
                    <w:p w:rsidR="00B47089" w:rsidRDefault="00B47089" w:rsidP="003B6722">
                      <w:r>
                        <w:rPr>
                          <w:color w:val="000000"/>
                          <w:lang w:val="en-US"/>
                        </w:rPr>
                        <w:t>11</w:t>
                      </w:r>
                    </w:p>
                  </w:txbxContent>
                </v:textbox>
              </v:rect>
              <v:line id="Line 853" o:spid="_x0000_s2425" style="position:absolute;visibility:visible;mso-wrap-style:square" from="12045,4470" to="12120,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S3MUAAADeAAAADwAAAGRycy9kb3ducmV2LnhtbERP32vCMBB+H/g/hBP2NlOLE6lGGYro&#10;xh42HQPfjuZsy5pLSbK0/vfLYLC3+/h+3mozmFZEcr6xrGA6yUAQl1Y3XCn4OO8fFiB8QNbYWiYF&#10;N/KwWY/uVlho2/M7xVOoRAphX6CCOoSukNKXNRn0E9sRJ+5qncGQoKukdtincNPKPMvm0mDDqaHG&#10;jrY1lV+nb6Mgj/PdEZ9f4+XwMtv1by5+httVqfvx8LQEEWgI/+I/91Gn+dPHLIffd9IN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iS3MUAAADeAAAADwAAAAAAAAAA&#10;AAAAAAChAgAAZHJzL2Rvd25yZXYueG1sUEsFBgAAAAAEAAQA+QAAAJMDAAAAAA==&#10;" strokecolor="green" strokeweight="0"/>
              <v:rect id="Rectangle 854" o:spid="_x0000_s2426" style="position:absolute;left:12045;top:447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lE8UA&#10;AADeAAAADwAAAGRycy9kb3ducmV2LnhtbERPTWvCQBC9F/oflil4KbrRqoToKkUM6Em0ingbstMk&#10;bXY2ZFdN/fWuIPQ2j/c503lrKnGhxpWWFfR7EQjizOqScwX7r7Qbg3AeWWNlmRT8kYP57PVliom2&#10;V97SZedzEULYJaig8L5OpHRZQQZdz9bEgfu2jUEfYJNL3eA1hJtKDqJoLA2WHBoKrGlRUPa7OxsF&#10;ZZwe/Cgebm7LdP1jlsf305HPSnXe2s8JCE+t/xc/3Ssd5vdH0Qc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yUTxQAAAN4AAAAPAAAAAAAAAAAAAAAAAJgCAABkcnMv&#10;ZG93bnJldi54bWxQSwUGAAAAAAQABAD1AAAAigMAAAAA&#10;" fillcolor="green" stroked="f"/>
              <v:line id="Line 855" o:spid="_x0000_s2427" style="position:absolute;visibility:visible;mso-wrap-style:square" from="12045,4485" to="12105,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2vM8UAAADeAAAADwAAAGRycy9kb3ducmV2LnhtbERPTWsCMRC9F/ofwgi91axipaxGkUqp&#10;FQ9WReht2Iy7SzeTJUmz6783QqG3ebzPmS9704hIzteWFYyGGQjiwuqaSwWn4/vzKwgfkDU2lknB&#10;lTwsF48Pc8y17fiL4iGUIoWwz1FBFUKbS+mLigz6oW2JE3exzmBI0JVSO+xSuGnkOMum0mDNqaHC&#10;lt4qKn4Ov0bBOE7XG/zcxe+P7WTd7V08h+tFqadBv5qBCNSHf/Gfe6PT/NFLNoH7O+kG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2vM8UAAADeAAAADwAAAAAAAAAA&#10;AAAAAAChAgAAZHJzL2Rvd25yZXYueG1sUEsFBgAAAAAEAAQA+QAAAJMDAAAAAA==&#10;" strokecolor="green" strokeweight="0"/>
              <v:rect id="Rectangle 856" o:spid="_x0000_s2428" style="position:absolute;left:12045;top:448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Y/MYA&#10;AADeAAAADwAAAGRycy9kb3ducmV2LnhtbERPTWvCQBC9C/0PyxS8FN0oTQkxGynFQHsqtYp4G7Jj&#10;Es3OhuyqaX99tyB4m8f7nGw5mFZcqHeNZQWzaQSCuLS64UrB5ruYJCCcR9bYWiYFP+RgmT+MMky1&#10;vfIXXda+EiGEXYoKau+7VEpX1mTQTW1HHLiD7Q36APtK6h6vIdy0ch5FL9Jgw6Ghxo7eaipP67NR&#10;0CTF1sfJ8+fvqvg4mtXuab/js1Ljx+F1AcLT4O/im/tdh/mzOIrh/51wg8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4Y/MYAAADeAAAADwAAAAAAAAAAAAAAAACYAgAAZHJz&#10;L2Rvd25yZXYueG1sUEsFBgAAAAAEAAQA9QAAAIsDAAAAAA==&#10;" fillcolor="green" stroked="f"/>
              <v:line id="Line 857" o:spid="_x0000_s2429" style="position:absolute;visibility:visible;mso-wrap-style:square" from="12045,4500" to="1209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U38UAAADeAAAADwAAAGRycy9kb3ducmV2LnhtbERP32vCMBB+H+x/CDfY20yVrYxqFJmM&#10;OfFhcyL4djRnW2wuJcnS+t8bYbC3+/h+3mwxmFZEcr6xrGA8ykAQl1Y3XCnY/7w/vYLwAVlja5kU&#10;XMjDYn5/N8NC256/Ke5CJVII+wIV1CF0hZS+rMmgH9mOOHEn6wyGBF0ltcM+hZtWTrIslwYbTg01&#10;dvRWU3ne/RoFk5iv1vi5jcePzfOq/3LxEC4npR4fhuUURKAh/Iv/3Gud5o9fshxu76Qb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U38UAAADeAAAADwAAAAAAAAAA&#10;AAAAAAChAgAAZHJzL2Rvd25yZXYueG1sUEsFBgAAAAAEAAQA+QAAAJMDAAAAAA==&#10;" strokecolor="green" strokeweight="0"/>
              <v:rect id="Rectangle 858" o:spid="_x0000_s2430" style="position:absolute;left:12045;top:450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jEMUA&#10;AADeAAAADwAAAGRycy9kb3ducmV2LnhtbERPTWvCQBC9F/wPywi9FN0o1YbUVUQMtCdRK9LbkB2T&#10;aHY2ZFdN++tdQfA2j/c5k1lrKnGhxpWWFQz6EQjizOqScwU/27QXg3AeWWNlmRT8kYPZtPMywUTb&#10;K6/psvG5CCHsElRQeF8nUrqsIIOub2viwB1sY9AH2ORSN3gN4aaSwygaS4Mlh4YCa1oUlJ02Z6Og&#10;jNOdH8Xvq/9l+n00y/3b757PSr122/knCE+tf4of7i8d5g9G0Qfc3wk3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CMQxQAAAN4AAAAPAAAAAAAAAAAAAAAAAJgCAABkcnMv&#10;ZG93bnJldi54bWxQSwUGAAAAAAQABAD1AAAAigMAAAAA&#10;" fillcolor="green" stroked="f"/>
              <v:line id="Line 859" o:spid="_x0000_s2431" style="position:absolute;visibility:visible;mso-wrap-style:square" from="12045,4515" to="12075,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lNsgAAADeAAAADwAAAGRycy9kb3ducmV2LnhtbESPQUsDMRCF70L/QxjBm822aJG1aZEW&#10;sRYPtYrgbdhMdxc3kyWJ2e2/dw4FbzO8N+99s1yPrlOZQmw9G5hNC1DElbct1wY+P55vH0DFhGyx&#10;80wGzhRhvZpcLbG0fuB3ysdUKwnhWKKBJqW+1DpWDTmMU98Ti3bywWGSNdTaBhwk3HV6XhQL7bBl&#10;aWiwp01D1c/x1xmY58V2h69v+ftlf7cdDiF/pfPJmJvr8ekRVKIx/Zsv1zsr+LP7QnjlHZ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ClNsgAAADeAAAADwAAAAAA&#10;AAAAAAAAAAChAgAAZHJzL2Rvd25yZXYueG1sUEsFBgAAAAAEAAQA+QAAAJYDAAAAAA==&#10;" strokecolor="green" strokeweight="0"/>
              <v:rect id="Rectangle 860" o:spid="_x0000_s2432" style="position:absolute;left:12045;top:451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cUA&#10;AADeAAAADwAAAGRycy9kb3ducmV2LnhtbERPTWvCQBC9F/wPywi9lLpRqsTUVUQMtCdRK9LbkB2T&#10;aHY2ZFdN++tdQfA2j/c5k1lrKnGhxpWWFfR7EQjizOqScwU/2/Q9BuE8ssbKMin4Iwezaedlgom2&#10;V17TZeNzEULYJaig8L5OpHRZQQZdz9bEgTvYxqAPsMmlbvAawk0lB1E0kgZLDg0F1rQoKDttzkZB&#10;Gac7P4w/Vv/L9Ptolvu33z2flXrttvNPEJ5a/xQ/3F86zO8PozHc3wk3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xL5xQAAAN4AAAAPAAAAAAAAAAAAAAAAAJgCAABkcnMv&#10;ZG93bnJldi54bWxQSwUGAAAAAAQABAD1AAAAigMAAAAA&#10;" fillcolor="green" stroked="f"/>
              <v:line id="Line 861" o:spid="_x0000_s2433" style="position:absolute;visibility:visible;mso-wrap-style:square" from="12045,4530" to="12060,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7cgAAADeAAAADwAAAGRycy9kb3ducmV2LnhtbESPQUvDQBCF74L/YRnBm92kaJG02yIW&#10;sYqHWqXgbchOk2B2Nuyum/TfOwfB2wzz5r33rTaT61WmEDvPBspZAYq49rbjxsDnx9PNPaiYkC32&#10;nsnAmSJs1pcXK6ysH/md8iE1Skw4VmigTWmotI51Sw7jzA/Ecjv54DDJGhptA45i7no9L4qFdtix&#10;JLQ40GNL9ffhxxmY58V2hy9v+ev59XY77kM+pvPJmOur6WEJKtGU/sV/3zsr9cu7U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8/7cgAAADeAAAADwAAAAAA&#10;AAAAAAAAAAChAgAAZHJzL2Rvd25yZXYueG1sUEsFBgAAAAAEAAQA+QAAAJYDAAAAAA==&#10;" strokecolor="green" strokeweight="0"/>
              <v:rect id="Rectangle 862" o:spid="_x0000_s2434" style="position:absolute;left:12045;top:453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IIsUA&#10;AADeAAAADwAAAGRycy9kb3ducmV2LnhtbERPTWvCQBC9C/6HZQQvpW4iWkLqKqUYaE9Sq0hvQ3aa&#10;RLOzIbtq9Ne7guBtHu9zZovO1OJErassK4hHEQji3OqKCwWb3+w1AeE8ssbaMim4kIPFvN+bYart&#10;mX/otPaFCCHsUlRQet+kUrq8JINuZBviwP3b1qAPsC2kbvEcwk0tx1H0Jg1WHBpKbOizpPywPhoF&#10;VZJt/TSZrK7L7HtvlruXvx0flRoOuo93EJ46/xQ/3F86zI+nc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IgixQAAAN4AAAAPAAAAAAAAAAAAAAAAAJgCAABkcnMv&#10;ZG93bnJldi54bWxQSwUGAAAAAAQABAD1AAAAigMAAAAA&#10;" fillcolor="green" stroked="f"/>
              <v:rect id="Rectangle 863" o:spid="_x0000_s2435" style="position:absolute;left:12645;top:447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l+8EA&#10;AADeAAAADwAAAGRycy9kb3ducmV2LnhtbERP24rCMBB9X/Afwgj7tqYt7CLVKCIIuuyL1Q8YmukF&#10;k0lJoq1/bxYW9m0O5zrr7WSNeJAPvWMF+SIDQVw73XOr4Ho5fCxBhIis0TgmBU8KsN3M3tZYajfy&#10;mR5VbEUK4VCigi7GoZQy1B1ZDAs3ECeucd5iTNC3UnscU7g1ssiyL2mx59TQ4UD7jupbdbcK5KU6&#10;jMvK+Mx9F82POR3PDTml3ufTbgUi0hT/xX/uo07z88+8g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1ZfvBAAAA3gAAAA8AAAAAAAAAAAAAAAAAmAIAAGRycy9kb3du&#10;cmV2LnhtbFBLBQYAAAAABAAEAPUAAACGAwAAAAA=&#10;" filled="f" stroked="f">
                <v:textbox style="mso-fit-shape-to-text:t" inset="0,0,0,0">
                  <w:txbxContent>
                    <w:p w:rsidR="00B47089" w:rsidRPr="00A61E82" w:rsidRDefault="00B47089" w:rsidP="003B6722"/>
                  </w:txbxContent>
                </v:textbox>
              </v:rect>
              <v:rect id="Rectangle 864" o:spid="_x0000_s2436" style="position:absolute;left:6735;top:3795;width:82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AYMEA&#10;AADeAAAADwAAAGRycy9kb3ducmV2LnhtbERP22oCMRB9L/gPYQTfanaVFlmNUgRBpS+ufsCwmb3Q&#10;ZLIk0V3/3hQKfZvDuc5mN1ojHuRD51hBPs9AEFdOd9wouF0P7ysQISJrNI5JwZMC7LaTtw0W2g18&#10;oUcZG5FCOBSooI2xL6QMVUsWw9z1xImrnbcYE/SN1B6HFG6NXGTZp7TYcWposad9S9VPebcK5LU8&#10;DKvS+MydF/W3OR0vNTmlZtPxaw0i0hj/xX/uo07z849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5wGDBAAAA3gAAAA8AAAAAAAAAAAAAAAAAmAIAAGRycy9kb3du&#10;cmV2LnhtbFBLBQYAAAAABAAEAPUAAACGAwAAAAA=&#10;" filled="f" stroked="f">
                <v:textbox style="mso-fit-shape-to-text:t" inset="0,0,0,0">
                  <w:txbxContent>
                    <w:p w:rsidR="00B47089" w:rsidRDefault="00B47089" w:rsidP="003B6722">
                      <w:r>
                        <w:rPr>
                          <w:color w:val="000000"/>
                          <w:lang w:val="en-US"/>
                        </w:rPr>
                        <w:t>ОКАТО</w:t>
                      </w:r>
                    </w:p>
                  </w:txbxContent>
                </v:textbox>
              </v:rect>
              <v:rect id="Rectangle 865" o:spid="_x0000_s2437" style="position:absolute;left:7710;top:379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YFMEA&#10;AADeAAAADwAAAGRycy9kb3ducmV2LnhtbERP22oCMRB9L/gPYQTfanbFFlmNUgRBpS+ufsCwmb3Q&#10;ZLIk0V3/3hQKfZvDuc5mN1ojHuRD51hBPs9AEFdOd9wouF0P7ysQISJrNI5JwZMC7LaTtw0W2g18&#10;oUcZG5FCOBSooI2xL6QMVUsWw9z1xImrnbcYE/SN1B6HFG6NXGTZp7TYcWposad9S9VPebcK5LU8&#10;DKvS+MydF/W3OR0vNTmlZtPxaw0i0hj/xX/uo07z849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QWBTBAAAA3gAAAA8AAAAAAAAAAAAAAAAAmAIAAGRycy9kb3du&#10;cmV2LnhtbFBLBQYAAAAABAAEAPUAAACGAwAAAAA=&#10;" filled="f" stroked="f">
                <v:textbox style="mso-fit-shape-to-text:t" inset="0,0,0,0">
                  <w:txbxContent>
                    <w:p w:rsidR="00B47089" w:rsidRDefault="00B47089" w:rsidP="003B6722"/>
                  </w:txbxContent>
                </v:textbox>
              </v:rect>
              <v:rect id="Rectangle 866" o:spid="_x0000_s2438" style="position:absolute;left:3795;top:4170;width:699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9j8EA&#10;AADeAAAADwAAAGRycy9kb3ducmV2LnhtbERP24rCMBB9X/Afwgi+rWkFF+kaRQTBFV+s+wFDM71g&#10;MilJtN2/N4Kwb3M411lvR2vEg3zoHCvI5xkI4srpjhsFv9fD5wpEiMgajWNS8EcBtpvJxxoL7Qa+&#10;0KOMjUghHApU0MbYF1KGqiWLYe564sTVzluMCfpGao9DCrdGLrLsS1rsODW02NO+pepW3q0CeS0P&#10;w6o0PnOnRX02P8dLTU6p2XTcfYOINMZ/8dt91Gl+vsy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c/Y/BAAAA3gAAAA8AAAAAAAAAAAAAAAAAmAIAAGRycy9kb3du&#10;cmV2LnhtbFBLBQYAAAAABAAEAPUAAACGAwAAAAA=&#10;" filled="f" stroked="f">
                <v:textbox style="mso-fit-shape-to-text:t" inset="0,0,0,0">
                  <w:txbxContent>
                    <w:p w:rsidR="00B47089" w:rsidRDefault="00B47089" w:rsidP="003B6722">
                      <w:r w:rsidRPr="00A61E82">
                        <w:rPr>
                          <w:color w:val="000000"/>
                        </w:rPr>
                        <w:t xml:space="preserve">    Сбербанк  России ОАО - ОО КЦ Волго-Вятского банка №9042/04</w:t>
                      </w:r>
                    </w:p>
                  </w:txbxContent>
                </v:textbox>
              </v:rect>
              <v:rect id="Rectangle 867" o:spid="_x0000_s2439" style="position:absolute;left:11130;top:4140;width:74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j+MEA&#10;AADeAAAADwAAAGRycy9kb3ducmV2LnhtbERP24rCMBB9F/yHMIJvmlZQpBplEQR38cXqBwzN9MIm&#10;k5JE2/37jbCwb3M419kfR2vEi3zoHCvIlxkI4srpjhsFj/t5sQURIrJG45gU/FCA42E62WOh3cA3&#10;epWxESmEQ4EK2hj7QspQtWQxLF1PnLjaeYsxQd9I7XFI4dbIVZZtpMWOU0OLPZ1aqr7Lp1Ug7+V5&#10;2JbGZ+5rVV/N5+VWk1NqPhs/diAijfFf/Oe+6DQ/X+cb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OY/jBAAAA3gAAAA8AAAAAAAAAAAAAAAAAmAIAAGRycy9kb3du&#10;cmV2LnhtbFBLBQYAAAAABAAEAPUAAACGAwAAAAA=&#10;" filled="f" stroked="f">
                <v:textbox style="mso-fit-shape-to-text:t" inset="0,0,0,0">
                  <w:txbxContent>
                    <w:p w:rsidR="00B47089" w:rsidRDefault="00B47089" w:rsidP="003B6722">
                      <w:r>
                        <w:rPr>
                          <w:color w:val="000000"/>
                          <w:lang w:val="en-US"/>
                        </w:rPr>
                        <w:t>символ</w:t>
                      </w:r>
                    </w:p>
                  </w:txbxContent>
                </v:textbox>
              </v:rect>
              <v:rect id="Rectangle 868" o:spid="_x0000_s2440" style="position:absolute;left:1635;top:3105;width:1518;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GY8EA&#10;AADeAAAADwAAAGRycy9kb3ducmV2LnhtbERP22oCMRB9L/gPYQTfanYFW1mNUgRBpS+ufsCwmb3Q&#10;ZLIk0V3/3hQKfZvDuc5mN1ojHuRD51hBPs9AEFdOd9wouF0P7ysQISJrNI5JwZMC7LaTtw0W2g18&#10;oUcZG5FCOBSooI2xL6QMVUsWw9z1xImrnbcYE/SN1B6HFG6NXGTZh7TYcWposad9S9VPebcK5LU8&#10;DKvS+MydF/W3OR0vNTmlZtPxaw0i0hj/xX/uo07z82X+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CxmPBAAAA3gAAAA8AAAAAAAAAAAAAAAAAmAIAAGRycy9kb3du&#10;cmV2LnhtbFBLBQYAAAAABAAEAPUAAACGAwAAAAA=&#10;" filled="f" stroked="f">
                <v:textbox style="mso-fit-shape-to-text:t" inset="0,0,0,0">
                  <w:txbxContent>
                    <w:p w:rsidR="00B47089" w:rsidRDefault="00B47089" w:rsidP="003B6722">
                      <w:r>
                        <w:rPr>
                          <w:color w:val="000000"/>
                          <w:sz w:val="28"/>
                          <w:szCs w:val="28"/>
                          <w:lang w:val="en-US"/>
                        </w:rPr>
                        <w:t xml:space="preserve">        он     же</w:t>
                      </w:r>
                    </w:p>
                  </w:txbxContent>
                </v:textbox>
              </v:rect>
              <v:line id="Line 869" o:spid="_x0000_s2441" style="position:absolute;visibility:visible;mso-wrap-style:square" from="7365,3060" to="7440,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z68gAAADeAAAADwAAAGRycy9kb3ducmV2LnhtbESPQUvDQBCF74L/YRnBm92kaJG02yIW&#10;sYqHWqXgbchOk2B2Nuyum/TfOwfB2wzvzXvfrDaT61WmEDvPBspZAYq49rbjxsDnx9PNPaiYkC32&#10;nsnAmSJs1pcXK6ysH/md8iE1SkI4VmigTWmotI51Sw7jzA/Eop18cJhkDY22AUcJd72eF8VCO+xY&#10;Gloc6LGl+vvw4wzM82K7w5e3/PX8ersd9yEf0/lkzPXV9LAElWhK/+a/650V/PKuFF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kz68gAAADeAAAADwAAAAAA&#10;AAAAAAAAAAChAgAAZHJzL2Rvd25yZXYueG1sUEsFBgAAAAAEAAQA+QAAAJYDAAAAAA==&#10;" strokecolor="green" strokeweight="0"/>
              <v:rect id="Rectangle 870" o:spid="_x0000_s2442" style="position:absolute;left:7365;top:306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EJMYA&#10;AADeAAAADwAAAGRycy9kb3ducmV2LnhtbERPTWvCQBC9C/6HZQQvUjcpVdLoKlIM6KlUW8TbkB2T&#10;aHY2ZFdN/fXdQqG3ebzPmS87U4sbta6yrCAeRyCIc6srLhR87rOnBITzyBpry6TgmxwsF/3eHFNt&#10;7/xBt50vRAhhl6KC0vsmldLlJRl0Y9sQB+5kW4M+wLaQusV7CDe1fI6iqTRYcWgosaG3kvLL7moU&#10;VEn25SfJy/tjnW3PZn0YHQ98VWo46FYzEJ46/y/+c290mB9P4lf4fSf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qEJMYAAADeAAAADwAAAAAAAAAAAAAAAACYAgAAZHJz&#10;L2Rvd25yZXYueG1sUEsFBgAAAAAEAAQA9QAAAIsDAAAAAA==&#10;" fillcolor="green" stroked="f"/>
              <v:line id="Line 871" o:spid="_x0000_s2443" style="position:absolute;visibility:visible;mso-wrap-style:square" from="7365,3075" to="7425,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1UMgAAADeAAAADwAAAGRycy9kb3ducmV2LnhtbESPQUvDQBCF74L/YRnBm900aJG02yIW&#10;sYqHWqXgbchOk2B2Nuyum/TfOwfB2wzz5r33rTaT61WmEDvPBuazAhRx7W3HjYHPj6ebe1AxIVvs&#10;PZOBM0XYrC8vVlhZP/I75UNqlJhwrNBAm9JQaR3rlhzGmR+I5XbywWGSNTTaBhzF3PW6LIqFdtix&#10;JLQ40GNL9ffhxxko82K7w5e3/PX8ersd9yEf0/lkzPXV9LAElWhK/+K/752V+vO7U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P1UMgAAADeAAAADwAAAAAA&#10;AAAAAAAAAAChAgAAZHJzL2Rvd25yZXYueG1sUEsFBgAAAAAEAAQA+QAAAJYDAAAAAA==&#10;" strokecolor="green" strokeweight="0"/>
              <v:rect id="Rectangle 872" o:spid="_x0000_s2444" style="position:absolute;left:7365;top:307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Cn8UA&#10;AADeAAAADwAAAGRycy9kb3ducmV2LnhtbERPTWvCQBC9C/6HZQpepG4iWkLqKiIG9FTUFultyE6T&#10;tNnZkF019te7guBtHu9zZovO1OJMrassK4hHEQji3OqKCwWfh+w1AeE8ssbaMim4koPFvN+bYart&#10;hXd03vtChBB2KSoovW9SKV1ekkE3sg1x4H5sa9AH2BZSt3gJ4aaW4yh6kwYrDg0lNrQqKf/bn4yC&#10;Ksm+/DSZfPyvs+2vWR+H30c+KTV46ZbvIDx1/il+uDc6zI+n4xj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EKfxQAAAN4AAAAPAAAAAAAAAAAAAAAAAJgCAABkcnMv&#10;ZG93bnJldi54bWxQSwUGAAAAAAQABAD1AAAAigMAAAAA&#10;" fillcolor="green" stroked="f"/>
              <v:line id="Line 873" o:spid="_x0000_s2445" style="position:absolute;visibility:visible;mso-wrap-style:square" from="7365,3090" to="7410,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3OvMUAAADeAAAADwAAAGRycy9kb3ducmV2LnhtbERP32vCMBB+H+x/CDfwbaaWTUY1ikzG&#10;nOxhcyL4djRnW2wuJYlp/e/NYLC3+/h+3nw5mFZEcr6xrGAyzkAQl1Y3XCnY/7w9voDwAVlja5kU&#10;XMnDcnF/N8dC256/Ke5CJVII+wIV1CF0hZS+rMmgH9uOOHEn6wyGBF0ltcM+hZtW5lk2lQYbTg01&#10;dvRaU3neXYyCPE7XG/z4jMf37dO6/3LxEK4npUYPw2oGItAQ/sV/7o1O8yfPeQ6/76Qb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3OvMUAAADeAAAADwAAAAAAAAAA&#10;AAAAAAChAgAAZHJzL2Rvd25yZXYueG1sUEsFBgAAAAAEAAQA+QAAAJMDAAAAAA==&#10;" strokecolor="green" strokeweight="0"/>
              <v:rect id="Rectangle 874" o:spid="_x0000_s2446" style="position:absolute;left:7365;top:309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5c8YA&#10;AADeAAAADwAAAGRycy9kb3ducmV2LnhtbERPS2vCQBC+C/0PyxS8iG60VUJ0FRED9lR8Id6G7Jik&#10;zc6G7Kppf70rFHqbj+85s0VrKnGjxpWWFQwHEQjizOqScwWHfdqPQTiPrLGyTAp+yMFi/tKZYaLt&#10;nbd02/lchBB2CSoovK8TKV1WkEE3sDVx4C62MegDbHKpG7yHcFPJURRNpMGSQ0OBNa0Kyr53V6Og&#10;jNOjH8fvn7/r9OPLrE+984mvSnVf2+UUhKfW/4v/3Bsd5g/Hozd4vhNu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5c8YAAADeAAAADwAAAAAAAAAAAAAAAACYAgAAZHJz&#10;L2Rvd25yZXYueG1sUEsFBgAAAAAEAAQA9QAAAIsDAAAAAA==&#10;" fillcolor="green" stroked="f"/>
              <v:line id="Line 875" o:spid="_x0000_s2447" style="position:absolute;visibility:visible;mso-wrap-style:square" from="7365,3105" to="7395,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zU8UAAADeAAAADwAAAGRycy9kb3ducmV2LnhtbERP32vCMBB+F/Y/hBvsTVOLk9EZZUzG&#10;nPjg3Bjs7WjOtqy5lCRL639vBMG3+/h+3mI1mFZEcr6xrGA6yUAQl1Y3XCn4/nobP4HwAVlja5kU&#10;nMjDank3WmChbc+fFA+hEimEfYEK6hC6Qkpf1mTQT2xHnLijdQZDgq6S2mGfwk0r8yybS4MNp4Ya&#10;O3qtqfw7/BsFeZyvN/ixi7/v29m637v4E05HpR7uh5dnEIGGcBNf3Rud5k8f8xl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jzU8UAAADeAAAADwAAAAAAAAAA&#10;AAAAAAChAgAAZHJzL2Rvd25yZXYueG1sUEsFBgAAAAAEAAQA+QAAAJMDAAAAAA==&#10;" strokecolor="green" strokeweight="0"/>
              <v:rect id="Rectangle 876" o:spid="_x0000_s2448" style="position:absolute;left:7365;top:310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EnMYA&#10;AADeAAAADwAAAGRycy9kb3ducmV2LnhtbERPTWvCQBC9F/wPywi9FN0ojYSYjUgx0J6kVhFvQ3aa&#10;pGZnQ3bV1F/fLRR6m8f7nGw1mFZcqXeNZQWzaQSCuLS64UrB/qOYJCCcR9bYWiYF3+RglY8eMky1&#10;vfE7XXe+EiGEXYoKau+7VEpX1mTQTW1HHLhP2xv0AfaV1D3eQrhp5TyKFtJgw6Ghxo5eairPu4tR&#10;0CTFwcfJ8/a+Kd6+zOb4dDryRanH8bBegvA0+H/xn/tVh/mzeB7D7zvhB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tEnMYAAADeAAAADwAAAAAAAAAAAAAAAACYAgAAZHJz&#10;L2Rvd25yZXYueG1sUEsFBgAAAAAEAAQA9QAAAIsDAAAAAA==&#10;" fillcolor="green" stroked="f"/>
              <v:line id="Line 877" o:spid="_x0000_s2449" style="position:absolute;visibility:visible;mso-wrap-style:square" from="7365,3120" to="7380,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Iv8UAAADeAAAADwAAAGRycy9kb3ducmV2LnhtbERP30vDMBB+F/wfwgl729IVLVKXDXGI&#10;c+xBpwi+Hc2tLTaXkmRp998vg4Fv9/H9vMVqNJ2I5HxrWcF8loEgrqxuuVbw/fU6fQThA7LGzjIp&#10;OJGH1fL2ZoGltgN/UtyHWqQQ9iUqaELoSyl91ZBBP7M9ceIO1hkMCbpaaodDCjedzLOskAZbTg0N&#10;9vTSUPW3PxoFeSzWG3zfxd+37f16+HDxJ5wOSk3uxucnEIHG8C++ujc6zZ8/5AV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bIv8UAAADeAAAADwAAAAAAAAAA&#10;AAAAAAChAgAAZHJzL2Rvd25yZXYueG1sUEsFBgAAAAAEAAQA+QAAAJMDAAAAAA==&#10;" strokecolor="green" strokeweight="0"/>
              <v:rect id="Rectangle 878" o:spid="_x0000_s2450" style="position:absolute;left:7365;top:312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cMYA&#10;AADeAAAADwAAAGRycy9kb3ducmV2LnhtbERPTWvCQBC9F/wPywi9lLpRqg1pNiJioJ6KtkV6G7LT&#10;JJqdDdlVU3+9KxS8zeN9TjrvTSNO1LnasoLxKAJBXFhdc6ng6zN/jkE4j6yxsUwK/sjBPBs8pJho&#10;e+YNnba+FCGEXYIKKu/bREpXVGTQjWxLHLhf2xn0AXal1B2eQ7hp5CSKZtJgzaGhwpaWFRWH7dEo&#10;qOP820/jl4/LKl/vzWr39LPjo1KPw37xBsJT7+/if/e7DvPH08kr3N4JN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V/cMYAAADeAAAADwAAAAAAAAAAAAAAAACYAgAAZHJz&#10;L2Rvd25yZXYueG1sUEsFBgAAAAAEAAQA9QAAAIsDAAAAAA==&#10;" fillcolor="green" stroked="f"/>
              <v:rect id="Rectangle 879" o:spid="_x0000_s2451" style="position:absolute;left:7965;top:31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YrMUA&#10;AADeAAAADwAAAGRycy9kb3ducmV2LnhtbESPzWoDMQyE74W8g1Ggt8abhZawjRNCIJCWXrLpA4i1&#10;9ofY8mI72e3bV4dCbxIzmvm03c/eqQfFNAQ2sF4VoIibYAfuDHxfTy8bUCkjW3SBycAPJdjvFk9b&#10;rGyY+EKPOndKQjhVaKDPeay0Tk1PHtMqjMSitSF6zLLGTtuIk4R7p8uieNMeB5aGHkc69tTc6rs3&#10;oK/1adrULhbhs2y/3Mf50lIw5nk5H95BZZrzv/nv+mwFf/1aCq+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ZisxQAAAN4AAAAPAAAAAAAAAAAAAAAAAJgCAABkcnMv&#10;ZG93bnJldi54bWxQSwUGAAAAAAQABAD1AAAAigMAAAAA&#10;" filled="f" stroked="f">
                <v:textbox style="mso-fit-shape-to-text:t" inset="0,0,0,0">
                  <w:txbxContent>
                    <w:p w:rsidR="00B47089" w:rsidRPr="00A61E82" w:rsidRDefault="00B47089" w:rsidP="003B6722"/>
                  </w:txbxContent>
                </v:textbox>
              </v:rect>
              <v:rect id="Rectangle 880" o:spid="_x0000_s2452" style="position:absolute;left:11640;top:3090;width:167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9N8EA&#10;AADeAAAADwAAAGRycy9kb3ducmV2LnhtbERP22oCMRB9F/yHMELfNOuCYlejiCBo6YtrP2DYzF4w&#10;mSxJ6m7/vikUfJvDuc7uMFojnuRD51jBcpGBIK6c7rhR8HU/zzcgQkTWaByTgh8KcNhPJzsstBv4&#10;Rs8yNiKFcChQQRtjX0gZqpYshoXriRNXO28xJugbqT0OKdwamWfZWlrsODW02NOppepRflsF8l6e&#10;h01pfOY+8vrTXC+3mpxSb7PxuAURaYwv8b/7otP85Sp/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9PTfBAAAA3gAAAA8AAAAAAAAAAAAAAAAAmAIAAGRycy9kb3du&#10;cmV2LnhtbFBLBQYAAAAABAAEAPUAAACGAwAAAAA=&#10;" filled="f" stroked="f">
                <v:textbox style="mso-fit-shape-to-text:t" inset="0,0,0,0">
                  <w:txbxContent>
                    <w:p w:rsidR="00B47089" w:rsidRDefault="00B47089" w:rsidP="003B6722">
                      <w:r>
                        <w:rPr>
                          <w:color w:val="000000"/>
                          <w:lang w:val="en-US"/>
                        </w:rPr>
                        <w:t>Сумма цифрами</w:t>
                      </w:r>
                    </w:p>
                  </w:txbxContent>
                </v:textbox>
              </v:rect>
              <v:rect id="Rectangle 881" o:spid="_x0000_s2453" style="position:absolute;left:45;top:34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Cd8UA&#10;AADeAAAADwAAAGRycy9kb3ducmV2LnhtbESP3WoCMRCF7wu+QxihdzWr0iJbo4ggaOmNqw8wbGZ/&#10;aDJZktTdvn3notC7GebMOefb7ifv1INi6gMbWC4KUMR1sD23Bu6308sGVMrIFl1gMvBDCfa72dMW&#10;SxtGvtKjyq0SE04lGuhyHkqtU92Rx7QIA7HcmhA9Zlljq23EUcy906uieNMee5aEDgc6dlR/Vd/e&#10;gL5Vp3FTuViEj1Xz6S7na0PBmOf5dHgHlWnK/+K/77OV+svXt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gJ3xQAAAN4AAAAPAAAAAAAAAAAAAAAAAJgCAABkcnMv&#10;ZG93bnJldi54bWxQSwUGAAAAAAQABAD1AAAAigMAAAAA&#10;" filled="f" stroked="f">
                <v:textbox style="mso-fit-shape-to-text:t" inset="0,0,0,0">
                  <w:txbxContent>
                    <w:p w:rsidR="00B47089" w:rsidRDefault="00B47089" w:rsidP="003B6722"/>
                  </w:txbxContent>
                </v:textbox>
              </v:rect>
              <v:rect id="Rectangle 882" o:spid="_x0000_s2454" style="position:absolute;left:4110;top:3435;width:52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n7MEA&#10;AADeAAAADwAAAGRycy9kb3ducmV2LnhtbERP22oCMRB9L/gPYQTfanaVFlmNUgRBpS+ufsCwmb3Q&#10;ZLIk0V3/3hQKfZvDuc5mN1ojHuRD51hBPs9AEFdOd9wouF0P7ysQISJrNI5JwZMC7LaTtw0W2g18&#10;oUcZG5FCOBSooI2xL6QMVUsWw9z1xImrnbcYE/SN1B6HFG6NXGTZp7TYcWposad9S9VPebcK5LU8&#10;DKvS+MydF/W3OR0vNTmlZtPxaw0i0hj/xX/uo07z84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Sp+zBAAAA3gAAAA8AAAAAAAAAAAAAAAAAmAIAAGRycy9kb3du&#10;cmV2LnhtbFBLBQYAAAAABAAEAPUAAACGAwAAAAA=&#10;" filled="f" stroked="f">
                <v:textbox style="mso-fit-shape-to-text:t" inset="0,0,0,0">
                  <w:txbxContent>
                    <w:p w:rsidR="00B47089" w:rsidRDefault="00B47089" w:rsidP="003B6722">
                      <w:r>
                        <w:rPr>
                          <w:color w:val="000000"/>
                          <w:lang w:val="en-US"/>
                        </w:rPr>
                        <w:t>ИНН</w:t>
                      </w:r>
                    </w:p>
                  </w:txbxContent>
                </v:textbox>
              </v:rect>
              <v:line id="Line 883" o:spid="_x0000_s2455" style="position:absolute;visibility:visible;mso-wrap-style:square" from="4755,3435" to="483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YYcYAAADeAAAADwAAAGRycy9kb3ducmV2LnhtbERP32vCMBB+F/Y/hBv4pql1k9EZZUxk&#10;OnzY3Bjs7WjOtqy5lCSm9b83g8He7uP7ecv1YFoRyfnGsoLZNANBXFrdcKXg82M7eQDhA7LG1jIp&#10;uJCH9epmtMRC257fKR5DJVII+wIV1CF0hZS+rMmgn9qOOHEn6wyGBF0ltcM+hZtW5lm2kAYbTg01&#10;dvRcU/lzPBsFeVxsdrg/xO+X17tN/+biV7iclBrfDk+PIAIN4V/8597pNH92P8/h9510g1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WGHGAAAA3gAAAA8AAAAAAAAA&#10;AAAAAAAAoQIAAGRycy9kb3ducmV2LnhtbFBLBQYAAAAABAAEAPkAAACUAwAAAAA=&#10;" strokecolor="green" strokeweight="0"/>
              <v:rect id="Rectangle 884" o:spid="_x0000_s2456" style="position:absolute;left:4755;top:343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vrsYA&#10;AADeAAAADwAAAGRycy9kb3ducmV2LnhtbERPS2vCQBC+F/wPyxR6KbqxVgkxq5RioD0VX4i3ITsm&#10;qdnZkF1j2l/fLQje5uN7TrrsTS06al1lWcF4FIEgzq2uuFCw22bDGITzyBpry6TghxwsF4OHFBNt&#10;r7ymbuMLEULYJaig9L5JpHR5SQbdyDbEgTvZ1qAPsC2kbvEawk0tX6JoJg1WHBpKbOi9pPy8uRgF&#10;VZzt/TR+/fpdZZ/fZnV4Ph74otTTY/82B+Gp93fxzf2hw/zxdDKB/3fCD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fvrsYAAADeAAAADwAAAAAAAAAAAAAAAACYAgAAZHJz&#10;L2Rvd25yZXYueG1sUEsFBgAAAAAEAAQA9QAAAIsDAAAAAA==&#10;" fillcolor="green" stroked="f"/>
              <v:line id="Line 885" o:spid="_x0000_s2457" style="position:absolute;visibility:visible;mso-wrap-style:square" from="4755,3450" to="4815,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ljsYAAADeAAAADwAAAGRycy9kb3ducmV2LnhtbERPTWsCMRC9F/ofwhR6q1mtlbI1SlFE&#10;LR5aK0Jvw2bcXbqZLEnMrv/eFAre5vE+ZzrvTSMiOV9bVjAcZCCIC6trLhUcvldPryB8QNbYWCYF&#10;F/Iwn93fTTHXtuMvivtQihTCPkcFVQhtLqUvKjLoB7YlTtzJOoMhQVdK7bBL4aaRoyybSIM1p4YK&#10;W1pUVPzuz0bBKE6WG9zu4s/6Y7zsPl08hstJqceH/v0NRKA+3MT/7o1O84cvz2P4eyfd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BZY7GAAAA3gAAAA8AAAAAAAAA&#10;AAAAAAAAoQIAAGRycy9kb3ducmV2LnhtbFBLBQYAAAAABAAEAPkAAACUAwAAAAA=&#10;" strokecolor="green" strokeweight="0"/>
              <v:rect id="Rectangle 886" o:spid="_x0000_s2458" style="position:absolute;left:4755;top:345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SQcYA&#10;AADeAAAADwAAAGRycy9kb3ducmV2LnhtbERPS2vCQBC+C/0PyxR6Ed34iITUVYoYaE9Sq4Tehuw0&#10;SZudDdlVY3+9KxR6m4/vOct1bxpxps7VlhVMxhEI4sLqmksFh49slIBwHlljY5kUXMnBevUwWGKq&#10;7YXf6bz3pQgh7FJUUHnfplK6oiKDbmxb4sB92c6gD7Arpe7wEsJNI6dRtJAGaw4NFba0qaj42Z+M&#10;gjrJjj5O5rvfbfb2bbb58DPnk1JPj/3LMwhPvf8X/7lfdZg/iWcx3N8JN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LSQcYAAADeAAAADwAAAAAAAAAAAAAAAACYAgAAZHJz&#10;L2Rvd25yZXYueG1sUEsFBgAAAAAEAAQA9QAAAIsDAAAAAA==&#10;" fillcolor="green" stroked="f"/>
              <v:line id="Line 887" o:spid="_x0000_s2459" style="position:absolute;visibility:visible;mso-wrap-style:square" from="4755,3465" to="4800,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eYsYAAADeAAAADwAAAGRycy9kb3ducmV2LnhtbERP32vCMBB+H+x/CDfwbabqVkZnFFFk&#10;OnzY3Bjs7WjOtqy5lCSm9b83g8He7uP7efPlYFoRyfnGsoLJOANBXFrdcKXg82N7/wTCB2SNrWVS&#10;cCEPy8XtzRwLbXt+p3gMlUgh7AtUUIfQFVL6siaDfmw74sSdrDMYEnSV1A77FG5aOc2yXBpsODXU&#10;2NG6pvLneDYKpjHf7HB/iN8vrw+b/s3Fr3A5KTW6G1bPIAIN4V/8597pNH/yOMv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fXmLGAAAA3gAAAA8AAAAAAAAA&#10;AAAAAAAAoQIAAGRycy9kb3ducmV2LnhtbFBLBQYAAAAABAAEAPkAAACUAwAAAAA=&#10;" strokecolor="green" strokeweight="0"/>
              <v:rect id="Rectangle 888" o:spid="_x0000_s2460" style="position:absolute;left:4755;top:346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rcYA&#10;AADeAAAADwAAAGRycy9kb3ducmV2LnhtbERPS2vCQBC+C/0PyxS8iG58h9RVSjGgJ6ltCd6G7DRJ&#10;m50N2VVjf71bKPQ2H99zVpvO1OJCrassKxiPIhDEudUVFwre39JhDMJ5ZI21ZVJwIweb9UNvhYm2&#10;V36ly9EXIoSwS1BB6X2TSOnykgy6kW2IA/dpW4M+wLaQusVrCDe1nETRQhqsODSU2NBLSfn38WwU&#10;VHH64efx7PCzTfdfZpsNThmfleo/ds9PIDx1/l/8597pMH88ny7h951wg1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rcYAAADeAAAADwAAAAAAAAAAAAAAAACYAgAAZHJz&#10;L2Rvd25yZXYueG1sUEsFBgAAAAAEAAQA9QAAAIsDAAAAAA==&#10;" fillcolor="green" stroked="f"/>
              <v:line id="Line 889" o:spid="_x0000_s2461" style="position:absolute;visibility:visible;mso-wrap-style:square" from="4755,3480" to="4785,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xvi8gAAADeAAAADwAAAGRycy9kb3ducmV2LnhtbESPQUsDMRCF70L/QxihN5tt1SJr0yIW&#10;sYoHrSJ4GzbT3aWbyZKk2e2/dw6Ctxnem/e+WW1G16lMIbaeDcxnBSjiytuWawNfn09Xd6BiQrbY&#10;eSYDZ4qwWU8uVlhaP/AH5X2qlYRwLNFAk1Jfah2rhhzGme+JRTv44DDJGmptAw4S7jq9KIqldtiy&#10;NDTY02ND1XF/cgYWebnd4ctb/nl+vdkO7yF/p/PBmOnl+HAPKtGY/s1/1zsr+PPba+GVd2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xvi8gAAADeAAAADwAAAAAA&#10;AAAAAAAAAAChAgAAZHJzL2Rvd25yZXYueG1sUEsFBgAAAAAEAAQA+QAAAJYDAAAAAA==&#10;" strokecolor="green" strokeweight="0"/>
              <v:rect id="Rectangle 890" o:spid="_x0000_s2462" style="position:absolute;left:4755;top:348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RMYA&#10;AADeAAAADwAAAGRycy9kb3ducmV2LnhtbERPTWvCQBC9F/oflin0UnRjrRKjq4gYsCepbRFvQ3ZM&#10;otnZkF01+utdodDbPN7nTGatqcSZGldaVtDrRiCIM6tLzhX8fKedGITzyBory6TgSg5m0+enCSba&#10;XviLzhufixDCLkEFhfd1IqXLCjLourYmDtzeNgZ9gE0udYOXEG4q+R5FQ2mw5NBQYE2LgrLj5mQU&#10;lHH66wfxx/q2TD8PZrl92235pNTrSzsfg/DU+n/xn3ulw/zeoD+CxzvhB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YRMYAAADeAAAADwAAAAAAAAAAAAAAAACYAgAAZHJz&#10;L2Rvd25yZXYueG1sUEsFBgAAAAAEAAQA9QAAAIsDAAAAAA==&#10;" fillcolor="green" stroked="f"/>
              <v:line id="Line 891" o:spid="_x0000_s2463" style="position:absolute;visibility:visible;mso-wrap-style:square" from="4755,3495" to="4770,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Q8MgAAADeAAAADwAAAGRycy9kb3ducmV2LnhtbESPQUsDMRCF70L/Q5iCN5ttqaWsTYtY&#10;xCoetBXB27CZ7i5uJksSs9t/7xwEbzPMm/fet9mNrlOZQmw9G5jPClDElbct1wY+To83a1AxIVvs&#10;PJOBC0XYbSdXGyytH/id8jHVSkw4lmigSakvtY5VQw7jzPfEcjv74DDJGmptAw5i7jq9KIqVdtiy&#10;JDTY00ND1ffxxxlY5NX+gM+v+evpZbkf3kL+TJezMdfT8f4OVKIx/Yv/vg9W6s9vlwIgODKD3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wQ8MgAAADeAAAADwAAAAAA&#10;AAAAAAAAAAChAgAAZHJzL2Rvd25yZXYueG1sUEsFBgAAAAAEAAQA+QAAAJYDAAAAAA==&#10;" strokecolor="green" strokeweight="0"/>
              <v:rect id="Rectangle 892" o:spid="_x0000_s2464" style="position:absolute;left:4755;top:349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8UA&#10;AADeAAAADwAAAGRycy9kb3ducmV2LnhtbERPTWvCQBC9F/wPywheim5SVEJ0FSkG7ElqFfE2ZMck&#10;mp0N2VVTf323UOhtHu9z5svO1OJOrassK4hHEQji3OqKCwX7r2yYgHAeWWNtmRR8k4Plovcyx1Tb&#10;B3/SfecLEULYpaig9L5JpXR5SQbdyDbEgTvb1qAPsC2kbvERwk0t36JoKg1WHBpKbOi9pPy6uxkF&#10;VZId/CQZb5/r7ONi1sfX05FvSg363WoGwlPn/8V/7o0O8+PJOIbfd8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c/xQAAAN4AAAAPAAAAAAAAAAAAAAAAAJgCAABkcnMv&#10;ZG93bnJldi54bWxQSwUGAAAAAAQABAD1AAAAigMAAAAA&#10;" fillcolor="green" stroked="f"/>
              <v:rect id="Rectangle 893" o:spid="_x0000_s2465" style="position:absolute;left:5715;top:3435;width:120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K5sEA&#10;AADeAAAADwAAAGRycy9kb3ducmV2LnhtbERP22oCMRB9L/gPYQTfatbFFlmNUgRBpS+ufsCwmb3Q&#10;ZLIk0V3/3hQKfZvDuc5mN1ojHuRD51jBYp6BIK6c7rhRcLse3lcgQkTWaByTgicF2G0nbxsstBv4&#10;Qo8yNiKFcChQQRtjX0gZqpYshrnriRNXO28xJugbqT0OKdwamWfZp7TYcWposad9S9VPebcK5LU8&#10;DKvS+Myd8/rbnI6XmpxSs+n4tQYRaYz/4j/3Uaf5i4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GSubBAAAA3gAAAA8AAAAAAAAAAAAAAAAAmAIAAGRycy9kb3du&#10;cmV2LnhtbFBLBQYAAAAABAAEAPUAAACGAwAAAAA=&#10;" filled="f" stroked="f">
                <v:textbox style="mso-fit-shape-to-text:t" inset="0,0,0,0">
                  <w:txbxContent>
                    <w:p w:rsidR="00B47089" w:rsidRDefault="00B47089" w:rsidP="003B6722">
                      <w:r>
                        <w:rPr>
                          <w:color w:val="000000"/>
                          <w:lang w:val="en-US"/>
                        </w:rPr>
                        <w:t>5256062171</w:t>
                      </w:r>
                    </w:p>
                  </w:txbxContent>
                </v:textbox>
              </v:rect>
              <v:rect id="Rectangle 894" o:spid="_x0000_s2466" style="position:absolute;left:7920;top:3435;width:50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vfcEA&#10;AADeAAAADwAAAGRycy9kb3ducmV2LnhtbERP22oCMRB9L/gPYQTfalatIqtRpCDY4ourHzBsZi+Y&#10;TJYkdbd/3xQE3+ZwrrPdD9aIB/nQOlYwm2YgiEunW64V3K7H9zWIEJE1Gsek4JcC7Hejty3m2vV8&#10;oUcRa5FCOOSooImxy6UMZUMWw9R1xImrnLcYE/S11B77FG6NnGfZSlpsOTU02NFnQ+W9+LEK5LU4&#10;9uvC+Mx9z6uz+TpdKnJKTcbDYQMi0hBf4qf7pNP82fJj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K733BAAAA3gAAAA8AAAAAAAAAAAAAAAAAmAIAAGRycy9kb3du&#10;cmV2LnhtbFBLBQYAAAAABAAEAPUAAACGAwAAAAA=&#10;" filled="f" stroked="f">
                <v:textbox style="mso-fit-shape-to-text:t" inset="0,0,0,0">
                  <w:txbxContent>
                    <w:p w:rsidR="00B47089" w:rsidRDefault="00B47089" w:rsidP="003B6722">
                      <w:r>
                        <w:rPr>
                          <w:color w:val="000000"/>
                          <w:lang w:val="en-US"/>
                        </w:rPr>
                        <w:t>КПП</w:t>
                      </w:r>
                    </w:p>
                  </w:txbxContent>
                </v:textbox>
              </v:rect>
              <v:rect id="Rectangle 895" o:spid="_x0000_s2467" style="position:absolute;left:9465;top:3435;width:50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3CcEA&#10;AADeAAAADwAAAGRycy9kb3ducmV2LnhtbERP24rCMBB9F/yHMIJvmiruItUoIggq+2L1A4ZmesFk&#10;UpKs7f69WVjYtzmc62z3gzXiRT60jhUs5hkI4tLplmsFj/tptgYRIrJG45gU/FCA/W482mKuXc83&#10;ehWxFimEQ44Kmhi7XMpQNmQxzF1HnLjKeYsxQV9L7bFP4dbIZZZ9Sostp4YGOzo2VD6Lb6tA3otT&#10;vy6Mz9x1WX2Zy/lWkVNqOhkOGxCRhvgv/nOfdZq/+Fit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jdwnBAAAA3gAAAA8AAAAAAAAAAAAAAAAAmAIAAGRycy9kb3du&#10;cmV2LnhtbFBLBQYAAAAABAAEAPUAAACGAwAAAAA=&#10;" filled="f" stroked="f">
                <v:textbox style="mso-fit-shape-to-text:t" inset="0,0,0,0">
                  <w:txbxContent>
                    <w:p w:rsidR="00B47089" w:rsidRDefault="00B47089" w:rsidP="003B6722">
                      <w:r>
                        <w:rPr>
                          <w:color w:val="000000"/>
                          <w:lang w:val="en-US"/>
                        </w:rPr>
                        <w:t>КПП</w:t>
                      </w:r>
                    </w:p>
                  </w:txbxContent>
                </v:textbox>
              </v:rect>
              <v:rect id="Rectangle 896" o:spid="_x0000_s2468" style="position:absolute;left:11145;top:3615;width:26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ksEA&#10;AADeAAAADwAAAGRycy9kb3ducmV2LnhtbERP24rCMBB9X/Afwgi+ramii1SjiCCo7IvVDxia6QWT&#10;SUmytvv3RljYtzmc62x2gzXiST60jhXMphkI4tLplmsF99vxcwUiRGSNxjEp+KUAu+3oY4O5dj1f&#10;6VnEWqQQDjkqaGLscilD2ZDFMHUdceIq5y3GBH0ttcc+hVsj51n2JS22nBoa7OjQUPkofqwCeSuO&#10;/aowPnOXefVtzqdrRU6pyXjYr0FEGuK/+M990mn+bLl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v0pLBAAAA3gAAAA8AAAAAAAAAAAAAAAAAmAIAAGRycy9kb3du&#10;cmV2LnhtbFBLBQYAAAAABAAEAPUAAACGAwAAAAA=&#10;" filled="f" stroked="f">
                <v:textbox style="mso-fit-shape-to-text:t" inset="0,0,0,0">
                  <w:txbxContent>
                    <w:p w:rsidR="00B47089" w:rsidRDefault="00B47089" w:rsidP="003B6722">
                      <w:r w:rsidRPr="00A61E82">
                        <w:rPr>
                          <w:color w:val="000000"/>
                        </w:rPr>
                        <w:t>в том числе по символам:</w:t>
                      </w:r>
                    </w:p>
                  </w:txbxContent>
                </v:textbox>
              </v:rect>
              <v:line id="Line 897" o:spid="_x0000_s2469" style="position:absolute;visibility:visible;mso-wrap-style:square" from="1275,3735" to="1350,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tH8UAAADeAAAADwAAAGRycy9kb3ducmV2LnhtbERPS0sDMRC+C/6HMIK3NttSF1mbLWIp&#10;reKhVhG8DZvZB24mSxKz239vhIK3+fies95MpheRnO8sK1jMMxDEldUdNwo+3nezexA+IGvsLZOC&#10;M3nYlNdXayy0HfmN4ik0IoWwL1BBG8JQSOmrlgz6uR2IE1dbZzAk6BqpHY4p3PRymWW5NNhxamhx&#10;oKeWqu/Tj1GwjPn2gM+v8Wv/stqORxc/w7lW6vZmenwAEWgK/+KL+6DT/MXdKoe/d9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ktH8UAAADeAAAADwAAAAAAAAAA&#10;AAAAAAChAgAAZHJzL2Rvd25yZXYueG1sUEsFBgAAAAAEAAQA+QAAAJMDAAAAAA==&#10;" strokecolor="green" strokeweight="0"/>
              <v:rect id="Rectangle 898" o:spid="_x0000_s2470" style="position:absolute;left:1275;top:373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a0MYA&#10;AADeAAAADwAAAGRycy9kb3ducmV2LnhtbERPS2vCQBC+C/6HZQQvUjeK2pC6SikG2pP4QrwN2WkS&#10;zc6G7Kppf323IHibj+8582VrKnGjxpWWFYyGEQjizOqScwX7XfoSg3AeWWNlmRT8kIPlotuZY6Lt&#10;nTd02/pchBB2CSoovK8TKV1WkEE3tDVx4L5tY9AH2ORSN3gP4aaS4yiaSYMlh4YCa/ooKLtsr0ZB&#10;GacHP40n699V+nU2q+PgdOSrUv1e+/4GwlPrn+KH+1OH+aPp5BX+3w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qa0MYAAADeAAAADwAAAAAAAAAAAAAAAACYAgAAZHJz&#10;L2Rvd25yZXYueG1sUEsFBgAAAAAEAAQA9QAAAIsDAAAAAA==&#10;" fillcolor="green" stroked="f"/>
              <v:line id="Line 899" o:spid="_x0000_s2471" style="position:absolute;visibility:visible;mso-wrap-style:square" from="1275,3750" to="1335,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oc9sgAAADeAAAADwAAAGRycy9kb3ducmV2LnhtbESPQUsDMRCF70L/Q5iCN5ttqaWsTYtY&#10;xCoetBXB27CZ7i5uJksSs9t/7xwEbzO8N+99s9mNrlOZQmw9G5jPClDElbct1wY+To83a1AxIVvs&#10;PJOBC0XYbSdXGyytH/id8jHVSkI4lmigSakvtY5VQw7jzPfEop19cJhkDbW2AQcJd51eFMVKO2xZ&#10;Ghrs6aGh6vv44wws8mp/wOfX/PX0stwPbyF/psvZmOvpeH8HKtGY/s1/1wcr+PPbpfDKOzKD3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oc9sgAAADeAAAADwAAAAAA&#10;AAAAAAAAAAChAgAAZHJzL2Rvd25yZXYueG1sUEsFBgAAAAAEAAQA+QAAAJYDAAAAAA==&#10;" strokecolor="green" strokeweight="0"/>
              <v:rect id="Rectangle 900" o:spid="_x0000_s2472" style="position:absolute;left:1275;top:375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rOcYA&#10;AADeAAAADwAAAGRycy9kb3ducmV2LnhtbERPS2vCQBC+F/wPyxR6KbqxqMToKiIG6qn4QrwN2TFJ&#10;zc6G7Kqpv75bKHibj+8503lrKnGjxpWWFfR7EQjizOqScwX7XdqNQTiPrLGyTAp+yMF81nmZYqLt&#10;nTd02/pchBB2CSoovK8TKV1WkEHXszVx4M62MegDbHKpG7yHcFPJjygaSYMlh4YCa1oWlF22V6Og&#10;jNODH8aDr8cqXX+b1fH9dOSrUm+v7WICwlPrn+J/96cO8/vDwRj+3gk3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rOcYAAADeAAAADwAAAAAAAAAAAAAAAACYAgAAZHJz&#10;L2Rvd25yZXYueG1sUEsFBgAAAAAEAAQA9QAAAIsDAAAAAA==&#10;" fillcolor="green" stroked="f"/>
              <v:line id="Line 901" o:spid="_x0000_s2473" style="position:absolute;visibility:visible;mso-wrap-style:square" from="1275,3765" to="1320,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GLcgAAADeAAAADwAAAGRycy9kb3ducmV2LnhtbESPQUsDMRCF70L/Q5iCN5ttsUXWpkVa&#10;ilU8aBXB27CZ7i5uJksSs9t/7xwEbzPMm/fet96OrlOZQmw9G5jPClDElbct1wY+3g83d6BiQrbY&#10;eSYDF4qw3Uyu1lhaP/Ab5VOqlZhwLNFAk1Jfah2rhhzGme+J5Xb2wWGSNdTaBhzE3HV6URQr7bBl&#10;SWiwp11D1ffpxxlY5NX+iE8v+evx+XY/vIb8mS5nY66n48M9qERj+hf/fR+t1J8vlwIgODKD3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WGLcgAAADeAAAADwAAAAAA&#10;AAAAAAAAAAChAgAAZHJzL2Rvd25yZXYueG1sUEsFBgAAAAAEAAQA+QAAAJYDAAAAAA==&#10;" strokecolor="green" strokeweight="0"/>
              <v:rect id="Rectangle 902" o:spid="_x0000_s2474" style="position:absolute;left:1275;top:376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x4sYA&#10;AADeAAAADwAAAGRycy9kb3ducmV2LnhtbERPTWvCQBC9F/oflil4KbqJNBJSVxExoCeptoi3ITtN&#10;0mZnQ3bV1F/vCkJv83ifM533phFn6lxtWUE8ikAQF1bXXCr43OfDFITzyBoby6TgjxzMZ89PU8y0&#10;vfAHnXe+FCGEXYYKKu/bTEpXVGTQjWxLHLhv2xn0AXal1B1eQrhp5DiKJtJgzaGhwpaWFRW/u5NR&#10;UKf5l0/St+11lW9+zOrwejzwSanBS794B+Gp9//ih3utw/w4SWK4vxNu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x4sYAAADeAAAADwAAAAAAAAAAAAAAAACYAgAAZHJz&#10;L2Rvd25yZXYueG1sUEsFBgAAAAAEAAQA9QAAAIsDAAAAAA==&#10;" fillcolor="green" stroked="f"/>
              <v:line id="Line 903" o:spid="_x0000_s2475" style="position:absolute;visibility:visible;mso-wrap-style:square" from="1275,3780" to="1305,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9wcYAAADeAAAADwAAAGRycy9kb3ducmV2LnhtbERP30vDMBB+F/wfwgm+uXTFDemWDXGM&#10;TfFhdmPg29Hc2mJzKUlMu//eCIJv9/H9vOV6NJ2I5HxrWcF0koEgrqxuuVZwOm4fnkD4gKyxs0wK&#10;ruRhvbq9WWKh7cAfFMtQixTCvkAFTQh9IaWvGjLoJ7YnTtzFOoMhQVdL7XBI4aaTeZbNpcGWU0OD&#10;Pb00VH2V30ZBHuebPb6+x8/d2+NmOLh4DteLUvd34/MCRKAx/Iv/3Hud5k9nsxx+30k3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vcHGAAAA3gAAAA8AAAAAAAAA&#10;AAAAAAAAoQIAAGRycy9kb3ducmV2LnhtbFBLBQYAAAAABAAEAPkAAACUAwAAAAA=&#10;" strokecolor="green" strokeweight="0"/>
              <v:rect id="Rectangle 904" o:spid="_x0000_s2476" style="position:absolute;left:1275;top:378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KDsYA&#10;AADeAAAADwAAAGRycy9kb3ducmV2LnhtbERPS2vCQBC+C/0PyxR6Ed34iITUVYoYaE9Sq4Tehuw0&#10;SZudDdlVY3+9KxR6m4/vOct1bxpxps7VlhVMxhEI4sLqmksFh49slIBwHlljY5kUXMnBevUwWGKq&#10;7YXf6bz3pQgh7FJUUHnfplK6oiKDbmxb4sB92c6gD7Arpe7wEsJNI6dRtJAGaw4NFba0qaj42Z+M&#10;gjrJjj5O5rvfbfb2bbb58DPnk1JPj/3LMwhPvf8X/7lfdZg/ieMZ3N8JN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gKDsYAAADeAAAADwAAAAAAAAAAAAAAAACYAgAAZHJz&#10;L2Rvd25yZXYueG1sUEsFBgAAAAAEAAQA9QAAAIsDAAAAAA==&#10;" fillcolor="green" stroked="f"/>
              <v:line id="Line 905" o:spid="_x0000_s2477" style="position:absolute;visibility:visible;mso-wrap-style:square" from="1275,3795" to="1290,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ALsUAAADeAAAADwAAAGRycy9kb3ducmV2LnhtbERPTWsCMRC9C/0PYQq9aVZRKatRpFJq&#10;Sw+tFcHbsBl3FzeTJUmz679vCoK3ebzPWa5704hIzteWFYxHGQjiwuqaSwWHn9fhMwgfkDU2lknB&#10;lTysVw+DJebadvxNcR9KkULY56igCqHNpfRFRQb9yLbEiTtbZzAk6EqpHXYp3DRykmVzabDm1FBh&#10;Sy8VFZf9r1EwifPtDt8/4+ntY7rtvlw8hutZqafHfrMAEagPd/HNvdNp/ng2m8L/O+k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6ALsUAAADeAAAADwAAAAAAAAAA&#10;AAAAAAChAgAAZHJzL2Rvd25yZXYueG1sUEsFBgAAAAAEAAQA+QAAAJMDAAAAAA==&#10;" strokecolor="green" strokeweight="0"/>
              <v:rect id="Rectangle 906" o:spid="_x0000_s2478" style="position:absolute;left:1275;top:379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34cUA&#10;AADeAAAADwAAAGRycy9kb3ducmV2LnhtbERPTWvCQBC9F/wPywi9SN1YjITUVUQM6EnUFultyE6T&#10;tNnZkF01+utdQehtHu9zpvPO1OJMrassKxgNIxDEudUVFwo+D9lbAsJ5ZI21ZVJwJQfzWe9liqm2&#10;F97Ree8LEULYpaig9L5JpXR5SQbd0DbEgfuxrUEfYFtI3eIlhJtavkfRRBqsODSU2NCypPxvfzIK&#10;qiT78nEy3t5W2ebXrI6D7yOflHrtd4sPEJ46/y9+utc6zB/FcQyPd8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TfhxQAAAN4AAAAPAAAAAAAAAAAAAAAAAJgCAABkcnMv&#10;ZG93bnJldi54bWxQSwUGAAAAAAQABAD1AAAAigMAAAAA&#10;" fillcolor="green" stroked="f"/>
              <v:rect id="Rectangle 907" o:spid="_x0000_s2479" style="position:absolute;left:1320;top:3780;width:3081;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aOMAA&#10;AADeAAAADwAAAGRycy9kb3ducmV2LnhtbERP24rCMBB9F/yHMMK+aaqgSDWKCIK7+GL1A4ZmesFk&#10;UpKsrX9vhIV9m8O5znY/WCOe5EPrWMF8loEgLp1uuVZwv52maxAhIms0jknBiwLsd+PRFnPter7S&#10;s4i1SCEcclTQxNjlUoayIYth5jrixFXOW4wJ+lpqj30Kt0YusmwlLbacGhrs6NhQ+Sh+rQJ5K079&#10;ujA+cz+L6mK+z9eKnFJfk+GwARFpiP/iP/dZp/nz5XIF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TaOMAAAADeAAAADwAAAAAAAAAAAAAAAACYAgAAZHJzL2Rvd25y&#10;ZXYueG1sUEsFBgAAAAAEAAQA9QAAAIUDAAAAAA==&#10;" filled="f" stroked="f">
                <v:textbox style="mso-fit-shape-to-text:t" inset="0,0,0,0">
                  <w:txbxContent>
                    <w:p w:rsidR="00B47089" w:rsidRPr="00A61E82" w:rsidRDefault="00B47089" w:rsidP="003B6722">
                      <w:r>
                        <w:rPr>
                          <w:color w:val="000000"/>
                          <w:sz w:val="28"/>
                          <w:szCs w:val="28"/>
                          <w:lang w:val="en-US"/>
                        </w:rPr>
                        <w:t xml:space="preserve">    4070281034204000</w:t>
                      </w:r>
                      <w:r>
                        <w:rPr>
                          <w:color w:val="000000"/>
                          <w:sz w:val="28"/>
                          <w:szCs w:val="28"/>
                        </w:rPr>
                        <w:t>хххх</w:t>
                      </w:r>
                    </w:p>
                  </w:txbxContent>
                </v:textbox>
              </v:rect>
              <v:rect id="Rectangle 908" o:spid="_x0000_s2480" style="position:absolute;left:8325;top:2070;width:74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8EA&#10;AADeAAAADwAAAGRycy9kb3ducmV2LnhtbERP24rCMBB9F/yHMIJvmiq4K9UoIggq+2L1A4ZmesFk&#10;UpKs7f69WVjYtzmc62z3gzXiRT60jhUs5hkI4tLplmsFj/tptgYRIrJG45gU/FCA/W482mKuXc83&#10;ehWxFimEQ44Kmhi7XMpQNmQxzF1HnLjKeYsxQV9L7bFP4dbIZZZ9SIstp4YGOzo2VD6Lb6tA3otT&#10;vy6Mz9x1WX2Zy/lWkVNqOhkOGxCRhvgv/nOfdZq/WK0+4f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f6PBAAAA3gAAAA8AAAAAAAAAAAAAAAAAmAIAAGRycy9kb3du&#10;cmV2LnhtbFBLBQYAAAAABAAEAPUAAACGAwAAAAA=&#10;" filled="f" stroked="f">
                <v:textbox style="mso-fit-shape-to-text:t" inset="0,0,0,0">
                  <w:txbxContent>
                    <w:p w:rsidR="00B47089" w:rsidRDefault="00B47089" w:rsidP="003B6722">
                      <w:r>
                        <w:rPr>
                          <w:color w:val="000000"/>
                          <w:lang w:val="en-US"/>
                        </w:rPr>
                        <w:t>ДЕБЕТ</w:t>
                      </w:r>
                    </w:p>
                  </w:txbxContent>
                </v:textbox>
              </v:rect>
              <v:rect id="Rectangle 909" o:spid="_x0000_s2481" style="position:absolute;left:1110;top:2415;width:2916;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r0cQA&#10;AADeAAAADwAAAGRycy9kb3ducmV2LnhtbESP3WoCMRCF7wu+QxihdzWrYJHVKCIItvTG1QcYNrM/&#10;mEyWJHW3b9+5KPRuhnPmnG92h8k79aSY+sAGlosCFHEdbM+tgfvt/LYBlTKyRReYDPxQgsN+9rLD&#10;0oaRr/SscqskhFOJBrqch1LrVHfkMS3CQCxaE6LHLGtstY04Srh3elUU79pjz9LQ4UCnjupH9e0N&#10;6Ft1HjeVi0X4XDVf7uNybSgY8zqfjltQmab8b/67vljBX67X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69HEAAAA3gAAAA8AAAAAAAAAAAAAAAAAmAIAAGRycy9k&#10;b3ducmV2LnhtbFBLBQYAAAAABAAEAPUAAACJAwAAAAA=&#10;" filled="f" stroked="f">
                <v:textbox style="mso-fit-shape-to-text:t" inset="0,0,0,0">
                  <w:txbxContent>
                    <w:p w:rsidR="00B47089" w:rsidRDefault="00B47089" w:rsidP="003B6722">
                      <w:r>
                        <w:rPr>
                          <w:color w:val="000000"/>
                          <w:sz w:val="28"/>
                          <w:szCs w:val="28"/>
                          <w:lang w:val="en-US"/>
                        </w:rPr>
                        <w:t>ЗАО "Волгаэнергосбыт"</w:t>
                      </w:r>
                    </w:p>
                  </w:txbxContent>
                </v:textbox>
              </v:rect>
              <v:rect id="Rectangle 910" o:spid="_x0000_s2482" style="position:absolute;left:7410;top:241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OSsEA&#10;AADeAAAADwAAAGRycy9kb3ducmV2LnhtbERP24rCMBB9F/yHMIJvmiq4aDXKIgju4ovVDxia6YVN&#10;JiWJtvv3ZkHYtzmc6+wOgzXiST60jhUs5hkI4tLplmsF99tptgYRIrJG45gU/FKAw3482mGuXc9X&#10;ehaxFimEQ44Kmhi7XMpQNmQxzF1HnLjKeYsxQV9L7bFP4dbIZZZ9SIstp4YGOzo2VP4UD6tA3opT&#10;vy6Mz9z3srqYr/O1IqfUdDJ8bkFEGuK/+O0+6zR/sVpt4O+ddIP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7TkrBAAAA3gAAAA8AAAAAAAAAAAAAAAAAmAIAAGRycy9kb3du&#10;cmV2LnhtbFBLBQYAAAAABAAEAPUAAACGAwAAAAA=&#10;" filled="f" stroked="f">
                <v:textbox style="mso-fit-shape-to-text:t" inset="0,0,0,0">
                  <w:txbxContent>
                    <w:p w:rsidR="00B47089" w:rsidRDefault="00B47089" w:rsidP="003B6722"/>
                  </w:txbxContent>
                </v:textbox>
              </v:rect>
              <v:line id="Line 911" o:spid="_x0000_s2483" style="position:absolute;visibility:visible;mso-wrap-style:square" from="10965,2370" to="11040,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MkMgAAADeAAAADwAAAGRycy9kb3ducmV2LnhtbESPQUvDQBCF74L/YRnBm920aJC02yIW&#10;sYqHWqXgbchOk2B2Nuyum/TfOwfB2wzz5r33rTaT61WmEDvPBuazAhRx7W3HjYHPj6ebe1AxIVvs&#10;PZOBM0XYrC8vVlhZP/I75UNqlJhwrNBAm9JQaR3rlhzGmR+I5XbywWGSNTTaBhzF3PV6URSldtix&#10;JLQ40GNL9ffhxxlY5HK7w5e3/PX8ersd9yEf0/lkzPXV9LAElWhK/+K/752V+vO7U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lMkMgAAADeAAAADwAAAAAA&#10;AAAAAAAAAAChAgAAZHJzL2Rvd25yZXYueG1sUEsFBgAAAAAEAAQA+QAAAJYDAAAAAA==&#10;" strokecolor="green" strokeweight="0"/>
              <v:rect id="Rectangle 912" o:spid="_x0000_s2484" style="position:absolute;left:10965;top:237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7X8YA&#10;AADeAAAADwAAAGRycy9kb3ducmV2LnhtbERPS2vCQBC+F/wPywheim5SqoToKlIM2JPUB+JtyI5J&#10;NDsbsqum/fVdodDbfHzPmS06U4s7ta6yrCAeRSCIc6srLhTsd9kwAeE8ssbaMin4JgeLee9lhqm2&#10;D/6i+9YXIoSwS1FB6X2TSunykgy6kW2IA3e2rUEfYFtI3eIjhJtavkXRRBqsODSU2NBHSfl1ezMK&#10;qiQ7+HHyvvlZZZ8Xszq+no58U2rQ75ZTEJ46/y/+c691mB+PJzE83w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r7X8YAAADeAAAADwAAAAAAAAAAAAAAAACYAgAAZHJz&#10;L2Rvd25yZXYueG1sUEsFBgAAAAAEAAQA9QAAAIsDAAAAAA==&#10;" fillcolor="green" stroked="f"/>
              <v:line id="Line 913" o:spid="_x0000_s2485" style="position:absolute;visibility:visible;mso-wrap-style:square" from="10965,2385" to="11025,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3fMUAAADeAAAADwAAAGRycy9kb3ducmV2LnhtbERP30vDMBB+F/wfwgl729IVLVKXDXGI&#10;c+xBpwi+Hc2tLTaXkmRp998vg4Fv9/H9vMVqNJ2I5HxrWcF8loEgrqxuuVbw/fU6fQThA7LGzjIp&#10;OJGH1fL2ZoGltgN/UtyHWqQQ9iUqaELoSyl91ZBBP7M9ceIO1hkMCbpaaodDCjedzLOskAZbTg0N&#10;9vTSUPW3PxoFeSzWG3zfxd+37f16+HDxJ5wOSk3uxucnEIHG8C++ujc6zZ8/FDl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d3fMUAAADeAAAADwAAAAAAAAAA&#10;AAAAAAChAgAAZHJzL2Rvd25yZXYueG1sUEsFBgAAAAAEAAQA+QAAAJMDAAAAAA==&#10;" strokecolor="green" strokeweight="0"/>
              <v:rect id="Rectangle 914" o:spid="_x0000_s2486" style="position:absolute;left:10965;top:238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As8YA&#10;AADeAAAADwAAAGRycy9kb3ducmV2LnhtbERPTWvCQBC9F/oflil4KWZjrRJiVpFiQE9FWxFvQ3aa&#10;pGZnQ3bV6K/vFgq9zeN9TrboTSMu1LnasoJRFIMgLqyuuVTw+ZEPExDOI2tsLJOCGzlYzB8fMky1&#10;vfKWLjtfihDCLkUFlfdtKqUrKjLoItsSB+7LdgZ9gF0pdYfXEG4a+RLHU2mw5tBQYUtvFRWn3dko&#10;qJN87yfJ6/t9lW++zerwfDzwWanBU7+cgfDU+3/xn3utw/zRZDqG33fCD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TAs8YAAADeAAAADwAAAAAAAAAAAAAAAACYAgAAZHJz&#10;L2Rvd25yZXYueG1sUEsFBgAAAAAEAAQA9QAAAIsDAAAAAA==&#10;" fillcolor="green" stroked="f"/>
              <v:line id="Line 915" o:spid="_x0000_s2487" style="position:absolute;visibility:visible;mso-wrap-style:square" from="10965,2400" to="11010,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Kk8UAAADeAAAADwAAAGRycy9kb3ducmV2LnhtbERPS0sDMRC+C/6HMIK3NttSF1mbLWIp&#10;reKhVhG8DZvZB24mSxKz239vhIK3+fies95MpheRnO8sK1jMMxDEldUdNwo+3nezexA+IGvsLZOC&#10;M3nYlNdXayy0HfmN4ik0IoWwL1BBG8JQSOmrlgz6uR2IE1dbZzAk6BqpHY4p3PRymWW5NNhxamhx&#10;oKeWqu/Tj1GwjPn2gM+v8Wv/stqORxc/w7lW6vZmenwAEWgK/+KL+6DT/MVdvoK/d9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JKk8UAAADeAAAADwAAAAAAAAAA&#10;AAAAAAChAgAAZHJzL2Rvd25yZXYueG1sUEsFBgAAAAAEAAQA+QAAAJMDAAAAAA==&#10;" strokecolor="green" strokeweight="0"/>
              <v:rect id="Rectangle 916" o:spid="_x0000_s2488" style="position:absolute;left:10965;top:240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9XMYA&#10;AADeAAAADwAAAGRycy9kb3ducmV2LnhtbERPTWvCQBC9C/0PyxR6Ed0oRkJ0E4oYqKeirYi3ITtN&#10;0mZnQ3bVtL/eLRR6m8f7nHU+mFZcqXeNZQWzaQSCuLS64UrB+1sxSUA4j6yxtUwKvslBnj2M1phq&#10;e+M9XQ++EiGEXYoKau+7VEpX1mTQTW1HHLgP2xv0AfaV1D3eQrhp5TyKltJgw6Ghxo42NZVfh4tR&#10;0CTF0cfJ4vVnW+w+zfY0Pp/4otTT4/C8AuFp8P/iP/eLDvNn8TKG33fCDT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9XMYAAADeAAAADwAAAAAAAAAAAAAAAACYAgAAZHJz&#10;L2Rvd25yZXYueG1sUEsFBgAAAAAEAAQA9QAAAIsDAAAAAA==&#10;" fillcolor="green" stroked="f"/>
              <v:line id="Line 917" o:spid="_x0000_s2489" style="position:absolute;visibility:visible;mso-wrap-style:square" from="10965,2415" to="10995,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xf8UAAADeAAAADwAAAGRycy9kb3ducmV2LnhtbERP32vCMBB+H/g/hBP2NlPFFalGGYro&#10;xh42HQPfjuZsy5pLSbK0/vfLYLC3+/h+3mozmFZEcr6xrGA6yUAQl1Y3XCn4OO8fFiB8QNbYWiYF&#10;N/KwWY/uVlho2/M7xVOoRAphX6CCOoSukNKXNRn0E9sRJ+5qncGQoKukdtincNPKWZbl0mDDqaHG&#10;jrY1lV+nb6NgFvPdEZ9f4+XwMt/1by5+httVqfvx8LQEEWgI/+I/91Gn+dPHPIffd9IN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xxf8UAAADeAAAADwAAAAAAAAAA&#10;AAAAAAChAgAAZHJzL2Rvd25yZXYueG1sUEsFBgAAAAAEAAQA+QAAAJMDAAAAAA==&#10;" strokecolor="green" strokeweight="0"/>
              <v:rect id="Rectangle 918" o:spid="_x0000_s2490" style="position:absolute;left:10965;top:241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sMYA&#10;AADeAAAADwAAAGRycy9kb3ducmV2LnhtbERPTWvCQBC9C/0PywhepG4UtSF1FREDehJti/Q2ZKdJ&#10;bHY2ZFeN/fVuQfA2j/c5s0VrKnGhxpWWFQwHEQjizOqScwWfH+lrDMJ5ZI2VZVJwIweL+Utnhom2&#10;V97T5eBzEULYJaig8L5OpHRZQQbdwNbEgfuxjUEfYJNL3eA1hJtKjqJoKg2WHBoKrGlVUPZ7OBsF&#10;ZZx++Uk83v2t0+3JrI/97yOflep12+U7CE+tf4of7o0O84eT6Rv8vxNu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sMYAAADeAAAADwAAAAAAAAAAAAAAAACYAgAAZHJz&#10;L2Rvd25yZXYueG1sUEsFBgAAAAAEAAQA9QAAAIsDAAAAAA==&#10;" fillcolor="green" stroked="f"/>
              <v:line id="Line 919" o:spid="_x0000_s2491" style="position:absolute;visibility:visible;mso-wrap-style:square" from="10965,2430" to="10980,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9AlsgAAADeAAAADwAAAGRycy9kb3ducmV2LnhtbESPQUvDQBCF74L/YRnBm920aJC02yIW&#10;sYqHWqXgbchOk2B2Nuyum/TfOwfB2wzvzXvfrDaT61WmEDvPBuazAhRx7W3HjYHPj6ebe1AxIVvs&#10;PZOBM0XYrC8vVlhZP/I75UNqlIRwrNBAm9JQaR3rlhzGmR+IRTv54DDJGhptA44S7nq9KIpSO+xY&#10;Gloc6LGl+vvw4wwscrnd4ctb/np+vd2O+5CP6Xwy5vpqeliCSjSlf/Pf9c4K/vyuFF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9AlsgAAADeAAAADwAAAAAA&#10;AAAAAAAAAAChAgAAZHJzL2Rvd25yZXYueG1sUEsFBgAAAAAEAAQA+QAAAJYDAAAAAA==&#10;" strokecolor="green" strokeweight="0"/>
              <v:rect id="Rectangle 920" o:spid="_x0000_s2492" style="position:absolute;left:10965;top:243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3WcYA&#10;AADeAAAADwAAAGRycy9kb3ducmV2LnhtbERPTWvCQBC9C/0PyxR6Ed1YVGKajYgY0FPRVsTbkJ0m&#10;abOzIbtq7K/vFgq9zeN9TrrsTSOu1LnasoLJOAJBXFhdc6ng/S0fxSCcR9bYWCYFd3KwzB4GKSba&#10;3nhP14MvRQhhl6CCyvs2kdIVFRl0Y9sSB+7DdgZ9gF0pdYe3EG4a+RxFc2mw5tBQYUvrioqvw8Uo&#10;qOP86Gfx9PV7k+8+zeY0PJ/4otTTY796AeGp9//iP/dWh/mT2XwBv++EG2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z3WcYAAADeAAAADwAAAAAAAAAAAAAAAACYAgAAZHJz&#10;L2Rvd25yZXYueG1sUEsFBgAAAAAEAAQA9QAAAIsDAAAAAA==&#10;" fillcolor="green" stroked="f"/>
              <v:rect id="Rectangle 921" o:spid="_x0000_s2493" style="position:absolute;left:12105;top:2745;width:7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7t8UA&#10;AADeAAAADwAAAGRycy9kb3ducmV2LnhtbESP3WoCMRCF7wu+QxihdzWrYCtbo4ggaOmNqw8wbGZ/&#10;aDJZktTdvn3notC7GebMOefb7ifv1INi6gMbWC4KUMR1sD23Bu6308sGVMrIFl1gMvBDCfa72dMW&#10;SxtGvtKjyq0SE04lGuhyHkqtU92Rx7QIA7HcmhA9Zlljq23EUcy906uieNUee5aEDgc6dlR/Vd/e&#10;gL5Vp3FTuViEj1Xz6S7na0PBmOf5dHgHlWnK/+K/77OV+sv1m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Lu3xQAAAN4AAAAPAAAAAAAAAAAAAAAAAJgCAABkcnMv&#10;ZG93bnJldi54bWxQSwUGAAAAAAQABAD1AAAAigMAAAAA&#10;" filled="f" stroked="f">
                <v:textbox style="mso-fit-shape-to-text:t" inset="0,0,0,0">
                  <w:txbxContent>
                    <w:p w:rsidR="00B47089" w:rsidRDefault="00B47089" w:rsidP="003B6722">
                      <w:r>
                        <w:rPr>
                          <w:color w:val="000000"/>
                          <w:lang w:val="en-US"/>
                        </w:rPr>
                        <w:t>655000</w:t>
                      </w:r>
                    </w:p>
                  </w:txbxContent>
                </v:textbox>
              </v:rect>
              <v:rect id="Rectangle 922" o:spid="_x0000_s2494" style="position:absolute;left:45;top:27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eLMEA&#10;AADeAAAADwAAAGRycy9kb3ducmV2LnhtbERP22oCMRB9L/gPYQTfanYFW1mNUgRBpS+ufsCwmb3Q&#10;ZLIk0V3/3hQKfZvDuc5mN1ojHuRD51hBPs9AEFdOd9wouF0P7ysQISJrNI5JwZMC7LaTtw0W2g18&#10;oUcZG5FCOBSooI2xL6QMVUsWw9z1xImrnbcYE/SN1B6HFG6NXGTZh7TYcWposad9S9VPebcK5LU8&#10;DKvS+MydF/W3OR0vNTmlZtPxaw0i0hj/xX/uo07z8+V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4HizBAAAA3gAAAA8AAAAAAAAAAAAAAAAAmAIAAGRycy9kb3du&#10;cmV2LnhtbFBLBQYAAAAABAAEAPUAAACGAwAAAAA=&#10;" filled="f" stroked="f">
                <v:textbox style="mso-fit-shape-to-text:t" inset="0,0,0,0">
                  <w:txbxContent>
                    <w:p w:rsidR="00B47089" w:rsidRDefault="00B47089" w:rsidP="003B6722"/>
                  </w:txbxContent>
                </v:textbox>
              </v:rect>
              <v:rect id="Rectangle 923" o:spid="_x0000_s2495" style="position:absolute;left:8235;top:2760;width:92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AW8EA&#10;AADeAAAADwAAAGRycy9kb3ducmV2LnhtbERP22oCMRB9L/gPYQTfatYFW1mNUgRBpS+ufsCwmb3Q&#10;ZLIk0V3/3hQKfZvDuc5mN1ojHuRD51jBYp6BIK6c7rhRcLse3lcgQkTWaByTgicF2G0nbxsstBv4&#10;Qo8yNiKFcChQQRtjX0gZqpYshrnriRNXO28xJugbqT0OKdwamWfZh7TYcWposad9S9VPebcK5LU8&#10;DKvS+Myd8/rbnI6XmpxSs+n4tQYRaYz/4j/3Uaf5i+V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qgFvBAAAA3gAAAA8AAAAAAAAAAAAAAAAAmAIAAGRycy9kb3du&#10;cmV2LnhtbFBLBQYAAAAABAAEAPUAAACGAwAAAAA=&#10;" filled="f" stroked="f">
                <v:textbox style="mso-fit-shape-to-text:t" inset="0,0,0,0">
                  <w:txbxContent>
                    <w:p w:rsidR="00B47089" w:rsidRDefault="00B47089" w:rsidP="003B6722">
                      <w:r>
                        <w:rPr>
                          <w:color w:val="000000"/>
                          <w:lang w:val="en-US"/>
                        </w:rPr>
                        <w:t>КРЕДИТ</w:t>
                      </w:r>
                    </w:p>
                  </w:txbxContent>
                </v:textbox>
              </v:rect>
              <v:rect id="Rectangle 924" o:spid="_x0000_s2496" style="position:absolute;left:2640;top:1425;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lwMEA&#10;AADeAAAADwAAAGRycy9kb3ducmV2LnhtbERP22oCMRB9L/gPYQTfalalKqtRpCDY4ourHzBsZi+Y&#10;TJYkdbd/3xQE3+ZwrrPdD9aIB/nQOlYwm2YgiEunW64V3K7H9zWIEJE1Gsek4JcC7Hejty3m2vV8&#10;oUcRa5FCOOSooImxy6UMZUMWw9R1xImrnLcYE/S11B77FG6NnGfZUlpsOTU02NFnQ+W9+LEK5LU4&#10;9uvC+Mx9z6uz+TpdKnJKTcbDYQMi0hBf4qf7pNP82cdq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mJcDBAAAA3gAAAA8AAAAAAAAAAAAAAAAAmAIAAGRycy9kb3du&#10;cmV2LnhtbFBLBQYAAAAABAAEAPUAAACGAwAAAAA=&#10;" filled="f" stroked="f">
                <v:textbox style="mso-fit-shape-to-text:t" inset="0,0,0,0">
                  <w:txbxContent>
                    <w:p w:rsidR="00B47089" w:rsidRDefault="00B47089" w:rsidP="003B6722">
                      <w:r>
                        <w:rPr>
                          <w:color w:val="000000"/>
                          <w:lang w:val="en-US"/>
                        </w:rPr>
                        <w:t>20</w:t>
                      </w:r>
                    </w:p>
                  </w:txbxContent>
                </v:textbox>
              </v:rect>
              <v:line id="Line 925" o:spid="_x0000_s2497" style="position:absolute;visibility:visible;mso-wrap-style:square" from="2925,1380" to="300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vcTsYAAADeAAAADwAAAGRycy9kb3ducmV2LnhtbERPTWsCMRC9F/wPYQRvNatYW1ajSKXU&#10;lh5aK4K3YTPuLm4mSxKz679vCoXe5vE+Z7nuTSMiOV9bVjAZZyCIC6trLhUcvl/un0D4gKyxsUwK&#10;buRhvRrcLTHXtuMvivtQihTCPkcFVQhtLqUvKjLox7YlTtzZOoMhQVdK7bBL4aaR0yybS4M1p4YK&#10;W3quqLjsr0bBNM63O3z7iKfX99m2+3TxGG5npUbDfrMAEagP/+I/906n+ZOHxxn8vpNu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r3E7GAAAA3gAAAA8AAAAAAAAA&#10;AAAAAAAAoQIAAGRycy9kb3ducmV2LnhtbFBLBQYAAAAABAAEAPkAAACUAwAAAAA=&#10;" strokecolor="green" strokeweight="0"/>
              <v:rect id="Rectangle 926" o:spid="_x0000_s2498" style="position:absolute;left:2925;top:138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rgcYA&#10;AADeAAAADwAAAGRycy9kb3ducmV2LnhtbERPTWvCQBC9C/0PyxR6Ed1YTA2pq5RioJ6kVgm9Ddlp&#10;kjY7G7KrRn+9Kwi9zeN9znzZm0YcqXO1ZQWTcQSCuLC65lLB7isbJSCcR9bYWCYFZ3KwXDwM5phq&#10;e+JPOm59KUIIuxQVVN63qZSuqMigG9uWOHA/tjPoA+xKqTs8hXDTyOcoepEGaw4NFbb0XlHxtz0Y&#10;BXWS7X2cTDeXVbb+Nat8+J3zQamnx/7tFYSn3v+L7+4PHeZP4lkMt3fC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hrgcYAAADeAAAADwAAAAAAAAAAAAAAAACYAgAAZHJz&#10;L2Rvd25yZXYueG1sUEsFBgAAAAAEAAQA9QAAAIsDAAAAAA==&#10;" fillcolor="green" stroked="f"/>
              <v:line id="Line 927" o:spid="_x0000_s2499" style="position:absolute;visibility:visible;mso-wrap-style:square" from="2925,1395" to="298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nosYAAADeAAAADwAAAGRycy9kb3ducmV2LnhtbERP32vCMBB+H+x/CDfwbaaK60ZnFFFk&#10;OnzY3Bjs7WjOtqy5lCSm9b83g8He7uP7efPlYFoRyfnGsoLJOANBXFrdcKXg82N7/wTCB2SNrWVS&#10;cCEPy8XtzRwLbXt+p3gMlUgh7AtUUIfQFVL6siaDfmw74sSdrDMYEnSV1A77FG5aOc2yXBpsODXU&#10;2NG6pvLneDYKpjHf7HB/iN8vr7NN/+biV7iclBrdDatnEIGG8C/+c+90mj95eMz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156LGAAAA3gAAAA8AAAAAAAAA&#10;AAAAAAAAoQIAAGRycy9kb3ducmV2LnhtbFBLBQYAAAAABAAEAPkAAACUAwAAAAA=&#10;" strokecolor="green" strokeweight="0"/>
              <v:rect id="Rectangle 928" o:spid="_x0000_s2500" style="position:absolute;left:2925;top:139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QbcYA&#10;AADeAAAADwAAAGRycy9kb3ducmV2LnhtbERPTWvCQBC9C/0PyxS8SN0oWkPqKiIG9CTaFultyE6T&#10;1OxsyK4a/fWuIPQ2j/c503lrKnGmxpWWFQz6EQjizOqScwVfn+lbDMJ5ZI2VZVJwJQfz2Utniom2&#10;F97Ree9zEULYJaig8L5OpHRZQQZd39bEgfu1jUEfYJNL3eAlhJtKDqPoXRosOTQUWNOyoOy4PxkF&#10;ZZx++3E82t5W6ebPrA69nwOflOq+tosPEJ5a/y9+utc6zB+MJxN4vBNu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ZQbcYAAADeAAAADwAAAAAAAAAAAAAAAACYAgAAZHJz&#10;L2Rvd25yZXYueG1sUEsFBgAAAAAEAAQA9QAAAIsDAAAAAA==&#10;" fillcolor="green" stroked="f"/>
              <v:line id="Line 929" o:spid="_x0000_s2501" style="position:absolute;visibility:visible;mso-wrap-style:square" from="2925,1410" to="2970,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WS8gAAADeAAAADwAAAGRycy9kb3ducmV2LnhtbESPQUsDMRCF74L/IYzgzWZbtMq2aSkW&#10;sYoHrSL0Nmymu0s3kyWJ2e2/dw6Ctxnem/e+Wa5H16lMIbaeDUwnBSjiytuWawNfn083D6BiQrbY&#10;eSYDZ4qwXl1eLLG0fuAPyvtUKwnhWKKBJqW+1DpWDTmME98Ti3b0wWGSNdTaBhwk3HV6VhRz7bBl&#10;aWiwp8eGqtP+xxmY5fl2hy9v+fD8ersd3kP+TuejMddX42YBKtGY/s1/1zsr+NO7e+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bWS8gAAADeAAAADwAAAAAA&#10;AAAAAAAAAAChAgAAZHJzL2Rvd25yZXYueG1sUEsFBgAAAAAEAAQA+QAAAJYDAAAAAA==&#10;" strokecolor="green" strokeweight="0"/>
              <v:rect id="Rectangle 930" o:spid="_x0000_s2502" style="position:absolute;left:2925;top:141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hMYA&#10;AADeAAAADwAAAGRycy9kb3ducmV2LnhtbERPTWvCQBC9C/6HZQQvUjeKtml0lVIM2JPUtkhvQ3ZM&#10;otnZkF01+utdodDbPN7nzJetqcSZGldaVjAaRiCIM6tLzhV8f6VPMQjnkTVWlknBlRwsF93OHBNt&#10;L/xJ563PRQhhl6CCwvs6kdJlBRl0Q1sTB25vG4M+wCaXusFLCDeVHEfRszRYcmgosKb3grLj9mQU&#10;lHH646fxZHNbpR8Hs9oNfnd8Uqrfa99mIDy1/l/8517rMH80fXmFxzvhBr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hhMYAAADeAAAADwAAAAAAAAAAAAAAAACYAgAAZHJz&#10;L2Rvd25yZXYueG1sUEsFBgAAAAAEAAQA9QAAAIsDAAAAAA==&#10;" fillcolor="green" stroked="f"/>
              <v:line id="Line 931" o:spid="_x0000_s2503" style="position:absolute;visibility:visible;mso-wrap-style:square" from="2925,1425" to="295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qasgAAADeAAAADwAAAGRycy9kb3ducmV2LnhtbESPQUsDMRCF74L/IYzgzWZbtJS1aRGL&#10;WMWDtkXobdhMd5duJksSs9t/7xwEbzPMm/fet1yPrlOZQmw9G5hOClDElbct1wYO+5e7BaiYkC12&#10;nsnAhSKsV9dXSyytH/iL8i7VSkw4lmigSakvtY5VQw7jxPfEcjv54DDJGmptAw5i7jo9K4q5dtiy&#10;JDTY03ND1Xn34wzM8nyzxbePfHx9v98MnyF/p8vJmNub8ekRVKIx/Yv/vrdW6k8fFgIgOD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WqasgAAADeAAAADwAAAAAA&#10;AAAAAAAAAAChAgAAZHJzL2Rvd25yZXYueG1sUEsFBgAAAAAEAAQA+QAAAJYDAAAAAA==&#10;" strokecolor="green" strokeweight="0"/>
              <v:rect id="Rectangle 932" o:spid="_x0000_s2504" style="position:absolute;left:2925;top:142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dpcYA&#10;AADeAAAADwAAAGRycy9kb3ducmV2LnhtbERPTWvCQBC9F/oflin0ImaTUiXErCJiQE9FbRFvQ3ZM&#10;0mZnQ3bVtL++WxB6m8f7nHwxmFZcqXeNZQVJFIMgLq1uuFLwfijGKQjnkTW2lknBNzlYzB8fcsy0&#10;vfGOrntfiRDCLkMFtfddJqUrazLoItsRB+5se4M+wL6SusdbCDetfInjqTTYcGiosaNVTeXX/mIU&#10;NGnx4Sfp69vPuth+mvVxdDryRannp2E5A+Fp8P/iu3ujw/xkkib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YdpcYAAADeAAAADwAAAAAAAAAAAAAAAACYAgAAZHJz&#10;L2Rvd25yZXYueG1sUEsFBgAAAAAEAAQA9QAAAIsDAAAAAA==&#10;" fillcolor="green" stroked="f"/>
              <v:line id="Line 933" o:spid="_x0000_s2505" style="position:absolute;visibility:visible;mso-wrap-style:square" from="2925,1440" to="2940,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RhsUAAADeAAAADwAAAGRycy9kb3ducmV2LnhtbERP32vCMBB+H+x/CDfwTVOLinRGGZOh&#10;jj04NwZ7O5qzLWsuJYlp/e+XgbC3+/h+3mozmFZEcr6xrGA6yUAQl1Y3XCn4/HgZL0H4gKyxtUwK&#10;ruRhs76/W2Ghbc/vFE+hEimEfYEK6hC6Qkpf1mTQT2xHnLizdQZDgq6S2mGfwk0r8yxbSIMNp4Ya&#10;O3quqfw5XYyCPC62ezy8xe/d62zbH138CtezUqOH4ekRRKAh/Itv7r1O86fzZQ5/76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uRhsUAAADeAAAADwAAAAAAAAAA&#10;AAAAAAChAgAAZHJzL2Rvd25yZXYueG1sUEsFBgAAAAAEAAQA+QAAAJMDAAAAAA==&#10;" strokecolor="green" strokeweight="0"/>
              <v:rect id="Rectangle 934" o:spid="_x0000_s2506" style="position:absolute;left:2925;top:14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mScUA&#10;AADeAAAADwAAAGRycy9kb3ducmV2LnhtbERPTWvCQBC9F/oflil4KbrRqoToKkUM6Em0ingbstMk&#10;bXY2ZFdN/fWuIPQ2j/c503lrKnGhxpWWFfR7EQjizOqScwX7r7Qbg3AeWWNlmRT8kYP57PVliom2&#10;V97SZedzEULYJaig8L5OpHRZQQZdz9bEgfu2jUEfYJNL3eA1hJtKDqJoLA2WHBoKrGlRUPa7OxsF&#10;ZZwe/Cgebm7LdP1jlsf305HPSnXe2s8JCE+t/xc/3Ssd5vdH8Qc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CZJxQAAAN4AAAAPAAAAAAAAAAAAAAAAAJgCAABkcnMv&#10;ZG93bnJldi54bWxQSwUGAAAAAAQABAD1AAAAigMAAAAA&#10;" fillcolor="green" stroked="f"/>
              <v:rect id="Rectangle 935" o:spid="_x0000_s2507" style="position:absolute;left:2955;top:1425;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Nk8EA&#10;AADeAAAADwAAAGRycy9kb3ducmV2LnhtbERP22oCMRB9L/gPYQTfalaxZVmNUgRBpS+ufsCwmb3Q&#10;ZLIk0V3/3hQKfZvDuc5mN1ojHuRD51jBYp6BIK6c7rhRcLse3nMQISJrNI5JwZMC7LaTtw0W2g18&#10;oUcZG5FCOBSooI2xL6QMVUsWw9z1xImrnbcYE/SN1B6HFG6NXGbZp7TYcWposad9S9VPebcK5LU8&#10;DHlpfObOy/rbnI6XmpxSs+n4tQYRaYz/4j/3Uaf5i498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azZPBAAAA3gAAAA8AAAAAAAAAAAAAAAAAmAIAAGRycy9kb3du&#10;cmV2LnhtbFBLBQYAAAAABAAEAPUAAACGAwAAAAA=&#10;" filled="f" stroked="f">
                <v:textbox style="mso-fit-shape-to-text:t" inset="0,0,0,0">
                  <w:txbxContent>
                    <w:p w:rsidR="00B47089" w:rsidRDefault="00B47089" w:rsidP="003B6722">
                      <w:r>
                        <w:rPr>
                          <w:color w:val="000000"/>
                          <w:lang w:val="en-US"/>
                        </w:rPr>
                        <w:t>13</w:t>
                      </w:r>
                    </w:p>
                  </w:txbxContent>
                </v:textbox>
              </v:rect>
              <v:rect id="Rectangle 936" o:spid="_x0000_s2508" style="position:absolute;left:11640;top:1425;width:945;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oCMEA&#10;AADeAAAADwAAAGRycy9kb3ducmV2LnhtbERP24rCMBB9X/Afwgj7tqYKLqUaRQRBZV+sfsDQTC+Y&#10;TEoSbf17s7Cwb3M411lvR2vEk3zoHCuYzzIQxJXTHTcKbtfDVw4iRGSNxjEpeFGA7WbyscZCu4Ev&#10;9CxjI1IIhwIVtDH2hZShaslimLmeOHG18xZjgr6R2uOQwq2Riyz7lhY7Tg0t9rRvqbqXD6tAXsvD&#10;kJfGZ+68qH/M6XipySn1OR13KxCRxvgv/nMfdZo/X+ZL+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WaAjBAAAA3gAAAA8AAAAAAAAAAAAAAAAAmAIAAGRycy9kb3du&#10;cmV2LnhtbFBLBQYAAAAABAAEAPUAAACGAwAAAAA=&#10;" filled="f" stroked="f">
                <v:textbox style="mso-fit-shape-to-text:t" inset="0,0,0,0">
                  <w:txbxContent>
                    <w:p w:rsidR="00B47089" w:rsidRDefault="00B47089" w:rsidP="003B6722">
                      <w:r>
                        <w:rPr>
                          <w:color w:val="000000"/>
                          <w:lang w:val="en-US"/>
                        </w:rPr>
                        <w:t>Сумка №</w:t>
                      </w:r>
                    </w:p>
                  </w:txbxContent>
                </v:textbox>
              </v:rect>
              <v:line id="Line 937" o:spid="_x0000_s2509" style="position:absolute;visibility:visible;mso-wrap-style:square" from="12675,1380" to="1275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XhcUAAADeAAAADwAAAGRycy9kb3ducmV2LnhtbERP30vDMBB+F/wfwgm+uXRDy+iWFnGI&#10;U3yYcwz2djS3tthcShLT7r83guDbfXw/b11NpheRnO8sK5jPMhDEtdUdNwoOn893SxA+IGvsLZOC&#10;C3moyuurNRbajvxBcR8akULYF6igDWEopPR1Swb9zA7EiTtbZzAk6BqpHY4p3PRykWW5NNhxamhx&#10;oKeW6q/9t1GwiPlmi6/v8fTydr8Zdy4ew+Ws1O3N9LgCEWgK/+I/91an+fOHZQ6/76Qb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CXhcUAAADeAAAADwAAAAAAAAAA&#10;AAAAAAChAgAAZHJzL2Rvd25yZXYueG1sUEsFBgAAAAAEAAQA+QAAAJMDAAAAAA==&#10;" strokecolor="green" strokeweight="0"/>
              <v:rect id="Rectangle 938" o:spid="_x0000_s2510" style="position:absolute;left:12675;top:138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gSsYA&#10;AADeAAAADwAAAGRycy9kb3ducmV2LnhtbERPTWvCQBC9C/6HZYReRDcWtSHNRqQYaE+lWpHehuyY&#10;RLOzIbtq7K/vFgq9zeN9TrrqTSOu1LnasoLZNAJBXFhdc6ngc5dPYhDOI2tsLJOCOzlYZcNBiom2&#10;N/6g69aXIoSwS1BB5X2bSOmKigy6qW2JA3e0nUEfYFdK3eEthJtGPkbRUhqsOTRU2NJLRcV5ezEK&#10;6jjf+0U8f//e5G8nszmMvw58Ueph1K+fQXjq/b/4z/2qw/zZIn6C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MgSsYAAADeAAAADwAAAAAAAAAAAAAAAACYAgAAZHJz&#10;L2Rvd25yZXYueG1sUEsFBgAAAAAEAAQA9QAAAIsDAAAAAA==&#10;" fillcolor="green" stroked="f"/>
              <v:line id="Line 939" o:spid="_x0000_s2511" style="position:absolute;visibility:visible;mso-wrap-style:square" from="12675,1395" to="1273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mbMgAAADeAAAADwAAAGRycy9kb3ducmV2LnhtbESPQUsDMRCF74L/IYzgzWZbtJS1aRGL&#10;WMWDtkXobdhMd5duJksSs9t/7xwEbzO8N+99s1yPrlOZQmw9G5hOClDElbct1wYO+5e7BaiYkC12&#10;nsnAhSKsV9dXSyytH/iL8i7VSkI4lmigSakvtY5VQw7jxPfEop18cJhkDbW2AQcJd52eFcVcO2xZ&#10;Ghrs6bmh6rz7cQZmeb7Z4ttHPr6+32+Gz5C/0+VkzO3N+PQIKtGY/s1/11sr+NOHhfDKOz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OmbMgAAADeAAAADwAAAAAA&#10;AAAAAAAAAAChAgAAZHJzL2Rvd25yZXYueG1sUEsFBgAAAAAEAAQA+QAAAJYDAAAAAA==&#10;" strokecolor="green" strokeweight="0"/>
              <v:rect id="Rectangle 940" o:spid="_x0000_s2512" style="position:absolute;left:12675;top:139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o8YA&#10;AADeAAAADwAAAGRycy9kb3ducmV2LnhtbERPTWvCQBC9C/6HZYRepG4sKjHNRqQYaE+lWpHehuyY&#10;RLOzIbtq7K/vFgq9zeN9TrrqTSOu1LnasoLpJAJBXFhdc6ngc5c/xiCcR9bYWCYFd3KwyoaDFBNt&#10;b/xB160vRQhhl6CCyvs2kdIVFRl0E9sSB+5oO4M+wK6UusNbCDeNfIqihTRYc2iosKWXiorz9mIU&#10;1HG+9/N49v69yd9OZnMYfx34otTDqF8/g/DU+3/xn/tVh/nTebyE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Ro8YAAADeAAAADwAAAAAAAAAAAAAAAACYAgAAZHJz&#10;L2Rvd25yZXYueG1sUEsFBgAAAAAEAAQA9QAAAIsDAAAAAA==&#10;" fillcolor="green" stroked="f"/>
              <v:line id="Line 941" o:spid="_x0000_s2513" style="position:absolute;visibility:visible;mso-wrap-style:square" from="12675,1410" to="12720,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8t8gAAADeAAAADwAAAGRycy9kb3ducmV2LnhtbESPQUsDMRCF74L/IYzgzWZbtOi2aSkW&#10;sYoHrSL0Nmymu0s3kyWJ2e2/dw6CtxnmzXvvW65H16lMIbaeDUwnBSjiytuWawNfn08396BiQrbY&#10;eSYDZ4qwXl1eLLG0fuAPyvtUKzHhWKKBJqW+1DpWDTmME98Ty+3og8Mka6i1DTiIuev0rCjm2mHL&#10;ktBgT48NVaf9jzMwy/PtDl/e8uH59XY7vIf8nc5HY66vxs0CVKIx/Yv/vndW6k/vHgR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w8t8gAAADeAAAADwAAAAAA&#10;AAAAAAAAAAChAgAAZHJzL2Rvd25yZXYueG1sUEsFBgAAAAAEAAQA+QAAAJYDAAAAAA==&#10;" strokecolor="green" strokeweight="0"/>
              <v:rect id="Rectangle 942" o:spid="_x0000_s2514" style="position:absolute;left:12675;top:141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eMYA&#10;AADeAAAADwAAAGRycy9kb3ducmV2LnhtbERPTWvCQBC9C/6HZQQvUjcpVdLoKlIM6KlUW8TbkB2T&#10;aHY2ZFdN/fXdQqG3ebzPmS87U4sbta6yrCAeRyCIc6srLhR87rOnBITzyBpry6TgmxwsF/3eHFNt&#10;7/xBt50vRAhhl6KC0vsmldLlJRl0Y9sQB+5kW4M+wLaQusV7CDe1fI6iqTRYcWgosaG3kvLL7moU&#10;VEn25SfJy/tjnW3PZn0YHQ98VWo46FYzEJ46/y/+c290mB9PXmP4fSf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LeMYAAADeAAAADwAAAAAAAAAAAAAAAACYAgAAZHJz&#10;L2Rvd25yZXYueG1sUEsFBgAAAAAEAAQA9QAAAIsDAAAAAA==&#10;" fillcolor="green" stroked="f"/>
              <v:line id="Line 943" o:spid="_x0000_s2515" style="position:absolute;visibility:visible;mso-wrap-style:square" from="12675,1425" to="1270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HW8YAAADeAAAADwAAAGRycy9kb3ducmV2LnhtbERP32vCMBB+F/Y/hBv4NlOLk60zypjI&#10;dPiwuTHY29GcbVlzKUlM639vBgPf7uP7eYvVYFoRyfnGsoLpJANBXFrdcKXg63Nz9wDCB2SNrWVS&#10;cCYPq+XNaIGFtj1/UDyESqQQ9gUqqEPoCil9WZNBP7EdceKO1hkMCbpKaod9CjetzLNsLg02nBpq&#10;7OilpvL3cDIK8jhfb3G3jz+vb7N1/+7idzgflRrfDs9PIAIN4Sr+d291mj+9f8z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B1vGAAAA3gAAAA8AAAAAAAAA&#10;AAAAAAAAoQIAAGRycy9kb3ducmV2LnhtbFBLBQYAAAAABAAEAPkAAACUAwAAAAA=&#10;" strokecolor="green" strokeweight="0"/>
              <v:rect id="Rectangle 944" o:spid="_x0000_s2516" style="position:absolute;left:12675;top:142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wlMYA&#10;AADeAAAADwAAAGRycy9kb3ducmV2LnhtbERPTWvCQBC9F/oflin0UnRjrRKjq4gYsCepbRFvQ3ZM&#10;otnZkF01+utdodDbPN7nTGatqcSZGldaVtDrRiCIM6tLzhX8fKedGITzyBory6TgSg5m0+enCSba&#10;XviLzhufixDCLkEFhfd1IqXLCjLourYmDtzeNgZ9gE0udYOXEG4q+R5FQ2mw5NBQYE2LgrLj5mQU&#10;lHH66wfxx/q2TD8PZrl92235pNTrSzsfg/DU+n/xn3ulw/zeYNSHxzvhB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GwlMYAAADeAAAADwAAAAAAAAAAAAAAAACYAgAAZHJz&#10;L2Rvd25yZXYueG1sUEsFBgAAAAAEAAQA9QAAAIsDAAAAAA==&#10;" fillcolor="green" stroked="f"/>
              <v:line id="Line 945" o:spid="_x0000_s2517" style="position:absolute;visibility:visible;mso-wrap-style:square" from="12675,1440" to="12690,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6tMYAAADeAAAADwAAAGRycy9kb3ducmV2LnhtbERPTWsCMRC9F/wPYQRvNatYaVejSKXU&#10;lh5aK4K3YTPuLm4mSxKz679vCoXe5vE+Z7nuTSMiOV9bVjAZZyCIC6trLhUcvl/uH0H4gKyxsUwK&#10;buRhvRrcLTHXtuMvivtQihTCPkcFVQhtLqUvKjLox7YlTtzZOoMhQVdK7bBL4aaR0yybS4M1p4YK&#10;W3quqLjsr0bBNM63O3z7iKfX99m2+3TxGG5npUbDfrMAEagP/+I/906n+ZOHpxn8vpNu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nOrTGAAAA3gAAAA8AAAAAAAAA&#10;AAAAAAAAoQIAAGRycy9kb3ducmV2LnhtbFBLBQYAAAAABAAEAPkAAACUAwAAAAA=&#10;" strokecolor="green" strokeweight="0"/>
              <v:rect id="Rectangle 946" o:spid="_x0000_s2518" style="position:absolute;left:12675;top:14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Ne8YA&#10;AADeAAAADwAAAGRycy9kb3ducmV2LnhtbERPTWvCQBC9C/0PyxR6Ed1YTImpq5RioJ6kVgm9Ddlp&#10;kjY7G7KrRn+9Kwi9zeN9znzZm0YcqXO1ZQWTcQSCuLC65lLB7isbJSCcR9bYWCYFZ3KwXDwM5phq&#10;e+JPOm59KUIIuxQVVN63qZSuqMigG9uWOHA/tjPoA+xKqTs8hXDTyOcoepEGaw4NFbb0XlHxtz0Y&#10;BXWS7X2cTDeXVbb+Nat8+J3zQamnx/7tFYSn3v+L7+4PHeZP4lkMt3fC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SNe8YAAADeAAAADwAAAAAAAAAAAAAAAACYAgAAZHJz&#10;L2Rvd25yZXYueG1sUEsFBgAAAAAEAAQA9QAAAIsDAAAAAA==&#10;" fillcolor="green" stroked="f"/>
              <v:rect id="Rectangle 947" o:spid="_x0000_s2519" style="position:absolute;left:12720;top:141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gosEA&#10;AADeAAAADwAAAGRycy9kb3ducmV2LnhtbERP24rCMBB9X/Afwgi+ramCotUoiyC4iy9WP2Bophc2&#10;mZQk2u7fbwTBtzmc62z3gzXiQT60jhXMphkI4tLplmsFt+vxcwUiRGSNxjEp+KMA+93oY4u5dj1f&#10;6FHEWqQQDjkqaGLscilD2ZDFMHUdceIq5y3GBH0ttcc+hVsj51m2lBZbTg0NdnRoqPwt7laBvBbH&#10;flUYn7mfeXU236dLRU6pyXj42oCINMS3+OU+6TR/tlgv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dYKLBAAAA3gAAAA8AAAAAAAAAAAAAAAAAmAIAAGRycy9kb3du&#10;cmV2LnhtbFBLBQYAAAAABAAEAPUAAACGAwAAAAA=&#10;" filled="f" stroked="f">
                <v:textbox style="mso-fit-shape-to-text:t" inset="0,0,0,0">
                  <w:txbxContent>
                    <w:p w:rsidR="00B47089" w:rsidRPr="00A61E82" w:rsidRDefault="00B47089" w:rsidP="003B6722"/>
                  </w:txbxContent>
                </v:textbox>
              </v:rect>
              <v:rect id="Rectangle 948" o:spid="_x0000_s2520" style="position:absolute;left:105;top:1425;width:9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FOcEA&#10;AADeAAAADwAAAGRycy9kb3ducmV2LnhtbERP22oCMRB9L/gPYQTfalbBqqtRpCDY4ourHzBsZi+Y&#10;TJYkdbd/3xQE3+ZwrrPdD9aIB/nQOlYwm2YgiEunW64V3K7H9xWIEJE1Gsek4JcC7Hejty3m2vV8&#10;oUcRa5FCOOSooImxy6UMZUMWw9R1xImrnLcYE/S11B77FG6NnGfZh7TYcmposKPPhsp78WMVyGtx&#10;7FeF8Zn7nldn83W6VOSUmoyHwwZEpCG+xE/3Saf5s8V6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RxTnBAAAA3gAAAA8AAAAAAAAAAAAAAAAAmAIAAGRycy9kb3du&#10;cmV2LnhtbFBLBQYAAAAABAAEAPUAAACGAwAAAAA=&#10;" filled="f" stroked="f">
                <v:textbox style="mso-fit-shape-to-text:t" inset="0,0,0,0">
                  <w:txbxContent>
                    <w:p w:rsidR="00B47089" w:rsidRDefault="00B47089" w:rsidP="003B6722">
                      <w:r>
                        <w:rPr>
                          <w:color w:val="000000"/>
                          <w:lang w:val="en-US"/>
                        </w:rPr>
                        <w:t>"</w:t>
                      </w:r>
                    </w:p>
                  </w:txbxContent>
                </v:textbox>
              </v:rect>
              <v:line id="Line 949" o:spid="_x0000_s2521" style="position:absolute;visibility:visible;mso-wrap-style:square" from="225,1380" to="30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wscgAAADeAAAADwAAAGRycy9kb3ducmV2LnhtbESPQUsDMRCF74L/IYzgzWZbtOi2aSkW&#10;sYoHrSL0Nmymu0s3kyWJ2e2/dw6Ctxnem/e+Wa5H16lMIbaeDUwnBSjiytuWawNfn08396BiQrbY&#10;eSYDZ4qwXl1eLLG0fuAPyvtUKwnhWKKBJqW+1DpWDTmME98Ti3b0wWGSNdTaBhwk3HV6VhRz7bBl&#10;aWiwp8eGqtP+xxmY5fl2hy9v+fD8ersd3kP+TuejMddX42YBKtGY/s1/1zsr+NO7B+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owscgAAADeAAAADwAAAAAA&#10;AAAAAAAAAAChAgAAZHJzL2Rvd25yZXYueG1sUEsFBgAAAAAEAAQA+QAAAJYDAAAAAA==&#10;" strokecolor="green" strokeweight="0"/>
              <v:rect id="Rectangle 950" o:spid="_x0000_s2522" style="position:absolute;left:225;top:138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fsYA&#10;AADeAAAADwAAAGRycy9kb3ducmV2LnhtbERPTWvCQBC9C/0PyxS8SN0oWmLqKiIG9CTaFultyE6T&#10;1OxsyK4a/fWuIPQ2j/c503lrKnGmxpWWFQz6EQjizOqScwVfn+lbDMJ5ZI2VZVJwJQfz2Utniom2&#10;F97Ree9zEULYJaig8L5OpHRZQQZd39bEgfu1jUEfYJNL3eAlhJtKDqPoXRosOTQUWNOyoOy4PxkF&#10;ZZx++3E82t5W6ebPrA69nwOflOq+tosPEJ5a/y9+utc6zB+MJxN4vBNu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fsYAAADeAAAADwAAAAAAAAAAAAAAAACYAgAAZHJz&#10;L2Rvd25yZXYueG1sUEsFBgAAAAAEAAQA9QAAAIsDAAAAAA==&#10;" fillcolor="green" stroked="f"/>
              <v:line id="Line 951" o:spid="_x0000_s2523" style="position:absolute;visibility:visible;mso-wrap-style:square" from="225,1395" to="28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ITMcAAADeAAAADwAAAGRycy9kb3ducmV2LnhtbESPQUvDQBCF74L/YZmCN7tpkSCx2yIt&#10;YhUPthXB25CdJsHsbNhdN+m/dw6CtxnmzXvvW20m16tMIXaeDSzmBSji2tuOGwMfp6fbe1AxIVvs&#10;PZOBC0XYrK+vVlhZP/KB8jE1Skw4VmigTWmotI51Sw7j3A/Ecjv74DDJGhptA45i7nq9LIpSO+xY&#10;ElocaNtS/X38cQaWudzt8eUtfz2/3u3G95A/0+VszM1senwAlWhK/+K/772V+ouyEADBkRn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8hMxwAAAN4AAAAPAAAAAAAA&#10;AAAAAAAAAKECAABkcnMvZG93bnJldi54bWxQSwUGAAAAAAQABAD5AAAAlQMAAAAA&#10;" strokecolor="green" strokeweight="0"/>
              <v:rect id="Rectangle 952" o:spid="_x0000_s2524" style="position:absolute;left:225;top:139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g8YA&#10;AADeAAAADwAAAGRycy9kb3ducmV2LnhtbERPTWvCQBC9F/wPywi9FLNJaSXErFKKgfYktYp4G7Jj&#10;Es3Ohuyqqb++WxB6m8f7nHwxmFZcqHeNZQVJFIMgLq1uuFKw+S4mKQjnkTW2lknBDzlYzEcPOWba&#10;XvmLLmtfiRDCLkMFtfddJqUrazLoItsRB+5ge4M+wL6SusdrCDetfI7jqTTYcGiosaP3msrT+mwU&#10;NGmx9a/py+q2LD6PZrl72u/4rNTjeHibgfA0+H/x3f2hw/xkGif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B/g8YAAADeAAAADwAAAAAAAAAAAAAAAACYAgAAZHJz&#10;L2Rvd25yZXYueG1sUEsFBgAAAAAEAAQA9QAAAIsDAAAAAA==&#10;" fillcolor="green" stroked="f"/>
              <v:line id="Line 953" o:spid="_x0000_s2525" style="position:absolute;visibility:visible;mso-wrap-style:square" from="225,1410" to="270,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zoMUAAADeAAAADwAAAGRycy9kb3ducmV2LnhtbERPS0sDMRC+C/6HMII3m+0ii6zNlmIR&#10;q3jQKoXehs3sg24mSxKz239vBKG3+fies1rPZhCRnO8tK1guMhDEtdU9twq+v57vHkD4gKxxsEwK&#10;zuRhXV1frbDUduJPivvQihTCvkQFXQhjKaWvOzLoF3YkTlxjncGQoGuldjilcDPIPMsKabDn1NDh&#10;SE8d1af9j1GQx2K7w9f3eHx5u99OHy4ewrlR6vZm3jyCCDSHi/jfvdNp/rLIcv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3zoMUAAADeAAAADwAAAAAAAAAA&#10;AAAAAAChAgAAZHJzL2Rvd25yZXYueG1sUEsFBgAAAAAEAAQA+QAAAJMDAAAAAA==&#10;" strokecolor="green" strokeweight="0"/>
              <v:rect id="Rectangle 954" o:spid="_x0000_s2526" style="position:absolute;left:225;top:141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Eb8YA&#10;AADeAAAADwAAAGRycy9kb3ducmV2LnhtbERPTWvCQBC9C/6HZYRepG5sq4TUTSjFQD2VakW8Ddlp&#10;Es3Ohuyq0V/vFgq9zeN9ziLrTSPO1LnasoLpJAJBXFhdc6nge5M/xiCcR9bYWCYFV3KQpcPBAhNt&#10;L/xF57UvRQhhl6CCyvs2kdIVFRl0E9sSB+7HdgZ9gF0pdYeXEG4a+RRFc2mw5tBQYUvvFRXH9cko&#10;qON862fxy+dtma8OZrkb73d8Uuph1L+9gvDU+3/xn/tDh/nTefQMv++EG2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5Eb8YAAADeAAAADwAAAAAAAAAAAAAAAACYAgAAZHJz&#10;L2Rvd25yZXYueG1sUEsFBgAAAAAEAAQA9QAAAIsDAAAAAA==&#10;" fillcolor="green" stroked="f"/>
              <v:line id="Line 955" o:spid="_x0000_s2527" style="position:absolute;visibility:visible;mso-wrap-style:square" from="225,1425" to="25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OT8UAAADeAAAADwAAAGRycy9kb3ducmV2LnhtbERP32vCMBB+H+x/CDfwbaaKlFGNIpMx&#10;lT1MNwTfjuZsy5pLSWJa//tlMPDtPr6ft1gNphWRnG8sK5iMMxDEpdUNVwq+v96eX0D4gKyxtUwK&#10;buRhtXx8WGChbc8HisdQiRTCvkAFdQhdIaUvazLox7YjTtzFOoMhQVdJ7bBP4aaV0yzLpcGGU0ON&#10;Hb3WVP4cr0bBNOabLe4+4vl9P9v0ny6ewu2i1OhpWM9BBBrCXfzv3uo0f5JnM/h7J9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OT8UAAADeAAAADwAAAAAAAAAA&#10;AAAAAAChAgAAZHJzL2Rvd25yZXYueG1sUEsFBgAAAAAEAAQA+QAAAJMDAAAAAA==&#10;" strokecolor="green" strokeweight="0"/>
              <v:rect id="Rectangle 956" o:spid="_x0000_s2528" style="position:absolute;left:225;top:142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5gMYA&#10;AADeAAAADwAAAGRycy9kb3ducmV2LnhtbERPTWvCQBC9C/0PyxR6kbpRqoSYjRQx0J6KtkW8Ddlp&#10;kjY7G7Ibjf56tyB4m8f7nHQ1mEYcqXO1ZQXTSQSCuLC65lLB12f+HINwHlljY5kUnMnBKnsYpZho&#10;e+ItHXe+FCGEXYIKKu/bREpXVGTQTWxLHLgf2xn0AXal1B2eQrhp5CyKFtJgzaGhwpbWFRV/u94o&#10;qOP828/jl4/LJn//NZv9+LDnXqmnx+F1CcLT4O/im/tNh/nTRTSH/3fCD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5gMYAAADeAAAADwAAAAAAAAAAAAAAAACYAgAAZHJz&#10;L2Rvd25yZXYueG1sUEsFBgAAAAAEAAQA9QAAAIsDAAAAAA==&#10;" fillcolor="green" stroked="f"/>
            </v:group>
            <v:line id="Line 957" o:spid="_x0000_s2529" style="position:absolute;visibility:visible;mso-wrap-style:square" from="2190,9239" to="2286,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1o8UAAADeAAAADwAAAGRycy9kb3ducmV2LnhtbERP32vCMBB+H+x/CCf4NlNFinRGGcqY&#10;Gz44NwTfjuZsy5pLSbK0/vdmMPDtPr6ft1wPphWRnG8sK5hOMhDEpdUNVwq+v16fFiB8QNbYWiYF&#10;V/KwXj0+LLHQtudPisdQiRTCvkAFdQhdIaUvazLoJ7YjTtzFOoMhQVdJ7bBP4aaVsyzLpcGGU0ON&#10;HW1qKn+Ov0bBLObbHb7v4/ntY77tDy6ewvWi1Hg0vDyDCDSEu/jfvdNp/jTPcvh7J90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b1o8UAAADeAAAADwAAAAAAAAAA&#10;AAAAAAChAgAAZHJzL2Rvd25yZXYueG1sUEsFBgAAAAAEAAQA+QAAAJMDAAAAAA==&#10;" strokecolor="green" strokeweight="0"/>
            <v:rect id="Rectangle 958" o:spid="_x0000_s2530" style="position:absolute;left:2190;top:9239;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CbMUA&#10;AADeAAAADwAAAGRycy9kb3ducmV2LnhtbERPTWvCQBC9F/oflil4KbpRqoboKkUM6Em0ingbstMk&#10;bXY2ZFdN/fWuIPQ2j/c503lrKnGhxpWWFfR7EQjizOqScwX7r7Qbg3AeWWNlmRT8kYP57PVliom2&#10;V97SZedzEULYJaig8L5OpHRZQQZdz9bEgfu2jUEfYJNL3eA1hJtKDqJoJA2WHBoKrGlRUPa7OxsF&#10;ZZwe/DD+2NyW6frHLI/vpyOfleq8tZ8TEJ5a/y9+ulc6zO+PojE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UJsxQAAAN4AAAAPAAAAAAAAAAAAAAAAAJgCAABkcnMv&#10;ZG93bnJldi54bWxQSwUGAAAAAAQABAD1AAAAigMAAAAA&#10;" fillcolor="green" stroked="f"/>
            <v:rect id="Rectangle 959" o:spid="_x0000_s2531" style="position:absolute;left:2762;top:9144;width:153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lsMQA&#10;AADeAAAADwAAAGRycy9kb3ducmV2LnhtbESPzWoDMQyE74W+g1Ght8ZODiFs44RSCCQll2z6AGKt&#10;/aG2vNhOdvv20aHQm8SMZj5t93Pw6k4pD5EtLBcGFHET3cCdhe/r4W0DKhdkhz4yWfilDPvd89MW&#10;KxcnvtC9Lp2SEM4VWuhLGSutc9NTwLyII7FobUwBi6yp0y7hJOHB65Uxax1wYGnocaTPnpqf+hYs&#10;6Gt9mDa1TyZ+rdqzPx0vLUVrX1/mj3dQhebyb/67PjrBX66N8Mo7MoP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pbDEAAAA3gAAAA8AAAAAAAAAAAAAAAAAmAIAAGRycy9k&#10;b3ducmV2LnhtbFBLBQYAAAAABAAEAPUAAACJAwAAAAA=&#10;" filled="f" stroked="f">
              <v:textbox style="mso-fit-shape-to-text:t" inset="0,0,0,0">
                <w:txbxContent>
                  <w:p w:rsidR="00B47089" w:rsidRDefault="00B47089" w:rsidP="003B6722">
                    <w:r>
                      <w:rPr>
                        <w:color w:val="000000"/>
                        <w:lang w:val="en-US"/>
                      </w:rPr>
                      <w:t>18</w:t>
                    </w:r>
                  </w:p>
                </w:txbxContent>
              </v:textbox>
            </v:rect>
            <v:rect id="Rectangle 960" o:spid="_x0000_s2532" style="position:absolute;left:5048;top:9144;width:6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AK8EA&#10;AADeAAAADwAAAGRycy9kb3ducmV2LnhtbERPzWoCMRC+C32HMIXe3EQPoqtRSkGw0ourDzBsZn9o&#10;MlmS1N2+vSkUvM3H9zu7w+SsuFOIvWcNi0KBIK696bnVcLse52sQMSEbtJ5Jwy9FOOxfZjssjR/5&#10;QvcqtSKHcCxRQ5fSUEoZ644cxsIPxJlrfHCYMgytNAHHHO6sXCq1kg57zg0dDvTRUf1d/TgN8lod&#10;x3Vlg/LnZfNlP0+XhrzWb6/T+xZEoik9xf/uk8nzFyu1gb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tACvBAAAA3gAAAA8AAAAAAAAAAAAAAAAAmAIAAGRycy9kb3du&#10;cmV2LnhtbFBLBQYAAAAABAAEAPUAAACGAwAAAAA=&#10;" filled="f" stroked="f">
              <v:textbox style="mso-fit-shape-to-text:t" inset="0,0,0,0">
                <w:txbxContent>
                  <w:p w:rsidR="00B47089" w:rsidRDefault="00B47089" w:rsidP="003B6722">
                    <w:r>
                      <w:rPr>
                        <w:color w:val="000000"/>
                        <w:lang w:val="en-US"/>
                      </w:rPr>
                      <w:t>"</w:t>
                    </w:r>
                  </w:p>
                </w:txbxContent>
              </v:textbox>
            </v:rect>
            <v:rect id="Rectangle 961" o:spid="_x0000_s2533" style="position:absolute;left:8858;top:9144;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a8QA&#10;AADeAAAADwAAAGRycy9kb3ducmV2LnhtbESPzWoDMQyE74W+g1Eht8a7OYSwjRNCIJCUXrLpA4i1&#10;9ofa8mI72e3bV4dAbxIazcy33c/eqQfFNAQ2UC4LUMRNsAN3Br5vp/cNqJSRLbrAZOCXEux3ry9b&#10;rGyY+EqPOndKTDhVaKDPeay0Tk1PHtMyjMRya0P0mGWNnbYRJzH3Tq+KYq09DiwJPY507Kn5qe/e&#10;gL7Vp2lTu1iEz1X75S7na0vBmMXbfPgAlWnO/+Ln99lK/XJdCoDgyAx6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P2vEAAAA3gAAAA8AAAAAAAAAAAAAAAAAmAIAAGRycy9k&#10;b3ducmV2LnhtbFBLBQYAAAAABAAEAPUAAACJAwAAAAA=&#10;" filled="f" stroked="f">
              <v:textbox style="mso-fit-shape-to-text:t" inset="0,0,0,0">
                <w:txbxContent>
                  <w:p w:rsidR="00B47089" w:rsidRDefault="00B47089" w:rsidP="003B6722">
                    <w:r>
                      <w:rPr>
                        <w:color w:val="000000"/>
                        <w:lang w:val="en-US"/>
                      </w:rPr>
                      <w:t>сентября</w:t>
                    </w:r>
                  </w:p>
                </w:txbxContent>
              </v:textbox>
            </v:rect>
            <v:line id="Line 962" o:spid="_x0000_s2534" style="position:absolute;visibility:visible;mso-wrap-style:square" from="75247,190" to="7572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b7CsUAAADeAAAADwAAAGRycy9kb3ducmV2LnhtbERPS0sDMRC+F/wPYQRvbXaLLGVttohF&#10;rOKhVhG8DZvZB24mSxKz239vBKG3+fies93NZhCRnO8tK8hXGQji2uqeWwUf74/LDQgfkDUOlknB&#10;mTzsqqvFFkttJ36jeAqtSCHsS1TQhTCWUvq6I4N+ZUfixDXWGQwJulZqh1MKN4NcZ1khDfacGjoc&#10;6aGj+vv0YxSsY7E/4PNr/Hp6ud1PRxc/w7lR6uZ6vr8DEWgOF/G/+6DT/LzIc/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b7CsUAAADeAAAADwAAAAAAAAAA&#10;AAAAAAChAgAAZHJzL2Rvd25yZXYueG1sUEsFBgAAAAAEAAQA+QAAAJMDAAAAAA==&#10;" strokecolor="green" strokeweight="0"/>
            <v:rect id="Rectangle 963" o:spid="_x0000_s2535" style="position:absolute;left:75247;top:190;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3KcUA&#10;AADeAAAADwAAAGRycy9kb3ducmV2LnhtbERPTWvCQBC9C/6HZQpepG4iKiF1FREDeiraFultyE6T&#10;tNnZkF019te7guBtHu9z5svO1OJMrassK4hHEQji3OqKCwWfH9lrAsJ5ZI21ZVJwJQfLRb83x1Tb&#10;C+/pfPCFCCHsUlRQet+kUrq8JINuZBviwP3Y1qAPsC2kbvESwk0tx1E0kwYrDg0lNrQuKf87nIyC&#10;Ksm+/DSZvP9vst2v2RyH30c+KTV46VZvIDx1/il+uLc6zI9n8R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3cpxQAAAN4AAAAPAAAAAAAAAAAAAAAAAJgCAABkcnMv&#10;ZG93bnJldi54bWxQSwUGAAAAAAQABAD1AAAAigMAAAAA&#10;" fillcolor="green" stroked="f"/>
            <v:line id="Line 964" o:spid="_x0000_s2536" style="position:absolute;visibility:visible;mso-wrap-style:square" from="75247,285" to="7562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A5sUAAADeAAAADwAAAGRycy9kb3ducmV2LnhtbERP30vDMBB+H/g/hBP25tJOKVKXDXGI&#10;c/iwTRF8O5pbW2wuJcnS7r9fBGFv9/H9vMVqNJ2I5HxrWUE+y0AQV1a3XCv4+ny9ewThA7LGzjIp&#10;OJOH1fJmssBS24H3FA+hFimEfYkKmhD6UkpfNWTQz2xPnLijdQZDgq6W2uGQwk0n51lWSIMtp4YG&#10;e3ppqPo9nIyCeSzWG3z/iD9v24f1sHPxO5yPSk1vx+cnEIHGcBX/uzc6zc+L/B7+3kk3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A5sUAAADeAAAADwAAAAAAAAAA&#10;AAAAAAChAgAAZHJzL2Rvd25yZXYueG1sUEsFBgAAAAAEAAQA+QAAAJMDAAAAAA==&#10;" strokecolor="green" strokeweight="0"/>
            <v:rect id="Rectangle 965" o:spid="_x0000_s2537" style="position:absolute;left:75247;top:285;width:38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KxsYA&#10;AADeAAAADwAAAGRycy9kb3ducmV2LnhtbERPS2vCQBC+F/wPywheim5SrIToKlIM2JPUB+JtyI5J&#10;NDsbsqum/vpuodDbfHzPmS06U4s7ta6yrCAeRSCIc6srLhTsd9kwAeE8ssbaMin4JgeLee9lhqm2&#10;D/6i+9YXIoSwS1FB6X2TSunykgy6kW2IA3e2rUEfYFtI3eIjhJtavkXRRBqsODSU2NBHSfl1ezMK&#10;qiQ7+PdkvHmuss+LWR1fT0e+KTXod8spCE+d/xf/udc6zI8n8Rh+3w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KxsYAAADeAAAADwAAAAAAAAAAAAAAAACYAgAAZHJz&#10;L2Rvd25yZXYueG1sUEsFBgAAAAAEAAQA9QAAAIsDAAAAAA==&#10;" fillcolor="green" stroked="f"/>
            <v:line id="Line 966" o:spid="_x0000_s2538" style="position:absolute;visibility:visible;mso-wrap-style:square" from="75247,381" to="7553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9CcUAAADeAAAADwAAAGRycy9kb3ducmV2LnhtbERP30vDMBB+H/g/hBP25tIOLVKXDXGI&#10;c/iwTRF8O5pbW2wuJcnS7r9fBGFv9/H9vMVqNJ2I5HxrWUE+y0AQV1a3XCv4+ny9ewThA7LGzjIp&#10;OJOH1fJmssBS24H3FA+hFimEfYkKmhD6UkpfNWTQz2xPnLijdQZDgq6W2uGQwk0n51lWSIMtp4YG&#10;e3ppqPo9nIyCeSzWG3z/iD9v2/v1sHPxO5yPSk1vx+cnEIHGcBX/uzc6zc+L/AH+3kk3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39CcUAAADeAAAADwAAAAAAAAAA&#10;AAAAAAChAgAAZHJzL2Rvd25yZXYueG1sUEsFBgAAAAAEAAQA+QAAAJMDAAAAAA==&#10;" strokecolor="green" strokeweight="0"/>
            <v:rect id="Rectangle 967" o:spid="_x0000_s2539" style="position:absolute;left:75247;top:381;width:28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xKsYA&#10;AADeAAAADwAAAGRycy9kb3ducmV2LnhtbERPTWvCQBC9F/oflil4KbqJtCGkriJiQE9SbRFvQ3aa&#10;pM3Ohuyqqb/eFQRv83ifM5n1phEn6lxtWUE8ikAQF1bXXCr42uXDFITzyBoby6TgnxzMps9PE8y0&#10;PfMnnba+FCGEXYYKKu/bTEpXVGTQjWxLHLgf2xn0AXal1B2eQ7hp5DiKEmmw5tBQYUuLioq/7dEo&#10;qNP827+nb5vLMl//muX+9bDno1KDl37+AcJT7x/iu3ulw/w4iRO4vRNu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BxKsYAAADeAAAADwAAAAAAAAAAAAAAAACYAgAAZHJz&#10;L2Rvd25yZXYueG1sUEsFBgAAAAAEAAQA9QAAAIsDAAAAAA==&#10;" fillcolor="green" stroked="f"/>
            <v:line id="Line 968" o:spid="_x0000_s2540" style="position:absolute;visibility:visible;mso-wrap-style:square" from="75247,476" to="7543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G5cUAAADeAAAADwAAAGRycy9kb3ducmV2LnhtbERP30vDMBB+F/wfwgl729IOqVKXDXGI&#10;c/iwTRF8O5pbW2wuJcnS7r83g4Fv9/H9vMVqNJ2I5HxrWUE+y0AQV1a3XCv4+nydPoLwAVljZ5kU&#10;nMnDanl7s8BS24H3FA+hFimEfYkKmhD6UkpfNWTQz2xPnLijdQZDgq6W2uGQwk0n51lWSIMtp4YG&#10;e3ppqPo9nIyCeSzWG3z/iD9v2/v1sHPxO5yPSk3uxucnEIHG8C++ujc6zc+L/AEu76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PG5cUAAADeAAAADwAAAAAAAAAA&#10;AAAAAAChAgAAZHJzL2Rvd25yZXYueG1sUEsFBgAAAAAEAAQA+QAAAJMDAAAAAA==&#10;" strokecolor="green" strokeweight="0"/>
            <v:rect id="Rectangle 969" o:spid="_x0000_s2541" style="position:absolute;left:75247;top:476;width: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Aw8kA&#10;AADeAAAADwAAAGRycy9kb3ducmV2LnhtbESPQWvCQBCF74X+h2UKvRTdpFQJ0VVKMaCnUquItyE7&#10;JmmzsyG7atpf3zkIvc3w3rz3zXw5uFZdqA+NZwPpOAFFXHrbcGVg91mMMlAhIltsPZOBHwqwXNzf&#10;zTG3/sofdNnGSkkIhxwN1DF2udahrMlhGPuOWLST7x1GWftK2x6vEu5a/ZwkU+2wYWmosaO3msrv&#10;7dkZaLJiHyfZy/vvqth8udXh6XjgszGPD8PrDFSkIf6bb9drK/jpNBVeeUdm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lNAw8kAAADeAAAADwAAAAAAAAAAAAAAAACYAgAA&#10;ZHJzL2Rvd25yZXYueG1sUEsFBgAAAAAEAAQA9QAAAI4DAAAAAA==&#10;" fillcolor="green" stroked="f"/>
            <v:line id="Line 970" o:spid="_x0000_s2542" style="position:absolute;visibility:visible;mso-wrap-style:square" from="75247,571" to="7534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3DMUAAADeAAAADwAAAGRycy9kb3ducmV2LnhtbERP30vDMBB+F/wfwgl729IOKVqXDXGI&#10;c/iwTRF8O5pbW2wuJcnS7r83g4Fv9/H9vMVqNJ2I5HxrWUE+y0AQV1a3XCv4+nydPoDwAVljZ5kU&#10;nMnDanl7s8BS24H3FA+hFimEfYkKmhD6UkpfNWTQz2xPnLijdQZDgq6W2uGQwk0n51lWSIMtp4YG&#10;e3ppqPo9nIyCeSzWG3z/iD9v2/v1sHPxO5yPSk3uxucnEIHG8C++ujc6zc+L/BEu76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D3DMUAAADeAAAADwAAAAAAAAAA&#10;AAAAAAChAgAAZHJzL2Rvd25yZXYueG1sUEsFBgAAAAAEAAQA+QAAAJMDAAAAAA==&#10;" strokecolor="green" strokeweight="0"/>
            <v:rect id="Rectangle 971" o:spid="_x0000_s2543" style="position:absolute;left:75247;top:571;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GeMkA&#10;AADeAAAADwAAAGRycy9kb3ducmV2LnhtbESPT2vCQBDF74V+h2UKvRTdKFVCdJVSDLSnUv8g3obs&#10;mMRmZ0N21bSfvnMQvM0wb957v/myd426UBdqzwZGwwQUceFtzaWB7SYfpKBCRLbYeCYDvxRguXh8&#10;mGNm/ZW/6bKOpRITDhkaqGJsM61DUZHDMPQtsdyOvnMYZe1KbTu8irlr9DhJptphzZJQYUvvFRU/&#10;67MzUKf5Lk7S16+/Vf55cqv9y2HPZ2Oen/q3GahIfbyLb98fVuqPpmMBEByZQS/+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mGeMkAAADeAAAADwAAAAAAAAAAAAAAAACYAgAA&#10;ZHJzL2Rvd25yZXYueG1sUEsFBgAAAAAEAAQA9QAAAI4DAAAAAA==&#10;" fillcolor="green" stroked="f"/>
            <v:rect id="Rectangle 972" o:spid="_x0000_s2544" style="position:absolute;left:79914;top:381;width:4452;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TcEA&#10;AADeAAAADwAAAGRycy9kb3ducmV2LnhtbERPzYrCMBC+L/gOYYS9rWl7EKlGEUFwZS/WfYChmf5g&#10;MilJtN23N4Kwt/n4fmezm6wRD/Khd6wgX2QgiGune24V/F6PXysQISJrNI5JwR8F2G1nHxsstRv5&#10;Qo8qtiKFcChRQRfjUEoZ6o4shoUbiBPXOG8xJuhbqT2OKdwaWWTZUlrsOTV0ONCho/pW3a0Cea2O&#10;46oyPnPnovkx36dLQ06pz/m0X4OINMV/8dt90ml+vixyeL2Tb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UE3BAAAA3gAAAA8AAAAAAAAAAAAAAAAAmAIAAGRycy9kb3du&#10;cmV2LnhtbFBLBQYAAAAABAAEAPUAAACGAwAAAAA=&#10;" filled="f" stroked="f">
              <v:textbox style="mso-fit-shape-to-text:t" inset="0,0,0,0">
                <w:txbxContent>
                  <w:p w:rsidR="00B47089" w:rsidRDefault="00B47089" w:rsidP="003B6722">
                    <w:r>
                      <w:rPr>
                        <w:b/>
                        <w:bCs/>
                        <w:color w:val="000000"/>
                        <w:sz w:val="28"/>
                        <w:szCs w:val="28"/>
                        <w:lang w:val="en-US"/>
                      </w:rPr>
                      <w:t>10067</w:t>
                    </w:r>
                  </w:p>
                </w:txbxContent>
              </v:textbox>
            </v:rect>
            <v:line id="Line 973" o:spid="_x0000_s2545" style="position:absolute;visibility:visible;mso-wrap-style:square" from="75247,2571" to="75723,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vwMUAAADeAAAADwAAAGRycy9kb3ducmV2LnhtbERP32vCMBB+H+x/CDfwbaYWKaMzypiM&#10;qfiwuTHY29GcbVlzKUmW1v/eCIJv9/H9vMVqNJ2I5HxrWcFsmoEgrqxuuVbw/fX2+ATCB2SNnWVS&#10;cCIPq+X93QJLbQf+pHgItUgh7EtU0ITQl1L6qiGDfmp74sQdrTMYEnS11A6HFG46mWdZIQ22nBoa&#10;7Om1oerv8G8U5LFYb3C7j7/vu/l6+HDxJ5yOSk0expdnEIHGcBNf3Rud5s+KPIfLO+kGu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ivwMUAAADeAAAADwAAAAAAAAAA&#10;AAAAAAChAgAAZHJzL2Rvd25yZXYueG1sUEsFBgAAAAAEAAQA+QAAAJMDAAAAAA==&#10;" strokecolor="green" strokeweight="0"/>
            <v:rect id="Rectangle 974" o:spid="_x0000_s2546" style="position:absolute;left:75247;top:2571;width:47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YD8YA&#10;AADeAAAADwAAAGRycy9kb3ducmV2LnhtbERPS2vCQBC+C/0PyxS8SN34qITUVUQM6Em0LdLbkJ0m&#10;qdnZkF01+utdQehtPr7nTOetqcSZGldaVjDoRyCIM6tLzhV8faZvMQjnkTVWlknBlRzMZy+dKSba&#10;XnhH573PRQhhl6CCwvs6kdJlBRl0fVsTB+7XNgZ9gE0udYOXEG4qOYyiiTRYcmgosKZlQdlxfzIK&#10;yjj99u/xeHtbpZs/szr0fg58Uqr72i4+QHhq/b/46V7rMH8wGY7g8U6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sYD8YAAADeAAAADwAAAAAAAAAAAAAAAACYAgAAZHJz&#10;L2Rvd25yZXYueG1sUEsFBgAAAAAEAAQA9QAAAIsDAAAAAA==&#10;" fillcolor="green" stroked="f"/>
            <v:line id="Line 975" o:spid="_x0000_s2547" style="position:absolute;visibility:visible;mso-wrap-style:square" from="75247,2667" to="75628,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2SL8UAAADeAAAADwAAAGRycy9kb3ducmV2LnhtbERP32vCMBB+H/g/hBN8m6lFinRGGZMx&#10;N3xwbgz2djRnW9ZcShLT+t+bwWBv9/H9vPV2NJ2I5HxrWcFinoEgrqxuuVbw+fF8vwLhA7LGzjIp&#10;uJKH7WZyt8ZS24HfKZ5CLVII+xIVNCH0pZS+asign9ueOHFn6wyGBF0ttcMhhZtO5llWSIMtp4YG&#10;e3pqqPo5XYyCPBa7Pb4e4vfL23I3HF38CtezUrPp+PgAItAY/sV/7r1O8xdFvoTfd9IN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2SL8UAAADeAAAADwAAAAAAAAAA&#10;AAAAAAChAgAAZHJzL2Rvd25yZXYueG1sUEsFBgAAAAAEAAQA+QAAAJMDAAAAAA==&#10;" strokecolor="green" strokeweight="0"/>
            <v:rect id="Rectangle 976" o:spid="_x0000_s2548" style="position:absolute;left:75247;top:2667;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l4MYA&#10;AADeAAAADwAAAGRycy9kb3ducmV2LnhtbERPTWvCQBC9C/0PyxR6Ed0oVUKajZRioD0VrSLehuw0&#10;SZudDdmNRn+9WxB6m8f7nHQ1mEacqHO1ZQWzaQSCuLC65lLB7iufxCCcR9bYWCYFF3Kwyh5GKSba&#10;nnlDp60vRQhhl6CCyvs2kdIVFRl0U9sSB+7bdgZ9gF0pdYfnEG4aOY+ipTRYc2iosKW3iorfbW8U&#10;1HG+94v4+fO6zj9+zPowPh64V+rpcXh9AeFp8P/iu/tdh/mz5XwBf++EG2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4l4MYAAADeAAAADwAAAAAAAAAAAAAAAACYAgAAZHJz&#10;L2Rvd25yZXYueG1sUEsFBgAAAAAEAAQA9QAAAIsDAAAAAA==&#10;" fillcolor="green" stroked="f"/>
            <v:line id="Line 977" o:spid="_x0000_s2549" style="position:absolute;visibility:visible;mso-wrap-style:square" from="75247,2762" to="75533,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pw8UAAADeAAAADwAAAGRycy9kb3ducmV2LnhtbERPS0sDMRC+C/6HMII3m+0ii6zNlmIR&#10;q3jQKoXehs3sg24mSxKz239vBKG3+fies1rPZhCRnO8tK1guMhDEtdU9twq+v57vHkD4gKxxsEwK&#10;zuRhXV1frbDUduJPivvQihTCvkQFXQhjKaWvOzLoF3YkTlxjncGQoGuldjilcDPIPMsKabDn1NDh&#10;SE8d1af9j1GQx2K7w9f3eHx5u99OHy4ewrlR6vZm3jyCCDSHi/jfvdNp/rLIC/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pw8UAAADeAAAADwAAAAAAAAAA&#10;AAAAAAChAgAAZHJzL2Rvd25yZXYueG1sUEsFBgAAAAAEAAQA+QAAAJMDAAAAAA==&#10;" strokecolor="green" strokeweight="0"/>
            <v:rect id="Rectangle 978" o:spid="_x0000_s2550" style="position:absolute;left:75247;top:2762;width:28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eDMYA&#10;AADeAAAADwAAAGRycy9kb3ducmV2LnhtbERPS2vCQBC+C/0PyxS8iG6UVkN0FRED9lR8Id6G7Jik&#10;zc6G7Kppf70rFHqbj+85s0VrKnGjxpWWFQwHEQjizOqScwWHfdqPQTiPrLGyTAp+yMFi/tKZYaLt&#10;nbd02/lchBB2CSoovK8TKV1WkEE3sDVx4C62MegDbHKpG7yHcFPJURSNpcGSQ0OBNa0Kyr53V6Og&#10;jNOjf4/fPn/X6ceXWZ965xNfleq+tsspCE+t/xf/uTc6zB+ORxN4vhNu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AeDMYAAADeAAAADwAAAAAAAAAAAAAAAACYAgAAZHJz&#10;L2Rvd25yZXYueG1sUEsFBgAAAAAEAAQA9QAAAIsDAAAAAA==&#10;" fillcolor="green" stroked="f"/>
            <v:line id="Line 979" o:spid="_x0000_s2551" style="position:absolute;visibility:visible;mso-wrap-style:square" from="75247,2857" to="75438,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YKscAAADeAAAADwAAAGRycy9kb3ducmV2LnhtbESPQUvDQBCF74L/YRnBm900SJDYbRGL&#10;WMWDVin0NmSnSTA7G3bXTfrvnYPgbYb35r1vVpvZDSpTiL1nA8tFAYq48bbn1sDX59PNHaiYkC0O&#10;nsnAmSJs1pcXK6ytn/iD8j61SkI41migS2mstY5NRw7jwo/Eop18cJhkDa22AScJd4Mui6LSDnuW&#10;hg5Heuyo+d7/OANlrrY7fHnLx+fX2+30HvIhnU/GXF/ND/egEs3p3/x3vbOCv6xK4ZV3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cJgqxwAAAN4AAAAPAAAAAAAA&#10;AAAAAAAAAKECAABkcnMvZG93bnJldi54bWxQSwUGAAAAAAQABAD5AAAAlQMAAAAA&#10;" strokecolor="green" strokeweight="0"/>
            <v:rect id="Rectangle 980" o:spid="_x0000_s2552" style="position:absolute;left:75247;top:2857;width: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v5cYA&#10;AADeAAAADwAAAGRycy9kb3ducmV2LnhtbERPTWvCQBC9C/0PywheRDdKKzF1FRED9lS0FfE2ZKdJ&#10;bHY2ZFdN++tdQfA2j/c5s0VrKnGhxpWWFYyGEQjizOqScwXfX+kgBuE8ssbKMin4IweL+Utnhom2&#10;V97SZedzEULYJaig8L5OpHRZQQbd0NbEgfuxjUEfYJNL3eA1hJtKjqNoIg2WHBoKrGlVUPa7OxsF&#10;ZZzu/Vv8+vm/Tj9OZn3oHw98VqrXbZfvIDy1/il+uDc6zB9NxlO4vx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Mv5cYAAADeAAAADwAAAAAAAAAAAAAAAACYAgAAZHJz&#10;L2Rvd25yZXYueG1sUEsFBgAAAAAEAAQA9QAAAIsDAAAAAA==&#10;" fillcolor="green" stroked="f"/>
            <v:line id="Line 981" o:spid="_x0000_s2553" style="position:absolute;visibility:visible;mso-wrap-style:square" from="75247,2952" to="7534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C8cgAAADeAAAADwAAAGRycy9kb3ducmV2LnhtbESPQUvDQBCF74L/YRnBm920SpC02yIW&#10;sYqHWqXgbchOk2B2Nuyum/TfOwfB2wzz5r33rTaT61WmEDvPBuazAhRx7W3HjYHPj6ebe1AxIVvs&#10;PZOBM0XYrC8vVlhZP/I75UNqlJhwrNBAm9JQaR3rlhzGmR+I5XbywWGSNTTaBhzF3PV6URSldtix&#10;JLQ40GNL9ffhxxlY5HK7w5e3/PX8ercd9yEf0/lkzPXV9LAElWhK/+K/752V+vPyV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8C8cgAAADeAAAADwAAAAAA&#10;AAAAAAAAAAChAgAAZHJzL2Rvd25yZXYueG1sUEsFBgAAAAAEAAQA+QAAAJYDAAAAAA==&#10;" strokecolor="green" strokeweight="0"/>
            <v:rect id="Rectangle 982" o:spid="_x0000_s2554" style="position:absolute;left:75247;top:2952;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1PsYA&#10;AADeAAAADwAAAGRycy9kb3ducmV2LnhtbERPTWvCQBC9C/0Pywi9iG7S2hBSVynFQD1JrSLehuw0&#10;ic3Ohuyqsb++Kwi9zeN9zmzRm0acqXO1ZQXxJAJBXFhdc6lg+5WPUxDOI2tsLJOCKzlYzB8GM8y0&#10;vfAnnTe+FCGEXYYKKu/bTEpXVGTQTWxLHLhv2xn0AXal1B1eQrhp5FMUJdJgzaGhwpbeKyp+Niej&#10;oE7znX9Jp+vfZb46muV+dNjzSanHYf/2CsJT7//Fd/eHDvPj5DmG2zvh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y1PsYAAADeAAAADwAAAAAAAAAAAAAAAACYAgAAZHJz&#10;L2Rvd25yZXYueG1sUEsFBgAAAAAEAAQA9QAAAIsDAAAAAA==&#10;" fillcolor="green" stroked="f"/>
            <v:rect id="Rectangle 983" o:spid="_x0000_s2555" style="position:absolute;left:79724;top:2571;width:534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Y58EA&#10;AADeAAAADwAAAGRycy9kb3ducmV2LnhtbERP24rCMBB9F/yHMMK+aWoXRKpRRBBc2RerHzA00wsm&#10;k5JE2/17s7Cwb3M419nuR2vEi3zoHCtYLjIQxJXTHTcK7rfTfA0iRGSNxjEp+KEA+910ssVCu4Gv&#10;9CpjI1IIhwIVtDH2hZShasliWLieOHG18xZjgr6R2uOQwq2ReZatpMWOU0OLPR1bqh7l0yqQt/I0&#10;rEvjM3fJ62/zdb7W5JT6mI2HDYhIY/wX/7nPOs1frj5z+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lWOfBAAAA3gAAAA8AAAAAAAAAAAAAAAAAmAIAAGRycy9kb3du&#10;cmV2LnhtbFBLBQYAAAAABAAEAPUAAACGAwAAAAA=&#10;" filled="f" stroked="f">
              <v:textbox style="mso-fit-shape-to-text:t" inset="0,0,0,0">
                <w:txbxContent>
                  <w:p w:rsidR="00B47089" w:rsidRDefault="00B47089" w:rsidP="003B6722">
                    <w:r>
                      <w:rPr>
                        <w:color w:val="000000"/>
                        <w:lang w:val="en-US"/>
                      </w:rPr>
                      <w:t>0402300</w:t>
                    </w:r>
                  </w:p>
                </w:txbxContent>
              </v:textbox>
            </v:rect>
            <v:line id="Line 984" o:spid="_x0000_s2556" style="position:absolute;visibility:visible;mso-wrap-style:square" from="25908,6477" to="26384,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2chsUAAADeAAAADwAAAGRycy9kb3ducmV2LnhtbERPS0sDMRC+C/6HMIK3NttWFlmbLWIp&#10;reKhVhG8DZvZB24mSxKz239vhIK3+fies95MpheRnO8sK1jMMxDEldUdNwo+3nezexA+IGvsLZOC&#10;M3nYlNdXayy0HfmN4ik0IoWwL1BBG8JQSOmrlgz6uR2IE1dbZzAk6BqpHY4p3PRymWW5NNhxamhx&#10;oKeWqu/Tj1GwjPn2gM+v8Wv/crcdjy5+hnOt1O3N9PgAItAU/sUX90Gn+Yt8tYK/d9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2chsUAAADeAAAADwAAAAAAAAAA&#10;AAAAAAChAgAAZHJzL2Rvd25yZXYueG1sUEsFBgAAAAAEAAQA+QAAAJMDAAAAAA==&#10;" strokecolor="green" strokeweight="0"/>
            <v:rect id="Rectangle 985" o:spid="_x0000_s2557" style="position:absolute;left:25908;top:6477;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WpsYA&#10;AADeAAAADwAAAGRycy9kb3ducmV2LnhtbERPS2vCQBC+C/0PyxS8SN34qITUVUQM6Em0LdLbkJ0m&#10;qdnZkF01+utdQehtPr7nTOetqcSZGldaVjDoRyCIM6tLzhV8faZvMQjnkTVWlknBlRzMZy+dKSba&#10;XnhH573PRQhhl6CCwvs6kdJlBRl0fVsTB+7XNgZ9gE0udYOXEG4qOYyiiTRYcmgosKZlQdlxfzIK&#10;yjj99u/xeHtbpZs/szr0fg58Uqr72i4+QHhq/b/46V7rMH8wGY3h8U6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sWpsYAAADeAAAADwAAAAAAAAAAAAAAAACYAgAAZHJz&#10;L2Rvd25yZXYueG1sUEsFBgAAAAAEAAQA9QAAAIsDAAAAAA==&#10;" fillcolor="green" stroked="f"/>
            <v:line id="Line 986" o:spid="_x0000_s2558" style="position:absolute;visibility:visible;mso-wrap-style:square" from="25908,6572" to="2628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hacYAAADeAAAADwAAAGRycy9kb3ducmV2LnhtbERP32vCMBB+H+x/CDfwbabqVkZnFFFk&#10;OnzY3Bjs7WjOtqy5lCSm9b83g8He7uP7efPlYFoRyfnGsoLJOANBXFrdcKXg82N7/wTCB2SNrWVS&#10;cCEPy8XtzRwLbXt+p3gMlUgh7AtUUIfQFVL6siaDfmw74sSdrDMYEnSV1A77FG5aOc2yXBpsODXU&#10;2NG6pvLneDYKpjHf7HB/iN8vrw+b/s3Fr3A5KTW6G1bPIAIN4V/8597pNH+Szx7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ooWnGAAAA3gAAAA8AAAAAAAAA&#10;AAAAAAAAoQIAAGRycy9kb3ducmV2LnhtbFBLBQYAAAAABAAEAPkAAACUAwAAAAA=&#10;" strokecolor="green" strokeweight="0"/>
            <v:rect id="Rectangle 987" o:spid="_x0000_s2559" style="position:absolute;left:25908;top:6572;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tSsYA&#10;AADeAAAADwAAAGRycy9kb3ducmV2LnhtbERPTWvCQBC9F/wPywi9lLqx1RCiq4gYaE9FbZHehuyY&#10;RLOzIbtq6q93C4K3ebzPmc47U4szta6yrGA4iEAQ51ZXXCj43mavCQjnkTXWlknBHzmYz3pPU0y1&#10;vfCazhtfiBDCLkUFpfdNKqXLSzLoBrYhDtzetgZ9gG0hdYuXEG5q+RZFsTRYcWgosaFlSflxczIK&#10;qiT78eNk9HVdZZ8Hs9q9/O74pNRzv1tMQHjq/EN8d3/oMH8Yv8fw/06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UtSsYAAADeAAAADwAAAAAAAAAAAAAAAACYAgAAZHJz&#10;L2Rvd25yZXYueG1sUEsFBgAAAAAEAAQA9QAAAIsDAAAAAA==&#10;" fillcolor="green" stroked="f"/>
            <v:line id="Line 988" o:spid="_x0000_s2560" style="position:absolute;visibility:visible;mso-wrap-style:square" from="25908,6667" to="26193,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ahcYAAADeAAAADwAAAGRycy9kb3ducmV2LnhtbERP32vCMBB+H+x/CDfwbabq6EZnFFFk&#10;OnzY3Bjs7WjOtqy5lCSm9b83g8He7uP7efPlYFoRyfnGsoLJOANBXFrdcKXg82N7/wTCB2SNrWVS&#10;cCEPy8XtzRwLbXt+p3gMlUgh7AtUUIfQFVL6siaDfmw74sSdrDMYEnSV1A77FG5aOc2yXBpsODXU&#10;2NG6pvLneDYKpjHf7HB/iN8vrw+b/s3Fr3A5KTW6G1bPIAIN4V/8597pNH+Szx7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2moXGAAAA3gAAAA8AAAAAAAAA&#10;AAAAAAAAoQIAAGRycy9kb3ducmV2LnhtbFBLBQYAAAAABAAEAPkAAACUAwAAAAA=&#10;" strokecolor="green" strokeweight="0"/>
            <v:rect id="Rectangle 989" o:spid="_x0000_s2561" style="position:absolute;left:25908;top:6667;width:28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co8kA&#10;AADeAAAADwAAAGRycy9kb3ducmV2LnhtbESPT0vDQBDF7wW/wzKCl9Ju6p8QYjZFpAE9SauleBuy&#10;YxLNzobsto1+eucgeJvhvXnvN8V6cr060Rg6zwZWywQUce1tx42Bt9dqkYEKEdli75kMfFOAdXkx&#10;KzC3/sxbOu1ioySEQ44G2hiHXOtQt+QwLP1ALNqHHx1GWcdG2xHPEu56fZ0kqXbYsTS0ONBjS/XX&#10;7ugMdFm1j3fZ7cvPpnr+dJvD/P3AR2OuLqeHe1CRpvhv/rt+soK/Sm+EV96RGXT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Yco8kAAADeAAAADwAAAAAAAAAAAAAAAACYAgAA&#10;ZHJzL2Rvd25yZXYueG1sUEsFBgAAAAAEAAQA9QAAAI4DAAAAAA==&#10;" fillcolor="green" stroked="f"/>
            <v:line id="Line 990" o:spid="_x0000_s2562" style="position:absolute;visibility:visible;mso-wrap-style:square" from="25908,6762" to="26098,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bMYAAADeAAAADwAAAGRycy9kb3ducmV2LnhtbERP32vCMBB+H+x/CDfwbabqKFtnFFFk&#10;OnzY3Bjs7WjOtqy5lCSm9b83g8He7uP7efPlYFoRyfnGsoLJOANBXFrdcKXg82N7/wjCB2SNrWVS&#10;cCEPy8XtzRwLbXt+p3gMlUgh7AtUUIfQFVL6siaDfmw74sSdrDMYEnSV1A77FG5aOc2yXBpsODXU&#10;2NG6pvLneDYKpjHf7HB/iN8vrw+b/s3Fr3A5KTW6G1bPIAIN4V/8597pNH+Sz57g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lq2zGAAAA3gAAAA8AAAAAAAAA&#10;AAAAAAAAoQIAAGRycy9kb3ducmV2LnhtbFBLBQYAAAAABAAEAPkAAACUAwAAAAA=&#10;" strokecolor="green" strokeweight="0"/>
            <v:rect id="Rectangle 991" o:spid="_x0000_s2563" style="position:absolute;left:25908;top:6762;width:1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j2MgA&#10;AADeAAAADwAAAGRycy9kb3ducmV2LnhtbESPQWvCQBCF74X+h2WEXopuLFZCdJVSDLQnqa2ItyE7&#10;JtHsbMiumvrrO4eCtxnmzXvvmy9716gLdaH2bGA8SkARF97WXBr4+c6HKagQkS02nsnALwVYLh4f&#10;5phZf+UvumxiqcSEQ4YGqhjbTOtQVOQwjHxLLLeD7xxGWbtS2w6vYu4a/ZIkU+2wZkmosKX3iorT&#10;5uwM1Gm+ja/pZH1b5Z9Ht9o973d8NuZp0L/NQEXq4138//1hpf54OhEAwZEZ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lmPYyAAAAN4AAAAPAAAAAAAAAAAAAAAAAJgCAABk&#10;cnMvZG93bnJldi54bWxQSwUGAAAAAAQABAD1AAAAjQMAAAAA&#10;" fillcolor="green" stroked="f"/>
            <v:line id="Line 992" o:spid="_x0000_s2564" style="position:absolute;visibility:visible;mso-wrap-style:square" from="25908,6858" to="26003,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XUF8UAAADeAAAADwAAAGRycy9kb3ducmV2LnhtbERP32vCMBB+H/g/hBN8m2lFinRGGZMx&#10;N3xwbgz2djRnW9ZcShLT+t+bwWBv9/H9vPV2NJ2I5HxrWUE+z0AQV1a3XCv4/Hi+X4HwAVljZ5kU&#10;XMnDdjO5W2Op7cDvFE+hFimEfYkKmhD6UkpfNWTQz21PnLizdQZDgq6W2uGQwk0nF1lWSIMtp4YG&#10;e3pqqPo5XYyCRSx2e3w9xO+Xt+VuOLr4Fa5npWbT8fEBRKAx/Iv/3Hud5ufFMoffd9IN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XUF8UAAADeAAAADwAAAAAAAAAA&#10;AAAAAAChAgAAZHJzL2Rvd25yZXYueG1sUEsFBgAAAAAEAAQA+QAAAJMDAAAAAA==&#10;" strokecolor="green" strokeweight="0"/>
            <v:rect id="Rectangle 993" o:spid="_x0000_s2565" style="position:absolute;left:25908;top:685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YNMYA&#10;AADeAAAADwAAAGRycy9kb3ducmV2LnhtbERPTWvCQBC9C/0PyxR6Ed0oKiHNRkox0J6KVhFvQ3aa&#10;pM3OhuxG0/56VxB6m8f7nHQ9mEacqXO1ZQWzaQSCuLC65lLB/jOfxCCcR9bYWCYFv+RgnT2MUky0&#10;vfCWzjtfihDCLkEFlfdtIqUrKjLoprYlDtyX7Qz6ALtS6g4vIdw0ch5FK2mw5tBQYUuvFRU/u94o&#10;qOP84Jfx4uNvk79/m81xfDpyr9TT4/DyDMLT4P/Fd/ebDvNnq8Ucbu+EG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hYNMYAAADeAAAADwAAAAAAAAAAAAAAAACYAgAAZHJz&#10;L2Rvd25yZXYueG1sUEsFBgAAAAAEAAQA9QAAAIsDAAAAAA==&#10;" fillcolor="green" stroked="f"/>
            <v:rect id="Rectangle 994" o:spid="_x0000_s2566" style="position:absolute;left:26098;top:666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AcEA&#10;AADeAAAADwAAAGRycy9kb3ducmV2LnhtbERP24rCMBB9X/Afwgi+ram6iFSjiCCo7IvVDxia6QWT&#10;SUmytvv3RljYtzmc62x2gzXiST60jhXMphkI4tLplmsF99vxcwUiRGSNxjEp+KUAu+3oY4O5dj1f&#10;6VnEWqQQDjkqaGLscilD2ZDFMHUdceIq5y3GBH0ttcc+hVsj51m2lBZbTg0NdnRoqHwUP1aBvBXH&#10;flUYn7nLvPo259O1IqfUZDzs1yAiDfFf/Oc+6TR/tvxa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jgHBAAAA3gAAAA8AAAAAAAAAAAAAAAAAmAIAAGRycy9kb3du&#10;cmV2LnhtbFBLBQYAAAAABAAEAPUAAACGAwAAAAA=&#10;" filled="f" stroked="f">
              <v:textbox style="mso-fit-shape-to-text:t" inset="0,0,0,0">
                <w:txbxContent>
                  <w:p w:rsidR="00B47089" w:rsidRPr="00A61E82" w:rsidRDefault="00B47089" w:rsidP="003B6722"/>
                </w:txbxContent>
              </v:textbox>
            </v:rect>
            <v:rect id="Rectangle 995" o:spid="_x0000_s2567" style="position:absolute;left:74199;top:6858;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WdcAA&#10;AADeAAAADwAAAGRycy9kb3ducmV2LnhtbERP24rCMBB9F/yHMMK+aaqISDWKCIK7+GL1A4ZmesFk&#10;UpKsrX9vhIV9m8O5znY/WCOe5EPrWMF8loEgLp1uuVZwv52maxAhIms0jknBiwLsd+PRFnPter7S&#10;s4i1SCEcclTQxNjlUoayIYth5jrixFXOW4wJ+lpqj30Kt0YusmwlLbacGhrs6NhQ+Sh+rQJ5K079&#10;ujA+cz+L6mK+z9eKnFJfk+GwARFpiP/iP/dZp/nz1XIJ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YWdcAAAADeAAAADwAAAAAAAAAAAAAAAACYAgAAZHJzL2Rvd25y&#10;ZXYueG1sUEsFBgAAAAAEAAQA9QAAAIUDAAAAAA==&#10;" filled="f" stroked="f">
              <v:textbox style="mso-fit-shape-to-text:t" inset="0,0,0,0">
                <w:txbxContent>
                  <w:p w:rsidR="00B47089" w:rsidRDefault="00B47089" w:rsidP="003B6722"/>
                </w:txbxContent>
              </v:textbox>
            </v:rect>
            <v:line id="Line 996" o:spid="_x0000_s2568" style="position:absolute;visibility:visible;mso-wrap-style:square" from="75247,95" to="8953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HsjMQAAADeAAAADwAAAGRycy9kb3ducmV2LnhtbERPTWvCQBC9F/wPywi96SaiMU1dRcRi&#10;e1Or0OOQHZPF7GzIbjX9992C0Ns83ucsVr1txI06bxwrSMcJCOLSacOVgtPn2ygH4QOyxsYxKfgh&#10;D6vl4GmBhXZ3PtDtGCoRQ9gXqKAOoS2k9GVNFv3YtcSRu7jOYoiwq6Tu8B7DbSMnSZJJi4ZjQ40t&#10;bWoqr8dvq8Dss93sY35+OcvtLqRf+TU39qTU87Bfv4II1Id/8cP9ruP8NJvO4O+de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eyMxAAAAN4AAAAPAAAAAAAAAAAA&#10;AAAAAKECAABkcnMvZG93bnJldi54bWxQSwUGAAAAAAQABAD5AAAAkgMAAAAA&#10;" strokeweight="0"/>
            <v:rect id="Rectangle 997" o:spid="_x0000_s2569" style="position:absolute;left:75247;top:95;width:1428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wrMUA&#10;AADeAAAADwAAAGRycy9kb3ducmV2LnhtbERPTWsCMRC9F/ofwhS81axiF12NooLQS0FtD3obN+Pu&#10;4mayJlG3/nojFHqbx/ucyaw1tbiS85VlBb1uAoI4t7riQsHP9+p9CMIHZI21ZVLwSx5m09eXCWba&#10;3nhD120oRAxhn6GCMoQmk9LnJRn0XdsQR+5oncEQoSukdniL4aaW/SRJpcGKY0OJDS1Lyk/bi1Gw&#10;GA0X5/WAv+6bw572u8Ppo+8SpTpv7XwMIlAb/sV/7k8d5/fSQQrPd+IN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bCsxQAAAN4AAAAPAAAAAAAAAAAAAAAAAJgCAABkcnMv&#10;ZG93bnJldi54bWxQSwUGAAAAAAQABAD1AAAAigMAAAAA&#10;" fillcolor="black" stroked="f"/>
            <v:line id="Line 998" o:spid="_x0000_s2570" style="position:absolute;visibility:visible;mso-wrap-style:square" from="75247,2476" to="8953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YMQAAADeAAAADwAAAGRycy9kb3ducmV2LnhtbERPTWvCQBC9C/6HZYTe6iZSkzR1FSkt&#10;1pu1Cj0O2WmymJ0N2a3Gf98VCt7m8T5nsRpsK87Ue+NYQTpNQBBXThuuFRy+3h8LED4ga2wdk4Ir&#10;eVgtx6MFltpd+JPO+1CLGMK+RAVNCF0ppa8asuinriOO3I/rLYYI+1rqHi8x3LZyliSZtGg4NjTY&#10;0WtD1Wn/axWYXbaZb/Pj81G+bUL6XZwKYw9KPUyG9QuIQEO4i//dHzrOT7OnHG7vx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9dgxAAAAN4AAAAPAAAAAAAAAAAA&#10;AAAAAKECAABkcnMvZG93bnJldi54bWxQSwUGAAAAAAQABAD5AAAAkgMAAAAA&#10;" strokeweight="0"/>
            <v:rect id="Rectangle 999" o:spid="_x0000_s2571" style="position:absolute;left:75247;top:2476;width:1428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BRcgA&#10;AADeAAAADwAAAGRycy9kb3ducmV2LnhtbESPQW/CMAyF75P2HyJP4jZSECDWEdBAQuKCNNgO42Ya&#10;r61onC4JUPbr58Mkbrbe83ufZ4vONepCIdaeDQz6GSjiwtuaSwOfH+vnKaiYkC02nsnAjSIs5o8P&#10;M8ytv/KOLvtUKgnhmKOBKqU21zoWFTmMfd8Si/btg8Mkayi1DXiVcNfoYZZNtMOapaHCllYVFaf9&#10;2RlYvkyXP+8j3v7ujgc6fB1P42HIjOk9dW+voBJ16W7+v95YwR9MRsIr78gM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YoFFyAAAAN4AAAAPAAAAAAAAAAAAAAAAAJgCAABk&#10;cnMvZG93bnJldi54bWxQSwUGAAAAAAQABAD1AAAAjQMAAAAA&#10;" fillcolor="black" stroked="f"/>
            <v:line id="Line 1000" o:spid="_x0000_s2572" style="position:absolute;visibility:visible;mso-wrap-style:square" from="75152,95" to="7515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micQAAADeAAAADwAAAGRycy9kb3ducmV2LnhtbERPTWvCQBC9C/6HZYTe6iZS05i6ipQW&#10;682mCj0O2WmymJ0N2a3Gf98VCt7m8T5nuR5sK87Ue+NYQTpNQBBXThuuFRy+3h9zED4ga2wdk4Ir&#10;eVivxqMlFtpd+JPOZahFDGFfoIImhK6Q0lcNWfRT1xFH7sf1FkOEfS11j5cYbls5S5JMWjQcGxrs&#10;6LWh6lT+WgVmn23nu+fj4ijftiH9zk+5sQelHibD5gVEoCHcxf/uDx3np9nTAm7vxB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OaJxAAAAN4AAAAPAAAAAAAAAAAA&#10;AAAAAKECAABkcnMvZG93bnJldi54bWxQSwUGAAAAAAQABAD5AAAAkgMAAAAA&#10;" strokeweight="0"/>
            <v:rect id="Rectangle 1001" o:spid="_x0000_s2573" style="position:absolute;left:75152;top:95;width:9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bnsgA&#10;AADeAAAADwAAAGRycy9kb3ducmV2LnhtbESPQW/CMAyF75P4D5GRuI0UBIgVAhqTJnGZNNgO42Ya&#10;01Y0TpcE6Pbr58Mkbrb8/N77luvONepKIdaeDYyGGSjiwtuaSwOfH6+Pc1AxIVtsPJOBH4qwXvUe&#10;lphbf+MdXfepVGLCMUcDVUptrnUsKnIYh74lltvJB4dJ1lBqG/Am5q7R4yybaYc1S0KFLb1UVJz3&#10;F2dg8zTffL9P+O13dzzQ4et4no5DZsyg3z0vQCXq0l38/721Un80mwqA4MgM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RueyAAAAN4AAAAPAAAAAAAAAAAAAAAAAJgCAABk&#10;cnMvZG93bnJldi54bWxQSwUGAAAAAAQABAD1AAAAjQMAAAAA&#10;" fillcolor="black" stroked="f"/>
            <v:line id="Line 1002" o:spid="_x0000_s2574" style="position:absolute;visibility:visible;mso-wrap-style:square" from="75247,4381" to="89535,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8UsMAAADeAAAADwAAAGRycy9kb3ducmV2LnhtbERPTWvCQBC9F/wPyxR6q5sIpml0FZEW&#10;9VatgschO00Ws7Mhu9X4711B8DaP9znTeW8bcabOG8cK0mECgrh02nClYP/7/Z6D8AFZY+OYFFzJ&#10;w3w2eJliod2Ft3TehUrEEPYFKqhDaAspfVmTRT90LXHk/lxnMUTYVVJ3eInhtpGjJMmkRcOxocaW&#10;ljWVp92/VWB+stV483H4PMivVUiP+Sk3dq/U22u/mIAI1Ien+OFe6zg/zcYp3N+JN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TfFLDAAAA3gAAAA8AAAAAAAAAAAAA&#10;AAAAoQIAAGRycy9kb3ducmV2LnhtbFBLBQYAAAAABAAEAPkAAACRAwAAAAA=&#10;" strokeweight="0"/>
            <v:rect id="Rectangle 1003" o:spid="_x0000_s2575" style="position:absolute;left:75247;top:4381;width:1428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gcsUA&#10;AADeAAAADwAAAGRycy9kb3ducmV2LnhtbERPS2sCMRC+F/ofwhS81ayLiq5G0UKhl4Kvg97Gzbi7&#10;uJmsSarb/npTELzNx/ec6bw1tbiS85VlBb1uAoI4t7riQsFu+/k+AuEDssbaMin4JQ/z2evLFDNt&#10;b7ym6yYUIoawz1BBGUKTSenzkgz6rm2II3eyzmCI0BVSO7zFcFPLNEmG0mDFsaHEhj5Kys+bH6Ng&#10;OR4tL6s+f/+tjwc67I/nQeoSpTpv7WICIlAbnuKH+0vH+b3hIIX/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ByxQAAAN4AAAAPAAAAAAAAAAAAAAAAAJgCAABkcnMv&#10;ZG93bnJldi54bWxQSwUGAAAAAAQABAD1AAAAigMAAAAA&#10;" fillcolor="black" stroked="f"/>
            <v:line id="Line 1004" o:spid="_x0000_s2576" style="position:absolute;visibility:visible;mso-wrap-style:square" from="89439,190" to="89446,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1HvsQAAADeAAAADwAAAGRycy9kb3ducmV2LnhtbERPTWvCQBC9F/wPywi96SaKMU1dRcRi&#10;e1Or0OOQHZPF7GzIbjX9992C0Ns83ucsVr1txI06bxwrSMcJCOLSacOVgtPn2ygH4QOyxsYxKfgh&#10;D6vl4GmBhXZ3PtDtGCoRQ9gXqKAOoS2k9GVNFv3YtcSRu7jOYoiwq6Tu8B7DbSMnSZJJi4ZjQ40t&#10;bWoqr8dvq8Dss93sY35+OcvtLqRf+TU39qTU87Bfv4II1Id/8cP9ruP8NJtN4e+de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Ue+xAAAAN4AAAAPAAAAAAAAAAAA&#10;AAAAAKECAABkcnMvZG93bnJldi54bWxQSwUGAAAAAAQABAD5AAAAkgMAAAAA&#10;" strokeweight="0"/>
            <v:rect id="Rectangle 1005" o:spid="_x0000_s2577" style="position:absolute;left:89439;top:190;width:9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dncUA&#10;AADeAAAADwAAAGRycy9kb3ducmV2LnhtbERPS2sCMRC+F/wPYQrealZR0dUoWhC8FHz0UG/jZrq7&#10;uJlsk6hbf70RBG/z8T1nOm9MJS7kfGlZQbeTgCDOrC45V/C9X32MQPiArLGyTAr+ycN81nqbYqrt&#10;lbd02YVcxBD2KSooQqhTKX1WkEHfsTVx5H6tMxgidLnUDq8x3FSylyRDabDk2FBgTZ8FZafd2ShY&#10;jkfLv02fv27b44EOP8fToOcSpdrvzWICIlATXuKne63j/O5w0IfH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h2dxQAAAN4AAAAPAAAAAAAAAAAAAAAAAJgCAABkcnMv&#10;ZG93bnJldi54bWxQSwUGAAAAAAQABAD1AAAAigMAAAAA&#10;" fillcolor="black" stroked="f"/>
            <v:rect id="Rectangle 1006" o:spid="_x0000_s2578" style="position:absolute;left:25908;top:6286;width:723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4BsUA&#10;AADeAAAADwAAAGRycy9kb3ducmV2LnhtbERPS2sCMRC+F/ofwhS81aziiq5G0UKhl4Kvg97Gzbi7&#10;uJmsSarb/npTELzNx/ec6bw1tbiS85VlBb1uAoI4t7riQsFu+/k+AuEDssbaMin4JQ/z2evLFDNt&#10;b7ym6yYUIoawz1BBGUKTSenzkgz6rm2II3eyzmCI0BVSO7zFcFPLfpIMpcGKY0OJDX2UlJ83P0bB&#10;cjxaXlYD/v5bHw902B/Pad8lSnXe2sUERKA2PMUP95eO83vDNIX/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rgGxQAAAN4AAAAPAAAAAAAAAAAAAAAAAJgCAABkcnMv&#10;ZG93bnJldi54bWxQSwUGAAAAAAQABAD1AAAAigMAAAAA&#10;" fillcolor="black" stroked="f"/>
            <v:rect id="Rectangle 1007" o:spid="_x0000_s2579" style="position:absolute;left:73914;top:6286;width:1562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mccUA&#10;AADeAAAADwAAAGRycy9kb3ducmV2LnhtbERPS2sCMRC+F/ofwhR6q1mlLroaRQuFXgRfB72Nm3F3&#10;cTNZk1TX/npTELzNx/ec8bQ1tbiQ85VlBd1OAoI4t7riQsF28/0xAOEDssbaMim4kYfp5PVljJm2&#10;V17RZR0KEUPYZ6igDKHJpPR5SQZ9xzbEkTtaZzBE6AqpHV5juKllL0lSabDi2FBiQ18l5af1r1Ew&#10;Hw7m5+UnL/5Whz3td4dTv+cSpd7f2tkIRKA2PMUP94+O87tpP4X/d+IN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CZxxQAAAN4AAAAPAAAAAAAAAAAAAAAAAJgCAABkcnMv&#10;ZG93bnJldi54bWxQSwUGAAAAAAQABAD1AAAAigMAAAAA&#10;" fillcolor="black" stroked="f"/>
            <v:rect id="Rectangle 1008" o:spid="_x0000_s2580" style="position:absolute;left:25717;top:6286;width:19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D6sUA&#10;AADeAAAADwAAAGRycy9kb3ducmV2LnhtbERPS2sCMRC+C/6HMII3zSr1tRqlFgq9FOrjoLdxM+4u&#10;bibbJOq2v74RCt7m43vOYtWYStzI+dKygkE/AUGcWV1yrmC/e+9NQfiArLGyTAp+yMNq2W4tMNX2&#10;zhu6bUMuYgj7FBUUIdSplD4ryKDv25o4cmfrDIYIXS61w3sMN5UcJslYGiw5NhRY01tB2WV7NQrW&#10;s+n6++uFP383pyMdD6fLaOgSpbqd5nUOIlATnuJ/94eO8wfj0QQe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IPqxQAAAN4AAAAPAAAAAAAAAAAAAAAAAJgCAABkcnMv&#10;ZG93bnJldi54bWxQSwUGAAAAAAQABAD1AAAAigMAAAAA&#10;" fillcolor="black" stroked="f"/>
            <v:rect id="Rectangle 1009" o:spid="_x0000_s2581" style="position:absolute;left:25908;top:8667;width:723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mMgA&#10;AADeAAAADwAAAGRycy9kb3ducmV2LnhtbESPQW/CMAyF75P4D5GRuI0UBIgVAhqTJnGZNNgO42Ya&#10;01Y0TpcE6Pbr58Mkbrbe83ufl+vONepKIdaeDYyGGSjiwtuaSwOfH6+Pc1AxIVtsPJOBH4qwXvUe&#10;lphbf+MdXfepVBLCMUcDVUptrnUsKnIYh74lFu3kg8Mkayi1DXiTcNfocZbNtMOapaHCll4qKs77&#10;izOweZpvvt8n/Pa7Ox7o8HU8T8chM2bQ754XoBJ16W7+v95awR/NpsIr78gM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uxeYyAAAAN4AAAAPAAAAAAAAAAAAAAAAAJgCAABk&#10;cnMvZG93bnJldi54bWxQSwUGAAAAAAQABAD1AAAAjQMAAAAA&#10;" fillcolor="black" stroked="f"/>
            <v:rect id="Rectangle 1010" o:spid="_x0000_s2582" style="position:absolute;left:32956;top:6477;width: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A8YA&#10;AADeAAAADwAAAGRycy9kb3ducmV2LnhtbERPS2sCMRC+F/ofwhS8dbOKiq5G0UKhl4KPHupt3Iy7&#10;i5vJmqS69dcbQfA2H99zpvPW1OJMzleWFXSTFARxbnXFhYKf7ef7CIQPyBpry6TgnzzMZ68vU8y0&#10;vfCazptQiBjCPkMFZQhNJqXPSzLoE9sQR+5gncEQoSukdniJ4aaWvTQdSoMVx4YSG/ooKT9u/oyC&#10;5Xi0PK36/H1d73e0+90fBz2XKtV5axcTEIHa8BQ/3F86zu8OB2O4vxN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yA8YAAADeAAAADwAAAAAAAAAAAAAAAACYAgAAZHJz&#10;L2Rvd25yZXYueG1sUEsFBgAAAAAEAAQA9QAAAIsDAAAAAA==&#10;" fillcolor="black" stroked="f"/>
            <v:line id="Line 1011" o:spid="_x0000_s2583" style="position:absolute;visibility:visible;mso-wrap-style:square" from="2095,11049" to="4857,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TdMYAAADeAAAADwAAAGRycy9kb3ducmV2LnhtbESPT2vDMAzF74N9B6PBbquTwtIsq1vG&#10;6Oh261/YUcRaYhrLIfba7NtPh0JvEnp67/3my9F36kxDdIEN5JMMFHEdrOPGwGH/8VSCignZYheY&#10;DPxRhOXi/m6OlQ0X3tJ5lxolJhwrNNCm1Fdax7olj3ESemK5/YTBY5J1aLQd8CLmvtPTLCu0R8eS&#10;0GJP7y3Vp92vN+A2xfr5a3Z8OerVOuXf5al0/mDM48P49goq0Zhu4uv3p5X6eVEIgODIDH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zE3TGAAAA3gAAAA8AAAAAAAAA&#10;AAAAAAAAoQIAAGRycy9kb3ducmV2LnhtbFBLBQYAAAAABAAEAPkAAACUAwAAAAA=&#10;" strokeweight="0"/>
            <v:rect id="Rectangle 1012" o:spid="_x0000_s2584" style="position:absolute;left:2095;top:11049;width:27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uMYA&#10;AADeAAAADwAAAGRycy9kb3ducmV2LnhtbERPS2vCQBC+C/0PyxR6002kBo2uUguFXgo+eqi3MTtN&#10;gtnZdHer0V/vCoK3+fieM1t0phFHcr62rCAdJCCIC6trLhV8bz/6YxA+IGtsLJOCM3lYzJ96M8y1&#10;PfGajptQihjCPkcFVQhtLqUvKjLoB7YljtyvdQZDhK6U2uEphptGDpMkkwZrjg0VtvReUXHY/BsF&#10;y8l4+bd65a/Ler+j3c/+MBq6RKmX5+5tCiJQFx7iu/tTx/lplqVweyf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0uMYAAADeAAAADwAAAAAAAAAAAAAAAACYAgAAZHJz&#10;L2Rvd25yZXYueG1sUEsFBgAAAAAEAAQA9QAAAIsDAAAAAA==&#10;" fillcolor="black" stroked="f"/>
            <v:line id="Line 1013" o:spid="_x0000_s2585" style="position:absolute;visibility:visible;mso-wrap-style:square" from="6762,11049" to="16668,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omMMAAADeAAAADwAAAGRycy9kb3ducmV2LnhtbERPTWvCQBC9F/wPyxS81U0E0zS6iojF&#10;eqtWweOQnSaL2dmQ3Wr6711B8DaP9zmzRW8bcaHOG8cK0lECgrh02nCl4PDz+ZaD8AFZY+OYFPyT&#10;h8V88DLDQrsr7+iyD5WIIewLVFCH0BZS+rImi37kWuLI/brOYoiwq6Tu8BrDbSPHSZJJi4ZjQ40t&#10;rWoqz/s/q8B8Z5vJ9v34cZTrTUhP+Tk39qDU8LVfTkEE6sNT/HB/6Tg/zbIx3N+JN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tKJjDAAAA3gAAAA8AAAAAAAAAAAAA&#10;AAAAoQIAAGRycy9kb3ducmV2LnhtbFBLBQYAAAAABAAEAPkAAACRAwAAAAA=&#10;" strokeweight="0"/>
            <v:rect id="Rectangle 1014" o:spid="_x0000_s2586" style="position:absolute;left:6762;top:11049;width:990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PVMYA&#10;AADeAAAADwAAAGRycy9kb3ducmV2LnhtbERPTWvCQBC9F/oflhF6azbaNmh0lSoUehGq7aHexuyY&#10;BLOzcXer0V/vCkJv83ifM5l1phFHcr62rKCfpCCIC6trLhX8fH88D0H4gKyxsUwKzuRhNn18mGCu&#10;7YlXdFyHUsQQ9jkqqEJocyl9UZFBn9iWOHI76wyGCF0ptcNTDDeNHKRpJg3WHBsqbGlRUbFf/xkF&#10;89Fwfvh65eVltd3Q5ne7fxu4VKmnXvc+BhGoC//iu/tTx/n9LHuB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PVMYAAADeAAAADwAAAAAAAAAAAAAAAACYAgAAZHJz&#10;L2Rvd25yZXYueG1sUEsFBgAAAAAEAAQA9QAAAIsDAAAAAA==&#10;" fillcolor="black" stroked="f"/>
            <v:line id="Line 1015" o:spid="_x0000_s2587" style="position:absolute;visibility:visible;mso-wrap-style:square" from="19240,11049" to="22002,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gVd8QAAADeAAAADwAAAGRycy9kb3ducmV2LnhtbERPS2vCQBC+F/wPywje6iZiY4yuImKx&#10;vbU+wOOQHZPF7GzIbjX9991Cobf5+J6zXPe2EXfqvHGsIB0nIIhLpw1XCk7H1+cchA/IGhvHpOCb&#10;PKxXg6clFto9+JPuh1CJGMK+QAV1CG0hpS9rsujHriWO3NV1FkOEXSV1h48Ybhs5SZJMWjQcG2ps&#10;aVtTeTt8WQXmI9u/vM/O87Pc7UN6yW+5sSelRsN+swARqA//4j/3m47z0yybwu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iBV3xAAAAN4AAAAPAAAAAAAAAAAA&#10;AAAAAKECAABkcnMvZG93bnJldi54bWxQSwUGAAAAAAQABAD5AAAAkgMAAAAA&#10;" strokeweight="0"/>
            <v:rect id="Rectangle 1016" o:spid="_x0000_s2588" style="position:absolute;left:19240;top:11049;width:27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yu8UA&#10;AADeAAAADwAAAGRycy9kb3ducmV2LnhtbERPS2sCMRC+F/ofwhR6q1mlLroaRQuFXgRfB72Nm3F3&#10;cTNZk1TX/npTELzNx/ec8bQ1tbiQ85VlBd1OAoI4t7riQsF28/0xAOEDssbaMim4kYfp5PVljJm2&#10;V17RZR0KEUPYZ6igDKHJpPR5SQZ9xzbEkTtaZzBE6AqpHV5juKllL0lSabDi2FBiQ18l5af1r1Ew&#10;Hw7m5+UnL/5Whz3td4dTv+cSpd7f2tkIRKA2PMUP94+O87tp2of/d+IN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nK7xQAAAN4AAAAPAAAAAAAAAAAAAAAAAJgCAABkcnMv&#10;ZG93bnJldi54bWxQSwUGAAAAAAQABAD1AAAAigMAAAAA&#10;" fillcolor="black" stroked="f"/>
            <v:line id="Line 1017" o:spid="_x0000_s2589" style="position:absolute;visibility:visible;mso-wrap-style:square" from="81153,11049" to="88773,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um8QAAADeAAAADwAAAGRycy9kb3ducmV2LnhtbERP32vCMBB+H+x/CDfwbaYVzLpqlDEU&#10;3dvmFPZ4NGcbbC6liVr/+2Uw8O0+vp83Xw6uFRfqg/WsIR9nIIgrbyzXGvbf6+cCRIjIBlvPpOFG&#10;AZaLx4c5lsZf+Ysuu1iLFMKhRA1NjF0pZagachjGviNO3NH3DmOCfS1Nj9cU7lo5yTIlHVpODQ12&#10;9N5QddqdnQb7qTbTj5fD60GuNjH/KU6FdXutR0/D2wxEpCHexf/urUnzc6UU/L2Tb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i6bxAAAAN4AAAAPAAAAAAAAAAAA&#10;AAAAAKECAABkcnMvZG93bnJldi54bWxQSwUGAAAAAAQABAD5AAAAkgMAAAAA&#10;" strokeweight="0"/>
            <v:rect id="Rectangle 1018" o:spid="_x0000_s2590" style="position:absolute;left:81153;top:11049;width:762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JV8YA&#10;AADeAAAADwAAAGRycy9kb3ducmV2LnhtbERPTWvCQBC9F/oflhF6azZKm2p0lSoUehGq7aHexuyY&#10;BLOzcXer0V/vCgVv83ifM5l1phFHcr62rKCfpCCIC6trLhX8fH88D0H4gKyxsUwKzuRhNn18mGCu&#10;7YlXdFyHUsQQ9jkqqEJocyl9UZFBn9iWOHI76wyGCF0ptcNTDDeNHKRpJg3WHBsqbGlRUbFf/xkF&#10;89Fwfvh64eVltd3Q5ne7fx24VKmnXvc+BhGoC3fxv/tTx/n9LHuD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hJV8YAAADeAAAADwAAAAAAAAAAAAAAAACYAgAAZHJz&#10;L2Rvd25yZXYueG1sUEsFBgAAAAAEAAQA9QAAAIsDAAAAAA==&#10;" fillcolor="black" stroked="f"/>
            <v:rect id="Rectangle 1019" o:spid="_x0000_s2591" style="position:absolute;left:89344;top:6477;width:19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dJckA&#10;AADeAAAADwAAAGRycy9kb3ducmV2LnhtbESPQW/CMAyF75P2HyJP4jZS0KhYR0Bj0iQuSAN2GDfT&#10;eG1F43RJgLJfPx8mcbP1nt/7PFv0rlVnCrHxbGA0zEARl942XBn43L0/TkHFhGyx9UwGrhRhMb+/&#10;m2Fh/YU3dN6mSkkIxwIN1Cl1hdaxrMlhHPqOWLRvHxwmWUOlbcCLhLtWj7Ms1w4bloYaO3qrqTxu&#10;T87A8nm6/Pl44vXv5rCn/dfhOBmHzJjBQ//6AipRn27m/+uVFfxRnguvvCMz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fdJckAAADeAAAADwAAAAAAAAAAAAAAAACYAgAA&#10;ZHJzL2Rvd25yZXYueG1sUEsFBgAAAAAEAAQA9QAAAI4DAAAAAA==&#10;" fillcolor="black" stroked="f"/>
            <v:rect id="Rectangle 1020" o:spid="_x0000_s2592" style="position:absolute;left:73723;top:6286;width:19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4vsUA&#10;AADeAAAADwAAAGRycy9kb3ducmV2LnhtbERPTWsCMRC9C/6HMIXeNKvoolujqCD0Uqi2h3obN9Pd&#10;xc1kTVJd/fWNIHibx/uc2aI1tTiT85VlBYN+AoI4t7riQsH316Y3AeEDssbaMim4kofFvNuZYabt&#10;hbd03oVCxBD2GSooQ2gyKX1ekkHftw1x5H6tMxgidIXUDi8x3NRymCSpNFhxbCixoXVJ+XH3ZxSs&#10;ppPV6XPEH7ftYU/7n8NxPHSJUq8v7fINRKA2PMUP97uO8wdpOoX7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3i+xQAAAN4AAAAPAAAAAAAAAAAAAAAAAJgCAABkcnMv&#10;ZG93bnJldi54bWxQSwUGAAAAAAQABAD1AAAAigMAAAAA&#10;" fillcolor="black" stroked="f"/>
            <v:rect id="Rectangle 1021" o:spid="_x0000_s2593" style="position:absolute;left:73723;top:11239;width:19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H/skA&#10;AADeAAAADwAAAGRycy9kb3ducmV2LnhtbESPQW/CMAyF75P4D5GRuI0UtAHrCGhMQuIyabAdxs00&#10;XlvROF0SoNuvnw9I3Gz5+b33zZeda9SZQqw9GxgNM1DEhbc1lwY+P9b3M1AxIVtsPJOBX4qwXPTu&#10;5phbf+EtnXepVGLCMUcDVUptrnUsKnIYh74lltu3Dw6TrKHUNuBFzF2jx1k20Q5rloQKW3qtqDju&#10;Ts7A6mm2+nl/4Le/7WFP+6/D8XEcMmMG/e7lGVSiLt3E1++NlfqjyVQABEdm0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hH/skAAADeAAAADwAAAAAAAAAAAAAAAACYAgAA&#10;ZHJzL2Rvd25yZXYueG1sUEsFBgAAAAAEAAQA9QAAAI4DAAAAAA==&#10;" fillcolor="black" stroked="f"/>
            <v:rect id="Rectangle 1022" o:spid="_x0000_s2594" style="position:absolute;left:73914;top:12954;width:1562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iZcYA&#10;AADeAAAADwAAAGRycy9kb3ducmV2LnhtbERPTWvCQBC9F/oflhF6azaR1mp0lSoUehGq7aHexuyY&#10;BLOzcXer0V/vCgVv83ifM5l1phFHcr62rCBLUhDEhdU1lwp+vj+ehyB8QNbYWCYFZ/Iwmz4+TDDX&#10;9sQrOq5DKWII+xwVVCG0uZS+qMigT2xLHLmddQZDhK6U2uEphptG9tN0IA3WHBsqbGlRUbFf/xkF&#10;89Fwfvh64eVltd3Q5ne7f+27VKmnXvc+BhGoC3fxv/tTx/nZ4C2D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TiZcYAAADeAAAADwAAAAAAAAAAAAAAAACYAgAAZHJz&#10;L2Rvd25yZXYueG1sUEsFBgAAAAAEAAQA9QAAAIsDAAAAAA==&#10;" fillcolor="black" stroked="f"/>
            <v:rect id="Rectangle 1023" o:spid="_x0000_s2595" style="position:absolute;left:89344;top:11239;width:19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8EsYA&#10;AADeAAAADwAAAGRycy9kb3ducmV2LnhtbERPTWvCQBC9F/oflhF6azaG1mp0lSoUehGq7aHexuyY&#10;BLOzcXer0V/vCgVv83ifM5l1phFHcr62rKCfpCCIC6trLhX8fH88D0H4gKyxsUwKzuRhNn18mGCu&#10;7YlXdFyHUsQQ9jkqqEJocyl9UZFBn9iWOHI76wyGCF0ptcNTDDeNzNJ0IA3WHBsqbGlRUbFf/xkF&#10;89Fwfvh64eVltd3Q5ne7f81cqtRTr3sfgwjUhbv43/2p4/z+4C2D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Z8EsYAAADeAAAADwAAAAAAAAAAAAAAAACYAgAAZHJz&#10;L2Rvd25yZXYueG1sUEsFBgAAAAAEAAQA9QAAAIsDAAAAAA==&#10;" fillcolor="black" stroked="f"/>
            <v:rect id="Rectangle 1024" o:spid="_x0000_s2596" style="position:absolute;left:41433;top:14954;width:4810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ZicYA&#10;AADeAAAADwAAAGRycy9kb3ducmV2LnhtbERPS2sCMRC+C/6HMEJvmtW2ardGqUKhl4KvQ72Nm+nu&#10;4mayTaKu/vpGELzNx/ecyawxlTiR86VlBf1eAoI4s7rkXMF289kdg/ABWWNlmRRcyMNs2m5NMNX2&#10;zCs6rUMuYgj7FBUUIdSplD4ryKDv2Zo4cr/WGQwRulxqh+cYbio5SJKhNFhybCiwpkVB2WF9NArm&#10;b+P53/KFv6+r/Y52P/vD68AlSj11mo93EIGa8BDf3V86zu8PR89weyfe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rZicYAAADeAAAADwAAAAAAAAAAAAAAAACYAgAAZHJz&#10;L2Rvd25yZXYueG1sUEsFBgAAAAAEAAQA9QAAAIsDAAAAAA==&#10;" fillcolor="black" stroked="f"/>
            <v:line id="Line 1025" o:spid="_x0000_s2597" style="position:absolute;visibility:visible;mso-wrap-style:square" from="762,17430" to="41243,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DqsQAAADeAAAADwAAAGRycy9kb3ducmV2LnhtbERPTWvCQBC9C/6HZYTe6iZSkzR1FSkt&#10;1pu1Cj0O2WmymJ0N2a3Gf98VCt7m8T5nsRpsK87Ue+NYQTpNQBBXThuuFRy+3h8LED4ga2wdk4Ir&#10;eVgtx6MFltpd+JPO+1CLGMK+RAVNCF0ppa8asuinriOO3I/rLYYI+1rqHi8x3LZyliSZtGg4NjTY&#10;0WtD1Wn/axWYXbaZb/Pj81G+bUL6XZwKYw9KPUyG9QuIQEO4i//dHzrOT7P8CW7vx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YOqxAAAAN4AAAAPAAAAAAAAAAAA&#10;AAAAAKECAABkcnMvZG93bnJldi54bWxQSwUGAAAAAAQABAD5AAAAkgMAAAAA&#10;" strokeweight="0"/>
            <v:rect id="Rectangle 1026" o:spid="_x0000_s2598" style="position:absolute;left:762;top:17430;width:4048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ZsUA&#10;AADeAAAADwAAAGRycy9kb3ducmV2LnhtbERPS2sCMRC+C/6HMII3zSr1tRqlFgq9FOrjoLdxM+4u&#10;bibbJOq2v74RCt7m43vOYtWYStzI+dKygkE/AUGcWV1yrmC/e+9NQfiArLGyTAp+yMNq2W4tMNX2&#10;zhu6bUMuYgj7FBUUIdSplD4ryKDv25o4cmfrDIYIXS61w3sMN5UcJslYGiw5NhRY01tB2WV7NQrW&#10;s+n6++uFP383pyMdD6fLaOgSpbqd5nUOIlATnuJ/94eO8wfjyQge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RmxQAAAN4AAAAPAAAAAAAAAAAAAAAAAJgCAABkcnMv&#10;ZG93bnJldi54bWxQSwUGAAAAAAQABAD1AAAAigMAAAAA&#10;" fillcolor="black" stroked="f"/>
            <v:rect id="Rectangle 1027" o:spid="_x0000_s2599" style="position:absolute;left:41243;top:14954;width:19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6EcYA&#10;AADeAAAADwAAAGRycy9kb3ducmV2LnhtbERPTWvCQBC9F/oflhF6azZKm2p0lSoUehGq7aHexuyY&#10;BLOzcXer0V/vCgVv83ifM5l1phFHcr62rKCfpCCIC6trLhX8fH88D0H4gKyxsUwKzuRhNn18mGCu&#10;7YlXdFyHUsQQ9jkqqEJocyl9UZFBn9iWOHI76wyGCF0ptcNTDDeNHKRpJg3WHBsqbGlRUbFf/xkF&#10;89Fwfvh64eVltd3Q5ne7fx24VKmnXvc+BhGoC3fxv/tTx/n97C2D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16EcYAAADeAAAADwAAAAAAAAAAAAAAAACYAgAAZHJz&#10;L2Rvd25yZXYueG1sUEsFBgAAAAAEAAQA9QAAAIsDAAAAAA==&#10;" fillcolor="black" stroked="f"/>
            <v:rect id="Rectangle 1028" o:spid="_x0000_s2600" style="position:absolute;left:41433;top:17335;width:289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fisYA&#10;AADeAAAADwAAAGRycy9kb3ducmV2LnhtbERPS2sCMRC+C/6HMII3zSqtj9UotVDopVAfB72Nm3F3&#10;cTPZJlG3/fWNIHibj+8582VjKnEl50vLCgb9BARxZnXJuYLd9qM3AeEDssbKMin4JQ/LRbs1x1Tb&#10;G6/pugm5iCHsU1RQhFCnUvqsIIO+b2viyJ2sMxgidLnUDm8x3FRymCQjabDk2FBgTe8FZefNxShY&#10;TSern+8X/vpbHw902B/Pr0OXKNXtNG8zEIGa8BQ/3J86zh+MxmO4vxN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HfisYAAADeAAAADwAAAAAAAAAAAAAAAACYAgAAZHJz&#10;L2Rvd25yZXYueG1sUEsFBgAAAAAEAAQA9QAAAIsDAAAAAA==&#10;" fillcolor="black" stroked="f"/>
            <v:line id="Line 1029" o:spid="_x0000_s2601" style="position:absolute;visibility:visible;mso-wrap-style:square" from="762,19431" to="41243,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yJr8cAAADeAAAADwAAAGRycy9kb3ducmV2LnhtbESPQWvCQBCF7wX/wzKF3uomhcY0uoqU&#10;FuutWgWPQ3aaLGZnQ3ar6b/vHITeZnhv3vtmsRp9py40RBfYQD7NQBHXwTpuDBy+3h9LUDEhW+wC&#10;k4FfirBaTu4WWNlw5R1d9qlREsKxQgNtSn2ldaxb8hinoScW7TsMHpOsQ6PtgFcJ951+yrJCe3Qs&#10;DS329NpSfd7/eAPus9g8b2fHl6N+26T8VJ5L5w/GPNyP6zmoRGP6N9+uP6zg58VMeOUdm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HImvxwAAAN4AAAAPAAAAAAAA&#10;AAAAAAAAAKECAABkcnMvZG93bnJldi54bWxQSwUGAAAAAAQABAD5AAAAlQMAAAAA&#10;" strokeweight="0"/>
            <v:rect id="Rectangle 1030" o:spid="_x0000_s2602" style="position:absolute;left:762;top:19431;width:404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uY8UA&#10;AADeAAAADwAAAGRycy9kb3ducmV2LnhtbERPS2sCMRC+F/ofwgjealaxPlaj1EKhF8HXQW/jZtxd&#10;3Ey2Saprf30jCN7m43vOdN6YSlzI+dKygm4nAUGcWV1yrmC3/XobgfABWWNlmRTcyMN89voyxVTb&#10;K6/psgm5iCHsU1RQhFCnUvqsIIO+Y2viyJ2sMxgidLnUDq8x3FSylyQDabDk2FBgTZ8FZefNr1Gw&#10;GI8WP6s+L//WxwMd9sfze88lSrVbzccERKAmPMUP97eO87uD4Rju78Qb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u5jxQAAAN4AAAAPAAAAAAAAAAAAAAAAAJgCAABkcnMv&#10;ZG93bnJldi54bWxQSwUGAAAAAAQABAD1AAAAigMAAAAA&#10;" fillcolor="black" stroked="f"/>
            <v:rect id="Rectangle 1031" o:spid="_x0000_s2603" style="position:absolute;left:41433;top:19335;width:289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32ckA&#10;AADeAAAADwAAAGRycy9kb3ducmV2LnhtbESPQW/CMAyF75P2HyJP4jZSEEOlENCYhLTLJGA7jJtp&#10;vLaicbokQMevnw+TdrPl5/fet1j1rlUXCrHxbGA0zEARl942XBn4eN885qBiQrbYeiYDPxRhtby/&#10;W2Bh/ZV3dNmnSokJxwIN1Cl1hdaxrMlhHPqOWG5fPjhMsoZK24BXMXetHmfZVDtsWBJq7OilpvK0&#10;PzsD61m+/t5O+O22Ox7o8Hk8PY1DZszgoX+eg0rUp3/x3/erlfqja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032ckAAADeAAAADwAAAAAAAAAAAAAAAACYAgAA&#10;ZHJzL2Rvd25yZXYueG1sUEsFBgAAAAAEAAQA9QAAAI4DAAAAAA==&#10;" fillcolor="black" stroked="f"/>
            <v:line id="Line 1032" o:spid="_x0000_s2604" style="position:absolute;visibility:visible;mso-wrap-style:square" from="762,21812" to="41243,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FcMAAADeAAAADwAAAGRycy9kb3ducmV2LnhtbERPS2vCQBC+F/oflil4q5sIpml0FRGL&#10;9VZf0OOQHZPF7GzIbjX9964geJuP7znTeW8bcaHOG8cK0mECgrh02nCl4LD/es9B+ICssXFMCv7J&#10;w3z2+jLFQrsrb+myC5WIIewLVFCH0BZS+rImi37oWuLInVxnMUTYVVJ3eI3htpGjJMmkRcOxocaW&#10;ljWV592fVWB+svV483H8PMrVOqS/+Tk39qDU4K1fTEAE6sNT/HB/6zg/zfIU7u/EG+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UBXDAAAA3gAAAA8AAAAAAAAAAAAA&#10;AAAAoQIAAGRycy9kb3ducmV2LnhtbFBLBQYAAAAABAAEAPkAAACRAwAAAAA=&#10;" strokeweight="0"/>
            <v:rect id="Rectangle 1033" o:spid="_x0000_s2605" style="position:absolute;left:762;top:21812;width:404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MNcUA&#10;AADeAAAADwAAAGRycy9kb3ducmV2LnhtbERPTWvCQBC9C/6HZQq96cZQJUZX0UKhl4LaHuptzE6T&#10;YHY23d1q9Ne7gtDbPN7nzJedacSJnK8tKxgNExDEhdU1lwq+Pt8GGQgfkDU2lknBhTwsF/3eHHNt&#10;z7yl0y6UIoawz1FBFUKbS+mLigz6oW2JI/djncEQoSuldniO4aaRaZJMpMGaY0OFLb1WVBx3f0bB&#10;epqtfzcv/HHdHva0/z4cx6lLlHp+6lYzEIG68C9+uN91nD+aZCnc34k3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w1xQAAAN4AAAAPAAAAAAAAAAAAAAAAAJgCAABkcnMv&#10;ZG93bnJldi54bWxQSwUGAAAAAAQABAD1AAAAigMAAAAA&#10;" fillcolor="black" stroked="f"/>
            <v:rect id="Rectangle 1034" o:spid="_x0000_s2606" style="position:absolute;left:41433;top:21717;width:4810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rsYA&#10;AADeAAAADwAAAGRycy9kb3ducmV2LnhtbERPS2sCMRC+F/ofwgi91ay2lXU1Si0IvQj1cdDbuBl3&#10;FzeTbRJ19debQsHbfHzPGU9bU4szOV9ZVtDrJiCIc6srLhRs1vPXFIQPyBpry6TgSh6mk+enMWba&#10;XnhJ51UoRAxhn6GCMoQmk9LnJRn0XdsQR+5gncEQoSukdniJ4aaW/SQZSIMVx4YSG/oqKT+uTkbB&#10;bJjOfn/eeXFb7ne02+6PH32XKPXSaT9HIAK14SH+d3/rOL83SN/g7514g5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prsYAAADeAAAADwAAAAAAAAAAAAAAAACYAgAAZHJz&#10;L2Rvd25yZXYueG1sUEsFBgAAAAAEAAQA9QAAAIsDAAAAAA==&#10;" fillcolor="black" stroked="f"/>
            <v:line id="Line 1035" o:spid="_x0000_s2607" style="position:absolute;visibility:visible;mso-wrap-style:square" from="762,23717" to="70199,2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zjcQAAADeAAAADwAAAGRycy9kb3ducmV2LnhtbERPS2vCQBC+F/wPywje6iZiY4yuImKx&#10;vbU+wOOQHZPF7GzIbjX9991Cobf5+J6zXPe2EXfqvHGsIB0nIIhLpw1XCk7H1+cchA/IGhvHpOCb&#10;PKxXg6clFto9+JPuh1CJGMK+QAV1CG0hpS9rsujHriWO3NV1FkOEXSV1h48Ybhs5SZJMWjQcG2ps&#10;aVtTeTt8WQXmI9u/vM/O87Pc7UN6yW+5sSelRsN+swARqA//4j/3m47z0yyfwu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PONxAAAAN4AAAAPAAAAAAAAAAAA&#10;AAAAAKECAABkcnMvZG93bnJldi54bWxQSwUGAAAAAAQABAD5AAAAkgMAAAAA&#10;" strokeweight="0"/>
            <v:rect id="Rectangle 1036" o:spid="_x0000_s2608" style="position:absolute;left:762;top:23717;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UQcUA&#10;AADeAAAADwAAAGRycy9kb3ducmV2LnhtbERPS2sCMRC+F/ofwhS81ayisq5G0UKhF8HXQW/jZtxd&#10;3EzWJNW1v94UCr3Nx/ec6bw1tbiR85VlBb1uAoI4t7riQsF+9/megvABWWNtmRQ8yMN89voyxUzb&#10;O2/otg2FiCHsM1RQhtBkUvq8JIO+axviyJ2tMxgidIXUDu8x3NSynyQjabDi2FBiQx8l5Zftt1Gw&#10;HKfL63rAq5/N6UjHw+ky7LtEqc5bu5iACNSGf/Gf+0vH+b1ROoTfd+IN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pRBxQAAAN4AAAAPAAAAAAAAAAAAAAAAAJgCAABkcnMv&#10;ZG93bnJldi54bWxQSwUGAAAAAAQABAD1AAAAigMAAAAA&#10;" fillcolor="black" stroked="f"/>
            <v:line id="Line 1037" o:spid="_x0000_s2609" style="position:absolute;visibility:visible;mso-wrap-style:square" from="8763,26098" to="70199,2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rIYcMAAADeAAAADwAAAGRycy9kb3ducmV2LnhtbERPS2vCQBC+F/oflil4q5sIpml0FRGL&#10;9VZf0OOQHZPF7GzIbjX9964geJuP7znTeW8bcaHOG8cK0mECgrh02nCl4LD/es9B+ICssXFMCv7J&#10;w3z2+jLFQrsrb+myC5WIIewLVFCH0BZS+rImi37oWuLInVxnMUTYVVJ3eI3htpGjJMmkRcOxocaW&#10;ljWV592fVWB+svV483H8PMrVOqS/+Tk39qDU4K1fTEAE6sNT/HB/6zg/zfIM7u/EG+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ayGHDAAAA3gAAAA8AAAAAAAAAAAAA&#10;AAAAoQIAAGRycy9kb3ducmV2LnhtbFBLBQYAAAAABAAEAPkAAACRAwAAAAA=&#10;" strokeweight="0"/>
            <v:rect id="Rectangle 1038" o:spid="_x0000_s2610" style="position:absolute;left:8763;top:26098;width:6143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vrcYA&#10;AADeAAAADwAAAGRycy9kb3ducmV2LnhtbERPS2sCMRC+F/ofwgi91azS6roapRYKvQj1cdDbuBl3&#10;FzeTbZLq6q83QsHbfHzPmcxaU4sTOV9ZVtDrJiCIc6srLhRs1l+vKQgfkDXWlknBhTzMps9PE8y0&#10;PfOSTqtQiBjCPkMFZQhNJqXPSzLou7YhjtzBOoMhQldI7fAcw00t+0kykAYrjg0lNvRZUn5c/RkF&#10;81E6//1548V1ud/Rbrs/vvddotRLp/0YgwjUhof43/2t4/zeIB3C/Z14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SvrcYAAADeAAAADwAAAAAAAAAAAAAAAACYAgAAZHJz&#10;L2Rvd25yZXYueG1sUEsFBgAAAAAEAAQA9QAAAIsDAAAAAA==&#10;" fillcolor="black" stroked="f"/>
            <v:rect id="Rectangle 1039" o:spid="_x0000_s2611" style="position:absolute;left:70389;top:26003;width:1914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38kA&#10;AADeAAAADwAAAGRycy9kb3ducmV2LnhtbESPQW/CMAyF75P2HyJP4jZSEEOlENCYhLTLJGA7jJtp&#10;vLaicbokQMevnw+TdrP1nt/7vFj1rlUXCrHxbGA0zEARl942XBn4eN885qBiQrbYeiYDPxRhtby/&#10;W2Bh/ZV3dNmnSkkIxwIN1Cl1hdaxrMlhHPqOWLQvHxwmWUOlbcCrhLtWj7Nsqh02LA01dvRSU3na&#10;n52B9Sxff28n/HbbHQ90+DyensYhM2bw0D/PQSXq07/57/rVCv5omguvvC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s738kAAADeAAAADwAAAAAAAAAAAAAAAACYAgAA&#10;ZHJzL2Rvd25yZXYueG1sUEsFBgAAAAAEAAQA9QAAAI4DAAAAAA==&#10;" fillcolor="black" stroked="f"/>
            <v:line id="Line 1040" o:spid="_x0000_s2612" style="position:absolute;visibility:visible;mso-wrap-style:square" from="762,28384" to="70199,2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cE8MAAADeAAAADwAAAGRycy9kb3ducmV2LnhtbERPTWvCQBC9C/0PyxR6000KjTG6ikjF&#10;9qZWocchOyaL2dmQXTX9911B8DaP9zmzRW8bcaXOG8cK0lECgrh02nCl4PCzHuYgfEDW2DgmBX/k&#10;YTF/Gcyw0O7GO7ruQyViCPsCFdQhtIWUvqzJoh+5ljhyJ9dZDBF2ldQd3mK4beR7kmTSouHYUGNL&#10;q5rK8/5iFZhttvn4Hh8nR/m5Celvfs6NPSj19tovpyAC9eEpfri/dJyfZvkE7u/EG+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FXBPDAAAA3gAAAA8AAAAAAAAAAAAA&#10;AAAAoQIAAGRycy9kb3ducmV2LnhtbFBLBQYAAAAABAAEAPkAAACRAwAAAAA=&#10;" strokeweight="0"/>
            <v:rect id="Rectangle 1041" o:spid="_x0000_s2613" style="position:absolute;left:762;top:28384;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BMkA&#10;AADeAAAADwAAAGRycy9kb3ducmV2LnhtbESPT2/CMAzF75P4DpGRdhspaENQCAgmTdpl0vhzgJtp&#10;TFvROF2SQbdPPx8mcbPl5/feb77sXKOuFGLt2cBwkIEiLrytuTSw3709TUDFhGyx8UwGfijCctF7&#10;mGNu/Y03dN2mUokJxxwNVCm1udaxqMhhHPiWWG5nHxwmWUOpbcCbmLtGj7JsrB3WLAkVtvRaUXHZ&#10;fjsD6+lk/fX5zB+/m9ORjofT5WUUMmMe+91qBipRl+7i/+93K/WH46kACI7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hBMkAAADeAAAADwAAAAAAAAAAAAAAAACYAgAA&#10;ZHJzL2Rvd25yZXYueG1sUEsFBgAAAAAEAAQA9QAAAI4DAAAAAA==&#10;" fillcolor="black" stroked="f"/>
            <v:line id="Line 1042" o:spid="_x0000_s2614" style="position:absolute;visibility:visible;mso-wrap-style:square" from="70389,28384" to="89535,2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rGyMQAAADeAAAADwAAAGRycy9kb3ducmV2LnhtbERPS2vCQBC+F/wPywi91U2EpjG6iohi&#10;vbU+wOOQHZPF7GzIrpr+e7dQ6G0+vufMFr1txJ06bxwrSEcJCOLSacOVguNh85aD8AFZY+OYFPyQ&#10;h8V88DLDQrsHf9N9HyoRQ9gXqKAOoS2k9GVNFv3ItcSRu7jOYoiwq6Tu8BHDbSPHSZJJi4ZjQ40t&#10;rWoqr/ubVWC+su377uM0Ocn1NqTn/Jobe1TqddgvpyAC9eFf/Of+1HF+mk1S+H0n3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sbIxAAAAN4AAAAPAAAAAAAAAAAA&#10;AAAAAKECAABkcnMvZG93bnJldi54bWxQSwUGAAAAAAQABAD5AAAAkgMAAAAA&#10;" strokeweight="0"/>
            <v:rect id="Rectangle 1043" o:spid="_x0000_s2615" style="position:absolute;left:70389;top:28384;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a6MUA&#10;AADeAAAADwAAAGRycy9kb3ducmV2LnhtbERPTWsCMRC9C/6HMAVvmnVR0a1RtCB4Eartod7GzXR3&#10;cTPZJlFXf30jFHqbx/uc+bI1tbiS85VlBcNBAoI4t7riQsHnx6Y/BeEDssbaMim4k4flotuZY6bt&#10;jfd0PYRCxBD2GSooQ2gyKX1ekkE/sA1x5L6tMxgidIXUDm8x3NQyTZKJNFhxbCixobeS8vPhYhSs&#10;Z9P1z/uId4/96UjHr9N5nLpEqd5Lu3oFEagN/+I/91bH+cPJLIXn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proxQAAAN4AAAAPAAAAAAAAAAAAAAAAAJgCAABkcnMv&#10;ZG93bnJldi54bWxQSwUGAAAAAAQABAD1AAAAigMAAAAA&#10;" fillcolor="black" stroked="f"/>
            <v:line id="Line 1044" o:spid="_x0000_s2616" style="position:absolute;visibility:visible;mso-wrap-style:square" from="762,30289" to="70199,3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9JMQAAADeAAAADwAAAGRycy9kb3ducmV2LnhtbERPTWvCQBC9C/6HZYTe6iYW05i6ipQW&#10;682mCj0O2WmymJ0N2a3Gf98VCt7m8T5nuR5sK87Ue+NYQTpNQBBXThuuFRy+3h9zED4ga2wdk4Ir&#10;eVivxqMlFtpd+JPOZahFDGFfoIImhK6Q0lcNWfRT1xFH7sf1FkOEfS11j5cYbls5S5JMWjQcGxrs&#10;6LWh6lT+WgVmn23nu+fj4ijftiH9zk+5sQelHibD5gVEoCHcxf/uDx3np9niCW7vxB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P0kxAAAAN4AAAAPAAAAAAAAAAAA&#10;AAAAAKECAABkcnMvZG93bnJldi54bWxQSwUGAAAAAAQABAD5AAAAkgMAAAAA&#10;" strokeweight="0"/>
            <v:rect id="Rectangle 1045" o:spid="_x0000_s2617" style="position:absolute;left:762;top:30289;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B8UA&#10;AADeAAAADwAAAGRycy9kb3ducmV2LnhtbERPS2sCMRC+F/ofwhS81axiRVejVEHopeDroLdxM+4u&#10;bibbJOrWX28Ewdt8fM8ZTxtTiQs5X1pW0GknIIgzq0vOFWw3i88BCB+QNVaWScE/eZhO3t/GmGp7&#10;5RVd1iEXMYR9igqKEOpUSp8VZNC3bU0cuaN1BkOELpfa4TWGm0p2k6QvDZYcGwqsaV5QdlqfjYLZ&#10;cDD7W/b497Y67Gm/O5y+ui5RqvXRfI9ABGrCS/x0/+g4v9Mf9uDxTr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6cHxQAAAN4AAAAPAAAAAAAAAAAAAAAAAJgCAABkcnMv&#10;ZG93bnJldi54bWxQSwUGAAAAAAQABAD1AAAAigMAAAAA&#10;" fillcolor="black" stroked="f"/>
            <v:line id="Line 1046" o:spid="_x0000_s2618" style="position:absolute;visibility:visible;mso-wrap-style:square" from="70389,30289" to="89535,3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Ay8QAAADeAAAADwAAAGRycy9kb3ducmV2LnhtbERPS2vCQBC+F/wPyxS81U0E05i6ikjF&#10;eqsv6HHITpPF7GzIbjX9964geJuP7zmzRW8bcaHOG8cK0lECgrh02nCl4HhYv+UgfEDW2DgmBf/k&#10;YTEfvMyw0O7KO7rsQyViCPsCFdQhtIWUvqzJoh+5ljhyv66zGCLsKqk7vMZw28hxkmTSouHYUGNL&#10;q5rK8/7PKjDf2WayfT9NT/JzE9Kf/Jwbe1Rq+NovP0AE6sNT/HB/6Tg/zaYTuL8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cDLxAAAAN4AAAAPAAAAAAAAAAAA&#10;AAAAAKECAABkcnMvZG93bnJldi54bWxQSwUGAAAAAAQABAD5AAAAkgMAAAAA&#10;" strokeweight="0"/>
            <v:rect id="Rectangle 1047" o:spid="_x0000_s2619" style="position:absolute;left:70389;top:30289;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c68UA&#10;AADeAAAADwAAAGRycy9kb3ducmV2LnhtbERPTWsCMRC9C/6HMIXeNKvoolujqCD0Uqi2h3obN9Pd&#10;xc1kTVJd/fWNIHibx/uc2aI1tTiT85VlBYN+AoI4t7riQsH316Y3AeEDssbaMim4kofFvNuZYabt&#10;hbd03oVCxBD2GSooQ2gyKX1ekkHftw1x5H6tMxgidIXUDi8x3NRymCSpNFhxbCixoXVJ+XH3ZxSs&#10;ppPV6XPEH7ftYU/7n8NxPHSJUq8v7fINRKA2PMUP97uO8wfpNIX7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ZzrxQAAAN4AAAAPAAAAAAAAAAAAAAAAAJgCAABkcnMv&#10;ZG93bnJldi54bWxQSwUGAAAAAAQABAD1AAAAigMAAAAA&#10;" fillcolor="black" stroked="f"/>
            <v:line id="Line 1048" o:spid="_x0000_s2620" style="position:absolute;visibility:visible;mso-wrap-style:square" from="762,32575" to="70199,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J8QAAADeAAAADwAAAGRycy9kb3ducmV2LnhtbERPS2vCQBC+F/wPyxR6q5sIxpi6ikhF&#10;vdUX9Dhkp8lidjZkt5r+e1coeJuP7zmzRW8bcaXOG8cK0mECgrh02nCl4HRcv+cgfEDW2DgmBX/k&#10;YTEfvMyw0O7Ge7oeQiViCPsCFdQhtIWUvqzJoh+6ljhyP66zGCLsKqk7vMVw28hRkmTSouHYUGNL&#10;q5rKy+HXKjBf2Wa8m5ynZ/m5Cel3fsmNPSn19tovP0AE6sNT/O/e6jg/zaYTeLwTb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snxAAAAN4AAAAPAAAAAAAAAAAA&#10;AAAAAKECAABkcnMvZG93bnJldi54bWxQSwUGAAAAAAQABAD5AAAAkgMAAAAA&#10;" strokeweight="0"/>
            <v:rect id="Rectangle 1049" o:spid="_x0000_s2621" style="position:absolute;left:762;top:32575;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tAskA&#10;AADeAAAADwAAAGRycy9kb3ducmV2LnhtbESPT2/CMAzF75P4DpGRdhspaENQCAgmTdpl0vhzgJtp&#10;TFvROF2SQbdPPx8mcbP1nt/7eb7sXKOuFGLt2cBwkIEiLrytuTSw3709TUDFhGyx8UwGfijCctF7&#10;mGNu/Y03dN2mUkkIxxwNVCm1udaxqMhhHPiWWLSzDw6TrKHUNuBNwl2jR1k21g5rloYKW3qtqLhs&#10;v52B9XSy/vp85o/fzelIx8Pp8jIKmTGP/W41A5WoS3fz//W7FfzheCq88o7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KtAskAAADeAAAADwAAAAAAAAAAAAAAAACYAgAA&#10;ZHJzL2Rvd25yZXYueG1sUEsFBgAAAAAEAAQA9QAAAI4DAAAAAA==&#10;" fillcolor="black" stroked="f"/>
            <v:line id="Line 1050" o:spid="_x0000_s2622" style="position:absolute;visibility:visible;mso-wrap-style:square" from="70389,32575" to="89535,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KzsQAAADeAAAADwAAAGRycy9kb3ducmV2LnhtbERPTWvCQBC9C/0PyxS86SaCaZK6iojF&#10;9tZGBY9DdposZmdDdqvpv+8WCr3N433OajPaTtxo8MaxgnSegCCunTbcKDgdX2Y5CB+QNXaOScE3&#10;edisHyYrLLW78wfdqtCIGMK+RAVtCH0ppa9bsujnrieO3KcbLIYIh0bqAe8x3HZykSSZtGg4NrTY&#10;066l+lp9WQXmPTss357OxVnuDyG95Nfc2JNS08dx+wwi0Bj+xX/uVx3np1lRwO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MrOxAAAAN4AAAAPAAAAAAAAAAAA&#10;AAAAAKECAABkcnMvZG93bnJldi54bWxQSwUGAAAAAAQABAD5AAAAkgMAAAAA&#10;" strokeweight="0"/>
            <v:rect id="Rectangle 1051" o:spid="_x0000_s2623" style="position:absolute;left:70389;top:32575;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7HskA&#10;AADeAAAADwAAAGRycy9kb3ducmV2LnhtbESPT08CMRDF7yZ8h2ZIvEkL8Q8sFAImJl5MBD3IbdgO&#10;uxu207WtsPrpnYOJt5nMm/feb7HqfavOFFMT2MJ4ZEARl8E1XFl4f3u6mYJKGdlhG5gsfFOC1XJw&#10;tcDChQtv6bzLlRITTgVaqHPuCq1TWZPHNAodsdyOIXrMssZKu4gXMfetnhhzrz02LAk1dvRYU3na&#10;fXkLm9l08/l6yy8/28Oe9h+H090kGmuvh/16DipTn//Ff9/PTuqPH4wACI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587HskAAADeAAAADwAAAAAAAAAAAAAAAACYAgAA&#10;ZHJzL2Rvd25yZXYueG1sUEsFBgAAAAAEAAQA9QAAAI4DAAAAAA==&#10;" fillcolor="black" stroked="f"/>
            <v:line id="Line 1052" o:spid="_x0000_s2624" style="position:absolute;visibility:visible;mso-wrap-style:square" from="762,34480" to="70199,3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c0sMAAADeAAAADwAAAGRycy9kb3ducmV2LnhtbERPS4vCMBC+L/gfwgh7W9MKaq1GEVnR&#10;va0v8Dg0YxtsJqXJavffm4UFb/PxPWe+7Gwt7tR641hBOkhAEBdOGy4VnI6bjwyED8gaa8ek4Jc8&#10;LBe9tznm2j14T/dDKEUMYZ+jgiqEJpfSFxVZ9APXEEfu6lqLIcK2lLrFRwy3tRwmyVhaNBwbKmxo&#10;XVFxO/xYBeZ7vB19Tc7Ts/zchvSS3TJjT0q997vVDESgLrzE/+6djvPTSZLC3zvxBr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BXNLDAAAA3gAAAA8AAAAAAAAAAAAA&#10;AAAAoQIAAGRycy9kb3ducmV2LnhtbFBLBQYAAAAABAAEAPkAAACRAwAAAAA=&#10;" strokeweight="0"/>
            <v:rect id="Rectangle 1053" o:spid="_x0000_s2625" style="position:absolute;left:762;top:34480;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8sYA&#10;AADeAAAADwAAAGRycy9kb3ducmV2LnhtbERPTWsCMRC9F/ofwhS81cSltro1ihYEL4Vqe9DbuJnu&#10;Lm4maxJ17a9vhEJv83ifM5l1thFn8qF2rGHQVyCIC2dqLjV8fS4fRyBCRDbYOCYNVwowm97fTTA3&#10;7sJrOm9iKVIIhxw1VDG2uZShqMhi6LuWOHHfzluMCfpSGo+XFG4bmSn1LC3WnBoqbOmtouKwOVkN&#10;i/Focfx44vef9X5Hu+3+MMy80rr30M1fQUTq4r/4z70yaf7gRWVweyfd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8sYAAADeAAAADwAAAAAAAAAAAAAAAACYAgAAZHJz&#10;L2Rvd25yZXYueG1sUEsFBgAAAAAEAAQA9QAAAIsDAAAAAA==&#10;" fillcolor="black" stroked="f"/>
            <v:line id="Line 1054" o:spid="_x0000_s2626" style="position:absolute;visibility:visible;mso-wrap-style:square" from="70389,34480" to="89535,3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9nPsMAAADeAAAADwAAAGRycy9kb3ducmV2LnhtbERPS2vCQBC+C/6HZYTedJOWahpdpZSK&#10;9uYTehyyY7KYnQ3ZVdN/7xYEb/PxPWe26GwtrtR641hBOkpAEBdOGy4VHPbLYQbCB2SNtWNS8Ece&#10;FvN+b4a5djfe0nUXShFD2OeooAqhyaX0RUUW/cg1xJE7udZiiLAtpW7xFsNtLV+TZCwtGo4NFTb0&#10;VVFx3l2sArMZr95/JsePo/xehfQ3O2fGHpR6GXSfUxCBuvAUP9xrHeenk+QN/t+JN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fZz7DAAAA3gAAAA8AAAAAAAAAAAAA&#10;AAAAoQIAAGRycy9kb3ducmV2LnhtbFBLBQYAAAAABAAEAPkAAACRAwAAAAA=&#10;" strokeweight="0"/>
            <v:rect id="Rectangle 1055" o:spid="_x0000_s2627" style="position:absolute;left:70389;top:34480;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9HcUA&#10;AADeAAAADwAAAGRycy9kb3ducmV2LnhtbERPTWsCMRC9F/wPYQq91URRq6tRtFDoRajWg97GzXR3&#10;cTPZJqmu/vqmIPQ2j/c5s0Vra3EmHyrHGnpdBYI4d6biQsPu8+15DCJEZIO1Y9JwpQCLeedhhplx&#10;F97QeRsLkUI4ZKihjLHJpAx5SRZD1zXEifty3mJM0BfSeLykcFvLvlIjabHi1FBiQ68l5aftj9Ww&#10;moxX3x8DXt82xwMd9sfTsO+V1k+P7XIKIlIb/8V397tJ83svagB/76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D0dxQAAAN4AAAAPAAAAAAAAAAAAAAAAAJgCAABkcnMv&#10;ZG93bnJldi54bWxQSwUGAAAAAAQABAD1AAAAigMAAAAA&#10;" fillcolor="black" stroked="f"/>
            <v:line id="Line 1056" o:spid="_x0000_s2628" style="position:absolute;visibility:visible;mso-wrap-style:square" from="762,36766" to="70199,3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0cMAAADeAAAADwAAAGRycy9kb3ducmV2LnhtbERPS4vCMBC+L/gfwgh7W9MuqLUaRWRF&#10;97a+wOPQjG2wmZQmavffm4UFb/PxPWe26Gwt7tR641hBOkhAEBdOGy4VHA/rjwyED8gaa8ek4Jc8&#10;LOa9txnm2j14R/d9KEUMYZ+jgiqEJpfSFxVZ9APXEEfu4lqLIcK2lLrFRwy3tfxMkpG0aDg2VNjQ&#10;qqLiur9ZBeZntBl+j0+Tk/zahPScXTNjj0q997vlFESgLrzE/+6tjvPTcTKE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6WtHDAAAA3gAAAA8AAAAAAAAAAAAA&#10;AAAAoQIAAGRycy9kb3ducmV2LnhtbFBLBQYAAAAABAAEAPkAAACRAwAAAAA=&#10;" strokeweight="0"/>
            <v:rect id="Rectangle 1057" o:spid="_x0000_s2629" style="position:absolute;left:762;top:36766;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G8cUA&#10;AADeAAAADwAAAGRycy9kb3ducmV2LnhtbERPTWsCMRC9C/6HMIXeNFFaq6tRtFDoRajWg97GzXR3&#10;cTPZJqmu/npTKPQ2j/c5s0Vra3EmHyrHGgZ9BYI4d6biQsPu8603BhEissHaMWm4UoDFvNuZYWbc&#10;hTd03sZCpBAOGWooY2wyKUNeksXQdw1x4r6ctxgT9IU0Hi8p3NZyqNRIWqw4NZTY0GtJ+Wn7YzWs&#10;JuPV98cTr2+b44EO++PpeeiV1o8P7XIKIlIb/8V/7neT5g9e1Ah+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gbxxQAAAN4AAAAPAAAAAAAAAAAAAAAAAJgCAABkcnMv&#10;ZG93bnJldi54bWxQSwUGAAAAAAQABAD1AAAAigMAAAAA&#10;" fillcolor="black" stroked="f"/>
            <v:line id="Line 1058" o:spid="_x0000_s2630" style="position:absolute;visibility:visible;mso-wrap-style:square" from="70389,36766" to="89535,3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hPcQAAADeAAAADwAAAGRycy9kb3ducmV2LnhtbERPS2vCQBC+F/wPywi91U0ETYyuIqLY&#10;3lof4HHIjslidjZkV03/fbdQ6G0+vucsVr1txIM6bxwrSEcJCOLSacOVgtNx95aD8AFZY+OYFHyT&#10;h9Vy8LLAQrsnf9HjECoRQ9gXqKAOoS2k9GVNFv3ItcSRu7rOYoiwq6Tu8BnDbSPHSTKVFg3Hhhpb&#10;2tRU3g53q8B8TveTj+w8O8vtPqSX/JYbe1Lqddiv5yAC9eFf/Od+13F+miUZ/L4Tb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GE9xAAAAN4AAAAPAAAAAAAAAAAA&#10;AAAAAKECAABkcnMvZG93bnJldi54bWxQSwUGAAAAAAQABAD5AAAAkgMAAAAA&#10;" strokeweight="0"/>
            <v:rect id="Rectangle 1059" o:spid="_x0000_s2631" style="position:absolute;left:70389;top:36766;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3GMkA&#10;AADeAAAADwAAAGRycy9kb3ducmV2LnhtbESPT08CMRDF7yZ8h2ZIvEkL8Q8sFAImJl5MBD3IbdgO&#10;uxu207WtsPrpnYOJt5m8N+/9ZrHqfavOFFMT2MJ4ZEARl8E1XFl4f3u6mYJKGdlhG5gsfFOC1XJw&#10;tcDChQtv6bzLlZIQTgVaqHPuCq1TWZPHNAodsWjHED1mWWOlXcSLhPtWT4y51x4bloYaO3qsqTzt&#10;vryFzWy6+Xy95Zef7WFP+4/D6W4SjbXXw349B5Wpz//mv+tnJ/jjByO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k3GMkAAADeAAAADwAAAAAAAAAAAAAAAACYAgAA&#10;ZHJzL2Rvd25yZXYueG1sUEsFBgAAAAAEAAQA9QAAAI4DAAAAAA==&#10;" fillcolor="black" stroked="f"/>
            <v:line id="Line 1060" o:spid="_x0000_s2632" style="position:absolute;visibility:visible;mso-wrap-style:square" from="762,38671" to="70199,3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Q1MQAAADeAAAADwAAAGRycy9kb3ducmV2LnhtbERPTWvCQBC9F/wPywi91U0K1Zi6ipQW&#10;25tGhR6H7JgsZmdDdpuk/75bELzN433OajPaRvTUeeNYQTpLQBCXThuuFJyOH08ZCB+QNTaOScEv&#10;edisJw8rzLUb+EB9ESoRQ9jnqKAOoc2l9GVNFv3MtcSRu7jOYoiwq6TucIjhtpHPSTKXFg3Hhhpb&#10;equpvBY/VoHZz3cvX4vz8izfdyH9zq6ZsSelHqfj9hVEoDHcxTf3p47z00WyhP9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1DUxAAAAN4AAAAPAAAAAAAAAAAA&#10;AAAAAKECAABkcnMvZG93bnJldi54bWxQSwUGAAAAAAQABAD5AAAAkgMAAAAA&#10;" strokeweight="0"/>
            <v:rect id="Rectangle 1061" o:spid="_x0000_s2633" style="position:absolute;left:762;top:38671;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tw8kA&#10;AADeAAAADwAAAGRycy9kb3ducmV2LnhtbESPT2/CMAzF75P2HSJP2m2kRfsDhYDGpEm7IA3GAW6m&#10;8dqKxumSDAqfHh8m7WbLz++933Teu1YdKcTGs4F8kIEiLr1tuDKw+Xp/GIGKCdli65kMnCnCfHZ7&#10;M8XC+hOv6LhOlRITjgUaqFPqCq1jWZPDOPAdsdy+fXCYZA2VtgFPYu5aPcyyZ+2wYUmosaO3msrD&#10;+tcZWIxHi5/PR15eVvsd7bb7w9MwZMbc3/WvE1CJ+vQv/vv+sFI/f8kFQHBkBj2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katw8kAAADeAAAADwAAAAAAAAAAAAAAAACYAgAA&#10;ZHJzL2Rvd25yZXYueG1sUEsFBgAAAAAEAAQA9QAAAI4DAAAAAA==&#10;" fillcolor="black" stroked="f"/>
            <v:line id="Line 1062" o:spid="_x0000_s2634" style="position:absolute;visibility:visible;mso-wrap-style:square" from="70389,38671" to="89535,3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KD8MAAADeAAAADwAAAGRycy9kb3ducmV2LnhtbERPS2sCMRC+F/wPYQq91WwEdd0aRaSi&#10;vdUX9DhsprvBzWTZpLr996ZQ8DYf33Pmy9414kpdsJ41qGEGgrj0xnKl4XTcvOYgQkQ22HgmDb8U&#10;YLkYPM2xMP7Ge7oeYiVSCIcCNdQxtoWUoazJYRj6ljhx375zGBPsKmk6vKVw18hRlk2kQ8upocaW&#10;1jWVl8OP02A/J9vxx/Q8O8v3bVRf+SW37qT1y3O/egMRqY8P8b97Z9J8NVUK/t5JN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Yyg/DAAAA3gAAAA8AAAAAAAAAAAAA&#10;AAAAoQIAAGRycy9kb3ducmV2LnhtbFBLBQYAAAAABAAEAPkAAACRAwAAAAA=&#10;" strokeweight="0"/>
            <v:rect id="Rectangle 1063" o:spid="_x0000_s2635" style="position:absolute;left:70389;top:38671;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WL8YA&#10;AADeAAAADwAAAGRycy9kb3ducmV2LnhtbERPS2vCQBC+F/wPywi91U1CtZq6Si0UehHq46C3MTtN&#10;gtnZdHer0V/fFYTe5uN7znTemUacyPnasoJ0kIAgLqyuuVSw3Xw8jUH4gKyxsUwKLuRhPus9TDHX&#10;9swrOq1DKWII+xwVVCG0uZS+qMigH9iWOHLf1hkMEbpSaofnGG4amSXJSBqsOTZU2NJ7RcVx/WsU&#10;LCbjxc/XMy+vq8Oe9rvDcZi5RKnHfvf2CiJQF/7Fd/enjvPTlzSD2zv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WL8YAAADeAAAADwAAAAAAAAAAAAAAAACYAgAAZHJz&#10;L2Rvd25yZXYueG1sUEsFBgAAAAAEAAQA9QAAAIsDAAAAAA==&#10;" fillcolor="black" stroked="f"/>
            <v:line id="Line 1064" o:spid="_x0000_s2636" style="position:absolute;visibility:visible;mso-wrap-style:square" from="762,40671" to="70199,40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x48QAAADeAAAADwAAAGRycy9kb3ducmV2LnhtbERPS2vCQBC+F/wPywi91U1a1DRmlVJa&#10;rDdfgR6H7JgsZmdDdqvx33eFQm/z8T2nWA22FRfqvXGsIJ0kIIgrpw3XCo6Hz6cMhA/IGlvHpOBG&#10;HlbL0UOBuXZX3tFlH2oRQ9jnqKAJocul9FVDFv3EdcSRO7neYoiwr6Xu8RrDbSufk2QmLRqODQ12&#10;9N5Qdd7/WAVmO1tPN/PytZQf65B+Z+fM2KNSj+PhbQEi0BD+xX/uLx3np/P0Be7vx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vHjxAAAAN4AAAAPAAAAAAAAAAAA&#10;AAAAAKECAABkcnMvZG93bnJldi54bWxQSwUGAAAAAAQABAD5AAAAkgMAAAAA&#10;" strokeweight="0"/>
            <v:rect id="Rectangle 1065" o:spid="_x0000_s2637" style="position:absolute;left:762;top:40671;width:6943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rwMYA&#10;AADeAAAADwAAAGRycy9kb3ducmV2LnhtbERPTWvCQBC9F/wPywi9NZuIbTW6igqFXoRqe6i3MTsm&#10;wexs3N1q6q/vCgVv83ifM513phFncr62rCBLUhDEhdU1lwq+Pt+eRiB8QNbYWCYFv+RhPus9TDHX&#10;9sIbOm9DKWII+xwVVCG0uZS+qMigT2xLHLmDdQZDhK6U2uElhptGDtL0RRqsOTZU2NKqouK4/TEK&#10;luPR8vQx5PV1s9/R7nt/fB64VKnHfreYgAjUhbv43/2u4/zsNRvC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2rwMYAAADeAAAADwAAAAAAAAAAAAAAAACYAgAAZHJz&#10;L2Rvd25yZXYueG1sUEsFBgAAAAAEAAQA9QAAAIsDAAAAAA==&#10;" fillcolor="black" stroked="f"/>
            <v:rect id="Rectangle 1066" o:spid="_x0000_s2638" style="position:absolute;left:70389;top:40576;width:1914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OW8YA&#10;AADeAAAADwAAAGRycy9kb3ducmV2LnhtbERPTWsCMRC9C/6HMEJvml2pra5G0YLQi1BtD/U2bsbd&#10;xc1km0Td+usboeBtHu9zZovW1OJCzleWFaSDBARxbnXFhYKvz3V/DMIHZI21ZVLwSx4W825nhpm2&#10;V97SZRcKEUPYZ6igDKHJpPR5SQb9wDbEkTtaZzBE6AqpHV5juKnlMElepMGKY0OJDb2VlJ92Z6Ng&#10;NRmvfj6eeXPbHva0/z6cRkOXKPXUa5dTEIHa8BD/u991nJ++piO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EOW8YAAADeAAAADwAAAAAAAAAAAAAAAACYAgAAZHJz&#10;L2Rvd25yZXYueG1sUEsFBgAAAAAEAAQA9QAAAIsDAAAAAA==&#10;" fillcolor="black" stroked="f"/>
            <v:rect id="Rectangle 1067" o:spid="_x0000_s2639" style="position:absolute;left:89344;top:15144;width:191;height:2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QLMYA&#10;AADeAAAADwAAAGRycy9kb3ducmV2LnhtbERPTWvCQBC9F/oflhF6azaR1mp0lSoUehGq7aHexuyY&#10;BLOzcXer0V/vCgVv83ifM5l1phFHcr62rCBLUhDEhdU1lwp+vj+ehyB8QNbYWCYFZ/Iwmz4+TDDX&#10;9sQrOq5DKWII+xwVVCG0uZS+qMigT2xLHLmddQZDhK6U2uEphptG9tN0IA3WHBsqbGlRUbFf/xkF&#10;89Fwfvh64eVltd3Q5ne7f+27VKmnXvc+BhGoC3fxv/tTx/nZWzaA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OQLMYAAADeAAAADwAAAAAAAAAAAAAAAACYAgAAZHJz&#10;L2Rvd25yZXYueG1sUEsFBgAAAAAEAAQA9QAAAIsDAAAAAA==&#10;" fillcolor="black" stroked="f"/>
            <v:rect id="Rectangle 1068" o:spid="_x0000_s2640" style="position:absolute;left:41243;top:19335;width:19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1t8YA&#10;AADeAAAADwAAAGRycy9kb3ducmV2LnhtbERPTWvCQBC9F/oflhF6azaRtmp0lVoQehGq7aHexuyY&#10;BLOz6e6q0V/vCkJv83ifM5l1phFHcr62rCBLUhDEhdU1lwp+vhfPQxA+IGtsLJOCM3mYTR8fJphr&#10;e+IVHdehFDGEfY4KqhDaXEpfVGTQJ7YljtzOOoMhQldK7fAUw00j+2n6Jg3WHBsqbOmjomK/PhgF&#10;89Fw/vf1wsvLaruhze92/9p3qVJPve59DCJQF/7Fd/enjvOzQTaA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81t8YAAADeAAAADwAAAAAAAAAAAAAAAACYAgAAZHJz&#10;L2Rvd25yZXYueG1sUEsFBgAAAAAEAAQA9QAAAIsDAAAAAA==&#10;" fillcolor="black" stroked="f"/>
            <v:line id="Line 1069" o:spid="_x0000_s2641" style="position:absolute;visibility:visible;mso-wrap-style:square" from="77152,26193" to="77158,4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jkscAAADeAAAADwAAAGRycy9kb3ducmV2LnhtbESPQWvCQBCF74X+h2UK3uomQjVNXaVI&#10;i3qrVqHHITtNFrOzIbvV+O+dg9DbDO/Ne9/Ml4Nv1Zn66AIbyMcZKOIqWMe1gcP353MBKiZki21g&#10;MnClCMvF48McSxsuvKPzPtVKQjiWaKBJqSu1jlVDHuM4dMSi/YbeY5K1r7Xt8SLhvtWTLJtqj46l&#10;ocGOVg1Vp/2fN+C+puuX7ez4etQf65T/FKfC+YMxo6fh/Q1UoiH9m+/XGyv4+SwXXnl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ImOSxwAAAN4AAAAPAAAAAAAA&#10;AAAAAAAAAKECAABkcnMvZG93bnJldi54bWxQSwUGAAAAAAQABAD5AAAAlQMAAAAA&#10;" strokeweight="0"/>
            <v:rect id="Rectangle 1070" o:spid="_x0000_s2642" style="position:absolute;left:77152;top:26193;width:95;height:1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EXsYA&#10;AADeAAAADwAAAGRycy9kb3ducmV2LnhtbERPS2sCMRC+F/wPYQRvNbtSq65G0UKhl0J9HPQ2bsbd&#10;xc1kTaKu/fVNodDbfHzPmS1aU4sbOV9ZVpD2ExDEudUVFwp22/fnMQgfkDXWlknBgzws5p2nGWba&#10;3nlNt00oRAxhn6GCMoQmk9LnJRn0fdsQR+5kncEQoSukdniP4aaWgyR5lQYrjg0lNvRWUn7eXI2C&#10;1WS8uny98Of3+nigw/54Hg5colSv2y6nIAK14V/85/7QcX46Sifw+06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wEXsYAAADeAAAADwAAAAAAAAAAAAAAAACYAgAAZHJz&#10;L2Rvd25yZXYueG1sUEsFBgAAAAAEAAQA9QAAAIsDAAAAAA==&#10;" fillcolor="black" stroked="f"/>
            <v:rect id="Rectangle 1071" o:spid="_x0000_s2643" style="position:absolute;left:70199;top:15144;width:190;height:2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nfskA&#10;AADeAAAADwAAAGRycy9kb3ducmV2LnhtbESPQU/CQBCF7yT+h82YeIMtjShWFiIkJlxMBD3IbeiO&#10;bUN3tuyuUP31zoGE20zmzXvvmy1616oThdh4NjAeZaCIS28brgx8frwOp6BiQrbYeiYDvxRhMb8Z&#10;zLCw/swbOm1TpcSEY4EG6pS6QutY1uQwjnxHLLdvHxwmWUOlbcCzmLtW51n2oB02LAk1drSqqTxs&#10;f5yB5dN0eXy/57e/zX5Hu6/9YZKHzJi72/7lGVSiPl3Fl++1lfrjx1wABEdm0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pnfskAAADeAAAADwAAAAAAAAAAAAAAAACYAgAA&#10;ZHJzL2Rvd25yZXYueG1sUEsFBgAAAAAEAAQA9QAAAI4DAAAAAA==&#10;" fillcolor="black" stroked="f"/>
            <v:line id="Line 1072" o:spid="_x0000_s2644" style="position:absolute;visibility:visible;mso-wrap-style:square" from="762,42576" to="89535,4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AssMAAADeAAAADwAAAGRycy9kb3ducmV2LnhtbERPS4vCMBC+L/gfwgh7W9MKaq1GEVHc&#10;va0v8Dg0YxtsJqWJ2v33m4UFb/PxPWe+7GwtHtR641hBOkhAEBdOGy4VnI7bjwyED8gaa8ek4Ic8&#10;LBe9tznm2j15T49DKEUMYZ+jgiqEJpfSFxVZ9APXEEfu6lqLIcK2lLrFZwy3tRwmyVhaNBwbKmxo&#10;XVFxO9ytAvM93o2+JufpWW52Ib1kt8zYk1Lv/W41AxGoCy/xv/tTx/npZJjC3zvx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ALLDAAAA3gAAAA8AAAAAAAAAAAAA&#10;AAAAoQIAAGRycy9kb3ducmV2LnhtbFBLBQYAAAAABAAEAPkAAACRAwAAAAA=&#10;" strokeweight="0"/>
            <v:rect id="Rectangle 1073" o:spid="_x0000_s2645" style="position:absolute;left:762;top:42576;width:8877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cksYA&#10;AADeAAAADwAAAGRycy9kb3ducmV2LnhtbERPS2sCMRC+F/wPYQRvNevSVl2NUguCl0J9HPQ2bsbd&#10;xc1km0Td9tc3QsHbfHzPmc5bU4srOV9ZVjDoJyCIc6srLhTstsvnEQgfkDXWlknBD3mYzzpPU8y0&#10;vfGarptQiBjCPkMFZQhNJqXPSzLo+7YhjtzJOoMhQldI7fAWw00t0yR5kwYrjg0lNvRRUn7eXIyC&#10;xXi0+P564c/f9fFAh/3x/Jq6RKlet32fgAjUhof4373Scf5gmKZwfyf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RcksYAAADeAAAADwAAAAAAAAAAAAAAAACYAgAAZHJz&#10;L2Rvd25yZXYueG1sUEsFBgAAAAAEAAQA9QAAAIsDAAAAAA==&#10;" fillcolor="black" stroked="f"/>
            <v:rect id="Rectangle 1074" o:spid="_x0000_s2646" style="position:absolute;width:8982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57cIA&#10;AADeAAAADwAAAGRycy9kb3ducmV2LnhtbERPS4vCMBC+L/gfwix4W1Mfq9I1igiiVx94nm3Gtmwz&#10;qU2M7b83grC3+fies1i1phKBGldaVjAcJCCIM6tLzhWcT9uvOQjnkTVWlklBRw5Wy97HAlNtH3yg&#10;cPS5iCHsUlRQeF+nUrqsIINuYGviyF1tY9BH2ORSN/iI4aaSoySZSoMlx4YCa9oUlP0d70bB5Hfe&#10;JS5QmI273e7bXa7l5BaU6n+26x8Qnlr/L3679zrOH85GY3i9E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ntwgAAAN4AAAAPAAAAAAAAAAAAAAAAAJgCAABkcnMvZG93&#10;bnJldi54bWxQSwUGAAAAAAQABAD1AAAAhwMAAAAA&#10;" fillcolor="#0000d0" stroked="f"/>
            <v:rect id="Rectangle 1075" o:spid="_x0000_s2647" style="position:absolute;top:48196;width:8982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hmcIA&#10;AADeAAAADwAAAGRycy9kb3ducmV2LnhtbERPTYvCMBC9L/gfwgh7W1O1q1KNIoK411XxPDZjW2wm&#10;tYmx/febhYW9zeN9zmrTmVoEal1lWcF4lIAgzq2uuFBwPu0/FiCcR9ZYWyYFPTnYrAdvK8y0ffE3&#10;haMvRAxhl6GC0vsmk9LlJRl0I9sQR+5mW4M+wraQusVXDDe1nCTJTBqsODaU2NCupPx+fBoF6XXR&#10;Jy5QmE/7w+HTXW5V+ghKvQ+77RKEp87/i//cXzrOH88nKfy+E2+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GGZwgAAAN4AAAAPAAAAAAAAAAAAAAAAAJgCAABkcnMvZG93&#10;bnJldi54bWxQSwUGAAAAAAQABAD1AAAAhwMAAAAA&#10;" fillcolor="#0000d0" stroked="f"/>
            <w10:wrap type="none"/>
            <w10:anchorlock/>
          </v:group>
        </w:pict>
      </w:r>
    </w:p>
    <w:p w:rsidR="003B6722" w:rsidRDefault="00FF5D21" w:rsidP="003B6722">
      <w:pPr>
        <w:pStyle w:val="a5"/>
      </w:pPr>
      <w:r>
        <w:rPr>
          <w:noProof/>
        </w:rPr>
      </w:r>
      <w:r>
        <w:rPr>
          <w:noProof/>
        </w:rPr>
        <w:pict>
          <v:group id="Полотно 11404" o:spid="_x0000_s2648" editas="canvas" style="width:710.25pt;height:478.5pt;mso-position-horizontal-relative:char;mso-position-vertical-relative:line" coordsize="90201,6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">
            <v:shape id="_x0000_s2649" type="#_x0000_t75" style="position:absolute;width:90201;height:60769;visibility:visible;mso-wrap-style:square">
              <v:fill o:detectmouseclick="t"/>
              <v:path o:connecttype="none"/>
            </v:shape>
            <v:group id="Group 358" o:spid="_x0000_s2650" style="position:absolute;left:95;top:2000;width:89630;height:58674" coordsize="14115,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YgouDIAAAA&#10;3gAAAA8AAAAAAAAAAAAAAAAAqgIAAGRycy9kb3ducmV2LnhtbFBLBQYAAAAABAAEAPoAAACfAwAA&#10;AAA=&#10;">
              <v:rect id="Rectangle 359" o:spid="_x0000_s2651" style="position:absolute;width:1411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K/sQA&#10;AADeAAAADwAAAGRycy9kb3ducmV2LnhtbERPTWvCQBC9C/0PyxS86a5aQ42uUoRAofXQpNDrkB2T&#10;YHY2za4x/ffdQsHbPN7n7A6jbcVAvW8ca1jMFQji0pmGKw2fRTZ7BuEDssHWMWn4IQ+H/cNkh6lx&#10;N/6gIQ+ViCHsU9RQh9ClUvqyJot+7jriyJ1dbzFE2FfS9HiL4baVS6USabHh2FBjR8eaykt+tRow&#10;eTLfp/PqvXi7JripRpWtv5TW08fxZQsi0Bju4n/3q4nzF0pt4O+deIP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Sv7EAAAA3gAAAA8AAAAAAAAAAAAAAAAAmAIAAGRycy9k&#10;b3ducmV2LnhtbFBLBQYAAAAABAAEAPUAAACJAwAAAAA=&#10;" stroked="f"/>
              <v:rect id="Rectangle 360" o:spid="_x0000_s2652" style="position:absolute;top:1530;width:141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F1vscA&#10;AADeAAAADwAAAGRycy9kb3ducmV2LnhtbESPT2vCQBDF74V+h2UKvdXd9E+o0VVKQRBqD2rB65Ad&#10;k2B2Ns2uGr+9cxC8zTBv3nu/6XzwrTpRH5vAFrKRAUVcBtdwZeFvu3j5BBUTssM2MFm4UIT57PFh&#10;ioULZ17TaZMqJSYcC7RQp9QVWseyJo9xFDpiue1D7zHJ2lfa9XgWc9/qV2Ny7bFhSaixo++aysPm&#10;6C1g/u7+f/dvq+3PMcdxNZjFx85Y+/w0fE1AJRrSXXz7Xjqpn5lMAARHZ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Rdb7HAAAA3gAAAA8AAAAAAAAAAAAAAAAAmAIAAGRy&#10;cy9kb3ducmV2LnhtbFBLBQYAAAAABAAEAPUAAACMAwAAAAA=&#10;" stroked="f"/>
              <v:rect id="Rectangle 361" o:spid="_x0000_s2653" style="position:absolute;top:1830;width:141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QJcMA&#10;AADeAAAADwAAAGRycy9kb3ducmV2LnhtbERPTWvCQBC9F/wPywje6m60DTV1FREEofZgLHgdsmMS&#10;mp2N2VXjv3cLBW/zeJ8zX/a2EVfqfO1YQzJWIIgLZ2ouNfwcNq8fIHxANtg4Jg138rBcDF7mmBl3&#10;4z1d81CKGMI+Qw1VCG0mpS8qsujHriWO3Ml1FkOEXSlNh7cYbhs5USqVFmuODRW2tK6o+M0vVgOm&#10;b+b8fZruDl+XFGdlrzbvR6X1aNivPkEE6sNT/O/emjg/UUkC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3QJcMAAADeAAAADwAAAAAAAAAAAAAAAACYAgAAZHJzL2Rv&#10;d25yZXYueG1sUEsFBgAAAAAEAAQA9QAAAIgDAAAAAA==&#10;" stroked="f"/>
              <v:rect id="Rectangle 362" o:spid="_x0000_s2654" style="position:absolute;top:2130;width:141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OUsQA&#10;AADeAAAADwAAAGRycy9kb3ducmV2LnhtbERPS2vCQBC+C/0PyxS86W58hDZ1FRGEgnpoLPQ6ZMck&#10;NDubZldN/70rCN7m43vOYtXbRlyo87VjDclYgSAunKm51PB93I7eQPiAbLBxTBr+ycNq+TJYYGbc&#10;lb/okodSxBD2GWqoQmgzKX1RkUU/di1x5E6usxgi7EppOrzGcNvIiVKptFhzbKiwpU1FxW9+thow&#10;nZm/w2m6P+7OKb6XvdrOf5TWw9d+/QEiUB+e4of708T5iUom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PTlLEAAAA3gAAAA8AAAAAAAAAAAAAAAAAmAIAAGRycy9k&#10;b3ducmV2LnhtbFBLBQYAAAAABAAEAPUAAACJAwAAAAA=&#10;" stroked="f"/>
              <v:rect id="Rectangle 363" o:spid="_x0000_s2655" style="position:absolute;top:2430;width:141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rycQA&#10;AADeAAAADwAAAGRycy9kb3ducmV2LnhtbERPS2sCMRC+F/wPYQRvNdnaLrpulCIIhbYHH+B12Mw+&#10;cDNZN1G3/74pFLzNx/ecfD3YVtyo941jDclUgSAunGm40nA8bJ/nIHxANtg6Jg0/5GG9Gj3lmBl3&#10;5x3d9qESMYR9hhrqELpMSl/UZNFPXUccudL1FkOEfSVNj/cYblv5olQqLTYcG2rsaFNTcd5frQZM&#10;X83lu5x9HT6vKS6qQW3fTkrryXh4X4IINISH+N/9YeL8RCUz+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D68nEAAAA3gAAAA8AAAAAAAAAAAAAAAAAmAIAAGRycy9k&#10;b3ducmV2LnhtbFBLBQYAAAAABAAEAPUAAACJAwAAAAA=&#10;" stroked="f"/>
              <v:rect id="Rectangle 364" o:spid="_x0000_s2656" style="position:absolute;top:2730;width:14115;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zvcMA&#10;AADeAAAADwAAAGRycy9kb3ducmV2LnhtbERPTWvCQBC9C/6HZQRvuptqQ5u6ShEEwfZgFHodsmMS&#10;zM7G7Krx33cLBW/zeJ+zWPW2ETfqfO1YQzJVIIgLZ2ouNRwPm8kbCB+QDTaOScODPKyWw8ECM+Pu&#10;vKdbHkoRQ9hnqKEKoc2k9EVFFv3UtcSRO7nOYoiwK6Xp8B7DbSNflEqlxZpjQ4UtrSsqzvnVasB0&#10;bi7fp9nXYXdN8b3s1eb1R2k9HvWfHyAC9eEp/ndvTZyfqGQO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pzvcMAAADeAAAADwAAAAAAAAAAAAAAAACYAgAAZHJzL2Rv&#10;d25yZXYueG1sUEsFBgAAAAAEAAQA9QAAAIgDAAAAAA==&#10;" stroked="f"/>
              <v:rect id="Rectangle 365" o:spid="_x0000_s2657" style="position:absolute;top:6690;width:1411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WJsQA&#10;AADeAAAADwAAAGRycy9kb3ducmV2LnhtbERPS2sCMRC+C/0PYQreNNlaF103ShEEofZQLXgdNrMP&#10;uplsN1G3/74RCt7m43tOvhlsK67U+8axhmSqQBAXzjRcafg67SYLED4gG2wdk4Zf8rBZP41yzIy7&#10;8Sddj6ESMYR9hhrqELpMSl/UZNFPXUccudL1FkOEfSVNj7cYblv5olQqLTYcG2rsaFtT8X28WA2Y&#10;vpqfj3J2OL1fUlxWg9rNz0rr8fPwtgIRaAgP8b97b+L8RCVzuL8Tb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1ibEAAAA3gAAAA8AAAAAAAAAAAAAAAAAmAIAAGRycy9k&#10;b3ducmV2LnhtbFBLBQYAAAAABAAEAPUAAACJAwAAAAA=&#10;" stroked="f"/>
              <v:rect id="Rectangle 366" o:spid="_x0000_s2658" style="position:absolute;left:12120;top:15;width:191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AfMEA&#10;AADeAAAADwAAAGRycy9kb3ducmV2LnhtbERPzWoCMRC+C75DmEJvmqwHkdUopSCo9OLaBxg2sz80&#10;mSxJdNe3N4VCb/Px/c7uMDkrHhRi71lDsVQgiGtvem41fN+Oiw2ImJANWs+k4UkRDvv5bIel8SNf&#10;6VGlVuQQjiVq6FIaSilj3ZHDuPQDceYaHxymDEMrTcAxhzsrV0qtpcOec0OHA312VP9Ud6dB3qrj&#10;uKlsUP6yar7s+XRtyGv9/jZ9bEEkmtK/+M99Mnl+oYo1/L6Tb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gwHzBAAAA3gAAAA8AAAAAAAAAAAAAAAAAmAIAAGRycy9kb3du&#10;cmV2LnhtbFBLBQYAAAAABAAEAPUAAACGAwAAAAA=&#10;" filled="f" stroked="f">
                <v:textbox style="mso-fit-shape-to-text:t" inset="0,0,0,0">
                  <w:txbxContent>
                    <w:p w:rsidR="00B47089" w:rsidRDefault="00B47089" w:rsidP="003B6722">
                      <w:r>
                        <w:rPr>
                          <w:color w:val="000000"/>
                          <w:lang w:val="en-US"/>
                        </w:rPr>
                        <w:t>оборотная сторона</w:t>
                      </w:r>
                    </w:p>
                  </w:txbxContent>
                </v:textbox>
              </v:rect>
              <v:rect id="Rectangle 367" o:spid="_x0000_s2659" style="position:absolute;left:11535;top:4860;width:50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l58EA&#10;AADeAAAADwAAAGRycy9kb3ducmV2LnhtbERPzWoCMRC+C32HMAVvmqwHla1RSkGw0ourDzBsZn9o&#10;MlmS1N2+fSMUvM3H9zu7w+SsuFOIvWcNxVKBIK696bnVcLseF1sQMSEbtJ5Jwy9FOOxfZjssjR/5&#10;QvcqtSKHcCxRQ5fSUEoZ644cxqUfiDPX+OAwZRhaaQKOOdxZuVJqLR32nBs6HOijo/q7+nEa5LU6&#10;jtvKBuXPq+bLfp4uDXmt56/T+xuIRFN6iv/dJ5PnF6rY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sZef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года</w:t>
                      </w:r>
                    </w:p>
                  </w:txbxContent>
                </v:textbox>
              </v:rect>
              <v:rect id="Rectangle 368" o:spid="_x0000_s2660" style="position:absolute;left:150;top:8520;width:201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xlcQA&#10;AADeAAAADwAAAGRycy9kb3ducmV2LnhtbESPzWoDMQyE74W8g1Ght8beHErYxAmlEEhLL9n0AcRa&#10;+0NtebGd7Pbtq0OhN4kZzXzaH5fg1Z1SHiNbqNYGFHEb3ci9ha/r6XkLKhdkhz4yWfihDMfD6mGP&#10;tYszX+jelF5JCOcaLQylTLXWuR0oYF7HiVi0LqaARdbUa5dwlvDg9caYFx1wZGkYcKK3gdrv5hYs&#10;6GtzmreNTyZ+bLpP/36+dBStfXpcXnegCi3l3/x3fXaCX5lK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8ZXEAAAA3gAAAA8AAAAAAAAAAAAAAAAAmAIAAGRycy9k&#10;b3ducmV2LnhtbFBLBQYAAAAABAAEAPUAAACJAwAAAAA=&#10;" filled="f" stroked="f">
                <v:textbox style="mso-fit-shape-to-text:t" inset="0,0,0,0">
                  <w:txbxContent>
                    <w:p w:rsidR="00B47089" w:rsidRDefault="00B47089" w:rsidP="003B6722">
                      <w:r>
                        <w:rPr>
                          <w:color w:val="000000"/>
                          <w:lang w:val="en-US"/>
                        </w:rPr>
                        <w:t>Кассовый работник</w:t>
                      </w:r>
                    </w:p>
                  </w:txbxContent>
                </v:textbox>
              </v:rect>
              <v:rect id="Rectangle 369" o:spid="_x0000_s2661" style="position:absolute;left:11550;top:85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UDsEA&#10;AADeAAAADwAAAGRycy9kb3ducmV2LnhtbERPzWoCMRC+C32HMAVvmqwH0a1RSkGw0ourDzBsZn9o&#10;MlmS1N2+fSMUvM3H9zu7w+SsuFOIvWcNxVKBIK696bnVcLseFxsQMSEbtJ5Jwy9FOOxfZjssjR/5&#10;QvcqtSKHcCxRQ5fSUEoZ644cxqUfiDPX+OAwZRhaaQKOOdxZuVJqLR32nBs6HOijo/q7+nEa5LU6&#10;jpvKBuXPq+bLfp4uDXmt56/T+xuIRFN6iv/dJ5PnF6rY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VA7BAAAA3gAAAA8AAAAAAAAAAAAAAAAAmAIAAGRycy9kb3du&#10;cmV2LnhtbFBLBQYAAAAABAAEAPUAAACGAwAAAAA=&#10;" filled="f" stroked="f">
                <v:textbox style="mso-fit-shape-to-text:t" inset="0,0,0,0">
                  <w:txbxContent>
                    <w:p w:rsidR="00B47089" w:rsidRDefault="00B47089" w:rsidP="003B6722"/>
                  </w:txbxContent>
                </v:textbox>
              </v:rect>
              <v:rect id="Rectangle 370" o:spid="_x0000_s2662" style="position:absolute;left:2655;top:84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3LsQA&#10;AADeAAAADwAAAGRycy9kb3ducmV2LnhtbESPzWoDMQyE74W8g1Ght8bOHkrYxAmlEEhLL9n0AcRa&#10;+0NtebGd7Pbtq0OhNwmNZubbH5fg1Z1SHiNb2KwNKOI2upF7C1/X0/MWVC7IDn1ksvBDGY6H1cMe&#10;axdnvtC9Kb0SE841WhhKmWqtcztQwLyOE7HcupgCFllTr13CWcyD15UxLzrgyJIw4ERvA7XfzS1Y&#10;0NfmNG8bn0z8qLpP/36+dBStfXpcXnegCi3lX/z3fXZSf2MqARAc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Ny7EAAAA3gAAAA8AAAAAAAAAAAAAAAAAmAIAAGRycy9k&#10;b3ducmV2LnhtbFBLBQYAAAAABAAEAPUAAACJAwAAAAA=&#10;" filled="f" stroked="f">
                <v:textbox style="mso-fit-shape-to-text:t" inset="0,0,0,0">
                  <w:txbxContent>
                    <w:p w:rsidR="00B47089" w:rsidRDefault="00B47089" w:rsidP="003B6722"/>
                  </w:txbxContent>
                </v:textbox>
              </v:rect>
              <v:rect id="Rectangle 371" o:spid="_x0000_s2663" style="position:absolute;left:5385;top:8520;width:287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tcEA&#10;AADeAAAADwAAAGRycy9kb3ducmV2LnhtbERPzWoCMRC+C32HMIXeNNk9FFmNUgqCLb24+gDDZvYH&#10;k8mSpO727RtB8DYf3+9s97Oz4kYhDp41FCsFgrjxZuBOw+V8WK5BxIRs0HomDX8UYb97WWyxMn7i&#10;E93q1IkcwrFCDX1KYyVlbHpyGFd+JM5c64PDlGHopAk45XBnZanUu3Q4cG7ocaTPnppr/es0yHN9&#10;mNa1Dcp/l+2P/TqeWvJav73OHxsQieb0FD/cR5PnF6os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lkrXBAAAA3gAAAA8AAAAAAAAAAAAAAAAAmAIAAGRycy9kb3du&#10;cmV2LnhtbFBLBQYAAAAABAAEAPUAAACGAwAAAAA=&#10;" filled="f" stroked="f">
                <v:textbox style="mso-fit-shape-to-text:t" inset="0,0,0,0">
                  <w:txbxContent>
                    <w:p w:rsidR="00B47089" w:rsidRDefault="00B47089" w:rsidP="003B6722">
                      <w:r>
                        <w:rPr>
                          <w:color w:val="000000"/>
                          <w:lang w:val="en-US"/>
                        </w:rPr>
                        <w:t>Контролирующий работник</w:t>
                      </w:r>
                    </w:p>
                  </w:txbxContent>
                </v:textbox>
              </v:rect>
              <v:rect id="Rectangle 372" o:spid="_x0000_s2664" style="position:absolute;left:8475;top:85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MwsAA&#10;AADeAAAADwAAAGRycy9kb3ducmV2LnhtbERPzWoCMRC+F3yHMEJvNXEPRbZGEUFQ8eLaBxg2sz80&#10;mSxJdNe3N4VCb/Px/c56OzkrHhRi71nDcqFAENfe9Nxq+L4dPlYgYkI2aD2ThidF2G5mb2ssjR/5&#10;So8qtSKHcCxRQ5fSUEoZ644cxoUfiDPX+OAwZRhaaQKOOdxZWSj1KR32nBs6HGjfUf1T3Z0GeasO&#10;46qyQflz0Vzs6XhtyGv9Pp92XyASTelf/Oc+mjx/qYoCft/JN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cMwsAAAADeAAAADwAAAAAAAAAAAAAAAACYAgAAZHJzL2Rvd25y&#10;ZXYueG1sUEsFBgAAAAAEAAQA9QAAAIUDAAAAAA==&#10;" filled="f" stroked="f">
                <v:textbox style="mso-fit-shape-to-text:t" inset="0,0,0,0">
                  <w:txbxContent>
                    <w:p w:rsidR="00B47089" w:rsidRDefault="00B47089" w:rsidP="003B6722"/>
                  </w:txbxContent>
                </v:textbox>
              </v:rect>
              <v:rect id="Rectangle 373" o:spid="_x0000_s2665" style="position:absolute;left:10680;top:8520;width:74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pWcEA&#10;AADeAAAADwAAAGRycy9kb3ducmV2LnhtbERP22oCMRB9F/oPYQq+aeIKIlujlIJgpS+ufsCwmb3Q&#10;ZLIkqbv9+0Yo+DaHc53dYXJW3CnE3rOG1VKBIK696bnVcLseF1sQMSEbtJ5Jwy9FOOxfZjssjR/5&#10;QvcqtSKHcCxRQ5fSUEoZ644cxqUfiDPX+OAwZRhaaQKOOdxZWSi1kQ57zg0dDvTRUf1d/TgN8lod&#10;x21lg/Lnovmyn6dLQ17r+ev0/gYi0ZSe4n/3yeT5K1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7qVnBAAAA3gAAAA8AAAAAAAAAAAAAAAAAmAIAAGRycy9kb3du&#10;cmV2LnhtbFBLBQYAAAAABAAEAPUAAACGAwAAAAA=&#10;" filled="f" stroked="f">
                <v:textbox style="mso-fit-shape-to-text:t" inset="0,0,0,0">
                  <w:txbxContent>
                    <w:p w:rsidR="00B47089" w:rsidRDefault="00B47089" w:rsidP="003B6722">
                      <w:r>
                        <w:rPr>
                          <w:color w:val="000000"/>
                          <w:lang w:val="en-US"/>
                        </w:rPr>
                        <w:t>Клиент</w:t>
                      </w:r>
                    </w:p>
                  </w:txbxContent>
                </v:textbox>
              </v:rect>
              <v:rect id="Rectangle 374" o:spid="_x0000_s2666" style="position:absolute;left:10440;top:76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xLcEA&#10;AADeAAAADwAAAGRycy9kb3ducmV2LnhtbERP22oCMRB9F/oPYQq+aeIiIlujlIJgpS+ufsCwmb3Q&#10;ZLIkqbv9+0Yo+DaHc53dYXJW3CnE3rOG1VKBIK696bnVcLseF1sQMSEbtJ5Jwy9FOOxfZjssjR/5&#10;QvcqtSKHcCxRQ5fSUEoZ644cxqUfiDPX+OAwZRhaaQKOOdxZWSi1kQ57zg0dDvTRUf1d/TgN8lod&#10;x21lg/Lnovmyn6dLQ17r+ev0/gYi0ZSe4n/3yeT5K1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MS3BAAAA3gAAAA8AAAAAAAAAAAAAAAAAmAIAAGRycy9kb3du&#10;cmV2LnhtbFBLBQYAAAAABAAEAPUAAACGAwAAAAA=&#10;" filled="f" stroked="f">
                <v:textbox style="mso-fit-shape-to-text:t" inset="0,0,0,0">
                  <w:txbxContent>
                    <w:p w:rsidR="00B47089" w:rsidRDefault="00B47089" w:rsidP="003B6722"/>
                  </w:txbxContent>
                </v:textbox>
              </v:rect>
              <v:rect id="Rectangle 375" o:spid="_x0000_s2667" style="position:absolute;left:45;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UtsEA&#10;AADeAAAADwAAAGRycy9kb3ducmV2LnhtbERP22oCMRB9F/oPYQq+aeKCIlujlIJgpS+ufsCwmb3Q&#10;ZLIkqbv9+0Yo+DaHc53dYXJW3CnE3rOG1VKBIK696bnVcLseF1sQMSEbtJ5Jwy9FOOxfZjssjR/5&#10;QvcqtSKHcCxRQ5fSUEoZ644cxqUfiDPX+OAwZRhaaQKOOdxZWSi1kQ57zg0dDvTRUf1d/TgN8lod&#10;x21lg/Lnovmyn6dLQ17r+ev0/gYi0ZSe4n/3yeT5K1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lLbBAAAA3gAAAA8AAAAAAAAAAAAAAAAAmAIAAGRycy9kb3du&#10;cmV2LnhtbFBLBQYAAAAABAAEAPUAAACGAwAAAAA=&#10;" filled="f" stroked="f">
                <v:textbox style="mso-fit-shape-to-text:t" inset="0,0,0,0">
                  <w:txbxContent>
                    <w:p w:rsidR="00B47089" w:rsidRDefault="00B47089" w:rsidP="003B6722"/>
                  </w:txbxContent>
                </v:textbox>
              </v:rect>
              <v:rect id="Rectangle 376" o:spid="_x0000_s2668" style="position:absolute;left:3270;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KwcEA&#10;AADeAAAADwAAAGRycy9kb3ducmV2LnhtbERPzWoCMRC+C32HMIXeNHEPIqtRpCCo9OLaBxg2sz+Y&#10;TJYkdde3N4VCb/Px/c52PzkrHhRi71nDcqFAENfe9Nxq+L4d52sQMSEbtJ5Jw5Mi7Hdvsy2Wxo98&#10;pUeVWpFDOJaooUtpKKWMdUcO48IPxJlrfHCYMgytNAHHHO6sLJRaSYc954YOB/rsqL5XP06DvFXH&#10;cV3ZoPylaL7s+XRtyGv98T4dNiASTelf/Oc+mTx/qYoV/L6Tb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MCsHBAAAA3gAAAA8AAAAAAAAAAAAAAAAAmAIAAGRycy9kb3du&#10;cmV2LnhtbFBLBQYAAAAABAAEAPUAAACGAwAAAAA=&#10;" filled="f" stroked="f">
                <v:textbox style="mso-fit-shape-to-text:t" inset="0,0,0,0">
                  <w:txbxContent>
                    <w:p w:rsidR="00B47089" w:rsidRDefault="00B47089" w:rsidP="003B6722"/>
                  </w:txbxContent>
                </v:textbox>
              </v:rect>
              <v:rect id="Rectangle 377" o:spid="_x0000_s2669" style="position:absolute;left:6225;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vWsEA&#10;AADeAAAADwAAAGRycy9kb3ducmV2LnhtbERPzWoCMRC+C32HMAVvmrgHla1RSkGw0ourDzBsZn9o&#10;MlmS1N2+fSMUvM3H9zu7w+SsuFOIvWcNq6UCQVx703Or4XY9LrYgYkI2aD2Thl+KcNi/zHZYGj/y&#10;he5VakUO4Viihi6loZQy1h05jEs/EGeu8cFhyjC00gQcc7izslBqLR32nBs6HOijo/q7+nEa5LU6&#10;jtvKBuXPRfNlP0+XhrzW89fp/Q1Eoik9xf/uk8nzV6rY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Ar1rBAAAA3gAAAA8AAAAAAAAAAAAAAAAAmAIAAGRycy9kb3du&#10;cmV2LnhtbFBLBQYAAAAABAAEAPUAAACGAwAAAAA=&#10;" filled="f" stroked="f">
                <v:textbox style="mso-fit-shape-to-text:t" inset="0,0,0,0">
                  <w:txbxContent>
                    <w:p w:rsidR="00B47089" w:rsidRDefault="00B47089" w:rsidP="003B6722"/>
                  </w:txbxContent>
                </v:textbox>
              </v:rect>
              <v:rect id="Rectangle 378" o:spid="_x0000_s2670" style="position:absolute;left:9060;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7KMQA&#10;AADeAAAADwAAAGRycy9kb3ducmV2LnhtbESPzWoDMQyE74W8g1Ght8bOHkrYxAmlEEhLL9n0AcRa&#10;+0NtebGd7Pbtq0OhN4kZzXzaH5fg1Z1SHiNb2KwNKOI2upF7C1/X0/MWVC7IDn1ksvBDGY6H1cMe&#10;axdnvtC9Kb2SEM41WhhKmWqtcztQwLyOE7FoXUwBi6yp1y7hLOHB68qYFx1wZGkYcKK3gdrv5hYs&#10;6GtzmreNTyZ+VN2nfz9fOorWPj0urztQhZbyb/67PjvB35hK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OyjEAAAA3gAAAA8AAAAAAAAAAAAAAAAAmAIAAGRycy9k&#10;b3ducmV2LnhtbFBLBQYAAAAABAAEAPUAAACJAwAAAAA=&#10;" filled="f" stroked="f">
                <v:textbox style="mso-fit-shape-to-text:t" inset="0,0,0,0">
                  <w:txbxContent>
                    <w:p w:rsidR="00B47089" w:rsidRDefault="00B47089" w:rsidP="003B6722"/>
                  </w:txbxContent>
                </v:textbox>
              </v:rect>
              <v:rect id="Rectangle 379" o:spid="_x0000_s2671" style="position:absolute;left:10440;top:79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es8EA&#10;AADeAAAADwAAAGRycy9kb3ducmV2LnhtbERPzWoCMRC+C32HMAVvmrgH0a1RSkGw0ourDzBsZn9o&#10;MlmS1N2+fSMUvM3H9zu7w+SsuFOIvWcNq6UCQVx703Or4XY9LjYgYkI2aD2Thl+KcNi/zHZYGj/y&#10;he5VakUO4Viihi6loZQy1h05jEs/EGeu8cFhyjC00gQcc7izslBqLR32nBs6HOijo/q7+nEa5LU6&#10;jpvKBuXPRfNlP0+XhrzW89fp/Q1Eoik9xf/uk8nzV6rY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TnrPBAAAA3gAAAA8AAAAAAAAAAAAAAAAAmAIAAGRycy9kb3du&#10;cmV2LnhtbFBLBQYAAAAABAAEAPUAAACGAwAAAAA=&#10;" filled="f" stroked="f">
                <v:textbox style="mso-fit-shape-to-text:t" inset="0,0,0,0">
                  <w:txbxContent>
                    <w:p w:rsidR="00B47089" w:rsidRDefault="00B47089" w:rsidP="003B6722"/>
                  </w:txbxContent>
                </v:textbox>
              </v:rect>
              <v:rect id="Rectangle 380" o:spid="_x0000_s2672" style="position:absolute;left:45;top:76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h88QA&#10;AADeAAAADwAAAGRycy9kb3ducmV2LnhtbESPzWoDMQyE74W8g1Ggt8ZOCiVs44QSCKSll2z6AGKt&#10;/aG2vNhOdvv21aHQm4RGM/PtDnPw6k4pD5EtrFcGFHET3cCdha/r6WkLKhdkhz4yWfihDIf94mGH&#10;lYsTX+hel06JCecKLfSljJXWuekpYF7FkVhubUwBi6yp0y7hJObB640xLzrgwJLQ40jHnprv+hYs&#10;6Gt9mra1TyZ+bNpP/36+tBStfVzOb6+gCs3lX/z3fXZSf22eBU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ofPEAAAA3gAAAA8AAAAAAAAAAAAAAAAAmAIAAGRycy9k&#10;b3ducmV2LnhtbFBLBQYAAAAABAAEAPUAAACJAwAAAAA=&#10;" filled="f" stroked="f">
                <v:textbox style="mso-fit-shape-to-text:t" inset="0,0,0,0">
                  <w:txbxContent>
                    <w:p w:rsidR="00B47089" w:rsidRDefault="00B47089" w:rsidP="003B6722"/>
                  </w:txbxContent>
                </v:textbox>
              </v:rect>
              <v:rect id="Rectangle 381" o:spid="_x0000_s2673" style="position:absolute;left:3270;top:76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EaMEA&#10;AADeAAAADwAAAGRycy9kb3ducmV2LnhtbERP22oCMRB9F/oPYQq+abIKIlujlIJgpS+ufsCwmb3Q&#10;ZLIkqbv9+0Yo+DaHc53dYXJW3CnE3rOGYqlAENfe9NxquF2Piy2ImJANWs+k4ZciHPYvsx2Wxo98&#10;oXuVWpFDOJaooUtpKKWMdUcO49IPxJlrfHCYMgytNAHHHO6sXCm1kQ57zg0dDvTRUf1d/TgN8lod&#10;x21lg/LnVfNlP0+XhrzW89fp/Q1Eoik9xf/uk8nzC7Uu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8BGjBAAAA3gAAAA8AAAAAAAAAAAAAAAAAmAIAAGRycy9kb3du&#10;cmV2LnhtbFBLBQYAAAAABAAEAPUAAACGAwAAAAA=&#10;" filled="f" stroked="f">
                <v:textbox style="mso-fit-shape-to-text:t" inset="0,0,0,0">
                  <w:txbxContent>
                    <w:p w:rsidR="00B47089" w:rsidRDefault="00B47089" w:rsidP="003B6722"/>
                  </w:txbxContent>
                </v:textbox>
              </v:rect>
              <v:rect id="Rectangle 382" o:spid="_x0000_s2674" style="position:absolute;left:6225;top:76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aH8EA&#10;AADeAAAADwAAAGRycy9kb3ducmV2LnhtbERP22oCMRB9F/oPYQq+aeIKIlujlIJgpS+ufsCwmb3Q&#10;ZLIkqbv9+0Yo+DaHc53dYXJW3CnE3rOG1VKBIK696bnVcLseF1sQMSEbtJ5Jwy9FOOxfZjssjR/5&#10;QvcqtSKHcCxRQ5fSUEoZ644cxqUfiDPX+OAwZRhaaQKOOdxZWSi1kQ57zg0dDvTRUf1d/TgN8lod&#10;x21lg/Lnovmyn6dLQ17r+ev0/gYi0ZSe4n/3yeT5K7Uu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umh/BAAAA3gAAAA8AAAAAAAAAAAAAAAAAmAIAAGRycy9kb3du&#10;cmV2LnhtbFBLBQYAAAAABAAEAPUAAACGAwAAAAA=&#10;" filled="f" stroked="f">
                <v:textbox style="mso-fit-shape-to-text:t" inset="0,0,0,0">
                  <w:txbxContent>
                    <w:p w:rsidR="00B47089" w:rsidRDefault="00B47089" w:rsidP="003B6722"/>
                  </w:txbxContent>
                </v:textbox>
              </v:rect>
              <v:rect id="Rectangle 383" o:spid="_x0000_s2675" style="position:absolute;left:9060;top:76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MEA&#10;AADeAAAADwAAAGRycy9kb3ducmV2LnhtbERP22oCMRB9L/QfwhT61k1UEFmNUgqCSl9c/YBhM3uh&#10;yWRJUnf9e1Mo+DaHc53NbnJW3CjE3rOGWaFAENfe9NxquF72HysQMSEbtJ5Jw50i7LavLxssjR/5&#10;TLcqtSKHcCxRQ5fSUEoZ644cxsIPxJlrfHCYMgytNAHHHO6snCu1lA57zg0dDvTVUf1T/ToN8lLt&#10;x1Vlg/KnefNtj4dzQ17r97fpcw0i0ZSe4n/3weT5M7VYwN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iP4TBAAAA3gAAAA8AAAAAAAAAAAAAAAAAmAIAAGRycy9kb3du&#10;cmV2LnhtbFBLBQYAAAAABAAEAPUAAACGAwAAAAA=&#10;" filled="f" stroked="f">
                <v:textbox style="mso-fit-shape-to-text:t" inset="0,0,0,0">
                  <w:txbxContent>
                    <w:p w:rsidR="00B47089" w:rsidRDefault="00B47089" w:rsidP="003B6722"/>
                  </w:txbxContent>
                </v:textbox>
              </v:rect>
              <v:rect id="Rectangle 384" o:spid="_x0000_s2676" style="position:absolute;left:10440;top:70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n8MIA&#10;AADeAAAADwAAAGRycy9kb3ducmV2LnhtbERPS2rDMBDdF3oHMYXuGilpKcGNbEIhkIRu4vQAgzX+&#10;EGlkJDV2bh8VCt3N431nU83OiiuFOHjWsFwoEMSNNwN3Gr7Pu5c1iJiQDVrPpOFGEary8WGDhfET&#10;n+hap07kEI4FauhTGgspY9OTw7jwI3HmWh8cpgxDJ03AKYc7K1dKvUuHA+eGHkf67Km51D9OgzzX&#10;u2ld26D8cdV+2cP+1JLX+vlp3n6ASDSnf/Gfe2/y/KV6fYP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6fwwgAAAN4AAAAPAAAAAAAAAAAAAAAAAJgCAABkcnMvZG93&#10;bnJldi54bWxQSwUGAAAAAAQABAD1AAAAhwMAAAAA&#10;" filled="f" stroked="f">
                <v:textbox style="mso-fit-shape-to-text:t" inset="0,0,0,0">
                  <w:txbxContent>
                    <w:p w:rsidR="00B47089" w:rsidRDefault="00B47089" w:rsidP="003B6722"/>
                  </w:txbxContent>
                </v:textbox>
              </v:rect>
              <v:rect id="Rectangle 385" o:spid="_x0000_s2677" style="position:absolute;left:45;top:73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Ca8IA&#10;AADeAAAADwAAAGRycy9kb3ducmV2LnhtbERPS2rDMBDdF3oHMYXuGikpLcGNbEIhkIRu4vQAgzX+&#10;EGlkJDV2bh8VCt3N431nU83OiiuFOHjWsFwoEMSNNwN3Gr7Pu5c1iJiQDVrPpOFGEary8WGDhfET&#10;n+hap07kEI4FauhTGgspY9OTw7jwI3HmWh8cpgxDJ03AKYc7K1dKvUuHA+eGHkf67Km51D9OgzzX&#10;u2ld26D8cdV+2cP+1JLX+vlp3n6ASDSnf/Gfe2/y/KV6fYP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wJrwgAAAN4AAAAPAAAAAAAAAAAAAAAAAJgCAABkcnMvZG93&#10;bnJldi54bWxQSwUGAAAAAAQABAD1AAAAhwMAAAAA&#10;" filled="f" stroked="f">
                <v:textbox style="mso-fit-shape-to-text:t" inset="0,0,0,0">
                  <w:txbxContent>
                    <w:p w:rsidR="00B47089" w:rsidRDefault="00B47089" w:rsidP="003B6722"/>
                  </w:txbxContent>
                </v:textbox>
              </v:rect>
              <v:rect id="Rectangle 386" o:spid="_x0000_s2678" style="position:absolute;left:3270;top:73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cHMEA&#10;AADeAAAADwAAAGRycy9kb3ducmV2LnhtbERP22oCMRB9L/QfwhT61k20ILIapRQElb64+gHDZvZC&#10;k8mSpO7696Yg+DaHc531dnJWXCnE3rOGWaFAENfe9NxquJx3H0sQMSEbtJ5Jw40ibDevL2ssjR/5&#10;RNcqtSKHcCxRQ5fSUEoZ644cxsIPxJlrfHCYMgytNAHHHO6snCu1kA57zg0dDvTdUf1b/TkN8lzt&#10;xmVlg/LHefNjD/tTQ17r97fpawUi0ZSe4od7b/L8mfpcwP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VnBzBAAAA3gAAAA8AAAAAAAAAAAAAAAAAmAIAAGRycy9kb3du&#10;cmV2LnhtbFBLBQYAAAAABAAEAPUAAACGAwAAAAA=&#10;" filled="f" stroked="f">
                <v:textbox style="mso-fit-shape-to-text:t" inset="0,0,0,0">
                  <w:txbxContent>
                    <w:p w:rsidR="00B47089" w:rsidRDefault="00B47089" w:rsidP="003B6722"/>
                  </w:txbxContent>
                </v:textbox>
              </v:rect>
              <v:rect id="Rectangle 387" o:spid="_x0000_s2679" style="position:absolute;left:7575;top:7305;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5h8IA&#10;AADeAAAADwAAAGRycy9kb3ducmV2LnhtbERPS2rDMBDdF3oHMYXuGikptMGNbEIhkIRu4vQAgzX+&#10;EGlkJDV2bh8VCt3N431nU83OiiuFOHjWsFwoEMSNNwN3Gr7Pu5c1iJiQDVrPpOFGEary8WGDhfET&#10;n+hap07kEI4FauhTGgspY9OTw7jwI3HmWh8cpgxDJ03AKYc7K1dKvUmHA+eGHkf67Km51D9OgzzX&#10;u2ld26D8cdV+2cP+1JLX+vlp3n6ASDSnf/Gfe2/y/KV6fYf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TmHwgAAAN4AAAAPAAAAAAAAAAAAAAAAAJgCAABkcnMvZG93&#10;bnJldi54bWxQSwUGAAAAAAQABAD1AAAAhwMAAAAA&#10;" filled="f" stroked="f">
                <v:textbox style="mso-fit-shape-to-text:t" inset="0,0,0,0">
                  <w:txbxContent>
                    <w:p w:rsidR="00B47089" w:rsidRDefault="00B47089" w:rsidP="003B6722">
                      <w:r>
                        <w:rPr>
                          <w:color w:val="000000"/>
                          <w:lang w:val="en-US"/>
                        </w:rPr>
                        <w:t xml:space="preserve"> </w:t>
                      </w:r>
                    </w:p>
                  </w:txbxContent>
                </v:textbox>
              </v:rect>
              <v:rect id="Rectangle 388" o:spid="_x0000_s2680" style="position:absolute;left:9060;top:73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t9cQA&#10;AADeAAAADwAAAGRycy9kb3ducmV2LnhtbESPzWoDMQyE74W8g1Ggt8ZOCiVs44QSCKSll2z6AGKt&#10;/aG2vNhOdvv21aHQm8SMZj7tDnPw6k4pD5EtrFcGFHET3cCdha/r6WkLKhdkhz4yWfihDIf94mGH&#10;lYsTX+hel05JCOcKLfSljJXWuekpYF7FkVi0NqaARdbUaZdwkvDg9caYFx1wYGnocaRjT813fQsW&#10;9LU+TdvaJxM/Nu2nfz9fWorWPi7nt1dQhebyb/67PjvBX5tn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rfXEAAAA3gAAAA8AAAAAAAAAAAAAAAAAmAIAAGRycy9k&#10;b3ducmV2LnhtbFBLBQYAAAAABAAEAPUAAACJAwAAAAA=&#10;" filled="f" stroked="f">
                <v:textbox style="mso-fit-shape-to-text:t" inset="0,0,0,0">
                  <w:txbxContent>
                    <w:p w:rsidR="00B47089" w:rsidRDefault="00B47089" w:rsidP="003B6722"/>
                  </w:txbxContent>
                </v:textbox>
              </v:rect>
              <v:rect id="Rectangle 389" o:spid="_x0000_s2681" style="position:absolute;left:10440;top:73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IbsEA&#10;AADeAAAADwAAAGRycy9kb3ducmV2LnhtbERP22oCMRB9F/oPYQp900SFolujlIKgxRdXP2DYzF5o&#10;MlmS6K5/3xSEvs3hXGezG50Vdwqx86xhPlMgiCtvOm40XC/76QpETMgGrWfS8KAIu+3LZIOF8QOf&#10;6V6mRuQQjgVqaFPqCylj1ZLDOPM9ceZqHxymDEMjTcAhhzsrF0q9S4cd54YWe/pqqfopb06DvJT7&#10;YVXaoPz3oj7Z4+Fck9f67XX8/ACRaEz/4qf7YPL8uVqu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KCG7BAAAA3gAAAA8AAAAAAAAAAAAAAAAAmAIAAGRycy9kb3du&#10;cmV2LnhtbFBLBQYAAAAABAAEAPUAAACGAwAAAAA=&#10;" filled="f" stroked="f">
                <v:textbox style="mso-fit-shape-to-text:t" inset="0,0,0,0">
                  <w:txbxContent>
                    <w:p w:rsidR="00B47089" w:rsidRDefault="00B47089" w:rsidP="003B6722"/>
                  </w:txbxContent>
                </v:textbox>
              </v:rect>
              <v:rect id="Rectangle 390" o:spid="_x0000_s2682" style="position:absolute;left:45;top:70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SjsQA&#10;AADeAAAADwAAAGRycy9kb3ducmV2LnhtbESPzWoDMQyE74W8g1Ggt8ZOKCVs44QSCKSll2z6AGKt&#10;/aG2vNhOdvv21aHQm4RGM/PtDnPw6k4pD5EtrFcGFHET3cCdha/r6WkLKhdkhz4yWfihDIf94mGH&#10;lYsTX+hel06JCecKLfSljJXWuekpYF7FkVhubUwBi6yp0y7hJObB640xLzrgwJLQ40jHnprv+hYs&#10;6Gt9mra1TyZ+bNpP/36+tBStfVzOb6+gCs3lX/z3fXZSf22eBU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20o7EAAAA3gAAAA8AAAAAAAAAAAAAAAAAmAIAAGRycy9k&#10;b3ducmV2LnhtbFBLBQYAAAAABAAEAPUAAACJAwAAAAA=&#10;" filled="f" stroked="f">
                <v:textbox style="mso-fit-shape-to-text:t" inset="0,0,0,0">
                  <w:txbxContent>
                    <w:p w:rsidR="00B47089" w:rsidRDefault="00B47089" w:rsidP="003B6722"/>
                  </w:txbxContent>
                </v:textbox>
              </v:rect>
              <v:rect id="Rectangle 391" o:spid="_x0000_s2683" style="position:absolute;left:3270;top:70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3FcEA&#10;AADeAAAADwAAAGRycy9kb3ducmV2LnhtbERP22oCMRB9F/oPYQq+abIiIlujlIJgpS+ufsCwmb3Q&#10;ZLIkqbv9+0Yo+DaHc53dYXJW3CnE3rOGYqlAENfe9NxquF2Piy2ImJANWs+k4ZciHPYvsx2Wxo98&#10;oXuVWpFDOJaooUtpKKWMdUcO49IPxJlrfHCYMgytNAHHHO6sXCm1kQ57zg0dDvTRUf1d/TgN8lod&#10;x21lg/LnVfNlP0+XhrzW89fp/Q1Eoik9xf/uk8nzC7Uu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6dxXBAAAA3gAAAA8AAAAAAAAAAAAAAAAAmAIAAGRycy9kb3du&#10;cmV2LnhtbFBLBQYAAAAABAAEAPUAAACGAwAAAAA=&#10;" filled="f" stroked="f">
                <v:textbox style="mso-fit-shape-to-text:t" inset="0,0,0,0">
                  <w:txbxContent>
                    <w:p w:rsidR="00B47089" w:rsidRDefault="00B47089" w:rsidP="003B6722"/>
                  </w:txbxContent>
                </v:textbox>
              </v:rect>
              <v:rect id="Rectangle 392" o:spid="_x0000_s2684" style="position:absolute;left:6225;top:70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pYsEA&#10;AADeAAAADwAAAGRycy9kb3ducmV2LnhtbERP22oCMRB9F/oPYQq+aeIiIlujlIJgpS+ufsCwmb3Q&#10;ZLIkqbv9+0Yo+DaHc53dYXJW3CnE3rOG1VKBIK696bnVcLseF1sQMSEbtJ5Jwy9FOOxfZjssjR/5&#10;QvcqtSKHcCxRQ5fSUEoZ644cxqUfiDPX+OAwZRhaaQKOOdxZWSi1kQ57zg0dDvTRUf1d/TgN8lod&#10;x21lg/Lnovmyn6dLQ17r+ev0/gYi0ZSe4n/3yeT5K7Uu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6WLBAAAA3gAAAA8AAAAAAAAAAAAAAAAAmAIAAGRycy9kb3du&#10;cmV2LnhtbFBLBQYAAAAABAAEAPUAAACGAwAAAAA=&#10;" filled="f" stroked="f">
                <v:textbox style="mso-fit-shape-to-text:t" inset="0,0,0,0">
                  <w:txbxContent>
                    <w:p w:rsidR="00B47089" w:rsidRDefault="00B47089" w:rsidP="003B6722"/>
                  </w:txbxContent>
                </v:textbox>
              </v:rect>
              <v:rect id="Rectangle 393" o:spid="_x0000_s2685" style="position:absolute;left:9060;top:70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cIA&#10;AADeAAAADwAAAGRycy9kb3ducmV2LnhtbERPS2rDMBDdF3oHMYXuGilpKcGNbEIhkIRu4vQAgzX+&#10;EGlkJDV2bh8VCt3N431nU83OiiuFOHjWsFwoEMSNNwN3Gr7Pu5c1iJiQDVrPpOFGEary8WGDhfET&#10;n+hap07kEI4FauhTGgspY9OTw7jwI3HmWh8cpgxDJ03AKYc7K1dKvUuHA+eGHkf67Km51D9OgzzX&#10;u2ld26D8cdV+2cP+1JLX+vlp3n6ASDSnf/Gfe2/y/KV6e4X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Ez5wgAAAN4AAAAPAAAAAAAAAAAAAAAAAJgCAABkcnMvZG93&#10;bnJldi54bWxQSwUGAAAAAAQABAD1AAAAhwMAAAAA&#10;" filled="f" stroked="f">
                <v:textbox style="mso-fit-shape-to-text:t" inset="0,0,0,0">
                  <w:txbxContent>
                    <w:p w:rsidR="00B47089" w:rsidRDefault="00B47089" w:rsidP="003B6722"/>
                  </w:txbxContent>
                </v:textbox>
              </v:rect>
              <v:line id="Line 394" o:spid="_x0000_s2686" style="position:absolute;visibility:visible;mso-wrap-style:square" from="10410,6405" to="10485,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1d8UAAADeAAAADwAAAGRycy9kb3ducmV2LnhtbERP32vCMBB+H+x/CDfY20yVIlKNIsqY&#10;Gz44NwTfjuZsi82lJFla/3szGOztPr6ft1gNphWRnG8sKxiPMhDEpdUNVwq+v15fZiB8QNbYWiYF&#10;N/KwWj4+LLDQtudPisdQiRTCvkAFdQhdIaUvazLoR7YjTtzFOoMhQVdJ7bBP4aaVkyybSoMNp4Ya&#10;O9rUVF6PP0bBJE63O3zfx/PbR77tDy6ewu2i1PPTsJ6DCDSEf/Gfe6fT/HGW5/D7Trp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1d8UAAADeAAAADwAAAAAAAAAA&#10;AAAAAAChAgAAZHJzL2Rvd25yZXYueG1sUEsFBgAAAAAEAAQA+QAAAJMDAAAAAA==&#10;" strokecolor="green" strokeweight="0"/>
              <v:rect id="Rectangle 395" o:spid="_x0000_s2687" style="position:absolute;left:10410;top:640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CuMYA&#10;AADeAAAADwAAAGRycy9kb3ducmV2LnhtbERPTWvCQBC9C/0PyxR6kbpRtISYjRQx0J6K2iLehuw0&#10;SZudDdmNpv31riB4m8f7nHQ1mEacqHO1ZQXTSQSCuLC65lLB5z5/jkE4j6yxsUwK/sjBKnsYpZho&#10;e+YtnXa+FCGEXYIKKu/bREpXVGTQTWxLHLhv2xn0AXal1B2eQ7hp5CyKXqTBmkNDhS2tKyp+d71R&#10;UMf5l1/E84//Tf7+YzaH8fHAvVJPj8PrEoSnwd/FN/ebDvOn0XwB13fCDT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CuMYAAADeAAAADwAAAAAAAAAAAAAAAACYAgAAZHJz&#10;L2Rvd25yZXYueG1sUEsFBgAAAAAEAAQA9QAAAIsDAAAAAA==&#10;" fillcolor="green" stroked="f"/>
              <v:line id="Line 396" o:spid="_x0000_s2688" style="position:absolute;visibility:visible;mso-wrap-style:square" from="10410,6420" to="10470,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Om8UAAADeAAAADwAAAGRycy9kb3ducmV2LnhtbERP32vCMBB+H+x/CDfwbaaKlFGNIpMx&#10;lT1MNwTfjuZsy5pLSWJa//tlMPDtPr6ft1gNphWRnG8sK5iMMxDEpdUNVwq+v96eX0D4gKyxtUwK&#10;buRhtXx8WGChbc8HisdQiRTCvkAFdQhdIaUvazLox7YjTtzFOoMhQVdJ7bBP4aaV0yzLpcGGU0ON&#10;Hb3WVP4cr0bBNOabLe4+4vl9P9v0ny6ewu2i1OhpWM9BBBrCXfzv3uo0f5LNcvh7J9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eOm8UAAADeAAAADwAAAAAAAAAA&#10;AAAAAAChAgAAZHJzL2Rvd25yZXYueG1sUEsFBgAAAAAEAAQA+QAAAJMDAAAAAA==&#10;" strokecolor="green" strokeweight="0"/>
              <v:rect id="Rectangle 397" o:spid="_x0000_s2689" style="position:absolute;left:10410;top:642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5VMUA&#10;AADeAAAADwAAAGRycy9kb3ducmV2LnhtbERPTWvCQBC9C/6HZYReRDeKtSF1lSIG2pOoFeltyI5J&#10;bHY2ZFdN/fWuUPA2j/c5s0VrKnGhxpWWFYyGEQjizOqScwXfu3QQg3AeWWNlmRT8kYPFvNuZYaLt&#10;lTd02fpchBB2CSoovK8TKV1WkEE3tDVx4I62MegDbHKpG7yGcFPJcRRNpcGSQ0OBNS0Lyn63Z6Og&#10;jNO9f40n69sq/TqZ1aH/c+CzUi+99uMdhKfWP8X/7k8d5o+iyRs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DlUxQAAAN4AAAAPAAAAAAAAAAAAAAAAAJgCAABkcnMv&#10;ZG93bnJldi54bWxQSwUGAAAAAAQABAD1AAAAigMAAAAA&#10;" fillcolor="green" stroked="f"/>
              <v:line id="Line 398" o:spid="_x0000_s2690" style="position:absolute;visibility:visible;mso-wrap-style:square" from="10410,6435" to="10455,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csgAAADeAAAADwAAAGRycy9kb3ducmV2LnhtbESPQUsDMRCF70L/Q5iCN5ttKUXWpkUs&#10;pVU82CqCt2Ez3V3cTJYkZrf/3jkI3mZ4b977Zr0dXacyhdh6NjCfFaCIK29brg18vO/v7kHFhGyx&#10;80wGrhRhu5ncrLG0fuAT5XOqlYRwLNFAk1Jfah2rhhzGme+JRbv44DDJGmptAw4S7jq9KIqVdtiy&#10;NDTY01ND1ff5xxlY5NXuiM+v+evwstwNbyF/puvFmNvp+PgAKtGY/s1/10cr+PNiKbzyjs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S/csgAAADeAAAADwAAAAAA&#10;AAAAAAAAAAChAgAAZHJzL2Rvd25yZXYueG1sUEsFBgAAAAAEAAQA+QAAAJYDAAAAAA==&#10;" strokecolor="green" strokeweight="0"/>
              <v:rect id="Rectangle 399" o:spid="_x0000_s2691" style="position:absolute;left:10410;top:643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IvcUA&#10;AADeAAAADwAAAGRycy9kb3ducmV2LnhtbERPTWvCQBC9C/6HZYRepG4UKzF1lSIG2pOoFeltyI5J&#10;bHY2ZFdN/fWuUPA2j/c5s0VrKnGhxpWWFQwHEQjizOqScwXfu/Q1BuE8ssbKMin4IweLebczw0Tb&#10;K2/osvW5CCHsElRQeF8nUrqsIINuYGviwB1tY9AH2ORSN3gN4aaSoyiaSIMlh4YCa1oWlP1uz0ZB&#10;Gad7/xaP17dV+nUyq0P/58BnpV567cc7CE+tf4r/3Z86zB9G4yk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wi9xQAAAN4AAAAPAAAAAAAAAAAAAAAAAJgCAABkcnMv&#10;ZG93bnJldi54bWxQSwUGAAAAAAQABAD1AAAAigMAAAAA&#10;" fillcolor="green" stroked="f"/>
              <v:line id="Line 400" o:spid="_x0000_s2692" style="position:absolute;visibility:visible;mso-wrap-style:square" from="10410,6450" to="10440,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lqcgAAADeAAAADwAAAGRycy9kb3ducmV2LnhtbESPQUsDMRCF70L/QxjBm822aJG1aZEW&#10;sRYPtYrgbdhMdxc3kyWJ2e2/dw4FbzPMm/fet1yPrlOZQmw9G5hNC1DElbct1wY+P55vH0DFhGyx&#10;80wGzhRhvZpcLbG0fuB3ysdUKzHhWKKBJqW+1DpWDTmMU98Ty+3kg8Mka6i1DTiIuev0vCgW2mHL&#10;ktBgT5uGqp/jrzMwz4vtDl/f8vfL/m47HEL+SueTMTfX49MjqERj+hdfvndW6s+KewEQHJ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slqcgAAADeAAAADwAAAAAA&#10;AAAAAAAAAAChAgAAZHJzL2Rvd25yZXYueG1sUEsFBgAAAAAEAAQA+QAAAJYDAAAAAA==&#10;" strokecolor="green" strokeweight="0"/>
              <v:rect id="Rectangle 401" o:spid="_x0000_s2693" style="position:absolute;left:10410;top:645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SZsYA&#10;AADeAAAADwAAAGRycy9kb3ducmV2LnhtbERPTWvCQBC9F/wPywi9FLNJqSXErFKKgfYktYp4G7Jj&#10;Es3Ohuyqqb++WxB6m8f7nHwxmFZcqHeNZQVJFIMgLq1uuFKw+S4mKQjnkTW2lknBDzlYzEcPOWba&#10;XvmLLmtfiRDCLkMFtfddJqUrazLoItsRB+5ge4M+wL6SusdrCDetfI7jV2mw4dBQY0fvNZWn9dko&#10;aNJi66fpy+q2LD6PZrl72u/4rNTjeHibgfA0+H/x3f2hw/wknib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iSZsYAAADeAAAADwAAAAAAAAAAAAAAAACYAgAAZHJz&#10;L2Rvd25yZXYueG1sUEsFBgAAAAAEAAQA9QAAAIsDAAAAAA==&#10;" fillcolor="green" stroked="f"/>
              <v:line id="Line 402" o:spid="_x0000_s2694" style="position:absolute;visibility:visible;mso-wrap-style:square" from="10410,6465" to="10425,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eRcUAAADeAAAADwAAAGRycy9kb3ducmV2LnhtbERP32vCMBB+H/g/hBP2NlOLE6lGGYro&#10;xh42HQPfjuZsy5pLSbK0/vfLYLC3+/h+3mozmFZEcr6xrGA6yUAQl1Y3XCn4OO8fFiB8QNbYWiYF&#10;N/KwWY/uVlho2/M7xVOoRAphX6CCOoSukNKXNRn0E9sRJ+5qncGQoKukdtincNPKPMvm0mDDqaHG&#10;jrY1lV+nb6Mgj/PdEZ9f4+XwMtv1by5+httVqfvx8LQEEWgI/+I/91Gn+dPsMYffd9IN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UeRcUAAADeAAAADwAAAAAAAAAA&#10;AAAAAAChAgAAZHJzL2Rvd25yZXYueG1sUEsFBgAAAAAEAAQA+QAAAJMDAAAAAA==&#10;" strokecolor="green" strokeweight="0"/>
              <v:rect id="Rectangle 403" o:spid="_x0000_s2695" style="position:absolute;left:10410;top:646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pisUA&#10;AADeAAAADwAAAGRycy9kb3ducmV2LnhtbERPTWvCQBC9F/oflil4KbrRqoToKkUM6Em0ingbstMk&#10;bXY2ZFdN/fWuIPQ2j/c503lrKnGhxpWWFfR7EQjizOqScwX7r7Qbg3AeWWNlmRT8kYP57PVliom2&#10;V97SZedzEULYJaig8L5OpHRZQQZdz9bEgfu2jUEfYJNL3eA1hJtKDqJoLA2WHBoKrGlRUPa7OxsF&#10;ZZwe/Cgebm7LdP1jlsf305HPSnXe2s8JCE+t/xc/3Ssd5vej0Qc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qmKxQAAAN4AAAAPAAAAAAAAAAAAAAAAAJgCAABkcnMv&#10;ZG93bnJldi54bWxQSwUGAAAAAAQABAD1AAAAigMAAAAA&#10;" fillcolor="green" stroked="f"/>
              <v:rect id="Rectangle 404" o:spid="_x0000_s2696" style="position:absolute;left:12180;top:6405;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CUMIA&#10;AADeAAAADwAAAGRycy9kb3ducmV2LnhtbERPS2rDMBDdF3oHMYXuGimhLcGNbEIhkIRu4vQAgzX+&#10;EGlkJDV2bh8VCt3N431nU83OiiuFOHjWsFwoEMSNNwN3Gr7Pu5c1iJiQDVrPpOFGEary8WGDhfET&#10;n+hap07kEI4FauhTGgspY9OTw7jwI3HmWh8cpgxDJ03AKYc7K1dKvUuHA+eGHkf67Km51D9OgzzX&#10;u2ld26D8cdV+2cP+1JLX+vlp3n6ASDSnf/Gfe2/y/KV6e4X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EJQwgAAAN4AAAAPAAAAAAAAAAAAAAAAAJgCAABkcnMvZG93&#10;bnJldi54bWxQSwUGAAAAAAQABAD1AAAAhwMAAAAA&#10;" filled="f" stroked="f">
                <v:textbox style="mso-fit-shape-to-text:t" inset="0,0,0,0">
                  <w:txbxContent>
                    <w:p w:rsidR="00B47089" w:rsidRDefault="00B47089" w:rsidP="003B6722">
                      <w:r>
                        <w:rPr>
                          <w:color w:val="000000"/>
                          <w:lang w:val="en-US"/>
                        </w:rPr>
                        <w:t>5</w:t>
                      </w:r>
                    </w:p>
                  </w:txbxContent>
                </v:textbox>
              </v:rect>
              <v:rect id="Rectangle 405" o:spid="_x0000_s2697" style="position:absolute;left:45;top:67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ny8EA&#10;AADeAAAADwAAAGRycy9kb3ducmV2LnhtbERP22oCMRB9L/QfwhT61k0UFFmNUgqCSl9c/YBhM3uh&#10;yWRJUnf9e1Mo+DaHc53NbnJW3CjE3rOGWaFAENfe9NxquF72HysQMSEbtJ5Jw50i7LavLxssjR/5&#10;TLcqtSKHcCxRQ5fSUEoZ644cxsIPxJlrfHCYMgytNAHHHO6snCu1lA57zg0dDvTVUf1T/ToN8lLt&#10;x1Vlg/KnefNtj4dzQ17r97fpcw0i0ZSe4n/3weT5M7VYwN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Y58vBAAAA3gAAAA8AAAAAAAAAAAAAAAAAmAIAAGRycy9kb3du&#10;cmV2LnhtbFBLBQYAAAAABAAEAPUAAACGAwAAAAA=&#10;" filled="f" stroked="f">
                <v:textbox style="mso-fit-shape-to-text:t" inset="0,0,0,0">
                  <w:txbxContent>
                    <w:p w:rsidR="00B47089" w:rsidRDefault="00B47089" w:rsidP="003B6722"/>
                  </w:txbxContent>
                </v:textbox>
              </v:rect>
              <v:rect id="Rectangle 406" o:spid="_x0000_s2698" style="position:absolute;left:3270;top:67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vMEA&#10;AADeAAAADwAAAGRycy9kb3ducmV2LnhtbERP22oCMRB9L/QfwhT61k0UKrIapRQElb64+gHDZvZC&#10;k8mSpO7696Yg+DaHc531dnJWXCnE3rOGWaFAENfe9NxquJx3H0sQMSEbtJ5Jw40ibDevL2ssjR/5&#10;RNcqtSKHcCxRQ5fSUEoZ644cxsIPxJlrfHCYMgytNAHHHO6snCu1kA57zg0dDvTdUf1b/TkN8lzt&#10;xmVlg/LHefNjD/tTQ17r97fpawUi0ZSe4od7b/L8mfpcwP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KebzBAAAA3gAAAA8AAAAAAAAAAAAAAAAAmAIAAGRycy9kb3du&#10;cmV2LnhtbFBLBQYAAAAABAAEAPUAAACGAwAAAAA=&#10;" filled="f" stroked="f">
                <v:textbox style="mso-fit-shape-to-text:t" inset="0,0,0,0">
                  <w:txbxContent>
                    <w:p w:rsidR="00B47089" w:rsidRDefault="00B47089" w:rsidP="003B6722"/>
                  </w:txbxContent>
                </v:textbox>
              </v:rect>
              <v:rect id="Rectangle 407" o:spid="_x0000_s2699" style="position:absolute;left:6225;top:67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cJ8IA&#10;AADeAAAADwAAAGRycy9kb3ducmV2LnhtbERPS2rDMBDdF3oHMYXuGimBtsGNbEIhkIRu4vQAgzX+&#10;EGlkJDV2bh8VCt3N431nU83OiiuFOHjWsFwoEMSNNwN3Gr7Pu5c1iJiQDVrPpOFGEary8WGDhfET&#10;n+hap07kEI4FauhTGgspY9OTw7jwI3HmWh8cpgxDJ03AKYc7K1dKvUmHA+eGHkf67Km51D9OgzzX&#10;u2ld26D8cdV+2cP+1JLX+vlp3n6ASDSnf/Gfe2/y/KV6fYf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twnwgAAAN4AAAAPAAAAAAAAAAAAAAAAAJgCAABkcnMvZG93&#10;bnJldi54bWxQSwUGAAAAAAQABAD1AAAAhwMAAAAA&#10;" filled="f" stroked="f">
                <v:textbox style="mso-fit-shape-to-text:t" inset="0,0,0,0">
                  <w:txbxContent>
                    <w:p w:rsidR="00B47089" w:rsidRDefault="00B47089" w:rsidP="003B6722"/>
                  </w:txbxContent>
                </v:textbox>
              </v:rect>
              <v:rect id="Rectangle 408" o:spid="_x0000_s2700" style="position:absolute;left:9060;top:67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IVcQA&#10;AADeAAAADwAAAGRycy9kb3ducmV2LnhtbESPzWoDMQyE74W8g1Ggt8ZOoCVs44QSCKSll2z6AGKt&#10;/aG2vNhOdvv21aHQm8SMZj7tDnPw6k4pD5EtrFcGFHET3cCdha/r6WkLKhdkhz4yWfihDIf94mGH&#10;lYsTX+hel05JCOcKLfSljJXWuekpYF7FkVi0NqaARdbUaZdwkvDg9caYFx1wYGnocaRjT813fQsW&#10;9LU+TdvaJxM/Nu2nfz9fWorWPi7nt1dQhebyb/67PjvBX5tn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SFXEAAAA3gAAAA8AAAAAAAAAAAAAAAAAmAIAAGRycy9k&#10;b3ducmV2LnhtbFBLBQYAAAAABAAEAPUAAACJAwAAAAA=&#10;" filled="f" stroked="f">
                <v:textbox style="mso-fit-shape-to-text:t" inset="0,0,0,0">
                  <w:txbxContent>
                    <w:p w:rsidR="00B47089" w:rsidRDefault="00B47089" w:rsidP="003B6722"/>
                  </w:txbxContent>
                </v:textbox>
              </v:rect>
              <v:rect id="Rectangle 409" o:spid="_x0000_s2701" style="position:absolute;left:10440;top:67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tzsEA&#10;AADeAAAADwAAAGRycy9kb3ducmV2LnhtbERP22oCMRB9F/oPYQp900TBolujlIKgxRdXP2DYzF5o&#10;MlmS6K5/3xSEvs3hXGezG50Vdwqx86xhPlMgiCtvOm40XC/76QpETMgGrWfS8KAIu+3LZIOF8QOf&#10;6V6mRuQQjgVqaFPqCylj1ZLDOPM9ceZqHxymDEMjTcAhhzsrF0q9S4cd54YWe/pqqfopb06DvJT7&#10;YVXaoPz3oj7Z4+Fck9f67XX8/ACRaEz/4qf7YPL8uVqu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V7c7BAAAA3gAAAA8AAAAAAAAAAAAAAAAAmAIAAGRycy9kb3du&#10;cmV2LnhtbFBLBQYAAAAABAAEAPUAAACGAwAAAAA=&#10;" filled="f" stroked="f">
                <v:textbox style="mso-fit-shape-to-text:t" inset="0,0,0,0">
                  <w:txbxContent>
                    <w:p w:rsidR="00B47089" w:rsidRDefault="00B47089" w:rsidP="003B6722"/>
                  </w:txbxContent>
                </v:textbox>
              </v:rect>
              <v:line id="Line 410" o:spid="_x0000_s2702" style="position:absolute;visibility:visible;mso-wrap-style:square" from="15,6405" to="90,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vFMcAAADeAAAADwAAAGRycy9kb3ducmV2LnhtbESPQUvDQBCF74L/YZmCN7tpkSCx2yIt&#10;YhUPthXB25CdJsHsbNhdN+m/dw6CtxnmzXvvW20m16tMIXaeDSzmBSji2tuOGwMfp6fbe1AxIVvs&#10;PZOBC0XYrK+vVlhZP/KB8jE1Skw4VmigTWmotI51Sw7j3A/Ecjv74DDJGhptA45i7nq9LIpSO+xY&#10;ElocaNtS/X38cQaWudzt8eUtfz2/3u3G95A/0+VszM1senwAlWhK/+K/772V+ouiFADBkRn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8UxwAAAN4AAAAPAAAAAAAA&#10;AAAAAAAAAKECAABkcnMvZG93bnJldi54bWxQSwUGAAAAAAQABAD5AAAAlQMAAAAA&#10;" strokecolor="green" strokeweight="0"/>
              <v:rect id="Rectangle 411" o:spid="_x0000_s2703" style="position:absolute;left:15;top:640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Y28YA&#10;AADeAAAADwAAAGRycy9kb3ducmV2LnhtbERPTWvCQBC9F/wPywi9FLNJaSXErFKKgfYktYp4G7Jj&#10;Es3Ohuyqqb++WxB6m8f7nHwxmFZcqHeNZQVJFIMgLq1uuFKw+S4mKQjnkTW2lknBDzlYzEcPOWba&#10;XvmLLmtfiRDCLkMFtfddJqUrazLoItsRB+5ge4M+wL6SusdrCDetfI7jqTTYcGiosaP3msrT+mwU&#10;NGmx9a/py+q2LD6PZrl72u/4rNTjeHibgfA0+H/x3f2hw/wknib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RY28YAAADeAAAADwAAAAAAAAAAAAAAAACYAgAAZHJz&#10;L2Rvd25yZXYueG1sUEsFBgAAAAAEAAQA9QAAAIsDAAAAAA==&#10;" fillcolor="green" stroked="f"/>
              <v:line id="Line 412" o:spid="_x0000_s2704" style="position:absolute;visibility:visible;mso-wrap-style:square" from="15,6420" to="75,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MUAAADeAAAADwAAAGRycy9kb3ducmV2LnhtbERPS0sDMRC+C/6HMII3m+0ii6zNlmIR&#10;q3jQKoXehs3sg24mSxKz239vBKG3+fies1rPZhCRnO8tK1guMhDEtdU9twq+v57vHkD4gKxxsEwK&#10;zuRhXV1frbDUduJPivvQihTCvkQFXQhjKaWvOzLoF3YkTlxjncGQoGuldjilcDPIPMsKabDn1NDh&#10;SE8d1af9j1GQx2K7w9f3eHx5u99OHy4ewrlR6vZm3jyCCDSHi/jfvdNp/jIrcv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U+MUAAADeAAAADwAAAAAAAAAA&#10;AAAAAAChAgAAZHJzL2Rvd25yZXYueG1sUEsFBgAAAAAEAAQA+QAAAJMDAAAAAA==&#10;" strokecolor="green" strokeweight="0"/>
              <v:rect id="Rectangle 413" o:spid="_x0000_s2705" style="position:absolute;left:15;top:642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N8YA&#10;AADeAAAADwAAAGRycy9kb3ducmV2LnhtbERPTWvCQBC9C/6HZYRepG5sq4TUTSjFQD2VakW8Ddlp&#10;Es3Ohuyq0V/vFgq9zeN9ziLrTSPO1LnasoLpJAJBXFhdc6nge5M/xiCcR9bYWCYFV3KQpcPBAhNt&#10;L/xF57UvRQhhl6CCyvs2kdIVFRl0E9sSB+7HdgZ9gF0pdYeXEG4a+RRFc2mw5tBQYUvvFRXH9cko&#10;qON862fxy+dtma8OZrkb73d8Uuph1L+9gvDU+3/xn/tDh/nTaP4Mv++EG2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jN8YAAADeAAAADwAAAAAAAAAAAAAAAACYAgAAZHJz&#10;L2Rvd25yZXYueG1sUEsFBgAAAAAEAAQA9QAAAIsDAAAAAA==&#10;" fillcolor="green" stroked="f"/>
              <v:line id="Line 414" o:spid="_x0000_s2706" style="position:absolute;visibility:visible;mso-wrap-style:square" from="15,6435" to="60,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pF8UAAADeAAAADwAAAGRycy9kb3ducmV2LnhtbERP32vCMBB+H+x/CDfwbaaKlFGNIpMx&#10;lT1MNwTfjuZsy5pLSWJa//tlMPDtPr6ft1gNphWRnG8sK5iMMxDEpdUNVwq+v96eX0D4gKyxtUwK&#10;buRhtXx8WGChbc8HisdQiRTCvkAFdQhdIaUvazLox7YjTtzFOoMhQVdJ7bBP4aaV0yzLpcGGU0ON&#10;Hb3WVP4cr0bBNOabLe4+4vl9P9v0ny6ewu2i1OhpWM9BBBrCXfzv3uo0f5LlM/h7J9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pF8UAAADeAAAADwAAAAAAAAAA&#10;AAAAAAChAgAAZHJzL2Rvd25yZXYueG1sUEsFBgAAAAAEAAQA+QAAAJMDAAAAAA==&#10;" strokecolor="green" strokeweight="0"/>
              <v:rect id="Rectangle 415" o:spid="_x0000_s2707" style="position:absolute;left:15;top:643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e2MYA&#10;AADeAAAADwAAAGRycy9kb3ducmV2LnhtbERPTWvCQBC9C/0PyxR6kbpRqoSYjRQx0J6KtkW8Ddlp&#10;kjY7G7Ibjf56tyB4m8f7nHQ1mEYcqXO1ZQXTSQSCuLC65lLB12f+HINwHlljY5kUnMnBKnsYpZho&#10;e+ItHXe+FCGEXYIKKu/bREpXVGTQTWxLHLgf2xn0AXal1B2eQrhp5CyKFtJgzaGhwpbWFRV/u94o&#10;qOP828/jl4/LJn//NZv9+LDnXqmnx+F1CcLT4O/im/tNh/nTaDGH/3fCD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9e2MYAAADeAAAADwAAAAAAAAAAAAAAAACYAgAAZHJz&#10;L2Rvd25yZXYueG1sUEsFBgAAAAAEAAQA9QAAAIsDAAAAAA==&#10;" fillcolor="green" stroked="f"/>
              <v:line id="Line 416" o:spid="_x0000_s2708" style="position:absolute;visibility:visible;mso-wrap-style:square" from="15,6450" to="45,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LS+8UAAADeAAAADwAAAGRycy9kb3ducmV2LnhtbERP32vCMBB+H+x/CCf4NlNFinRGGcqY&#10;Gz44NwTfjuZsy5pLSbK0/vdmMPDtPr6ft1wPphWRnG8sK5hOMhDEpdUNVwq+v16fFiB8QNbYWiYF&#10;V/KwXj0+LLHQtudPisdQiRTCvkAFdQhdIaUvazLoJ7YjTtzFOoMhQVdJ7bBP4aaVsyzLpcGGU0ON&#10;HW1qKn+Ov0bBLObbHb7v4/ntY77tDy6ewvWi1Hg0vDyDCDSEu/jfvdNp/jTLc/h7J90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LS+8UAAADeAAAADwAAAAAAAAAA&#10;AAAAAAChAgAAZHJzL2Rvd25yZXYueG1sUEsFBgAAAAAEAAQA+QAAAJMDAAAAAA==&#10;" strokecolor="green" strokeweight="0"/>
              <v:rect id="Rectangle 417" o:spid="_x0000_s2709" style="position:absolute;left:15;top:645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lNMUA&#10;AADeAAAADwAAAGRycy9kb3ducmV2LnhtbERPTWvCQBC9F/oflil4KbpRqoboKkUM6Em0ingbstMk&#10;bXY2ZFdN/fWuIPQ2j/c503lrKnGhxpWWFfR7EQjizOqScwX7r7Qbg3AeWWNlmRT8kYP57PVliom2&#10;V97SZedzEULYJaig8L5OpHRZQQZdz9bEgfu2jUEfYJNL3eA1hJtKDqJoJA2WHBoKrGlRUPa7OxsF&#10;ZZwe/DD+2NyW6frHLI/vpyOfleq8tZ8TEJ5a/y9+ulc6zO9HozE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WU0xQAAAN4AAAAPAAAAAAAAAAAAAAAAAJgCAABkcnMv&#10;ZG93bnJldi54bWxQSwUGAAAAAAQABAD1AAAAigMAAAAA&#10;" fillcolor="green" stroked="f"/>
              <v:line id="Line 418" o:spid="_x0000_s2710" style="position:absolute;visibility:visible;mso-wrap-style:square" from="15,6465" to="30,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jEscAAADeAAAADwAAAGRycy9kb3ducmV2LnhtbESPQUvDQBCF74L/YZmCN7tpkSCx2yIt&#10;YhUPthXB25CdJsHsbNhdN+m/dw6Ctxnem/e+WW0m16tMIXaeDSzmBSji2tuOGwMfp6fbe1AxIVvs&#10;PZOBC0XYrK+vVlhZP/KB8jE1SkI4VmigTWmotI51Sw7j3A/Eop19cJhkDY22AUcJd71eFkWpHXYs&#10;DS0OtG2p/j7+OAPLXO72+PKWv55f73bje8if6XI25mY2PT6ASjSlf/Pf9d4K/qIohVfekRn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UeMSxwAAAN4AAAAPAAAAAAAA&#10;AAAAAAAAAKECAABkcnMvZG93bnJldi54bWxQSwUGAAAAAAQABAD5AAAAlQMAAAAA&#10;" strokecolor="green" strokeweight="0"/>
              <v:rect id="Rectangle 419" o:spid="_x0000_s2711" style="position:absolute;left:15;top:646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U3cUA&#10;AADeAAAADwAAAGRycy9kb3ducmV2LnhtbERPTWvCQBC9F/oflil4KbpRqsToKkUM6Em0ingbstMk&#10;bXY2ZFdN/fWuIPQ2j/c503lrKnGhxpWWFfR7EQjizOqScwX7r7Qbg3AeWWNlmRT8kYP57PVliom2&#10;V97SZedzEULYJaig8L5OpHRZQQZdz9bEgfu2jUEfYJNL3eA1hJtKDqJoJA2WHBoKrGlRUPa7OxsF&#10;ZZwe/DD+2NyW6frHLI/vpyOfleq8tZ8TEJ5a/y9+ulc6zO9HozE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lTdxQAAAN4AAAAPAAAAAAAAAAAAAAAAAJgCAABkcnMv&#10;ZG93bnJldi54bWxQSwUGAAAAAAQABAD1AAAAigMAAAAA&#10;" fillcolor="green" stroked="f"/>
              <v:rect id="Rectangle 420" o:spid="_x0000_s2712" style="position:absolute;left:1560;top:6405;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YM8QA&#10;AADeAAAADwAAAGRycy9kb3ducmV2LnhtbESPzWoDMQyE74W8g1Ggt8ZODm3YxgklEEhLL9n0AcRa&#10;+0NtebGd7Pbtq0OhNwmNZubbHebg1Z1SHiJbWK8MKOImuoE7C1/X09MWVC7IDn1ksvBDGQ77xcMO&#10;KxcnvtC9Lp0SE84VWuhLGSutc9NTwLyKI7Hc2pgCFllTp13CScyD1xtjnnXAgSWhx5GOPTXf9S1Y&#10;0Nf6NG1rn0z82LSf/v18aSla+7ic315BFZrLv/jv++yk/tq8CI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GDPEAAAA3gAAAA8AAAAAAAAAAAAAAAAAmAIAAGRycy9k&#10;b3ducmV2LnhtbFBLBQYAAAAABAAEAPUAAACJAwAAAAA=&#10;" filled="f" stroked="f">
                <v:textbox style="mso-fit-shape-to-text:t" inset="0,0,0,0">
                  <w:txbxContent>
                    <w:p w:rsidR="00B47089" w:rsidRDefault="00B47089" w:rsidP="003B6722">
                      <w:r>
                        <w:rPr>
                          <w:color w:val="000000"/>
                          <w:lang w:val="en-US"/>
                        </w:rPr>
                        <w:t>1</w:t>
                      </w:r>
                    </w:p>
                  </w:txbxContent>
                </v:textbox>
              </v:rect>
              <v:line id="Line 421" o:spid="_x0000_s2713" style="position:absolute;visibility:visible;mso-wrap-style:square" from="3240,6405" to="3315,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cUsUAAADeAAAADwAAAGRycy9kb3ducmV2LnhtbERP32vCMBB+H+x/CDfY20wrw41qFJmM&#10;OdmDOhF8O5qzLTaXkmRp/e8XYbC3+/h+3mwxmFZEcr6xrCAfZSCIS6sbrhQcvt+fXkH4gKyxtUwK&#10;ruRhMb+/m2Ghbc87ivtQiRTCvkAFdQhdIaUvazLoR7YjTtzZOoMhQVdJ7bBP4aaV4yybSIMNp4Ya&#10;O3qrqbzsf4yCcZys1vj5FU8fm+dVv3XxGK5npR4fhuUURKAh/Iv/3Gud5ufZSw63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LcUsUAAADeAAAADwAAAAAAAAAA&#10;AAAAAAChAgAAZHJzL2Rvd25yZXYueG1sUEsFBgAAAAAEAAQA+QAAAJMDAAAAAA==&#10;" strokecolor="green" strokeweight="0"/>
              <v:rect id="Rectangle 422" o:spid="_x0000_s2714" style="position:absolute;left:3240;top:640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QccYA&#10;AADeAAAADwAAAGRycy9kb3ducmV2LnhtbERPTWvCQBC9C/6HZYReRDdKa0OajUgxUE+lWpHehuyY&#10;RLOzIbtq7K/vFgq9zeN9TrrsTSOu1LnasoLZNAJBXFhdc6ngc5dPYhDOI2tsLJOCOzlYZsNBiom2&#10;N/6g69aXIoSwS1BB5X2bSOmKigy6qW2JA3e0nUEfYFdK3eEthJtGzqNoIQ3WHBoqbOm1ouK8vRgF&#10;dZzv/VP8+P69zjcnsz6Mvw58Ueph1K9eQHjq/b/4z/2mw/xZ9DyH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9QccYAAADeAAAADwAAAAAAAAAAAAAAAACYAgAAZHJz&#10;L2Rvd25yZXYueG1sUEsFBgAAAAAEAAQA9QAAAIsDAAAAAA==&#10;" fillcolor="green" stroked="f"/>
              <v:line id="Line 423" o:spid="_x0000_s2715" style="position:absolute;visibility:visible;mso-wrap-style:square" from="3240,6420" to="3300,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nvsYAAADeAAAADwAAAGRycy9kb3ducmV2LnhtbERPS2sCMRC+F/ofwhR6q1ltsbI1SqmU&#10;qnioDwRvw2bcXbqZLEmaXf+9EQq9zcf3nOm8N42I5HxtWcFwkIEgLqyuuVRw2H8+TUD4gKyxsUwK&#10;LuRhPru/m2KubcdbirtQihTCPkcFVQhtLqUvKjLoB7YlTtzZOoMhQVdK7bBL4aaRoywbS4M1p4YK&#10;W/qoqPjZ/RoFozheLHG1iaev9cui+3bxGC5npR4f+vc3EIH68C/+cy91mj/MXp/h9k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s577GAAAA3gAAAA8AAAAAAAAA&#10;AAAAAAAAoQIAAGRycy9kb3ducmV2LnhtbFBLBQYAAAAABAAEAPkAAACUAwAAAAA=&#10;" strokecolor="green" strokeweight="0"/>
              <v:rect id="Rectangle 424" o:spid="_x0000_s2716" style="position:absolute;left:3240;top:642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tnsUA&#10;AADeAAAADwAAAGRycy9kb3ducmV2LnhtbERPTWvCQBC9C/6HZYReRDeKtSF1lSIG2pOoFeltyI5J&#10;bHY2ZFdN/fWuUPA2j/c5s0VrKnGhxpWWFYyGEQjizOqScwXfu3QQg3AeWWNlmRT8kYPFvNuZYaLt&#10;lTd02fpchBB2CSoovK8TKV1WkEE3tDVx4I62MegDbHKpG7yGcFPJcRRNpcGSQ0OBNS0Lyn63Z6Og&#10;jNO9f40n69sq/TqZ1aH/c+CzUi+99uMdhKfWP8X/7k8d5o+itwk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m2exQAAAN4AAAAPAAAAAAAAAAAAAAAAAJgCAABkcnMv&#10;ZG93bnJldi54bWxQSwUGAAAAAAQABAD1AAAAigMAAAAA&#10;" fillcolor="green" stroked="f"/>
              <v:line id="Line 425" o:spid="_x0000_s2717" style="position:absolute;visibility:visible;mso-wrap-style:square" from="3240,6435" to="3285,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aUcYAAADeAAAADwAAAGRycy9kb3ducmV2LnhtbERPS2sCMRC+F/ofwhR6q1mltbI1SqmU&#10;qnioDwRvw2bcXbqZLEmaXf+9EQq9zcf3nOm8N42I5HxtWcFwkIEgLqyuuVRw2H8+TUD4gKyxsUwK&#10;LuRhPru/m2KubcdbirtQihTCPkcFVQhtLqUvKjLoB7YlTtzZOoMhQVdK7bBL4aaRoywbS4M1p4YK&#10;W/qoqPjZ/RoFozheLHG1iaev9fOi+3bxGC5npR4f+vc3EIH68C/+cy91mj/MXl/g9k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J2lHGAAAA3gAAAA8AAAAAAAAA&#10;AAAAAAAAoQIAAGRycy9kb3ducmV2LnhtbFBLBQYAAAAABAAEAPkAAACUAwAAAAA=&#10;" strokecolor="green" strokeweight="0"/>
              <v:rect id="Rectangle 426" o:spid="_x0000_s2718" style="position:absolute;left:3240;top:643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WcsUA&#10;AADeAAAADwAAAGRycy9kb3ducmV2LnhtbERPTWvCQBC9F/oflil4KbpRqoboKkUM6Em0ingbstMk&#10;bXY2ZFdN/fWuIPQ2j/c503lrKnGhxpWWFfR7EQjizOqScwX7r7Qbg3AeWWNlmRT8kYP57PVliom2&#10;V97SZedzEULYJaig8L5OpHRZQQZdz9bEgfu2jUEfYJNL3eA1hJtKDqJoJA2WHBoKrGlRUPa7OxsF&#10;ZZwe/DD+2NyW6frHLI/vpyOfleq8tZ8TEJ5a/y9+ulc6zO9H4xE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FZyxQAAAN4AAAAPAAAAAAAAAAAAAAAAAJgCAABkcnMv&#10;ZG93bnJldi54bWxQSwUGAAAAAAQABAD1AAAAigMAAAAA&#10;" fillcolor="green" stroked="f"/>
              <v:line id="Line 427" o:spid="_x0000_s2719" style="position:absolute;visibility:visible;mso-wrap-style:square" from="3240,6450" to="3270,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hvcUAAADeAAAADwAAAGRycy9kb3ducmV2LnhtbERPTWsCMRC9F/wPYQq91axSVFajFKXU&#10;Fg9qi+Bt2Iy7i5vJkqTZ9d83QqG3ebzPWax604hIzteWFYyGGQjiwuqaSwXfX2/PMxA+IGtsLJOC&#10;G3lYLQcPC8y17fhA8RhKkULY56igCqHNpfRFRQb90LbEibtYZzAk6EqpHXYp3DRynGUTabDm1FBh&#10;S+uKiuvxxygYx8lmix+7eH7/fNl0exdP4XZR6umxf52DCNSHf/Gfe6vT/FE2ncL9nXS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fhvcUAAADeAAAADwAAAAAAAAAA&#10;AAAAAAChAgAAZHJzL2Rvd25yZXYueG1sUEsFBgAAAAAEAAQA+QAAAJMDAAAAAA==&#10;" strokecolor="green" strokeweight="0"/>
              <v:rect id="Rectangle 428" o:spid="_x0000_s2720" style="position:absolute;left:3240;top:645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nm8kA&#10;AADeAAAADwAAAGRycy9kb3ducmV2LnhtbESPQWvCQBCF7wX/wzJCL6VuLK0N0VVKMVBPRW0Rb0N2&#10;TGKzsyG7auqv7xwK3mZ4b977ZrboXaPO1IXas4HxKAFFXHhbc2nga5s/pqBCRLbYeCYDvxRgMR/c&#10;zTCz/sJrOm9iqSSEQ4YGqhjbTOtQVOQwjHxLLNrBdw6jrF2pbYcXCXeNfkqSiXZYszRU2NJ7RcXP&#10;5uQM1Gn+HV/S58/rMl8d3XL3sN/xyZj7Yf82BRWpjzfz//WHFfxx8iq88o7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dnm8kAAADeAAAADwAAAAAAAAAAAAAAAACYAgAA&#10;ZHJzL2Rvd25yZXYueG1sUEsFBgAAAAAEAAQA9QAAAI4DAAAAAA==&#10;" fillcolor="green" stroked="f"/>
              <v:line id="Line 429" o:spid="_x0000_s2721" style="position:absolute;visibility:visible;mso-wrap-style:square" from="3240,6465" to="3255,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QVMYAAADeAAAADwAAAGRycy9kb3ducmV2LnhtbERP32vCMBB+F/Y/hBvsbU2VoVtnlDEZ&#10;c+LDpjLY29GcbVlzKUmW1v/eCAPf7uP7efPlYFoRyfnGsoJxloMgLq1uuFJw2L/dP4LwAVlja5kU&#10;nMjDcnEzmmOhbc9fFHehEimEfYEK6hC6Qkpf1mTQZ7YjTtzROoMhQVdJ7bBP4aaVkzyfSoMNp4Ya&#10;O3qtqfzd/RkFkzhdrfFjG3/eNw+r/tPF73A6KnV3O7w8gwg0hKv4373Waf44nz3B5Z10g1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E0FTGAAAA3gAAAA8AAAAAAAAA&#10;AAAAAAAAoQIAAGRycy9kb3ducmV2LnhtbFBLBQYAAAAABAAEAPkAAACUAwAAAAA=&#10;" strokecolor="green" strokeweight="0"/>
              <v:rect id="Rectangle 430" o:spid="_x0000_s2722" style="position:absolute;left:3240;top:646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busgA&#10;AADeAAAADwAAAGRycy9kb3ducmV2LnhtbESPQWvCQBCF7wX/wzJCL0U3llpCdBURA3oqtS3ibciO&#10;SdrsbMiumvbXdw6CtxnmzXvvmy9716gLdaH2bGAyTkARF97WXBr4/MhHKagQkS02nsnALwVYLgYP&#10;c8ysv/I7XfaxVGLCIUMDVYxtpnUoKnIYxr4lltvJdw6jrF2pbYdXMXeNfk6SV+2wZkmosKV1RcXP&#10;/uwM1Gn+Fafpy9vfJt99u83h6XjgszGPw341AxWpj3fx7Xtrpf4kSQVAcG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ZBu6yAAAAN4AAAAPAAAAAAAAAAAAAAAAAJgCAABk&#10;cnMvZG93bnJldi54bWxQSwUGAAAAAAQABAD1AAAAjQMAAAAA&#10;" fillcolor="green" stroked="f"/>
              <v:rect id="Rectangle 431" o:spid="_x0000_s2723" style="position:absolute;left:4650;top:6405;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Nj8EA&#10;AADeAAAADwAAAGRycy9kb3ducmV2LnhtbERPzWoCMRC+C32HMIXeNFkPZVmNUgqCLb24+gDDZvYH&#10;k8mSpO727RtB8DYf3+9s97Oz4kYhDp41FCsFgrjxZuBOw+V8WJYgYkI2aD2Thj+KsN+9LLZYGT/x&#10;iW516kQO4Vihhj6lsZIyNj05jCs/Emeu9cFhyjB00gSccrizcq3Uu3Q4cG7ocaTPnppr/es0yHN9&#10;mMraBuW/1+2P/TqeWvJav73OHxsQieb0FD/cR5PnF6os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zY/BAAAA3gAAAA8AAAAAAAAAAAAAAAAAmAIAAGRycy9kb3du&#10;cmV2LnhtbFBLBQYAAAAABAAEAPUAAACGAwAAAAA=&#10;" filled="f" stroked="f">
                <v:textbox style="mso-fit-shape-to-text:t" inset="0,0,0,0">
                  <w:txbxContent>
                    <w:p w:rsidR="00B47089" w:rsidRDefault="00B47089" w:rsidP="003B6722">
                      <w:r>
                        <w:rPr>
                          <w:color w:val="000000"/>
                          <w:lang w:val="en-US"/>
                        </w:rPr>
                        <w:t>2</w:t>
                      </w:r>
                    </w:p>
                  </w:txbxContent>
                </v:textbox>
              </v:rect>
              <v:line id="Line 432" o:spid="_x0000_s2724" style="position:absolute;visibility:visible;mso-wrap-style:square" from="6195,6405" to="6270,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yAsUAAADeAAAADwAAAGRycy9kb3ducmV2LnhtbERP32vCMBB+H+x/CDfwbaaWIVKNIpMx&#10;FR82NwTfjuZsy5pLSbK0/vdGGOztPr6ft1gNphWRnG8sK5iMMxDEpdUNVwq+v96eZyB8QNbYWiYF&#10;V/KwWj4+LLDQtudPisdQiRTCvkAFdQhdIaUvazLox7YjTtzFOoMhQVdJ7bBP4aaVeZZNpcGGU0ON&#10;Hb3WVP4cf42CPE43W9wd4vl9/7LpP1w8hetFqdHTsJ6DCDSEf/Gfe6vT/Ek2y+H+Trp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UyAsUAAADeAAAADwAAAAAAAAAA&#10;AAAAAAChAgAAZHJzL2Rvd25yZXYueG1sUEsFBgAAAAAEAAQA+QAAAJMDAAAAAA==&#10;" strokecolor="green" strokeweight="0"/>
              <v:rect id="Rectangle 433" o:spid="_x0000_s2725" style="position:absolute;left:6195;top:640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FzcYA&#10;AADeAAAADwAAAGRycy9kb3ducmV2LnhtbERPTWvCQBC9C/0PyxS8iG7UKiHNRkoxoKeibZHehuw0&#10;SZudDdlVo7/eLRS8zeN9TrrqTSNO1LnasoLpJAJBXFhdc6ng4z0fxyCcR9bYWCYFF3Kwyh4GKSba&#10;nnlHp70vRQhhl6CCyvs2kdIVFRl0E9sSB+7bdgZ9gF0pdYfnEG4aOYuipTRYc2iosKXXiorf/dEo&#10;qOP80y/ip7frOt/+mPVh9HXgo1LDx/7lGYSn3t/F/+6NDvOnUTyHv3fCD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FzcYAAADeAAAADwAAAAAAAAAAAAAAAACYAgAAZHJz&#10;L2Rvd25yZXYueG1sUEsFBgAAAAAEAAQA9QAAAIsDAAAAAA==&#10;" fillcolor="green" stroked="f"/>
              <v:line id="Line 434" o:spid="_x0000_s2726" style="position:absolute;visibility:visible;mso-wrap-style:square" from="6195,6420" to="6255,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P7cUAAADeAAAADwAAAGRycy9kb3ducmV2LnhtbERPTWsCMRC9C/0PYQq9aVYRkdUoUina&#10;0kNrRfA2bMbdxc1kSWJ2/fdNoeBtHu9zluveNCKS87VlBeNRBoK4sLrmUsHx5204B+EDssbGMim4&#10;k4f16mmwxFzbjr8pHkIpUgj7HBVUIbS5lL6oyKAf2ZY4cRfrDIYEXSm1wy6Fm0ZOsmwmDdacGips&#10;6bWi4nq4GQWTONvu8f0znncf02335eIp3C9KvTz3mwWIQH14iP/de53mj7P5FP7eS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P7cUAAADeAAAADwAAAAAAAAAA&#10;AAAAAAChAgAAZHJzL2Rvd25yZXYueG1sUEsFBgAAAAAEAAQA+QAAAJMDAAAAAA==&#10;" strokecolor="green" strokeweight="0"/>
              <v:rect id="Rectangle 435" o:spid="_x0000_s2727" style="position:absolute;left:6195;top:642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4IsUA&#10;AADeAAAADwAAAGRycy9kb3ducmV2LnhtbERPTWvCQBC9C/6HZYReRDeWKiF1lVIM6KmoLeJtyE6T&#10;aHY2ZDea9te7guBtHu9z5svOVOJCjSstK5iMIxDEmdUl5wq+9+koBuE8ssbKMin4IwfLRb83x0Tb&#10;K2/psvO5CCHsElRQeF8nUrqsIINubGviwP3axqAPsMmlbvAawk0lX6NoJg2WHBoKrOmzoOy8a42C&#10;Mk5//DR++/pfpZuTWR2GxwO3Sr0Muo93EJ46/xQ/3Gsd5k+ieAr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7gixQAAAN4AAAAPAAAAAAAAAAAAAAAAAJgCAABkcnMv&#10;ZG93bnJldi54bWxQSwUGAAAAAAQABAD1AAAAigMAAAAA&#10;" fillcolor="green" stroked="f"/>
              <v:line id="Line 436" o:spid="_x0000_s2728" style="position:absolute;visibility:visible;mso-wrap-style:square" from="6195,6435" to="6240,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40AcUAAADeAAAADwAAAGRycy9kb3ducmV2LnhtbERP32vCMBB+H+x/CDfwbaaKFKlGkcmY&#10;yh42NwTfjuZsy5pLSWJa/3szGOztPr6ft1wPphWRnG8sK5iMMxDEpdUNVwq+v16f5yB8QNbYWiYF&#10;N/KwXj0+LLHQtudPisdQiRTCvkAFdQhdIaUvazLox7YjTtzFOoMhQVdJ7bBP4aaV0yzLpcGGU0ON&#10;Hb3UVP4cr0bBNObbHe7f4/ntMNv2Hy6ewu2i1Ohp2CxABBrCv/jPvdNp/iSb5/D7Trp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40AcUAAADeAAAADwAAAAAAAAAA&#10;AAAAAAChAgAAZHJzL2Rvd25yZXYueG1sUEsFBgAAAAAEAAQA+QAAAJMDAAAAAA==&#10;" strokecolor="green" strokeweight="0"/>
              <v:rect id="Rectangle 437" o:spid="_x0000_s2729" style="position:absolute;left:6195;top:643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DzsYA&#10;AADeAAAADwAAAGRycy9kb3ducmV2LnhtbERPTWvCQBC9C/0PyxS8iG4UqyHNRkoxoKeibZHehuw0&#10;SZudDdlVo7/eLRS8zeN9TrrqTSNO1LnasoLpJAJBXFhdc6ng4z0fxyCcR9bYWCYFF3Kwyh4GKSba&#10;nnlHp70vRQhhl6CCyvs2kdIVFRl0E9sSB+7bdgZ9gF0pdYfnEG4aOYuihTRYc2iosKXXiorf/dEo&#10;qOP80z/F87frOt/+mPVh9HXgo1LDx/7lGYSn3t/F/+6NDvOnUbyEv3fCD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2DzsYAAADeAAAADwAAAAAAAAAAAAAAAACYAgAAZHJz&#10;L2Rvd25yZXYueG1sUEsFBgAAAAAEAAQA9QAAAIsDAAAAAA==&#10;" fillcolor="green" stroked="f"/>
              <v:line id="Line 438" o:spid="_x0000_s2730" style="position:absolute;visibility:visible;mso-wrap-style:square" from="6195,6450" to="6225,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0F6MgAAADeAAAADwAAAGRycy9kb3ducmV2LnhtbESPQUsDMRCF70L/Q5iCN5ttkVLWpkUs&#10;pVU82CqCt2Ez3V3cTJYkZrf/3jkI3mZ4b977Zr0dXacyhdh6NjCfFaCIK29brg18vO/vVqBiQrbY&#10;eSYDV4qw3Uxu1lhaP/CJ8jnVSkI4lmigSakvtY5VQw7jzPfEol18cJhkDbW2AQcJd51eFMVSO2xZ&#10;Ghrs6amh6vv84wws8nJ3xOfX/HV4ud8NbyF/puvFmNvp+PgAKtGY/s1/10cr+PNiJbzyjs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0F6MgAAADeAAAADwAAAAAA&#10;AAAAAAAAAAChAgAAZHJzL2Rvd25yZXYueG1sUEsFBgAAAAAEAAQA+QAAAJYDAAAAAA==&#10;" strokecolor="green" strokeweight="0"/>
              <v:rect id="Rectangle 439" o:spid="_x0000_s2731" style="position:absolute;left:6195;top:645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6yJ8UA&#10;AADeAAAADwAAAGRycy9kb3ducmV2LnhtbERPS2vCQBC+F/wPywi9FN1YaonRVUQMtCfxhXgbsmMS&#10;zc6G7Kppf31XEHqbj+85k1lrKnGjxpWWFQz6EQjizOqScwW7bdqLQTiPrLGyTAp+yMFs2nmZYKLt&#10;ndd02/hchBB2CSoovK8TKV1WkEHXtzVx4E62MegDbHKpG7yHcFPJ9yj6lAZLDg0F1rQoKLtsrkZB&#10;Gad7P4w/Vr/L9Ptsloe344GvSr122/kYhKfW/4uf7i8d5g+ieASPd8IN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rInxQAAAN4AAAAPAAAAAAAAAAAAAAAAAJgCAABkcnMv&#10;ZG93bnJldi54bWxQSwUGAAAAAAQABAD1AAAAigMAAAAA&#10;" fillcolor="green" stroked="f"/>
              <v:line id="Line 440" o:spid="_x0000_s2732" style="position:absolute;visibility:visible;mso-wrap-style:square" from="6195,6465" to="6210,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fM8gAAADeAAAADwAAAGRycy9kb3ducmV2LnhtbESPQUsDMRCF70L/QxjBm822SNG1aZEW&#10;sUoPtYrgbdhMdxc3kyWJ2e2/dw4FbzPMm/fet1yPrlOZQmw9G5hNC1DElbct1wY+P55v70HFhGyx&#10;80wGzhRhvZpcLbG0fuB3ysdUKzHhWKKBJqW+1DpWDTmMU98Ty+3kg8Mka6i1DTiIuev0vCgW2mHL&#10;ktBgT5uGqp/jrzMwz4vtDl/3+fvl7W47HEL+SueTMTfX49MjqERj+hdfvndW6s+KBwEQHJ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KfM8gAAADeAAAADwAAAAAA&#10;AAAAAAAAAAChAgAAZHJzL2Rvd25yZXYueG1sUEsFBgAAAAAEAAQA+QAAAJYDAAAAAA==&#10;" strokecolor="green" strokeweight="0"/>
              <v:rect id="Rectangle 441" o:spid="_x0000_s2733" style="position:absolute;left:6195;top:646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o/MYA&#10;AADeAAAADwAAAGRycy9kb3ducmV2LnhtbERPS2vCQBC+F/wPywheSt1EqqTRVUox0J6KjyK9Ddkx&#10;iWZnQ3bV1F/vFgRv8/E9Z7boTC3O1LrKsoJ4GIEgzq2uuFCw3WQvCQjnkTXWlknBHzlYzHtPM0y1&#10;vfCKzmtfiBDCLkUFpfdNKqXLSzLohrYhDtzetgZ9gG0hdYuXEG5qOYqiiTRYcWgosaGPkvLj+mQU&#10;VEn248fJ6/d1mX0dzHL3/Lvjk1KDfvc+BeGp8w/x3f2pw/w4eovh/5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Eo/MYAAADeAAAADwAAAAAAAAAAAAAAAACYAgAAZHJz&#10;L2Rvd25yZXYueG1sUEsFBgAAAAAEAAQA9QAAAIsDAAAAAA==&#10;" fillcolor="green" stroked="f"/>
              <v:rect id="Rectangle 442" o:spid="_x0000_s2734" style="position:absolute;left:7545;top:6405;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FJcEA&#10;AADeAAAADwAAAGRycy9kb3ducmV2LnhtbERPzWoCMRC+C32HMAVvmrgH0a1RSkGw0ourDzBsZn9o&#10;MlmS1N2+fSMUvM3H9zu7w+SsuFOIvWcNq6UCQVx703Or4XY9LjYgYkI2aD2Thl+KcNi/zHZYGj/y&#10;he5VakUO4Viihi6loZQy1h05jEs/EGeu8cFhyjC00gQcc7izslBqLR32nBs6HOijo/q7+nEa5LU6&#10;jpvKBuXPRfNlP0+XhrzW89fp/Q1Eoik9xf/uk8nzV2pb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IxSXBAAAA3gAAAA8AAAAAAAAAAAAAAAAAmAIAAGRycy9kb3du&#10;cmV2LnhtbFBLBQYAAAAABAAEAPUAAACGAwAAAAA=&#10;" filled="f" stroked="f">
                <v:textbox style="mso-fit-shape-to-text:t" inset="0,0,0,0">
                  <w:txbxContent>
                    <w:p w:rsidR="00B47089" w:rsidRDefault="00B47089" w:rsidP="003B6722">
                      <w:r>
                        <w:rPr>
                          <w:color w:val="000000"/>
                          <w:lang w:val="en-US"/>
                        </w:rPr>
                        <w:t>3</w:t>
                      </w:r>
                    </w:p>
                  </w:txbxContent>
                </v:textbox>
              </v:rect>
              <v:line id="Line 443" o:spid="_x0000_s2735" style="position:absolute;visibility:visible;mso-wrap-style:square" from="9030,6405" to="9105,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BRMYAAADeAAAADwAAAGRycy9kb3ducmV2LnhtbERPS2sCMRC+F/ofwhR6q1ltkbo1SqmU&#10;qnioDwRvw2bcXbqZLEmaXf+9EQq9zcf3nOm8N42I5HxtWcFwkIEgLqyuuVRw2H8+vYLwAVljY5kU&#10;XMjDfHZ/N8Vc2463FHehFCmEfY4KqhDaXEpfVGTQD2xLnLizdQZDgq6U2mGXwk0jR1k2lgZrTg0V&#10;tvRRUfGz+zUKRnG8WOJqE09f65dF9+3iMVzOSj0+9O9vIAL14V/8517qNH+YTZ7h9k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gAUTGAAAA3gAAAA8AAAAAAAAA&#10;AAAAAAAAoQIAAGRycy9kb3ducmV2LnhtbFBLBQYAAAAABAAEAPkAAACUAwAAAAA=&#10;" strokecolor="green" strokeweight="0"/>
              <v:rect id="Rectangle 444" o:spid="_x0000_s2736" style="position:absolute;left:9030;top:640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LZMUA&#10;AADeAAAADwAAAGRycy9kb3ducmV2LnhtbERPTWvCQBC9C/6HZYRepG4UKzF1lSIG2pOoFeltyI5J&#10;bHY2ZFdN/fWuUPA2j/c5s0VrKnGhxpWWFQwHEQjizOqScwXfu/Q1BuE8ssbKMin4IweLebczw0Tb&#10;K2/osvW5CCHsElRQeF8nUrqsIINuYGviwB1tY9AH2ORSN3gN4aaSoyiaSIMlh4YCa1oWlP1uz0ZB&#10;Gad7/xaP17dV+nUyq0P/58BnpV567cc7CE+tf4r/3Z86zB9G0zE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otkxQAAAN4AAAAPAAAAAAAAAAAAAAAAAJgCAABkcnMv&#10;ZG93bnJldi54bWxQSwUGAAAAAAQABAD1AAAAigMAAAAA&#10;" fillcolor="green" stroked="f"/>
              <v:line id="Line 445" o:spid="_x0000_s2737" style="position:absolute;visibility:visible;mso-wrap-style:square" from="9030,6420" to="9090,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8q8YAAADeAAAADwAAAGRycy9kb3ducmV2LnhtbERPS2sCMRC+F/ofwhR6q1mllbo1SqmU&#10;qnioDwRvw2bcXbqZLEmaXf+9EQq9zcf3nOm8N42I5HxtWcFwkIEgLqyuuVRw2H8+vYLwAVljY5kU&#10;XMjDfHZ/N8Vc2463FHehFCmEfY4KqhDaXEpfVGTQD2xLnLizdQZDgq6U2mGXwk0jR1k2lgZrTg0V&#10;tvRRUfGz+zUKRnG8WOJqE09f6+dF9+3iMVzOSj0+9O9vIAL14V/8517qNH+YTV7g9k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FPKvGAAAA3gAAAA8AAAAAAAAA&#10;AAAAAAAAoQIAAGRycy9kb3ducmV2LnhtbFBLBQYAAAAABAAEAPkAAACUAwAAAAA=&#10;" strokecolor="green" strokeweight="0"/>
              <v:rect id="Rectangle 446" o:spid="_x0000_s2738" style="position:absolute;left:9030;top:642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wiMUA&#10;AADeAAAADwAAAGRycy9kb3ducmV2LnhtbERPTWvCQBC9F/oflil4KbpRqsToKkUM6Em0ingbstMk&#10;bXY2ZFdN/fWuIPQ2j/c503lrKnGhxpWWFfR7EQjizOqScwX7r7Qbg3AeWWNlmRT8kYP57PVliom2&#10;V97SZedzEULYJaig8L5OpHRZQQZdz9bEgfu2jUEfYJNL3eA1hJtKDqJoJA2WHBoKrGlRUPa7OxsF&#10;ZZwe/DD+2NyW6frHLI/vpyOfleq8tZ8TEJ5a/y9+ulc6zO9H4xE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LCIxQAAAN4AAAAPAAAAAAAAAAAAAAAAAJgCAABkcnMv&#10;ZG93bnJldi54bWxQSwUGAAAAAAQABAD1AAAAigMAAAAA&#10;" fillcolor="green" stroked="f"/>
              <v:line id="Line 447" o:spid="_x0000_s2739" style="position:absolute;visibility:visible;mso-wrap-style:square" from="9030,6435" to="9075,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sHR8YAAADeAAAADwAAAGRycy9kb3ducmV2LnhtbERP32vCMBB+F/Y/hBvsbU2VoVtnlDEZ&#10;c+LDpjLY29GcbVlzKUmW1v/eCAPf7uP7efPlYFoRyfnGsoJxloMgLq1uuFJw2L/dP4LwAVlja5kU&#10;nMjDcnEzmmOhbc9fFHehEimEfYEK6hC6Qkpf1mTQZ7YjTtzROoMhQVdJ7bBP4aaVkzyfSoMNp4Ya&#10;O3qtqfzd/RkFkzhdrfFjG3/eNw+r/tPF73A6KnV3O7w8gwg0hKv4373Waf44f5rB5Z10g1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bB0fGAAAA3gAAAA8AAAAAAAAA&#10;AAAAAAAAoQIAAGRycy9kb3ducmV2LnhtbFBLBQYAAAAABAAEAPkAAACUAwAAAAA=&#10;" strokecolor="green" strokeweight="0"/>
              <v:rect id="Rectangle 448" o:spid="_x0000_s2740" style="position:absolute;left:9030;top:643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BYckA&#10;AADeAAAADwAAAGRycy9kb3ducmV2LnhtbESPT0vDQBDF74V+h2UKXkq7qWhJY7dFpAE9if1D8DZk&#10;xySanQ3ZbRv99M5B8DbDe/Peb9bbwbXqQn1oPBtYzBNQxKW3DVcGjod8loIKEdli65kMfFOA7WY8&#10;WmNm/ZXf6LKPlZIQDhkaqGPsMq1DWZPDMPcdsWgfvncYZe0rbXu8Srhr9W2SLLXDhqWhxo6eaiq/&#10;9mdnoEnzU7xP715/dvnLp9sV0/eCz8bcTIbHB1CRhvhv/rt+toK/SFbCK+/IDH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uBYckAAADeAAAADwAAAAAAAAAAAAAAAACYAgAA&#10;ZHJzL2Rvd25yZXYueG1sUEsFBgAAAAAEAAQA9QAAAI4DAAAAAA==&#10;" fillcolor="green" stroked="f"/>
              <v:line id="Line 449" o:spid="_x0000_s2741" style="position:absolute;visibility:visible;mso-wrap-style:square" from="9030,6450" to="9060,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g2rsUAAADeAAAADwAAAGRycy9kb3ducmV2LnhtbERPTWsCMRC9F/ofwhR6q1mliK5GkUqp&#10;FQ/WiuBt2Iy7i5vJkqTZ9d83QqG3ebzPmS9704hIzteWFQwHGQjiwuqaSwXH7/eXCQgfkDU2lknB&#10;jTwsF48Pc8y17fiL4iGUIoWwz1FBFUKbS+mLigz6gW2JE3exzmBI0JVSO+xSuGnkKMvG0mDNqaHC&#10;lt4qKq6HH6NgFMfrDX7u4vlj+7ru9i6ewu2i1PNTv5qBCNSHf/Gfe6PT/GE2ncL9nXS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g2rsUAAADeAAAADwAAAAAAAAAA&#10;AAAAAAChAgAAZHJzL2Rvd25yZXYueG1sUEsFBgAAAAAEAAQA+QAAAJMDAAAAAA==&#10;" strokecolor="green" strokeweight="0"/>
              <v:rect id="Rectangle 450" o:spid="_x0000_s2742" style="position:absolute;left:9030;top:645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XfckA&#10;AADeAAAADwAAAGRycy9kb3ducmV2LnhtbESPT2vCQBDF74V+h2UKvRTdpLQSoquUYkBPpf5BvA3Z&#10;MUmbnQ3ZVdN++s6h4G2GefPe+80Wg2vVhfrQeDaQjhNQxKW3DVcGdttilIEKEdli65kM/FCAxfz+&#10;boa59Vf+pMsmVkpMOORooI6xy7UOZU0Ow9h3xHI7+d5hlLWvtO3xKuau1c9JMtEOG5aEGjt6r6n8&#10;3pydgSYr9vE1e/n4XRbrL7c8PB0PfDbm8WF4m4KKNMSb+P97ZaV+miYCIDgyg5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YXfckAAADeAAAADwAAAAAAAAAAAAAAAACYAgAA&#10;ZHJzL2Rvd25yZXYueG1sUEsFBgAAAAAEAAQA9QAAAI4DAAAAAA==&#10;" fillcolor="green" stroked="f"/>
              <v:line id="Line 451" o:spid="_x0000_s2743" style="position:absolute;visibility:visible;mso-wrap-style:square" from="9030,6465" to="9045,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WgssUAAADeAAAADwAAAGRycy9kb3ducmV2LnhtbERP32vCMBB+H/g/hBv4NtOKyOiMMiai&#10;Gz5sbgi+Hc3ZljWXksS0/vdmMPDtPr6ft1gNphWRnG8sK8gnGQji0uqGKwU/35unZxA+IGtsLZOC&#10;K3lYLUcPCyy07fmL4iFUIoWwL1BBHUJXSOnLmgz6ie2IE3e2zmBI0FVSO+xTuGnlNMvm0mDDqaHG&#10;jt5qKn8PF6NgGufrHb7v42n7MVv3ny4ew/Ws1PhxeH0BEWgId/G/e6fT/DzPcvh7J9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WgssUAAADeAAAADwAAAAAAAAAA&#10;AAAAAAChAgAAZHJzL2Rvd25yZXYueG1sUEsFBgAAAAAEAAQA+QAAAJMDAAAAAA==&#10;" strokecolor="green" strokeweight="0"/>
              <v:rect id="Rectangle 452" o:spid="_x0000_s2744" style="position:absolute;left:9030;top:646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skcYA&#10;AADeAAAADwAAAGRycy9kb3ducmV2LnhtbERPTWvCQBC9C/0PyxR6kbqJaAlpNlKKgXoqWkV6G7LT&#10;JJqdDdlV0/76riB4m8f7nGwxmFacqXeNZQXxJAJBXFrdcKVg+1U8JyCcR9bYWiYFv+RgkT+MMky1&#10;vfCazhtfiRDCLkUFtfddKqUrazLoJrYjDtyP7Q36APtK6h4vIdy0chpFL9Jgw6Ghxo7eayqPm5NR&#10;0CTFzs+T2effslgdzHI//t7zSamnx+HtFYSnwd/FN/eHDvPjOJrC9Z1wg8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gskcYAAADeAAAADwAAAAAAAAAAAAAAAACYAgAAZHJz&#10;L2Rvd25yZXYueG1sUEsFBgAAAAAEAAQA9QAAAIsDAAAAAA==&#10;" fillcolor="green" stroked="f"/>
              <v:rect id="Rectangle 453" o:spid="_x0000_s2745" style="position:absolute;left:9660;top:6405;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6pMEA&#10;AADeAAAADwAAAGRycy9kb3ducmV2LnhtbERP22oCMRB9F/oPYQq+abIKIlujlIJgpS+ufsCwmb3Q&#10;ZLIkqbv9+0Yo+DaHc53dYXJW3CnE3rOGYqlAENfe9NxquF2Piy2ImJANWs+k4ZciHPYvsx2Wxo98&#10;oXuVWpFDOJaooUtpKKWMdUcO49IPxJlrfHCYMgytNAHHHO6sXCm1kQ57zg0dDvTRUf1d/TgN8lod&#10;x21lg/LnVfNlP0+XhrzW89fp/Q1Eoik9xf/uk8nzi0Kt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v+qTBAAAA3gAAAA8AAAAAAAAAAAAAAAAAmAIAAGRycy9kb3du&#10;cmV2LnhtbFBLBQYAAAAABAAEAPUAAACGAwAAAAA=&#10;" filled="f" stroked="f">
                <v:textbox style="mso-fit-shape-to-text:t" inset="0,0,0,0">
                  <w:txbxContent>
                    <w:p w:rsidR="00B47089" w:rsidRDefault="00B47089" w:rsidP="003B6722">
                      <w:r>
                        <w:rPr>
                          <w:color w:val="000000"/>
                          <w:lang w:val="en-US"/>
                        </w:rPr>
                        <w:t>4</w:t>
                      </w:r>
                    </w:p>
                  </w:txbxContent>
                </v:textbox>
              </v:rect>
              <v:rect id="Rectangle 454" o:spid="_x0000_s2746" style="position:absolute;left:120;top:5790;width:305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i0MEA&#10;AADeAAAADwAAAGRycy9kb3ducmV2LnhtbERP22oCMRB9F/oPYQq+abIiIlujlIJgpS+ufsCwmb3Q&#10;ZLIkqbv9+0Yo+DaHc53dYXJW3CnE3rOGYqlAENfe9NxquF2Piy2ImJANWs+k4ZciHPYvsx2Wxo98&#10;oXuVWpFDOJaooUtpKKWMdUcO49IPxJlrfHCYMgytNAHHHO6sXCm1kQ57zg0dDvTRUf1d/TgN8lod&#10;x21lg/LnVfNlP0+XhrzW89fp/Q1Eoik9xf/uk8nzi0Kt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GYtDBAAAA3gAAAA8AAAAAAAAAAAAAAAAAmAIAAGRycy9kb3du&#10;cmV2LnhtbFBLBQYAAAAABAAEAPUAAACGAwAAAAA=&#10;" filled="f" stroked="f">
                <v:textbox style="mso-fit-shape-to-text:t" inset="0,0,0,0">
                  <w:txbxContent>
                    <w:p w:rsidR="00B47089" w:rsidRDefault="00B47089" w:rsidP="003B6722">
                      <w:r>
                        <w:rPr>
                          <w:color w:val="000000"/>
                          <w:lang w:val="en-US"/>
                        </w:rPr>
                        <w:t>Фактическая сумма  цифрами</w:t>
                      </w:r>
                    </w:p>
                  </w:txbxContent>
                </v:textbox>
              </v:rect>
              <v:rect id="Rectangle 455" o:spid="_x0000_s2747" style="position:absolute;left:3300;top:5790;width:283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HS8EA&#10;AADeAAAADwAAAGRycy9kb3ducmV2LnhtbERP22oCMRB9F/oPYQq+abKCIlujlIJgpS+ufsCwmb3Q&#10;ZLIkqbv9+0Yo+DaHc53dYXJW3CnE3rOGYqlAENfe9NxquF2Piy2ImJANWs+k4ZciHPYvsx2Wxo98&#10;oXuVWpFDOJaooUtpKKWMdUcO49IPxJlrfHCYMgytNAHHHO6sXCm1kQ57zg0dDvTRUf1d/TgN8lod&#10;x21lg/LnVfNlP0+XhrzW89fp/Q1Eoik9xf/uk8nzi0Kt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x0vBAAAA3gAAAA8AAAAAAAAAAAAAAAAAmAIAAGRycy9kb3du&#10;cmV2LnhtbFBLBQYAAAAABAAEAPUAAACGAwAAAAA=&#10;" filled="f" stroked="f">
                <v:textbox style="mso-fit-shape-to-text:t" inset="0,0,0,0">
                  <w:txbxContent>
                    <w:p w:rsidR="00B47089" w:rsidRDefault="00B47089" w:rsidP="003B6722">
                      <w:r>
                        <w:rPr>
                          <w:color w:val="000000"/>
                          <w:lang w:val="en-US"/>
                        </w:rPr>
                        <w:t>Сумма недостачи  цифрами</w:t>
                      </w:r>
                    </w:p>
                  </w:txbxContent>
                </v:textbox>
              </v:rect>
              <v:rect id="Rectangle 456" o:spid="_x0000_s2748" style="position:absolute;left:6285;top:5790;width:266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ZPMEA&#10;AADeAAAADwAAAGRycy9kb3ducmV2LnhtbERPzWoCMRC+C75DmEJvmqwHkdUopSCo9OLaBxg2sz80&#10;mSxJdNe3N4VCb/Px/c7uMDkrHhRi71lDsVQgiGtvem41fN+Oiw2ImJANWs+k4UkRDvv5bIel8SNf&#10;6VGlVuQQjiVq6FIaSilj3ZHDuPQDceYaHxymDEMrTcAxhzsrV0qtpcOec0OHA312VP9Ud6dB3qrj&#10;uKlsUP6yar7s+XRtyGv9/jZ9bEEkmtK/+M99Mnl+Uag1/L6Tb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YWTzBAAAA3gAAAA8AAAAAAAAAAAAAAAAAmAIAAGRycy9kb3du&#10;cmV2LnhtbFBLBQYAAAAABAAEAPUAAACGAwAAAAA=&#10;" filled="f" stroked="f">
                <v:textbox style="mso-fit-shape-to-text:t" inset="0,0,0,0">
                  <w:txbxContent>
                    <w:p w:rsidR="00B47089" w:rsidRDefault="00B47089" w:rsidP="003B6722">
                      <w:r>
                        <w:rPr>
                          <w:color w:val="000000"/>
                          <w:lang w:val="en-US"/>
                        </w:rPr>
                        <w:t>Сумма излишка  цифрами</w:t>
                      </w:r>
                    </w:p>
                  </w:txbxContent>
                </v:textbox>
              </v:rect>
              <v:rect id="Rectangle 457" o:spid="_x0000_s2749" style="position:absolute;left:9915;top:5475;width:324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8p8EA&#10;AADeAAAADwAAAGRycy9kb3ducmV2LnhtbERPzWoCMRC+C32HMAVvmqwHla1RSkGw0ourDzBsZn9o&#10;MlmS1N2+fSMUvM3H9zu7w+SsuFOIvWcNxVKBIK696bnVcLseF1sQMSEbtJ5Jwy9FOOxfZjssjR/5&#10;QvcqtSKHcCxRQ5fSUEoZ644cxqUfiDPX+OAwZRhaaQKOOdxZuVJqLR32nBs6HOijo/q7+nEa5LU6&#10;jtvKBuXPq+bLfp4uDXmt56/T+xuIRFN6iv/dJ5PnF4Xa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U/KfBAAAA3gAAAA8AAAAAAAAAAAAAAAAAmAIAAGRycy9kb3du&#10;cmV2LnhtbFBLBQYAAAAABAAEAPUAAACGAwAAAAA=&#10;" filled="f" stroked="f">
                <v:textbox style="mso-fit-shape-to-text:t" inset="0,0,0,0">
                  <w:txbxContent>
                    <w:p w:rsidR="00B47089" w:rsidRDefault="00B47089" w:rsidP="003B6722">
                      <w:r>
                        <w:rPr>
                          <w:color w:val="000000"/>
                          <w:lang w:val="en-US"/>
                        </w:rPr>
                        <w:t>Сомнительные денежные знаки</w:t>
                      </w:r>
                    </w:p>
                  </w:txbxContent>
                </v:textbox>
              </v:rect>
              <v:rect id="Rectangle 458" o:spid="_x0000_s2750" style="position:absolute;left:9405;top:5790;width:63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o1cQA&#10;AADeAAAADwAAAGRycy9kb3ducmV2LnhtbESPzWoDMQyE74W8g1Ght8beHErYxAmlEEhLL9n0AcRa&#10;+0NtebGd7Pbtq0OhN4kZzXzaH5fg1Z1SHiNbqNYGFHEb3ci9ha/r6XkLKhdkhz4yWfihDMfD6mGP&#10;tYszX+jelF5JCOcaLQylTLXWuR0oYF7HiVi0LqaARdbUa5dwlvDg9caYFx1wZGkYcKK3gdrv5hYs&#10;6GtzmreNTyZ+bLpP/36+dBStfXpcXnegCi3l3/x3fXaCX1VG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aNXEAAAA3gAAAA8AAAAAAAAAAAAAAAAAmAIAAGRycy9k&#10;b3ducmV2LnhtbFBLBQYAAAAABAAEAPUAAACJAwAAAAA=&#10;" filled="f" stroked="f">
                <v:textbox style="mso-fit-shape-to-text:t" inset="0,0,0,0">
                  <w:txbxContent>
                    <w:p w:rsidR="00B47089" w:rsidRDefault="00B47089" w:rsidP="003B6722">
                      <w:r>
                        <w:rPr>
                          <w:color w:val="000000"/>
                          <w:lang w:val="en-US"/>
                        </w:rPr>
                        <w:t xml:space="preserve">сумма </w:t>
                      </w:r>
                    </w:p>
                  </w:txbxContent>
                </v:textbox>
              </v:rect>
              <v:rect id="Rectangle 459" o:spid="_x0000_s2751" style="position:absolute;left:9255;top:6105;width:92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NTsEA&#10;AADeAAAADwAAAGRycy9kb3ducmV2LnhtbERPzWoCMRC+C32HMAVvmqwH0a1RSkGw0ourDzBsZn9o&#10;MlmS1N2+fSMUvM3H9zu7w+SsuFOIvWcNxVKBIK696bnVcLseFxsQMSEbtJ5Jwy9FOOxfZjssjR/5&#10;QvcqtSKHcCxRQ5fSUEoZ644cxqUfiDPX+OAwZRhaaQKOOdxZuVJqLR32nBs6HOijo/q7+nEa5LU6&#10;jpvKBuXPq+bLfp4uDXmt56/T+xuIRFN6iv/dJ5PnF4Xa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HzU7BAAAA3gAAAA8AAAAAAAAAAAAAAAAAmAIAAGRycy9kb3du&#10;cmV2LnhtbFBLBQYAAAAABAAEAPUAAACGAwAAAAA=&#10;" filled="f" stroked="f">
                <v:textbox style="mso-fit-shape-to-text:t" inset="0,0,0,0">
                  <w:txbxContent>
                    <w:p w:rsidR="00B47089" w:rsidRDefault="00B47089" w:rsidP="003B6722">
                      <w:r>
                        <w:rPr>
                          <w:color w:val="000000"/>
                          <w:lang w:val="en-US"/>
                        </w:rPr>
                        <w:t>цифрами</w:t>
                      </w:r>
                    </w:p>
                  </w:txbxContent>
                </v:textbox>
              </v:rect>
              <v:rect id="Rectangle 460" o:spid="_x0000_s2752" style="position:absolute;left:10455;top:5790;width:358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DsEA&#10;AADeAAAADwAAAGRycy9kb3ducmV2LnhtbERPTWsCMRC9F/ofwhR6q9l6EFmNIoKgxYurP2DYzH5g&#10;MlmS1F3/fedQcE4zvI95b72dvFMPiqkPbOB7VoAiroPtuTVwux6+lqBSRrboApOBJyXYbt7f1lja&#10;MPKFHlVulZhwKtFAl/NQap3qjjymWRiIBWtC9JjljK22EUcx907Pi2KhPfYsHzocaN9Rfa9+vQF9&#10;rQ7jsnKxCD/z5uxOx0tDwZjPj2m3ApVpyi/yv/poJb6MFJA6soP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k8g7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реквизиты каждого сомнительного </w:t>
                      </w:r>
                    </w:p>
                  </w:txbxContent>
                </v:textbox>
              </v:rect>
              <v:rect id="Rectangle 461" o:spid="_x0000_s2753" style="position:absolute;left:11400;top:6105;width:171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XlcAA&#10;AADeAAAADwAAAGRycy9kb3ducmV2LnhtbERPy4oCMRC8C/5DaMGbZvSwyGgUEQRX9uLoBzSTngcm&#10;nSGJzuzfG0GwTt1UV1XXZjdYI57kQ+tYwWKegSAunW65VnC7HmcrECEiazSOScE/Bdhtx6MN5tr1&#10;fKFnEWuRTDjkqKCJsculDGVDFsPcdcSJq5y3GNPqa6k99sncGrnMsh9pseWU0GBHh4bKe/GwCuS1&#10;OParwvjMnZfVn/k9XSpySk0nw34NItIQv8cf9Umn99+Ad500g9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hXlcAAAADeAAAADwAAAAAAAAAAAAAAAACYAgAAZHJzL2Rvd25y&#10;ZXYueG1sUEsFBgAAAAAEAAQA9QAAAIUDAAAAAA==&#10;" filled="f" stroked="f">
                <v:textbox style="mso-fit-shape-to-text:t" inset="0,0,0,0">
                  <w:txbxContent>
                    <w:p w:rsidR="00B47089" w:rsidRDefault="00B47089" w:rsidP="003B6722">
                      <w:r>
                        <w:rPr>
                          <w:color w:val="000000"/>
                          <w:lang w:val="en-US"/>
                        </w:rPr>
                        <w:t>денежного знака</w:t>
                      </w:r>
                    </w:p>
                  </w:txbxContent>
                </v:textbox>
              </v:rect>
              <v:rect id="Rectangle 462" o:spid="_x0000_s2754" style="position:absolute;left:45;top:42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J4sEA&#10;AADeAAAADwAAAGRycy9kb3ducmV2LnhtbERPy4oCMRC8L/gPoQVva8Y5iIxGEUFQ8eK4H9BMeh6Y&#10;dIYkOuPfm4WFrVM31VXVtdmN1ogX+dA5VrCYZyCIK6c7bhT83I/fKxAhIms0jknBmwLstpOvDRba&#10;DXyjVxkbkUw4FKigjbEvpAxVSxbD3PXEiaudtxjT6hupPQ7J3BqZZ9lSWuw4JbTY06Gl6lE+rQJ5&#10;L4/DqjQ+c5e8vprz6VaTU2o2HfdrEJHG+H/8pz7p9H5CDr910gx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6yeLBAAAA3gAAAA8AAAAAAAAAAAAAAAAAmAIAAGRycy9kb3du&#10;cmV2LnhtbFBLBQYAAAAABAAEAPUAAACGAwAAAAA=&#10;" filled="f" stroked="f">
                <v:textbox style="mso-fit-shape-to-text:t" inset="0,0,0,0">
                  <w:txbxContent>
                    <w:p w:rsidR="00B47089" w:rsidRDefault="00B47089" w:rsidP="003B6722"/>
                  </w:txbxContent>
                </v:textbox>
              </v:rect>
              <v:rect id="Rectangle 463" o:spid="_x0000_s2755" style="position:absolute;left:4995;top:42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secIA&#10;AADeAAAADwAAAGRycy9kb3ducmV2LnhtbERPXYvCMBB8F+4/hD3wzaanIFKNIgeCJ/di9QcszfYD&#10;k01Jcrb+eyMcOE+7zM7MzmY3WiPu5EPnWMFXloMgrpzuuFFwvRxmKxAhIms0jknBgwLsth+TDRba&#10;DXymexkbkUw4FKigjbEvpAxVSxZD5nrixNXOW4xp9Y3UHodkbo2c5/lSWuw4JbTY03dL1a38swrk&#10;pTwMq9L43J3m9a/5OZ5rckpNP8f9GkSkMb6P/9VHnd5PWMCrTp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mx5wgAAAN4AAAAPAAAAAAAAAAAAAAAAAJgCAABkcnMvZG93&#10;bnJldi54bWxQSwUGAAAAAAQABAD1AAAAhwMAAAAA&#10;" filled="f" stroked="f">
                <v:textbox style="mso-fit-shape-to-text:t" inset="0,0,0,0">
                  <w:txbxContent>
                    <w:p w:rsidR="00B47089" w:rsidRDefault="00B47089" w:rsidP="003B6722"/>
                  </w:txbxContent>
                </v:textbox>
              </v:rect>
              <v:rect id="Rectangle 464" o:spid="_x0000_s2756" style="position:absolute;left:9810;top:42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DcIA&#10;AADeAAAADwAAAGRycy9kb3ducmV2LnhtbERPXYvCMBB8F+4/hD3wzaYnIlKNIgeCJ/di9QcszfYD&#10;k01Jcrb+eyMcOE+7zM7MzmY3WiPu5EPnWMFXloMgrpzuuFFwvRxmKxAhIms0jknBgwLsth+TDRba&#10;DXymexkbkUw4FKigjbEvpAxVSxZD5nrixNXOW4xp9Y3UHodkbo2c5/lSWuw4JbTY03dL1a38swrk&#10;pTwMq9L43J3m9a/5OZ5rckpNP8f9GkSkMb6P/9VHnd5PWMCrTp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QNwgAAAN4AAAAPAAAAAAAAAAAAAAAAAJgCAABkcnMvZG93&#10;bnJldi54bWxQSwUGAAAAAAQABAD1AAAAhwMAAAAA&#10;" filled="f" stroked="f">
                <v:textbox style="mso-fit-shape-to-text:t" inset="0,0,0,0">
                  <w:txbxContent>
                    <w:p w:rsidR="00B47089" w:rsidRDefault="00B47089" w:rsidP="003B6722"/>
                  </w:txbxContent>
                </v:textbox>
              </v:rect>
              <v:rect id="Rectangle 465" o:spid="_x0000_s2757" style="position:absolute;left:2385;top:4860;width:643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RlsIA&#10;AADeAAAADwAAAGRycy9kb3ducmV2LnhtbERPXYvCMBB8F+4/hD3wzaYnKFKNIgeCJ/di9QcszfYD&#10;k01Jcrb+eyMcOE+7zM7MzmY3WiPu5EPnWMFXloMgrpzuuFFwvRxmKxAhIms0jknBgwLsth+TDRba&#10;DXymexkbkUw4FKigjbEvpAxVSxZD5nrixNXOW4xp9Y3UHodkbo2c5/lSWuw4JbTY03dL1a38swrk&#10;pTwMq9L43J3m9a/5OZ5rckpNP8f9GkSkMb6P/9VHnd5PWMCrTp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1GWwgAAAN4AAAAPAAAAAAAAAAAAAAAAAJgCAABkcnMvZG93&#10;bnJldi54bWxQSwUGAAAAAAQABAD1AAAAhwMAAAAA&#10;" filled="f" stroked="f">
                <v:textbox style="mso-fit-shape-to-text:t" inset="0,0,0,0">
                  <w:txbxContent>
                    <w:p w:rsidR="00B47089" w:rsidRDefault="00B47089" w:rsidP="003B6722">
                      <w:r w:rsidRPr="00A61E82">
                        <w:rPr>
                          <w:color w:val="000000"/>
                        </w:rPr>
                        <w:t>Акт вскрытия сумки и пересчета вложенных наличных денег "</w:t>
                      </w:r>
                    </w:p>
                  </w:txbxContent>
                </v:textbox>
              </v:rect>
              <v:rect id="Rectangle 466" o:spid="_x0000_s2758" style="position:absolute;left:8835;top:48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P4cIA&#10;AADeAAAADwAAAGRycy9kb3ducmV2LnhtbERPXYvCMBB8F+4/hBXuTVN9EKlGEaFQj3ux+gOWZvuB&#10;yaYkOVv//eXgwHnaZXZmdvbHyRrxJB96xwpWywwEce10z62C+61YbEGEiKzROCYFLwpwPHzM9phr&#10;N/KVnlVsRTLhkKOCLsYhlzLUHVkMSzcQJ65x3mJMq2+l9jgmc2vkOss20mLPKaHDgc4d1Y/qxyqQ&#10;t6oYt5XxmftaN9/mUl4bckp9zqfTDkSkKb6P/9WlTu8nbOCvTppB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c/hwgAAAN4AAAAPAAAAAAAAAAAAAAAAAJgCAABkcnMvZG93&#10;bnJldi54bWxQSwUGAAAAAAQABAD1AAAAhwMAAAAA&#10;" filled="f" stroked="f">
                <v:textbox style="mso-fit-shape-to-text:t" inset="0,0,0,0">
                  <w:txbxContent>
                    <w:p w:rsidR="00B47089" w:rsidRDefault="00B47089" w:rsidP="003B6722"/>
                  </w:txbxContent>
                </v:textbox>
              </v:rect>
              <v:rect id="Rectangle 467" o:spid="_x0000_s2759" style="position:absolute;left:9165;top:4860;width:9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qesIA&#10;AADeAAAADwAAAGRycy9kb3ducmV2LnhtbERPy4oCMRC8C/sPoRe8OZn1oDIaRRYEV/bi6Ac0k54H&#10;Jp0hyTrj3xthwTp1U11VXZvdaI24kw+dYwVfWQ6CuHK640bB9XKYrUCEiKzROCYFDwqw235MNlho&#10;N/CZ7mVsRDLhUKCCNsa+kDJULVkMmeuJE1c7bzGm1TdSexySuTVynucLabHjlNBiT98tVbfyzyqQ&#10;l/IwrErjc3ea17/m53iuySk1/Rz3axCRxvg+/lcfdXo/YQmvOmkG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Wp6wgAAAN4AAAAPAAAAAAAAAAAAAAAAAJgCAABkcnMvZG93&#10;bnJldi54bWxQSwUGAAAAAAQABAD1AAAAhwMAAAAA&#10;" filled="f" stroked="f">
                <v:textbox style="mso-fit-shape-to-text:t" inset="0,0,0,0">
                  <w:txbxContent>
                    <w:p w:rsidR="00B47089" w:rsidRDefault="00B47089" w:rsidP="003B6722">
                      <w:r>
                        <w:rPr>
                          <w:color w:val="000000"/>
                          <w:lang w:val="en-US"/>
                        </w:rPr>
                        <w:t>"</w:t>
                      </w:r>
                    </w:p>
                  </w:txbxContent>
                </v:textbox>
              </v:rect>
              <v:rect id="Rectangle 468" o:spid="_x0000_s2760" style="position:absolute;left:9390;top:48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CMEA&#10;AADeAAAADwAAAGRycy9kb3ducmV2LnhtbERPTWsCMRC9F/ofwhR6q9l6EFmNIoKgxYurP2DYzH5g&#10;MlmS1F3/fedQcE7zeB/zZr2dvFMPiqkPbOB7VoAiroPtuTVwux6+lqBSRrboApOBJyXYbt7f1lja&#10;MPKFHlVulYRwKtFAl/NQap3qjjymWRiIhWtC9JgFxlbbiKOEe6fnRbHQHnuWCx0OtO+ovle/3oC+&#10;VodxWblYhJ95c3an46WhYMznx7Rbgco05Zf43320Ul9G+so7soP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gjBAAAA3gAAAA8AAAAAAAAAAAAAAAAAmAIAAGRycy9kb3du&#10;cmV2LnhtbFBLBQYAAAAABAAEAPUAAACGAwAAAAA=&#10;" filled="f" stroked="f">
                <v:textbox style="mso-fit-shape-to-text:t" inset="0,0,0,0">
                  <w:txbxContent>
                    <w:p w:rsidR="00B47089" w:rsidRDefault="00B47089" w:rsidP="003B6722"/>
                  </w:txbxContent>
                </v:textbox>
              </v:rect>
              <v:rect id="Rectangle 469" o:spid="_x0000_s2761" style="position:absolute;left:10890;top:4860;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bk8MA&#10;AADeAAAADwAAAGRycy9kb3ducmV2LnhtbERPy2rDMBC8F/IPYgO9NXJ8KK4bJZRAICm52O4HLNb6&#10;QaWVkZTY/fuqEOicdpmdmZ3dYbFG3MmH0bGC7SYDQdw6PXKv4Ks5vRQgQkTWaByTgh8KcNivnnZY&#10;ajdzRfc69iKZcChRwRDjVEoZ2oEsho2biBPXOW8xptX3Unuck7k1Ms+yV2lx5JQw4ETHgdrv+mYV&#10;yKY+zUVtfOY+8+5qLueqI6fU83r5eAcRaYn/xw/1Waf3E97gr06a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5bk8MAAADeAAAADwAAAAAAAAAAAAAAAACYAgAAZHJzL2Rv&#10;d25yZXYueG1sUEsFBgAAAAAEAAQA9QAAAIgDAAAAAA==&#10;" filled="f" stroked="f">
                <v:textbox style="mso-fit-shape-to-text:t" inset="0,0,0,0">
                  <w:txbxContent>
                    <w:p w:rsidR="00B47089" w:rsidRDefault="00B47089" w:rsidP="003B6722">
                      <w:r>
                        <w:rPr>
                          <w:color w:val="000000"/>
                          <w:lang w:val="en-US"/>
                        </w:rPr>
                        <w:t>20</w:t>
                      </w:r>
                    </w:p>
                  </w:txbxContent>
                </v:textbox>
              </v:rect>
              <v:rect id="Rectangle 470" o:spid="_x0000_s2762" style="position:absolute;left:11205;top:48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4s8QA&#10;AADeAAAADwAAAGRycy9kb3ducmV2LnhtbESPzWrDMBCE74W+g9hAb41sH0pwooQSCKShlzh9gMVa&#10;/1BpZSQ1dt8+eyj0tsvOzsy3OyzeqTvFNAY2UK4LUMRtsCP3Br5up9cNqJSRLbrAZOCXEhz2z087&#10;rG2Y+Ur3JvdKTDjVaGDIeaq1Tu1AHtM6TMRy60L0mGWNvbYRZzH3TldF8aY9jiwJA050HKj9bn68&#10;AX1rTvOmcbEIl6r7dB/na0fBmJfV8r4FlWnJ/+K/77OV+mVZCYDgyAx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OLPEAAAA3gAAAA8AAAAAAAAAAAAAAAAAmAIAAGRycy9k&#10;b3ducmV2LnhtbFBLBQYAAAAABAAEAPUAAACJAwAAAAA=&#10;" filled="f" stroked="f">
                <v:textbox style="mso-fit-shape-to-text:t" inset="0,0,0,0">
                  <w:txbxContent>
                    <w:p w:rsidR="00B47089" w:rsidRDefault="00B47089" w:rsidP="003B6722"/>
                  </w:txbxContent>
                </v:textbox>
              </v:rect>
              <v:rect id="Rectangle 471" o:spid="_x0000_s2763" style="position:absolute;left:45;top:36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dKMAA&#10;AADeAAAADwAAAGRycy9kb3ducmV2LnhtbERPzYrCMBC+C/sOYRa8adoeRLpGWRYEFS/WfYChmf6w&#10;yaQk0da3N4Kwt/n4fmezm6wRd/Khd6wgX2YgiGune24V/F73izWIEJE1Gsek4EEBdtuP2QZL7Ua+&#10;0L2KrUghHEpU0MU4lFKGuiOLYekG4sQ1zluMCfpWao9jCrdGFlm2khZ7Tg0dDvTTUf1X3awCea32&#10;47oyPnOnojmb4+HSkFNq/jl9f4GINMV/8dt90Gl+nhc5vN5JN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SdKMAAAADeAAAADwAAAAAAAAAAAAAAAACYAgAAZHJzL2Rvd25y&#10;ZXYueG1sUEsFBgAAAAAEAAQA9QAAAIUDAAAAAA==&#10;" filled="f" stroked="f">
                <v:textbox style="mso-fit-shape-to-text:t" inset="0,0,0,0">
                  <w:txbxContent>
                    <w:p w:rsidR="00B47089" w:rsidRDefault="00B47089" w:rsidP="003B6722"/>
                  </w:txbxContent>
                </v:textbox>
              </v:rect>
              <v:rect id="Rectangle 472" o:spid="_x0000_s2764" style="position:absolute;left:4995;top:36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DX8AA&#10;AADeAAAADwAAAGRycy9kb3ducmV2LnhtbERPzYrCMBC+C/sOYRa8adoeRLpGWRYEFS/WfYChmf6w&#10;yaQk0da3N4Kwt/n4fmezm6wRd/Khd6wgX2YgiGune24V/F73izWIEJE1Gsek4EEBdtuP2QZL7Ua+&#10;0L2KrUghHEpU0MU4lFKGuiOLYekG4sQ1zluMCfpWao9jCrdGFlm2khZ7Tg0dDvTTUf1X3awCea32&#10;47oyPnOnojmb4+HSkFNq/jl9f4GINMV/8dt90Gl+nhcFvN5JN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YDX8AAAADeAAAADwAAAAAAAAAAAAAAAACYAgAAZHJzL2Rvd25y&#10;ZXYueG1sUEsFBgAAAAAEAAQA9QAAAIUDAAAAAA==&#10;" filled="f" stroked="f">
                <v:textbox style="mso-fit-shape-to-text:t" inset="0,0,0,0">
                  <w:txbxContent>
                    <w:p w:rsidR="00B47089" w:rsidRDefault="00B47089" w:rsidP="003B6722"/>
                  </w:txbxContent>
                </v:textbox>
              </v:rect>
              <v:rect id="Rectangle 473" o:spid="_x0000_s2765" style="position:absolute;left:9810;top:36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mxMEA&#10;AADeAAAADwAAAGRycy9kb3ducmV2LnhtbERP24rCMBB9X/Afwgj7tqbtwiLVKCIIuuyL1Q8YmukF&#10;k0lJoq1/bxYW9m0O5zrr7WSNeJAPvWMF+SIDQVw73XOr4Ho5fCxBhIis0TgmBU8KsN3M3tZYajfy&#10;mR5VbEUK4VCigi7GoZQy1B1ZDAs3ECeucd5iTNC3UnscU7g1ssiyL2mx59TQ4UD7jupbdbcK5KU6&#10;jMvK+Mx9F82POR3PDTml3ufTbgUi0hT/xX/uo07z87z4h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psTBAAAA3gAAAA8AAAAAAAAAAAAAAAAAmAIAAGRycy9kb3du&#10;cmV2LnhtbFBLBQYAAAAABAAEAPUAAACGAwAAAAA=&#10;" filled="f" stroked="f">
                <v:textbox style="mso-fit-shape-to-text:t" inset="0,0,0,0">
                  <w:txbxContent>
                    <w:p w:rsidR="00B47089" w:rsidRDefault="00B47089" w:rsidP="003B6722"/>
                  </w:txbxContent>
                </v:textbox>
              </v:rect>
              <v:rect id="Rectangle 474" o:spid="_x0000_s2766" style="position:absolute;left:45;top:39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sMEA&#10;AADeAAAADwAAAGRycy9kb3ducmV2LnhtbERP24rCMBB9X/Afwgj7tqYtyyLVKCIIuuyL1Q8YmukF&#10;k0lJoq1/bxYW9m0O5zrr7WSNeJAPvWMF+SIDQVw73XOr4Ho5fCxBhIis0TgmBU8KsN3M3tZYajfy&#10;mR5VbEUK4VCigi7GoZQy1B1ZDAs3ECeucd5iTNC3UnscU7g1ssiyL2mx59TQ4UD7jupbdbcK5KU6&#10;jMvK+Mx9F82POR3PDTml3ufTbgUi0hT/xX/uo07z87z4h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zPrDBAAAA3gAAAA8AAAAAAAAAAAAAAAAAmAIAAGRycy9kb3du&#10;cmV2LnhtbFBLBQYAAAAABAAEAPUAAACGAwAAAAA=&#10;" filled="f" stroked="f">
                <v:textbox style="mso-fit-shape-to-text:t" inset="0,0,0,0">
                  <w:txbxContent>
                    <w:p w:rsidR="00B47089" w:rsidRDefault="00B47089" w:rsidP="003B6722"/>
                  </w:txbxContent>
                </v:textbox>
              </v:rect>
              <v:rect id="Rectangle 475" o:spid="_x0000_s2767" style="position:absolute;left:4995;top:39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K8EA&#10;AADeAAAADwAAAGRycy9kb3ducmV2LnhtbERP24rCMBB9X/Afwgj7tqYt7CLVKCIIuuyL1Q8YmukF&#10;k0lJoq1/bxYW9m0O5zrr7WSNeJAPvWMF+SIDQVw73XOr4Ho5fCxBhIis0TgmBU8KsN3M3tZYajfy&#10;mR5VbEUK4VCigi7GoZQy1B1ZDAs3ECeucd5iTNC3UnscU7g1ssiyL2mx59TQ4UD7jupbdbcK5KU6&#10;jMvK+Mx9F82POR3PDTml3ufTbgUi0hT/xX/uo07z87z4h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myvBAAAA3gAAAA8AAAAAAAAAAAAAAAAAmAIAAGRycy9kb3du&#10;cmV2LnhtbFBLBQYAAAAABAAEAPUAAACGAwAAAAA=&#10;" filled="f" stroked="f">
                <v:textbox style="mso-fit-shape-to-text:t" inset="0,0,0,0">
                  <w:txbxContent>
                    <w:p w:rsidR="00B47089" w:rsidRDefault="00B47089" w:rsidP="003B6722"/>
                  </w:txbxContent>
                </v:textbox>
              </v:rect>
              <v:rect id="Rectangle 476" o:spid="_x0000_s2768" style="position:absolute;left:9810;top:39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FXMEA&#10;AADeAAAADwAAAGRycy9kb3ducmV2LnhtbERPzYrCMBC+L/gOYYS9rWl7EKlGEUFwZS/WfYChmf5g&#10;MilJtN23N4Kwt/n4fmezm6wRD/Khd6wgX2QgiGune24V/F6PXysQISJrNI5JwR8F2G1nHxsstRv5&#10;Qo8qtiKFcChRQRfjUEoZ6o4shoUbiBPXOG8xJuhbqT2OKdwaWWTZUlrsOTV0ONCho/pW3a0Cea2O&#10;46oyPnPnovkx36dLQ06pz/m0X4OINMV/8dt90ml+nhdLeL2Tb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tBVzBAAAA3gAAAA8AAAAAAAAAAAAAAAAAmAIAAGRycy9kb3du&#10;cmV2LnhtbFBLBQYAAAAABAAEAPUAAACGAwAAAAA=&#10;" filled="f" stroked="f">
                <v:textbox style="mso-fit-shape-to-text:t" inset="0,0,0,0">
                  <w:txbxContent>
                    <w:p w:rsidR="00B47089" w:rsidRDefault="00B47089" w:rsidP="003B6722"/>
                  </w:txbxContent>
                </v:textbox>
              </v:rect>
              <v:rect id="Rectangle 477" o:spid="_x0000_s2769" style="position:absolute;left:45;top:30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x8EA&#10;AADeAAAADwAAAGRycy9kb3ducmV2LnhtbERPzYrCMBC+L/gOYYS9rWl72JVqFBEEXfZi9QGGZvqD&#10;yaQk0da3NwsLe5uP73fW28ka8SAfescK8kUGgrh2uudWwfVy+FiCCBFZo3FMCp4UYLuZva2x1G7k&#10;Mz2q2IoUwqFEBV2MQyllqDuyGBZuIE5c47zFmKBvpfY4pnBrZJFln9Jiz6mhw4H2HdW36m4VyEt1&#10;GJeV8Zn7LpofczqeG3JKvc+n3QpEpCn+i//cR53m53nxBb/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hoMfBAAAA3gAAAA8AAAAAAAAAAAAAAAAAmAIAAGRycy9kb3du&#10;cmV2LnhtbFBLBQYAAAAABAAEAPUAAACGAwAAAAA=&#10;" filled="f" stroked="f">
                <v:textbox style="mso-fit-shape-to-text:t" inset="0,0,0,0">
                  <w:txbxContent>
                    <w:p w:rsidR="00B47089" w:rsidRDefault="00B47089" w:rsidP="003B6722"/>
                  </w:txbxContent>
                </v:textbox>
              </v:rect>
              <v:rect id="Rectangle 478" o:spid="_x0000_s2770" style="position:absolute;left:4995;top:30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0tcQA&#10;AADeAAAADwAAAGRycy9kb3ducmV2LnhtbESPzWrDMBCE74W+g9hAb41sH0pwooQSCKShlzh9gMVa&#10;/1BpZSQ1dt8+eyj0tsvMzny7OyzeqTvFNAY2UK4LUMRtsCP3Br5up9cNqJSRLbrAZOCXEhz2z087&#10;rG2Y+Ur3JvdKQjjVaGDIeaq1Tu1AHtM6TMSidSF6zLLGXtuIs4R7p6uieNMeR5aGASc6DtR+Nz/e&#10;gL41p3nTuFiES9V9uo/ztaNgzMtqed+CyrTkf/Pf9dkKfllWwivvyAx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LXEAAAA3gAAAA8AAAAAAAAAAAAAAAAAmAIAAGRycy9k&#10;b3ducmV2LnhtbFBLBQYAAAAABAAEAPUAAACJAwAAAAA=&#10;" filled="f" stroked="f">
                <v:textbox style="mso-fit-shape-to-text:t" inset="0,0,0,0">
                  <w:txbxContent>
                    <w:p w:rsidR="00B47089" w:rsidRDefault="00B47089" w:rsidP="003B6722"/>
                  </w:txbxContent>
                </v:textbox>
              </v:rect>
              <v:rect id="Rectangle 479" o:spid="_x0000_s2771" style="position:absolute;left:9810;top:30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RLsEA&#10;AADeAAAADwAAAGRycy9kb3ducmV2LnhtbERPzYrCMBC+L/gOYYS9rWl7WNxqFBEEXfZi9QGGZvqD&#10;yaQk0da3NwsLe5uP73fW28ka8SAfescK8kUGgrh2uudWwfVy+FiCCBFZo3FMCp4UYLuZva2x1G7k&#10;Mz2q2IoUwqFEBV2MQyllqDuyGBZuIE5c47zFmKBvpfY4pnBrZJFln9Jiz6mhw4H2HdW36m4VyEt1&#10;GJeV8Zn7LpofczqeG3JKvc+n3QpEpCn+i//cR53m53nxBb/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ykS7BAAAA3gAAAA8AAAAAAAAAAAAAAAAAmAIAAGRycy9kb3du&#10;cmV2LnhtbFBLBQYAAAAABAAEAPUAAACGAwAAAAA=&#10;" filled="f" stroked="f">
                <v:textbox style="mso-fit-shape-to-text:t" inset="0,0,0,0">
                  <w:txbxContent>
                    <w:p w:rsidR="00B47089" w:rsidRDefault="00B47089" w:rsidP="003B6722"/>
                  </w:txbxContent>
                </v:textbox>
              </v:rect>
              <v:rect id="Rectangle 480" o:spid="_x0000_s2772" style="position:absolute;left:45;top:33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ubsUA&#10;AADeAAAADwAAAGRycy9kb3ducmV2LnhtbESPzWoDMQyE74W8g1Eht8a7CZSwjRNCIZCWXrLpA4i1&#10;9ofY8mI72e3bV4dCbxIazcy3O8zeqQfFNAQ2UK4KUMRNsAN3Br6vp5ctqJSRLbrAZOCHEhz2i6cd&#10;VjZMfKFHnTslJpwqNNDnPFZap6Ynj2kVRmK5tSF6zLLGTtuIk5h7p9dF8ao9DiwJPY703lNzq+/e&#10;gL7Wp2lbu1iEz3X75T7Ol5aCMcvn+fgGKtOc/8V/32cr9ctyIw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a5uxQAAAN4AAAAPAAAAAAAAAAAAAAAAAJgCAABkcnMv&#10;ZG93bnJldi54bWxQSwUGAAAAAAQABAD1AAAAigMAAAAA&#10;" filled="f" stroked="f">
                <v:textbox style="mso-fit-shape-to-text:t" inset="0,0,0,0">
                  <w:txbxContent>
                    <w:p w:rsidR="00B47089" w:rsidRDefault="00B47089" w:rsidP="003B6722"/>
                  </w:txbxContent>
                </v:textbox>
              </v:rect>
              <v:rect id="Rectangle 481" o:spid="_x0000_s2773" style="position:absolute;left:4995;top:33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L9cEA&#10;AADeAAAADwAAAGRycy9kb3ducmV2LnhtbERP24rCMBB9X/Afwgi+rWkVFqlGEUFwZV+sfsDQTC+Y&#10;TEqStfXvjbCwb3M419nsRmvEg3zoHCvI5xkI4srpjhsFt+vxcwUiRGSNxjEpeFKA3XbyscFCu4Ev&#10;9ChjI1IIhwIVtDH2hZShaslimLueOHG18xZjgr6R2uOQwq2Riyz7khY7Tg0t9nRoqbqXv1aBvJbH&#10;YVUan7nzov4x36dLTU6p2XTcr0FEGuO/+M990ml+ni9zeL+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dC/XBAAAA3gAAAA8AAAAAAAAAAAAAAAAAmAIAAGRycy9kb3du&#10;cmV2LnhtbFBLBQYAAAAABAAEAPUAAACGAwAAAAA=&#10;" filled="f" stroked="f">
                <v:textbox style="mso-fit-shape-to-text:t" inset="0,0,0,0">
                  <w:txbxContent>
                    <w:p w:rsidR="00B47089" w:rsidRDefault="00B47089" w:rsidP="003B6722"/>
                  </w:txbxContent>
                </v:textbox>
              </v:rect>
              <v:rect id="Rectangle 482" o:spid="_x0000_s2774" style="position:absolute;left:9810;top:33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gsEA&#10;AADeAAAADwAAAGRycy9kb3ducmV2LnhtbERP24rCMBB9X/Afwgj7tqbtwiLVKCIIuuyL1Q8YmukF&#10;k0lJoq1/bxYW9m0O5zrr7WSNeJAPvWMF+SIDQVw73XOr4Ho5fCxBhIis0TgmBU8KsN3M3tZYajfy&#10;mR5VbEUK4VCigi7GoZQy1B1ZDAs3ECeucd5iTNC3UnscU7g1ssiyL2mx59TQ4UD7jupbdbcK5KU6&#10;jMvK+Mx9F82POR3PDTml3ufTbgUi0hT/xX/uo07z8/yzg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PlYLBAAAA3gAAAA8AAAAAAAAAAAAAAAAAmAIAAGRycy9kb3du&#10;cmV2LnhtbFBLBQYAAAAABAAEAPUAAACGAwAAAAA=&#10;" filled="f" stroked="f">
                <v:textbox style="mso-fit-shape-to-text:t" inset="0,0,0,0">
                  <w:txbxContent>
                    <w:p w:rsidR="00B47089" w:rsidRDefault="00B47089" w:rsidP="003B6722"/>
                  </w:txbxContent>
                </v:textbox>
              </v:rect>
              <v:line id="Line 483" o:spid="_x0000_s2775" style="position:absolute;visibility:visible;mso-wrap-style:square" from="15,2445" to="90,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dR48UAAADeAAAADwAAAGRycy9kb3ducmV2LnhtbERP32vCMBB+F/Y/hBv4NtOqyOiMMiZj&#10;Onxwbgz2djRnW9ZcShLT+t8vwsC3+/h+3nI9mFZEcr6xrCCfZCCIS6sbrhR8fb4+PILwAVlja5kU&#10;XMjDenU3WmKhbc8fFI+hEimEfYEK6hC6Qkpf1mTQT2xHnLiTdQZDgq6S2mGfwk0rp1m2kAYbTg01&#10;dvRSU/l7PBsF07jYbHG3jz9v7/NNf3DxO1xOSo3vh+cnEIGGcBP/u7c6zc/z2Qyu76Qb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dR48UAAADeAAAADwAAAAAAAAAA&#10;AAAAAAChAgAAZHJzL2Rvd25yZXYueG1sUEsFBgAAAAAEAAQA+QAAAJMDAAAAAA==&#10;" strokecolor="green" strokeweight="0"/>
              <v:rect id="Rectangle 484" o:spid="_x0000_s2776" style="position:absolute;left:15;top:24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bw8YA&#10;AADeAAAADwAAAGRycy9kb3ducmV2LnhtbERPTWvCQBC9C/0PyxS8iG7SWgmpq0gxoKdSq4Tehuw0&#10;Sc3Ohuyqqb/eFQq9zeN9znzZm0acqXO1ZQXxJAJBXFhdc6lg/5mNExDOI2tsLJOCX3KwXDwM5phq&#10;e+EPOu98KUIIuxQVVN63qZSuqMigm9iWOHDftjPoA+xKqTu8hHDTyKcomkmDNYeGClt6q6g47k5G&#10;QZ1kB/+STN+v62z7Y9b56Cvnk1LDx371CsJT7//Ff+6NDvPj+HkK93fC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Hbw8YAAADeAAAADwAAAAAAAAAAAAAAAACYAgAAZHJz&#10;L2Rvd25yZXYueG1sUEsFBgAAAAAEAAQA9QAAAIsDAAAAAA==&#10;" fillcolor="green" stroked="f"/>
              <v:line id="Line 485" o:spid="_x0000_s2777" style="position:absolute;visibility:visible;mso-wrap-style:square" from="15,2460" to="75,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sDMYAAADeAAAADwAAAGRycy9kb3ducmV2LnhtbERP32vCMBB+F/Y/hBv4pml1k9EZZUxk&#10;OnzY3Bjs7WjOtqy5lCSm9b83g8He7uP7ecv1YFoRyfnGsoJ8moEgLq1uuFLw+bGdPIDwAVlja5kU&#10;XMjDenUzWmKhbc/vFI+hEimEfYEK6hC6Qkpf1mTQT21HnLiTdQZDgq6S2mGfwk0rZ1m2kAYbTg01&#10;dvRcU/lzPBsFs7jY7HB/iN8vr3eb/s3Fr3A5KTW+HZ4eQQQawr/4z73TaX6ez+/h9510g1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bAzGAAAA3gAAAA8AAAAAAAAA&#10;AAAAAAAAoQIAAGRycy9kb3ducmV2LnhtbFBLBQYAAAAABAAEAPkAAACUAwAAAAA=&#10;" strokecolor="green" strokeweight="0"/>
              <v:rect id="Rectangle 486" o:spid="_x0000_s2778" style="position:absolute;left:15;top:24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L8YA&#10;AADeAAAADwAAAGRycy9kb3ducmV2LnhtbERPTWvCQBC9C/0Pywi9iG7S2hBSVynFQD1JrSLehuw0&#10;ic3Ohuyqsb++Kwi9zeN9zmzRm0acqXO1ZQXxJAJBXFhdc6lg+5WPUxDOI2tsLJOCKzlYzB8GM8y0&#10;vfAnnTe+FCGEXYYKKu/bTEpXVGTQTWxLHLhv2xn0AXal1B1eQrhp5FMUJdJgzaGhwpbeKyp+Niej&#10;oE7znX9Jp+vfZb46muV+dNjzSanHYf/2CsJT7//Fd/eHDvPj+DmB2zvh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gL8YAAADeAAAADwAAAAAAAAAAAAAAAACYAgAAZHJz&#10;L2Rvd25yZXYueG1sUEsFBgAAAAAEAAQA9QAAAIsDAAAAAA==&#10;" fillcolor="green" stroked="f"/>
              <v:line id="Line 487" o:spid="_x0000_s2779" style="position:absolute;visibility:visible;mso-wrap-style:square" from="15,2475" to="6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X4MYAAADeAAAADwAAAGRycy9kb3ducmV2LnhtbERP32vCMBB+F/Y/hBv4NtPqcKMzypjI&#10;dPiwuTHY29GcbVlzKUlM639vBgPf7uP7eYvVYFoRyfnGsoJ8koEgLq1uuFLw9bm5ewThA7LG1jIp&#10;OJOH1fJmtMBC254/KB5CJVII+wIV1CF0hZS+rMmgn9iOOHFH6wyGBF0ltcM+hZtWTrNsLg02nBpq&#10;7OilpvL3cDIKpnG+3uJuH39e3+7X/buL3+F8VGp8Ozw/gQg0hKv4373VaX6ezx7g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cV+DGAAAA3gAAAA8AAAAAAAAA&#10;AAAAAAAAoQIAAGRycy9kb3ducmV2LnhtbFBLBQYAAAAABAAEAPkAAACUAwAAAAA=&#10;" strokecolor="green" strokeweight="0"/>
              <v:rect id="Rectangle 488" o:spid="_x0000_s2780" style="position:absolute;left:15;top:24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RxskA&#10;AADeAAAADwAAAGRycy9kb3ducmV2LnhtbESPQWvCQBCF74X+h2UKXopuUlsJ0VVKMWBPpVYRb0N2&#10;mqTNzobsqrG/vnMo9DbDe/PeN4vV4Fp1pj40ng2kkwQUceltw5WB3UcxzkCFiGyx9UwGrhRgtby9&#10;WWBu/YXf6byNlZIQDjkaqGPscq1DWZPDMPEdsWifvncYZe0rbXu8SLhr9UOSzLTDhqWhxo5eaiq/&#10;tydnoMmKfXzKHt9+1sXrl1sf7o8HPhkzuhue56AiDfHf/He9sYKfplPhlXd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zRxskAAADeAAAADwAAAAAAAAAAAAAAAACYAgAA&#10;ZHJzL2Rvd25yZXYueG1sUEsFBgAAAAAEAAQA9QAAAI4DAAAAAA==&#10;" fillcolor="green" stroked="f"/>
              <v:line id="Line 489" o:spid="_x0000_s2781" style="position:absolute;visibility:visible;mso-wrap-style:square" from="15,2490" to="45,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9mCcYAAADeAAAADwAAAGRycy9kb3ducmV2LnhtbERP32vCMBB+F/Y/hBv4NtPqkK0zypjI&#10;dPiwuTHY29GcbVlzKUlM639vBgPf7uP7eYvVYFoRyfnGsoJ8koEgLq1uuFLw9bm5ewDhA7LG1jIp&#10;OJOH1fJmtMBC254/KB5CJVII+wIV1CF0hZS+rMmgn9iOOHFH6wyGBF0ltcM+hZtWTrNsLg02nBpq&#10;7OilpvL3cDIKpnG+3uJuH39e3+7X/buL3+F8VGp8Ozw/gQg0hKv4373VaX6ezx7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PZgnGAAAA3gAAAA8AAAAAAAAA&#10;AAAAAAAAoQIAAGRycy9kb3ducmV2LnhtbFBLBQYAAAAABAAEAPkAAACUAwAAAAA=&#10;" strokecolor="green" strokeweight="0"/>
              <v:rect id="Rectangle 490" o:spid="_x0000_s2782" style="position:absolute;left:15;top:24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uvckA&#10;AADeAAAADwAAAGRycy9kb3ducmV2LnhtbESPQWvCQBCF74X+h2UKXopuUrSE6CqlGLCnUlsRb0N2&#10;TGKzsyG7atpf3zkIvc0wb95732I1uFZdqA+NZwPpJAFFXHrbcGXg67MYZ6BCRLbYeiYDPxRgtby/&#10;W2Bu/ZU/6LKNlRITDjkaqGPscq1DWZPDMPEdsdyOvncYZe0rbXu8irlr9VOSPGuHDUtCjR291lR+&#10;b8/OQJMVuzjLpu+/6+Lt5Nb7x8Oez8aMHoaXOahIQ/wX3743Vuqn6VQABE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zyuvckAAADeAAAADwAAAAAAAAAAAAAAAACYAgAA&#10;ZHJzL2Rvd25yZXYueG1sUEsFBgAAAAAEAAQA9QAAAI4DAAAAAA==&#10;" fillcolor="green" stroked="f"/>
              <v:line id="Line 491" o:spid="_x0000_s2783" style="position:absolute;visibility:visible;mso-wrap-style:square" from="15,2505" to="30,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ZcsUAAADeAAAADwAAAGRycy9kb3ducmV2LnhtbERP32vCMBB+H/g/hBP2NtOKyKhGGYro&#10;xh42FWFvR3O2xeZSkiyt//0yGOztPr6ft1wPphWRnG8sK8gnGQji0uqGKwXn0+7pGYQPyBpby6Tg&#10;Th7Wq9HDEgtte/6keAyVSCHsC1RQh9AVUvqyJoN+YjvixF2tMxgSdJXUDvsUblo5zbK5NNhwaqix&#10;o01N5e34bRRM43x7wNf3+LV/m237Dxcv4X5V6nE8vCxABBrCv/jPfdBpfp7Pcvh9J9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8ZcsUAAADeAAAADwAAAAAAAAAA&#10;AAAAAAChAgAAZHJzL2Rvd25yZXYueG1sUEsFBgAAAAAEAAQA+QAAAJMDAAAAAA==&#10;" strokecolor="green" strokeweight="0"/>
              <v:rect id="Rectangle 492" o:spid="_x0000_s2784" style="position:absolute;left:15;top:25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VUcYA&#10;AADeAAAADwAAAGRycy9kb3ducmV2LnhtbERPTWvCQBC9F/oflhF6kWYTUQlpVinFQHuSqkV6G7Jj&#10;Es3OhuyqaX+9WxB6m8f7nHw5mFZcqHeNZQVJFIMgLq1uuFKw2xbPKQjnkTW2lknBDzlYLh4fcsy0&#10;vfInXTa+EiGEXYYKau+7TEpX1mTQRbYjDtzB9gZ9gH0ldY/XEG5aOYnjuTTYcGiosaO3msrT5mwU&#10;NGnx5WfpdP27Kj6OZrUff+/5rNTTaHh9AeFp8P/iu/tdh/lJMp3A3zvh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VUcYAAADeAAAADwAAAAAAAAAAAAAAAACYAgAAZHJz&#10;L2Rvd25yZXYueG1sUEsFBgAAAAAEAAQA9QAAAIsDAAAAAA==&#10;" fillcolor="green" stroked="f"/>
              <v:rect id="Rectangle 493" o:spid="_x0000_s2785" style="position:absolute;left:2370;top:24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DZMEA&#10;AADeAAAADwAAAGRycy9kb3ducmV2LnhtbERP22oCMRB9L/gPYQTfana1FFmNUgRBpS+ufsCwmb3Q&#10;ZLIk0V3/3hQKfZvDuc5mN1ojHuRD51hBPs9AEFdOd9wouF0P7ysQISJrNI5JwZMC7LaTtw0W2g18&#10;oUcZG5FCOBSooI2xL6QMVUsWw9z1xImrnbcYE/SN1B6HFG6NXGTZp7TYcWposad9S9VPebcK5LU8&#10;DKvS+MydF/W3OR0vNTmlZtPxaw0i0hj/xX/uo07z8/xj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Q2TBAAAA3gAAAA8AAAAAAAAAAAAAAAAAmAIAAGRycy9kb3du&#10;cmV2LnhtbFBLBQYAAAAABAAEAPUAAACGAwAAAAA=&#10;" filled="f" stroked="f">
                <v:textbox style="mso-fit-shape-to-text:t" inset="0,0,0,0">
                  <w:txbxContent>
                    <w:p w:rsidR="00B47089" w:rsidRDefault="00B47089" w:rsidP="003B6722"/>
                  </w:txbxContent>
                </v:textbox>
              </v:rect>
              <v:line id="Line 494" o:spid="_x0000_s2786" style="position:absolute;visibility:visible;mso-wrap-style:square" from="4965,2445" to="5040,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66sUAAADeAAAADwAAAGRycy9kb3ducmV2LnhtbERP32vCMBB+H+x/CDfwbaaVIqMzypiM&#10;qfiwuTHY29GcbVlzKUlM639vBGFv9/H9vMVqNJ2I5HxrWUE+zUAQV1a3XCv4/np7fALhA7LGzjIp&#10;OJOH1fL+boGltgN/UjyEWqQQ9iUqaELoSyl91ZBBP7U9ceKO1hkMCbpaaodDCjednGXZXBpsOTU0&#10;2NNrQ9Xf4WQUzOJ8vcHtPv6+74r18OHiTzgflZo8jC/PIAKN4V98c290mp/nRQHXd9IN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66sUAAADeAAAADwAAAAAAAAAA&#10;AAAAAAChAgAAZHJzL2Rvd25yZXYueG1sUEsFBgAAAAAEAAQA+QAAAJMDAAAAAA==&#10;" strokecolor="green" strokeweight="0"/>
              <v:rect id="Rectangle 495" o:spid="_x0000_s2787" style="position:absolute;left:4965;top:24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NJcUA&#10;AADeAAAADwAAAGRycy9kb3ducmV2LnhtbERPTWvCQBC9F/wPywheim5SVEJ0FSkG7ElqFfE2ZMck&#10;mp0N2VVTf323UOhtHu9z5svO1OJOrassK4hHEQji3OqKCwX7r2yYgHAeWWNtmRR8k4Plovcyx1Tb&#10;B3/SfecLEULYpaig9L5JpXR5SQbdyDbEgTvb1qAPsC2kbvERwk0t36JoKg1WHBpKbOi9pPy6uxkF&#10;VZId/CQZb5/r7ONi1sfX05FvSg363WoGwlPn/8V/7o0O8+N4PIHfd8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w0lxQAAAN4AAAAPAAAAAAAAAAAAAAAAAJgCAABkcnMv&#10;ZG93bnJldi54bWxQSwUGAAAAAAQABAD1AAAAigMAAAAA&#10;" fillcolor="green" stroked="f"/>
              <v:line id="Line 496" o:spid="_x0000_s2788" style="position:absolute;visibility:visible;mso-wrap-style:square" from="4965,2460" to="5025,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BBsUAAADeAAAADwAAAGRycy9kb3ducmV2LnhtbERP32vCMBB+H/g/hBN8m2lFinRGGZMx&#10;N3xwbgz2djRnW9ZcShLT+t+bwWBv9/H9vPV2NJ2I5HxrWUE+z0AQV1a3XCv4/Hi+X4HwAVljZ5kU&#10;XMnDdjO5W2Op7cDvFE+hFimEfYkKmhD6UkpfNWTQz21PnLizdQZDgq6W2uGQwk0nF1lWSIMtp4YG&#10;e3pqqPo5XYyCRSx2e3w9xO+Xt+VuOLr4Fa5npWbT8fEBRKAx/Iv/3Hud5uf5soDfd9IN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aBBsUAAADeAAAADwAAAAAAAAAA&#10;AAAAAAChAgAAZHJzL2Rvd25yZXYueG1sUEsFBgAAAAAEAAQA+QAAAJMDAAAAAA==&#10;" strokecolor="green" strokeweight="0"/>
              <v:rect id="Rectangle 497" o:spid="_x0000_s2789" style="position:absolute;left:4965;top:24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2ycYA&#10;AADeAAAADwAAAGRycy9kb3ducmV2LnhtbERPS2vCQBC+C/0PyxR6Ed2kWA3RVUox0J5KfRC8Ddkx&#10;ic3Ohuyqqb/eLRR6m4/vOYtVbxpxoc7VlhXE4wgEcWF1zaWC3TYbJSCcR9bYWCYFP+RgtXwYLDDV&#10;9spfdNn4UoQQdikqqLxvUyldUZFBN7YtceCOtjPoA+xKqTu8hnDTyOcomkqDNYeGClt6q6j43pyN&#10;gjrJ9v4lmXze1tnHyazz4SHns1JPj/3rHISn3v+L/9zvOsyP48kMft8JN8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U2ycYAAADeAAAADwAAAAAAAAAAAAAAAACYAgAAZHJz&#10;L2Rvd25yZXYueG1sUEsFBgAAAAAEAAQA9QAAAIsDAAAAAA==&#10;" fillcolor="green" stroked="f"/>
              <v:line id="Line 498" o:spid="_x0000_s2790" style="position:absolute;visibility:visible;mso-wrap-style:square" from="4965,2475" to="501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w78gAAADeAAAADwAAAGRycy9kb3ducmV2LnhtbESPQUvDQBCF74L/YRnBm92klCKx21Is&#10;YhUPtorQ25CdJsHsbNhdN+m/dw6Ctxnem/e+WW0m16tMIXaeDZSzAhRx7W3HjYHPj6e7e1AxIVvs&#10;PZOBC0XYrK+vVlhZP/KB8jE1SkI4VmigTWmotI51Sw7jzA/Eop19cJhkDY22AUcJd72eF8VSO+xY&#10;Gloc6LGl+vv44wzM83K3x5e3fHp+XezG95C/0uVszO3NtH0AlWhK/+a/670V/LJcCK+8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Ww78gAAADeAAAADwAAAAAA&#10;AAAAAAAAAAChAgAAZHJzL2Rvd25yZXYueG1sUEsFBgAAAAAEAAQA+QAAAJYDAAAAAA==&#10;" strokecolor="green" strokeweight="0"/>
              <v:rect id="Rectangle 499" o:spid="_x0000_s2791" style="position:absolute;left:4965;top:24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HIMYA&#10;AADeAAAADwAAAGRycy9kb3ducmV2LnhtbERPTWvCQBC9F/wPywheSt1EtKSpq4gY0JNoW6S3ITtN&#10;UrOzIbtq7K/vCoK3ebzPmc47U4szta6yrCAeRiCIc6srLhR8fmQvCQjnkTXWlknBlRzMZ72nKaba&#10;XnhH570vRAhhl6KC0vsmldLlJRl0Q9sQB+7HtgZ9gG0hdYuXEG5qOYqiV2mw4tBQYkPLkvLj/mQU&#10;VEn25SfJePu3yja/ZnV4/j7wSalBv1u8g/DU+Yf47l7rMD+Ox29weyfc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YHIMYAAADeAAAADwAAAAAAAAAAAAAAAACYAgAAZHJz&#10;L2Rvd25yZXYueG1sUEsFBgAAAAAEAAQA9QAAAIsDAAAAAA==&#10;" fillcolor="green" stroked="f"/>
              <v:line id="Line 500" o:spid="_x0000_s2792" style="position:absolute;visibility:visible;mso-wrap-style:square" from="4965,2490" to="4995,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oqNMgAAADeAAAADwAAAGRycy9kb3ducmV2LnhtbESPQUvDQBCF74L/YRnBm92kaJG02yIW&#10;sYqHWqXgbchOk2B2Nuyum/TfOwfB2wzz5r33rTaT61WmEDvPBspZAYq49rbjxsDnx9PNPaiYkC32&#10;nsnAmSJs1pcXK6ysH/md8iE1Skw4VmigTWmotI51Sw7jzA/Ecjv54DDJGhptA45i7no9L4qFdtix&#10;JLQ40GNL9ffhxxmY58V2hy9v+ev59XY77kM+pvPJmOur6WEJKtGU/sV/3zsr9cvyT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oqNMgAAADeAAAADwAAAAAA&#10;AAAAAAAAAAChAgAAZHJzL2Rvd25yZXYueG1sUEsFBgAAAAAEAAQA+QAAAJYDAAAAAA==&#10;" strokecolor="green" strokeweight="0"/>
              <v:rect id="Rectangle 501" o:spid="_x0000_s2793" style="position:absolute;left:4965;top:24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d+8UA&#10;AADeAAAADwAAAGRycy9kb3ducmV2LnhtbERPTWvCQBC9C/6HZQQvpW4iWkLqKqUYaE9Sq0hvQ3aa&#10;RLOzIbtq9Ne7guBtHu9zZovO1OJErassK4hHEQji3OqKCwWb3+w1AeE8ssbaMim4kIPFvN+bYart&#10;mX/otPaFCCHsUlRQet+kUrq8JINuZBviwP3b1qAPsC2kbvEcwk0tx1H0Jg1WHBpKbOizpPywPhoF&#10;VZJt/TSZrK7L7HtvlruXvx0flRoOuo93EJ46/xQ/3F86zI/ja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Z37xQAAAN4AAAAPAAAAAAAAAAAAAAAAAJgCAABkcnMv&#10;ZG93bnJldi54bWxQSwUGAAAAAAQABAD1AAAAigMAAAAA&#10;" fillcolor="green" stroked="f"/>
              <v:line id="Line 502" o:spid="_x0000_s2794" style="position:absolute;visibility:visible;mso-wrap-style:square" from="4965,2505" to="4980,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R2MUAAADeAAAADwAAAGRycy9kb3ducmV2LnhtbERP30vDMBB+F/wfwgl729KWbUhdNsQh&#10;28QHnSL4djS3tthcSpKl3X9vhIFv9/H9vNVmNJ2I5HxrWUE+y0AQV1a3XCv4/Hie3oPwAVljZ5kU&#10;XMjDZn17s8JS24HfKR5DLVII+xIVNCH0pZS+asign9meOHEn6wyGBF0ttcMhhZtOFlm2lAZbTg0N&#10;9vTUUPVzPBsFRVxu93h4jd+7l/l2eHPxK1xOSk3uxscHEIHG8C++uvc6zc/zRQF/76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QR2MUAAADeAAAADwAAAAAAAAAA&#10;AAAAAAChAgAAZHJzL2Rvd25yZXYueG1sUEsFBgAAAAAEAAQA+QAAAJMDAAAAAA==&#10;" strokecolor="green" strokeweight="0"/>
              <v:rect id="Rectangle 503" o:spid="_x0000_s2795" style="position:absolute;left:4965;top:25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mF8YA&#10;AADeAAAADwAAAGRycy9kb3ducmV2LnhtbERPTWvCQBC9F/wPywheSt2k1hKiq0gxoKdSbRFvQ3ZM&#10;otnZkF01+uu7hYK3ebzPmc47U4sLta6yrCAeRiCIc6srLhR8b7OXBITzyBpry6TgRg7ms97TFFNt&#10;r/xFl40vRAhhl6KC0vsmldLlJRl0Q9sQB+5gW4M+wLaQusVrCDe1fI2id2mw4tBQYkMfJeWnzdko&#10;qJLsx4+Tt8/7MlsfzXL3vN/xWalBv1tMQHjq/EP8717pMD+OxyP4eyfc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mF8YAAADeAAAADwAAAAAAAAAAAAAAAACYAgAAZHJz&#10;L2Rvd25yZXYueG1sUEsFBgAAAAAEAAQA9QAAAIsDAAAAAA==&#10;" fillcolor="green" stroked="f"/>
              <v:rect id="Rectangle 504" o:spid="_x0000_s2796" style="position:absolute;left:7185;top:2445;width:3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NzcEA&#10;AADeAAAADwAAAGRycy9kb3ducmV2LnhtbERP22oCMRB9L/gPYQTfanbFFlmNUgRBpS+ufsCwmb3Q&#10;ZLIk0V3/3hQKfZvDuc5mN1ojHuRD51hBPs9AEFdOd9wouF0P7ysQISJrNI5JwZMC7LaTtw0W2g18&#10;oUcZG5FCOBSooI2xL6QMVUsWw9z1xImrnbcYE/SN1B6HFG6NXGTZp7TYcWposad9S9VPebcK5LU8&#10;DKvS+MydF/W3OR0vNTmlZtPxaw0i0hj/xX/uo07z8/xj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1Tc3BAAAA3gAAAA8AAAAAAAAAAAAAAAAAmAIAAGRycy9kb3du&#10;cmV2LnhtbFBLBQYAAAAABAAEAPUAAACGAwAAAAA=&#10;" filled="f" stroked="f">
                <v:textbox style="mso-fit-shape-to-text:t" inset="0,0,0,0">
                  <w:txbxContent>
                    <w:p w:rsidR="00B47089" w:rsidRDefault="00B47089" w:rsidP="003B6722">
                      <w:r>
                        <w:rPr>
                          <w:color w:val="000000"/>
                          <w:lang w:val="en-US"/>
                        </w:rPr>
                        <w:t>100</w:t>
                      </w:r>
                    </w:p>
                  </w:txbxContent>
                </v:textbox>
              </v:rect>
              <v:line id="Line 505" o:spid="_x0000_s2797" style="position:absolute;visibility:visible;mso-wrap-style:square" from="9780,2445" to="9855,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2JrMUAAADeAAAADwAAAGRycy9kb3ducmV2LnhtbERP32vCMBB+H/g/hBv4pmlFZXRGGcqY&#10;kz04NwZ7O5qzLWsuJcnS+t+bgbC3+/h+3mozmFZEcr6xrCCfZiCIS6sbrhR8fjxPHkD4gKyxtUwK&#10;LuRhsx7drbDQtud3iqdQiRTCvkAFdQhdIaUvazLop7YjTtzZOoMhQVdJ7bBP4aaVsyxbSoMNp4Ya&#10;O9rWVP6cfo2CWVzu9vj6Fr9fDvNdf3TxK1zOSo3vh6dHEIGG8C++ufc6zc/zxQL+3kk3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2JrMUAAADeAAAADwAAAAAAAAAA&#10;AAAAAAChAgAAZHJzL2Rvd25yZXYueG1sUEsFBgAAAAAEAAQA+QAAAJMDAAAAAA==&#10;" strokecolor="green" strokeweight="0"/>
              <v:rect id="Rectangle 506" o:spid="_x0000_s2798" style="position:absolute;left:9780;top:24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Fj8YA&#10;AADeAAAADwAAAGRycy9kb3ducmV2LnhtbERPS2vCQBC+F/wPywheim5SqoToKlIM2JPUB+JtyI5J&#10;NDsbsqum/fVdodDbfHzPmS06U4s7ta6yrCAeRSCIc6srLhTsd9kwAeE8ssbaMin4JgeLee9lhqm2&#10;D/6i+9YXIoSwS1FB6X2TSunykgy6kW2IA3e2rUEfYFtI3eIjhJtavkXRRBqsODSU2NBHSfl1ezMK&#10;qiQ7+HHyvvlZZZ8Xszq+no58U2rQ75ZTEJ46/y/+c691mB/H4wk83w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AFj8YAAADeAAAADwAAAAAAAAAAAAAAAACYAgAAZHJz&#10;L2Rvd25yZXYueG1sUEsFBgAAAAAEAAQA9QAAAIsDAAAAAA==&#10;" fillcolor="green" stroked="f"/>
              <v:line id="Line 507" o:spid="_x0000_s2799" style="position:absolute;visibility:visible;mso-wrap-style:square" from="9780,2460" to="9840,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yQMYAAADeAAAADwAAAGRycy9kb3ducmV2LnhtbERP32vCMBB+F/Y/hBv4NtOKc6MzypjI&#10;dPiwuTHY29GcbVlzKUlM639vBgPf7uP7eYvVYFoRyfnGsoJ8koEgLq1uuFLw9bm5ewThA7LG1jIp&#10;OJOH1fJmtMBC254/KB5CJVII+wIV1CF0hZS+rMmgn9iOOHFH6wyGBF0ltcM+hZtWTrNsLg02nBpq&#10;7OilpvL3cDIKpnG+3uJuH39e32br/t3F73A+KjW+HZ6fQAQawlX8797qND/P7x/g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DskDGAAAA3gAAAA8AAAAAAAAA&#10;AAAAAAAAoQIAAGRycy9kb3ducmV2LnhtbFBLBQYAAAAABAAEAPkAAACUAwAAAAA=&#10;" strokecolor="green" strokeweight="0"/>
              <v:rect id="Rectangle 508" o:spid="_x0000_s2800" style="position:absolute;left:9780;top:24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0ZskA&#10;AADeAAAADwAAAGRycy9kb3ducmV2LnhtbESPQWvCQBCF70L/wzIFL6KblFpCdJVSDNhTqa2ItyE7&#10;JrHZ2ZBdNe2v7xwKvc3w3rz3zXI9uFZdqQ+NZwPpLAFFXHrbcGXg86OYZqBCRLbYeiYD3xRgvbob&#10;LTG3/sbvdN3FSkkIhxwN1DF2udahrMlhmPmOWLST7x1GWftK2x5vEu5a/ZAkT9phw9JQY0cvNZVf&#10;u4sz0GTFPs6zx7efTfF6dpvD5HjgizHj++F5ASrSEP/Nf9dbK/hpOhdeeUdm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M0ZskAAADeAAAADwAAAAAAAAAAAAAAAACYAgAA&#10;ZHJzL2Rvd25yZXYueG1sUEsFBgAAAAAEAAQA9QAAAI4DAAAAAA==&#10;" fillcolor="green" stroked="f"/>
              <v:line id="Line 509" o:spid="_x0000_s2801" style="position:absolute;visibility:visible;mso-wrap-style:square" from="9780,2475" to="982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DqcYAAADeAAAADwAAAGRycy9kb3ducmV2LnhtbERP32vCMBB+F/Y/hBv4NtOKk60zypjI&#10;dPiwuTHY29GcbVlzKUlM639vBgPf7uP7eYvVYFoRyfnGsoJ8koEgLq1uuFLw9bm5ewDhA7LG1jIp&#10;OJOH1fJmtMBC254/KB5CJVII+wIV1CF0hZS+rMmgn9iOOHFH6wyGBF0ltcM+hZtWTrNsLg02nBpq&#10;7OilpvL3cDIKpnG+3uJuH39e32br/t3F73A+KjW+HZ6fQAQawlX8797qND/P7x/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Qg6nGAAAA3gAAAA8AAAAAAAAA&#10;AAAAAAAAoQIAAGRycy9kb3ducmV2LnhtbFBLBQYAAAAABAAEAPkAAACUAwAAAAA=&#10;" strokecolor="green" strokeweight="0"/>
              <v:rect id="Rectangle 510" o:spid="_x0000_s2802" style="position:absolute;left:9780;top:24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y3ckA&#10;AADeAAAADwAAAGRycy9kb3ducmV2LnhtbESPQWvCQBCF74X+h2UKvRTdpFQJ0VVKMaCnUquItyE7&#10;JmmzsyG7atpf3zkIvc0wb95733w5uFZdqA+NZwPpOAFFXHrbcGVg91mMMlAhIltsPZOBHwqwXNzf&#10;zTG3/sofdNnGSokJhxwN1DF2udahrMlhGPuOWG4n3zuMsvaVtj1exdy1+jlJptphw5JQY0dvNZXf&#10;27Mz0GTFPk6yl/ffVbH5cqvD0/HAZ2MeH4bXGahIQ/wX377XVuqn6VQABEdm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ny3ckAAADeAAAADwAAAAAAAAAAAAAAAACYAgAA&#10;ZHJzL2Rvd25yZXYueG1sUEsFBgAAAAAEAAQA9QAAAI4DAAAAAA==&#10;" fillcolor="green" stroked="f"/>
              <v:line id="Line 511" o:spid="_x0000_s2803" style="position:absolute;visibility:visible;mso-wrap-style:square" from="9780,2490" to="9810,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pFEsUAAADeAAAADwAAAGRycy9kb3ducmV2LnhtbERPS0sDMRC+F/wPYQRvbXaLLGVttohF&#10;rOKhVhG8DZvZB24mSxKz239vBKG3+fies93NZhCRnO8tK8hXGQji2uqeWwUf74/LDQgfkDUOlknB&#10;mTzsqqvFFkttJ36jeAqtSCHsS1TQhTCWUvq6I4N+ZUfixDXWGQwJulZqh1MKN4NcZ1khDfacGjoc&#10;6aGj+vv0YxSsY7E/4PNr/Hp6ud1PRxc/w7lR6uZ6vr8DEWgOF/G/+6DT/Dwvcv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pFEsUAAADeAAAADwAAAAAAAAAA&#10;AAAAAAChAgAAZHJzL2Rvd25yZXYueG1sUEsFBgAAAAAEAAQA+QAAAJMDAAAAAA==&#10;" strokecolor="green" strokeweight="0"/>
              <v:rect id="Rectangle 512" o:spid="_x0000_s2804" style="position:absolute;left:9780;top:24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JMcUA&#10;AADeAAAADwAAAGRycy9kb3ducmV2LnhtbERPTWvCQBC9C/6HZQpepG4iKiF1FREDeiraFultyE6T&#10;tNnZkF019te7guBtHu9z5svO1OJMrassK4hHEQji3OqKCwWfH9lrAsJ5ZI21ZVJwJQfLRb83x1Tb&#10;C+/pfPCFCCHsUlRQet+kUrq8JINuZBviwP3Y1qAPsC2kbvESwk0tx1E0kwYrDg0lNrQuKf87nIyC&#10;Ksm+/DSZvP9vst2v2RyH30c+KTV46VZvIDx1/il+uLc6zI/j2R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8kxxQAAAN4AAAAPAAAAAAAAAAAAAAAAAJgCAABkcnMv&#10;ZG93bnJldi54bWxQSwUGAAAAAAQABAD1AAAAigMAAAAA&#10;" fillcolor="green" stroked="f"/>
              <v:line id="Line 513" o:spid="_x0000_s2805" style="position:absolute;visibility:visible;mso-wrap-style:square" from="9780,2505" to="9795,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R+/sUAAADeAAAADwAAAGRycy9kb3ducmV2LnhtbERP30vDMBB+H/g/hBP25tJOKVKXDXGI&#10;c/iwTRF8O5pbW2wuJcnS7r9fBGFv9/H9vMVqNJ2I5HxrWUE+y0AQV1a3XCv4+ny9ewThA7LGzjIp&#10;OJOH1fJmssBS24H3FA+hFimEfYkKmhD6UkpfNWTQz2xPnLijdQZDgq6W2uGQwk0n51lWSIMtp4YG&#10;e3ppqPo9nIyCeSzWG3z/iD9v24f1sHPxO5yPSk1vx+cnEIHGcBX/uzc6zc/z4h7+3kk3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R+/sUAAADeAAAADwAAAAAAAAAA&#10;AAAAAAChAgAAZHJzL2Rvd25yZXYueG1sUEsFBgAAAAAEAAQA+QAAAJMDAAAAAA==&#10;" strokecolor="green" strokeweight="0"/>
              <v:rect id="Rectangle 514" o:spid="_x0000_s2806" style="position:absolute;left:9780;top:25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03sYA&#10;AADeAAAADwAAAGRycy9kb3ducmV2LnhtbERPS2vCQBC+F/wPywheim5SrIToKlIM2JPUB+JtyI5J&#10;NDsbsqum/vpuodDbfHzPmS06U4s7ta6yrCAeRSCIc6srLhTsd9kwAeE8ssbaMin4JgeLee9lhqm2&#10;D/6i+9YXIoSwS1FB6X2TSunykgy6kW2IA3e2rUEfYFtI3eIjhJtavkXRRBqsODSU2NBHSfl1ezMK&#10;qiQ7+PdkvHmuss+LWR1fT0e+KTXod8spCE+d/xf/udc6zI/jyRh+3w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L03sYAAADeAAAADwAAAAAAAAAAAAAAAACYAgAAZHJz&#10;L2Rvd25yZXYueG1sUEsFBgAAAAAEAAQA9QAAAIsDAAAAAA==&#10;" fillcolor="green" stroked="f"/>
              <v:rect id="Rectangle 515" o:spid="_x0000_s2807" style="position:absolute;left:11685;top:24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i68EA&#10;AADeAAAADwAAAGRycy9kb3ducmV2LnhtbERP24rCMBB9F/yHMIJvmlZQpBplEQR38cXqBwzN9MIm&#10;k5JE2/37jbCwb3M419kfR2vEi3zoHCvIlxkI4srpjhsFj/t5sQURIrJG45gU/FCA42E62WOh3cA3&#10;epWxESmEQ4EK2hj7QspQtWQxLF1PnLjaeYsxQd9I7XFI4dbIVZZtpMWOU0OLPZ1aqr7Lp1Ug7+V5&#10;2JbGZ+5rVV/N5+VWk1NqPhs/diAijfFf/Oe+6DQ/zzdr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IuvBAAAA3gAAAA8AAAAAAAAAAAAAAAAAmAIAAGRycy9kb3du&#10;cmV2LnhtbFBLBQYAAAAABAAEAPUAAACGAwAAAAA=&#10;" filled="f" stroked="f">
                <v:textbox style="mso-fit-shape-to-text:t" inset="0,0,0,0">
                  <w:txbxContent>
                    <w:p w:rsidR="00B47089" w:rsidRPr="00A61E82" w:rsidRDefault="00B47089" w:rsidP="003B6722"/>
                  </w:txbxContent>
                </v:textbox>
              </v:rect>
              <v:rect id="Rectangle 516" o:spid="_x0000_s2808" style="position:absolute;left:2460;top:2745;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8nMEA&#10;AADeAAAADwAAAGRycy9kb3ducmV2LnhtbERPzYrCMBC+C75DmAVvmtZDkWqUZUHQxYvVBxia6Q+b&#10;TEoSbX37zcKCt/n4fmd3mKwRT/Khd6wgX2UgiGune24V3G/H5QZEiMgajWNS8KIAh/18tsNSu5Gv&#10;9KxiK1IIhxIVdDEOpZSh7shiWLmBOHGN8xZjgr6V2uOYwq2R6ywrpMWeU0OHA311VP9UD6tA3qrj&#10;uKmMz9z3urmY8+nakFNq8TF9bkFEmuJb/O8+6TQ/z4sC/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HvJz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w:t>
                      </w:r>
                    </w:p>
                  </w:txbxContent>
                </v:textbox>
              </v:rect>
              <v:rect id="Rectangle 517" o:spid="_x0000_s2809" style="position:absolute;left:7335;top:2745;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ZB8EA&#10;AADeAAAADwAAAGRycy9kb3ducmV2LnhtbERPzYrCMBC+L/gOYQRva1oPrnSNIoLgihfrPsDQTH8w&#10;mZQk2u7bG0HY23x8v7PejtaIB/nQOVaQzzMQxJXTHTcKfq+HzxWIEJE1Gsek4I8CbDeTjzUW2g18&#10;oUcZG5FCOBSooI2xL6QMVUsWw9z1xImrnbcYE/SN1B6HFG6NXGTZUlrsODW02NO+pepW3q0CeS0P&#10;w6o0PnOnRX02P8dLTU6p2XTcfYOINMZ/8dt91Gl+ni+/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LGQf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w:t>
                      </w:r>
                    </w:p>
                  </w:txbxContent>
                </v:textbox>
              </v:rect>
              <v:rect id="Rectangle 518" o:spid="_x0000_s2810" style="position:absolute;left:11895;top:2745;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NdcQA&#10;AADeAAAADwAAAGRycy9kb3ducmV2LnhtbESPzWoDMQyE74W+g1Eht8a7OYSwjRNCIJCUXrLpA4i1&#10;9ofa8mI72e3bV4dAbxIzmvm03c/eqQfFNAQ2UC4LUMRNsAN3Br5vp/cNqJSRLbrAZOCXEux3ry9b&#10;rGyY+EqPOndKQjhVaKDPeay0Tk1PHtMyjMSitSF6zLLGTtuIk4R7p1dFsdYeB5aGHkc69tT81Hdv&#10;QN/q07SpXSzC56r9cpfztaVgzOJtPnyAyjTnf/Pz+mwFvyzXwivvyAx6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jXXEAAAA3gAAAA8AAAAAAAAAAAAAAAAAmAIAAGRycy9k&#10;b3ducmV2LnhtbFBLBQYAAAAABAAEAPUAAACJAwAAAAA=&#10;" filled="f" stroked="f">
                <v:textbox style="mso-fit-shape-to-text:t" inset="0,0,0,0">
                  <w:txbxContent>
                    <w:p w:rsidR="00B47089" w:rsidRDefault="00B47089" w:rsidP="003B6722">
                      <w:r>
                        <w:rPr>
                          <w:color w:val="000000"/>
                          <w:lang w:val="en-US"/>
                        </w:rPr>
                        <w:t xml:space="preserve"> </w:t>
                      </w:r>
                    </w:p>
                  </w:txbxContent>
                </v:textbox>
              </v:rect>
              <v:line id="Line 519" o:spid="_x0000_s2811" style="position:absolute;visibility:visible;mso-wrap-style:square" from="15,1845" to="9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JFMUAAADeAAAADwAAAGRycy9kb3ducmV2LnhtbERP30vDMBB+F/wfwgl729IOKVqXDXGI&#10;c/iwTRF8O5pbW2wuJcnS7r83g4Fv9/H9vMVqNJ2I5HxrWUE+y0AQV1a3XCv4+nydPoDwAVljZ5kU&#10;nMnDanl7s8BS24H3FA+hFimEfYkKmhD6UkpfNWTQz2xPnLijdQZDgq6W2uGQwk0n51lWSIMtp4YG&#10;e3ppqPo9nIyCeSzWG3z/iD9v2/v1sHPxO5yPSk3uxucnEIHG8C++ujc6zc/z4hEu76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xJFMUAAADeAAAADwAAAAAAAAAA&#10;AAAAAAChAgAAZHJzL2Rvd25yZXYueG1sUEsFBgAAAAAEAAQA+QAAAJMDAAAAAA==&#10;" strokecolor="green" strokeweight="0"/>
              <v:rect id="Rectangle 520" o:spid="_x0000_s2812" style="position:absolute;left:15;top:18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AMkA&#10;AADeAAAADwAAAGRycy9kb3ducmV2LnhtbESPQWvCQBCF74X+h2UKXopuUmwN0VVKMWBPpVYRb0N2&#10;mqTNzobsqrG/vnMo9DbDvHnvfYvV4Fp1pj40ng2kkwQUceltw5WB3UcxzkCFiGyx9UwGrhRgtby9&#10;WWBu/YXf6byNlRITDjkaqGPscq1DWZPDMPEdsdw+fe8wytpX2vZ4EXPX6ockedIOG5aEGjt6qan8&#10;3p6cgSYr9vExm779rIvXL7c+3B8PfDJmdDc8z0FFGuK/+O97Y6V+ms4EQHB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kAMkAAADeAAAADwAAAAAAAAAAAAAAAACYAgAA&#10;ZHJzL2Rvd25yZXYueG1sUEsFBgAAAAAEAAQA9QAAAI4DAAAAAA==&#10;" fillcolor="green" stroked="f"/>
              <v:line id="Line 521" o:spid="_x0000_s2813" style="position:absolute;visibility:visible;mso-wrap-style:square" from="15,1860" to="75,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z8UAAADeAAAADwAAAGRycy9kb3ducmV2LnhtbERP32vCMBB+H+x/CDfY20wrw41qFJmM&#10;OdmDOhF8O5qzLTaXkmRp/e8XYbC3+/h+3mwxmFZEcr6xrCAfZSCIS6sbrhQcvt+fXkH4gKyxtUwK&#10;ruRhMb+/m2Ghbc87ivtQiRTCvkAFdQhdIaUvazLoR7YjTtzZOoMhQVdJ7bBP4aaV4yybSIMNp4Ya&#10;O3qrqbzsf4yCcZys1vj5FU8fm+dVv3XxGK5npR4fhuUURKAh/Iv/3Gud5uf5Sw63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Tz8UAAADeAAAADwAAAAAAAAAA&#10;AAAAAAChAgAAZHJzL2Rvd25yZXYueG1sUEsFBgAAAAAEAAQA+QAAAJMDAAAAAA==&#10;" strokecolor="green" strokeweight="0"/>
              <v:rect id="Rectangle 522" o:spid="_x0000_s2814" style="position:absolute;left:15;top:18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f7MYA&#10;AADeAAAADwAAAGRycy9kb3ducmV2LnhtbERPS2vCQBC+C/6HZYReRDeRVkN0lVIMtCepD8TbkB2T&#10;2OxsyK6a9td3hUJv8/E9Z7HqTC1u1LrKsoJ4HIEgzq2uuFCw32WjBITzyBpry6Tgmxyslv3eAlNt&#10;7/xJt60vRAhhl6KC0vsmldLlJRl0Y9sQB+5sW4M+wLaQusV7CDe1nETRVBqsODSU2NBbSfnX9moU&#10;VEl28C/J8+ZnnX1czPo4PB35qtTToHudg/DU+X/xn/tdh/lxPJvA4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5f7MYAAADeAAAADwAAAAAAAAAAAAAAAACYAgAAZHJz&#10;L2Rvd25yZXYueG1sUEsFBgAAAAAEAAQA9QAAAIsDAAAAAA==&#10;" fillcolor="green" stroked="f"/>
              <v:line id="Line 523" o:spid="_x0000_s2815" style="position:absolute;visibility:visible;mso-wrap-style:square" from="15,1875" to="60,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3oI8YAAADeAAAADwAAAGRycy9kb3ducmV2LnhtbERP32vCMBB+F/Y/hBv4NtPqcKMzypjI&#10;dPiwuTHY29GcbVlzKUlM639vBgPf7uP7eYvVYFoRyfnGsoJ8koEgLq1uuFLw9bm5ewThA7LG1jIp&#10;OJOH1fJmtMBC254/KB5CJVII+wIV1CF0hZS+rMmgn9iOOHFH6wyGBF0ltcM+hZtWTrNsLg02nBpq&#10;7OilpvL3cDIKpnG+3uJuH39e3+7X/buL3+F8VGp8Ozw/gQg0hKv4373VaX6eP8zg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N6CPGAAAA3gAAAA8AAAAAAAAA&#10;AAAAAAAAoQIAAGRycy9kb3ducmV2LnhtbFBLBQYAAAAABAAEAPkAAACUAwAAAAA=&#10;" strokecolor="green" strokeweight="0"/>
              <v:rect id="Rectangle 524" o:spid="_x0000_s2816" style="position:absolute;left:15;top:18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iA8YA&#10;AADeAAAADwAAAGRycy9kb3ducmV2LnhtbERPS2vCQBC+C/0PyxR6Ed2kWA3RVUox0J5KfRC8Ddkx&#10;ic3Ohuyqqb/eLRR6m4/vOYtVbxpxoc7VlhXE4wgEcWF1zaWC3TYbJSCcR9bYWCYFP+RgtXwYLDDV&#10;9spfdNn4UoQQdikqqLxvUyldUZFBN7YtceCOtjPoA+xKqTu8hnDTyOcomkqDNYeGClt6q6j43pyN&#10;gjrJ9v4lmXze1tnHyazz4SHns1JPj/3rHISn3v+L/9zvOsyP49kEft8JN8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iA8YAAADeAAAADwAAAAAAAAAAAAAAAACYAgAAZHJz&#10;L2Rvd25yZXYueG1sUEsFBgAAAAAEAAQA9QAAAIsDAAAAAA==&#10;" fillcolor="green" stroked="f"/>
              <v:line id="Line 525" o:spid="_x0000_s2817" style="position:absolute;visibility:visible;mso-wrap-style:square" from="15,1890" to="45,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VzMYAAADeAAAADwAAAGRycy9kb3ducmV2LnhtbERP32vCMBB+F/Y/hBv4NtOKc6MzypjI&#10;dPiwuTHY29GcbVlzKUlM639vBgPf7uP7eYvVYFoRyfnGsoJ8koEgLq1uuFLw9bm5ewThA7LG1jIp&#10;OJOH1fJmtMBC254/KB5CJVII+wIV1CF0hZS+rMmgn9iOOHFH6wyGBF0ltcM+hZtWTrNsLg02nBpq&#10;7OilpvL3cDIKpnG+3uJuH39e32br/t3F73A+KjW+HZ6fQAQawlX8797qND/PH+7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o1czGAAAA3gAAAA8AAAAAAAAA&#10;AAAAAAAAoQIAAGRycy9kb3ducmV2LnhtbFBLBQYAAAAABAAEAPkAAACUAwAAAAA=&#10;" strokecolor="green" strokeweight="0"/>
              <v:rect id="Rectangle 526" o:spid="_x0000_s2818" style="position:absolute;left:15;top:18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Z78YA&#10;AADeAAAADwAAAGRycy9kb3ducmV2LnhtbERPTWvCQBC9F/wPywheSt2kWBuiq0gxoKdSbRFvQ3ZM&#10;otnZkF01+uu7hYK3ebzPmc47U4sLta6yrCAeRiCIc6srLhR8b7OXBITzyBpry6TgRg7ms97TFFNt&#10;r/xFl40vRAhhl6KC0vsmldLlJRl0Q9sQB+5gW4M+wLaQusVrCDe1fI2isTRYcWgosaGPkvLT5mwU&#10;VEn249+S0ed9ma2PZrl73u/4rNSg3y0mIDx1/iH+d690mB/H72P4eyfc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Z78YAAADeAAAADwAAAAAAAAAAAAAAAACYAgAAZHJz&#10;L2Rvd25yZXYueG1sUEsFBgAAAAAEAAQA9QAAAIsDAAAAAA==&#10;" fillcolor="green" stroked="f"/>
              <v:line id="Line 527" o:spid="_x0000_s2819" style="position:absolute;visibility:visible;mso-wrap-style:square" from="15,1905" to="30,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IMUAAADeAAAADwAAAGRycy9kb3ducmV2LnhtbERP32vCMBB+H/g/hBv4pmlFdHRGGcqY&#10;kz04NwZ7O5qzLWsuJcnS+t+bgbC3+/h+3mozmFZEcr6xrCCfZiCIS6sbrhR8fjxPHkD4gKyxtUwK&#10;LuRhsx7drbDQtud3iqdQiRTCvkAFdQhdIaUvazLop7YjTtzZOoMhQVdJ7bBP4aaVsyxbSIMNp4Ya&#10;O9rWVP6cfo2CWVzs9vj6Fr9fDvNdf3TxK1zOSo3vh6dHEIGG8C++ufc6zc/z5RL+3kk3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uIMUAAADeAAAADwAAAAAAAAAA&#10;AAAAAAChAgAAZHJzL2Rvd25yZXYueG1sUEsFBgAAAAAEAAQA+QAAAJMDAAAAAA==&#10;" strokecolor="green" strokeweight="0"/>
              <v:rect id="Rectangle 528" o:spid="_x0000_s2820" style="position:absolute;left:15;top:19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oBskA&#10;AADeAAAADwAAAGRycy9kb3ducmV2LnhtbESPQWvCQBCF74X+h2UKXopuUmwN0VVKMWBPpVYRb0N2&#10;mqTNzobsqrG/vnMo9DbDe/PeN4vV4Fp1pj40ng2kkwQUceltw5WB3UcxzkCFiGyx9UwGrhRgtby9&#10;WWBu/YXf6byNlZIQDjkaqGPscq1DWZPDMPEdsWifvncYZe0rbXu8SLhr9UOSPGmHDUtDjR291FR+&#10;b0/OQJMV+/iYTd9+1sXrl1sf7o8HPhkzuhue56AiDfHf/He9sYKfpjPhlXd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ZoBskAAADeAAAADwAAAAAAAAAAAAAAAACYAgAA&#10;ZHJzL2Rvd25yZXYueG1sUEsFBgAAAAAEAAQA9QAAAI4DAAAAAA==&#10;" fillcolor="green" stroked="f"/>
              <v:rect id="Rectangle 529" o:spid="_x0000_s2821" style="position:absolute;left:2310;top:18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M8EA&#10;AADeAAAADwAAAGRycy9kb3ducmV2LnhtbERPzWoCMRC+C75DmII3za6HalejFEGw0otrH2DYzP5g&#10;MlmS1N2+vREK3ubj+53tfrRG3MmHzrGCfJGBIK6c7rhR8HM9ztcgQkTWaByTgj8KsN9NJ1sstBv4&#10;QvcyNiKFcChQQRtjX0gZqpYshoXriRNXO28xJugbqT0OKdwaucyyd2mx49TQYk+Hlqpb+WsVyGt5&#10;HNal8Zk7L+tv83W61OSUmr2NnxsQkcb4Ev+7TzrNz/PVBzzfST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BvjPBAAAA3gAAAA8AAAAAAAAAAAAAAAAAmAIAAGRycy9kb3du&#10;cmV2LnhtbFBLBQYAAAAABAAEAPUAAACGAwAAAAA=&#10;" filled="f" stroked="f">
                <v:textbox style="mso-fit-shape-to-text:t" inset="0,0,0,0">
                  <w:txbxContent>
                    <w:p w:rsidR="00B47089" w:rsidRPr="00A61E82" w:rsidRDefault="00B47089" w:rsidP="003B6722"/>
                  </w:txbxContent>
                </v:textbox>
              </v:rect>
              <v:line id="Line 530" o:spid="_x0000_s2822" style="position:absolute;visibility:visible;mso-wrap-style:square" from="4965,1845" to="504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Gc8gAAADeAAAADwAAAGRycy9kb3ducmV2LnhtbESPQUvDQBCF74L/YRnBm92kSCmx21Is&#10;YhUPtorQ25CdJsHsbNhdN+m/dw6CtxnmzXvvW20m16tMIXaeDZSzAhRx7W3HjYHPj6e7JaiYkC32&#10;nsnAhSJs1tdXK6ysH/lA+ZgaJSYcKzTQpjRUWse6JYdx5gdiuZ19cJhkDY22AUcxd72eF8VCO+xY&#10;Eloc6LGl+vv44wzM82K3x5e3fHp+vd+N7yF/pcvZmNubafsAKtGU/sV/33sr9ctyKQCC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oGc8gAAADeAAAADwAAAAAA&#10;AAAAAAAAAAChAgAAZHJzL2Rvd25yZXYueG1sUEsFBgAAAAAEAAQA+QAAAJYDAAAAAA==&#10;" strokecolor="green" strokeweight="0"/>
              <v:rect id="Rectangle 531" o:spid="_x0000_s2823" style="position:absolute;left:4965;top:18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xvMUA&#10;AADeAAAADwAAAGRycy9kb3ducmV2LnhtbERPTWvCQBC9F/wPywi9iG4iVUJ0FRED7UlqFfE2ZMck&#10;mp0N2VXT/nq3UOhtHu9z5svO1OJOrassK4hHEQji3OqKCwX7r2yYgHAeWWNtmRR8k4Plovcyx1Tb&#10;B3/SfecLEULYpaig9L5JpXR5SQbdyDbEgTvb1qAPsC2kbvERwk0tx1E0lQYrDg0lNrQuKb/ubkZB&#10;lWQHP0netj+b7ONiNsfB6cg3pV773WoGwlPn/8V/7ncd5sdxEsPvO+EG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bG8xQAAAN4AAAAPAAAAAAAAAAAAAAAAAJgCAABkcnMv&#10;ZG93bnJldi54bWxQSwUGAAAAAAQABAD1AAAAigMAAAAA&#10;" fillcolor="green" stroked="f"/>
              <v:line id="Line 532" o:spid="_x0000_s2824" style="position:absolute;visibility:visible;mso-wrap-style:square" from="4965,1860" to="5025,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9n8UAAADeAAAADwAAAGRycy9kb3ducmV2LnhtbERP32vCMBB+F/wfwgl707RliHRGGZMx&#10;N3yYbgz2djRnW9ZcSpKl9b9fhIFv9/H9vPV2NJ2I5HxrWUG+yEAQV1a3XCv4/Hier0D4gKyxs0wK&#10;LuRhu5lO1lhqO/CR4inUIoWwL1FBE0JfSumrhgz6he2JE3e2zmBI0NVSOxxSuOlkkWVLabDl1NBg&#10;T08NVT+nX6OgiMvdHl8P8fvl7X43vLv4FS5npe5m4+MDiEBjuIn/3Xud5uf5qoDrO+k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Q9n8UAAADeAAAADwAAAAAAAAAA&#10;AAAAAAChAgAAZHJzL2Rvd25yZXYueG1sUEsFBgAAAAAEAAQA+QAAAJMDAAAAAA==&#10;" strokecolor="green" strokeweight="0"/>
              <v:rect id="Rectangle 533" o:spid="_x0000_s2825" style="position:absolute;left:4965;top:18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KUMYA&#10;AADeAAAADwAAAGRycy9kb3ducmV2LnhtbERPTWvCQBC9C/0PyxR6Ed2kthKiq4gY0JNoW0JvQ3ZM&#10;0mZnQ3bV2F/fFQq9zeN9znzZm0ZcqHO1ZQXxOAJBXFhdc6ng/S0bJSCcR9bYWCYFN3KwXDwM5phq&#10;e+UDXY6+FCGEXYoKKu/bVEpXVGTQjW1LHLiT7Qz6ALtS6g6vIdw08jmKptJgzaGhwpbWFRXfx7NR&#10;UCfZh39NXvY/m2z3ZTb58DPns1JPj/1qBsJT7//Ff+6tDvPjOJnA/Z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eKUMYAAADeAAAADwAAAAAAAAAAAAAAAACYAgAAZHJz&#10;L2Rvd25yZXYueG1sUEsFBgAAAAAEAAQA9QAAAIsDAAAAAA==&#10;" fillcolor="green" stroked="f"/>
              <v:line id="Line 534" o:spid="_x0000_s2826" style="position:absolute;visibility:visible;mso-wrap-style:square" from="4965,1875" to="5010,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EAcMUAAADeAAAADwAAAGRycy9kb3ducmV2LnhtbERP32vCMBB+F/Y/hBvsTdOKiHRGGZOh&#10;Gz44NwZ7O5qzLWsuJYlp/e8XQfDtPr6ft1wPphWRnG8sK8gnGQji0uqGKwXfX2/jBQgfkDW2lknB&#10;hTysVw+jJRba9vxJ8RgqkULYF6igDqErpPRlTQb9xHbEiTtZZzAk6CqpHfYp3LRymmVzabDh1FBj&#10;R681lX/Hs1EwjfPNDt/38Xf7Mdv0Bxd/wuWk1NPj8PIMItAQ7uKbe6fT/DxfzOD6TrpB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EAcMUAAADeAAAADwAAAAAAAAAA&#10;AAAAAAChAgAAZHJzL2Rvd25yZXYueG1sUEsFBgAAAAAEAAQA+QAAAJMDAAAAAA==&#10;" strokecolor="green" strokeweight="0"/>
              <v:rect id="Rectangle 535" o:spid="_x0000_s2827" style="position:absolute;left:4965;top:18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3v8YA&#10;AADeAAAADwAAAGRycy9kb3ducmV2LnhtbERPTWvCQBC9F/oflin0ImaTUiXErCJiQE9FbRFvQ3ZM&#10;0mZnQ3bVtL++WxB6m8f7nHwxmFZcqXeNZQVJFIMgLq1uuFLwfijGKQjnkTW2lknBNzlYzB8fcsy0&#10;vfGOrntfiRDCLkMFtfddJqUrazLoItsRB+5se4M+wL6SusdbCDetfInjqTTYcGiosaNVTeXX/mIU&#10;NGnx4Sfp69vPuth+mvVxdDryRannp2E5A+Fp8P/iu3ujw/wkSSf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K3v8YAAADeAAAADwAAAAAAAAAAAAAAAACYAgAAZHJz&#10;L2Rvd25yZXYueG1sUEsFBgAAAAAEAAQA9QAAAIsDAAAAAA==&#10;" fillcolor="green" stroked="f"/>
              <v:line id="Line 536" o:spid="_x0000_s2828" style="position:absolute;visibility:visible;mso-wrap-style:square" from="4965,1890" to="4995,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87nMUAAADeAAAADwAAAGRycy9kb3ducmV2LnhtbERP32vCMBB+F/wfwgm+aVoZRTqjjMmY&#10;jj04NwZ7O5qzLWsuJcnS+t8vA2Fv9/H9vM1uNJ2I5HxrWUG+zEAQV1a3XCv4eH9arEH4gKyxs0wK&#10;ruRht51ONlhqO/AbxXOoRQphX6KCJoS+lNJXDRn0S9sTJ+5incGQoKuldjikcNPJVZYV0mDLqaHB&#10;nh4bqr7PP0bBKhb7Ax5f49fzy91+OLn4Ga4Xpeaz8eEeRKAx/Itv7oNO8/N8XcDfO+kG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87nMUAAADeAAAADwAAAAAAAAAA&#10;AAAAAAChAgAAZHJzL2Rvd25yZXYueG1sUEsFBgAAAAAEAAQA+QAAAJMDAAAAAA==&#10;" strokecolor="green" strokeweight="0"/>
              <v:rect id="Rectangle 537" o:spid="_x0000_s2829" style="position:absolute;left:4965;top:18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MU8YA&#10;AADeAAAADwAAAGRycy9kb3ducmV2LnhtbERPTWvCQBC9C/0PyxR6Ed2k2Bqiq4gY0JNoW0JvQ3ZM&#10;0mZnQ3bV2F/fFQq9zeN9znzZm0ZcqHO1ZQXxOAJBXFhdc6ng/S0bJSCcR9bYWCYFN3KwXDwM5phq&#10;e+UDXY6+FCGEXYoKKu/bVEpXVGTQjW1LHLiT7Qz6ALtS6g6vIdw08jmKXqXBmkNDhS2tKyq+j2ej&#10;oE6yD/+STPY/m2z3ZTb58DPns1JPj/1qBsJT7//Ff+6tDvPjOJnC/Z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yMU8YAAADeAAAADwAAAAAAAAAAAAAAAACYAgAAZHJz&#10;L2Rvd25yZXYueG1sUEsFBgAAAAAEAAQA9QAAAIsDAAAAAA==&#10;" fillcolor="green" stroked="f"/>
              <v:line id="Line 538" o:spid="_x0000_s2830" style="position:absolute;visibility:visible;mso-wrap-style:square" from="4965,1905" to="4980,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wKdcgAAADeAAAADwAAAGRycy9kb3ducmV2LnhtbESPQUvDQBCF74L/YRnBm92kSCmx21Is&#10;YhUPtorQ25CdJsHsbNhdN+m/dw6Ctxnem/e+WW0m16tMIXaeDZSzAhRx7W3HjYHPj6e7JaiYkC32&#10;nsnAhSJs1tdXK6ysH/lA+ZgaJSEcKzTQpjRUWse6JYdx5gdi0c4+OEyyhkbbgKOEu17Pi2KhHXYs&#10;DS0O9NhS/X38cQbmebHb48tbPj2/3u/G95C/0uVszO3NtH0AlWhK/+a/670V/LJcCq+8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wKdcgAAADeAAAADwAAAAAA&#10;AAAAAAAAAAChAgAAZHJzL2Rvd25yZXYueG1sUEsFBgAAAAAEAAQA+QAAAJYDAAAAAA==&#10;" strokecolor="green" strokeweight="0"/>
              <v:rect id="Rectangle 539" o:spid="_x0000_s2831" style="position:absolute;left:4965;top:19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usYA&#10;AADeAAAADwAAAGRycy9kb3ducmV2LnhtbERPTWvCQBC9C/0PyxR6Ed2k2BJTVxExoCfRVoK3ITtN&#10;0mZnQ3bV2F/fFQq9zeN9zmzRm0ZcqHO1ZQXxOAJBXFhdc6ng4z0bJSCcR9bYWCYFN3KwmD8MZphq&#10;e+U9XQ6+FCGEXYoKKu/bVEpXVGTQjW1LHLhP2xn0AXal1B1eQ7hp5HMUvUqDNYeGCltaVVR8H85G&#10;QZ1kR/+STHY/62z7Zdb58JTzWamnx375BsJT7//Ff+6NDvPjOJnC/Z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9usYAAADeAAAADwAAAAAAAAAAAAAAAACYAgAAZHJz&#10;L2Rvd25yZXYueG1sUEsFBgAAAAAEAAQA9QAAAIsDAAAAAA==&#10;" fillcolor="green" stroked="f"/>
              <v:rect id="Rectangle 540" o:spid="_x0000_s2832" style="position:absolute;left:7185;top:1845;width:3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xVMUA&#10;AADeAAAADwAAAGRycy9kb3ducmV2LnhtbESPzWoDMQyE74W8g1Eht8a7OYR0GyeEQiAtvWTTBxBr&#10;7Q+x5cV2stu3rw6F3iQ0mplvd5i9Uw+KaQhsoFwVoIibYAfuDHxfTy9bUCkjW3SBycAPJTjsF087&#10;rGyY+EKPOndKTDhVaKDPeay0Tk1PHtMqjMRya0P0mGWNnbYRJzH3Tq+LYqM9DiwJPY703lNzq+/e&#10;gL7Wp2lbu1iEz3X75T7Ol5aCMcvn+fgGKtOc/8V/32cr9cvyVQAER2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FUxQAAAN4AAAAPAAAAAAAAAAAAAAAAAJgCAABkcnMv&#10;ZG93bnJldi54bWxQSwUGAAAAAAQABAD1AAAAigMAAAAA&#10;" filled="f" stroked="f">
                <v:textbox style="mso-fit-shape-to-text:t" inset="0,0,0,0">
                  <w:txbxContent>
                    <w:p w:rsidR="00B47089" w:rsidRDefault="00B47089" w:rsidP="003B6722">
                      <w:r>
                        <w:rPr>
                          <w:color w:val="000000"/>
                          <w:lang w:val="en-US"/>
                        </w:rPr>
                        <w:t>150</w:t>
                      </w:r>
                    </w:p>
                  </w:txbxContent>
                </v:textbox>
              </v:rect>
              <v:line id="Line 541" o:spid="_x0000_s2833" style="position:absolute;visibility:visible;mso-wrap-style:square" from="9780,1845" to="9855,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81NcUAAADeAAAADwAAAGRycy9kb3ducmV2LnhtbERP32vCMBB+H+x/CDfY20wrQ7ZqFJmM&#10;OdmDOhF8O5qzLTaXkmRp/e8XYbC3+/h+3mwxmFZEcr6xrCAfZSCIS6sbrhQcvt+fXkD4gKyxtUwK&#10;ruRhMb+/m2Ghbc87ivtQiRTCvkAFdQhdIaUvazLoR7YjTtzZOoMhQVdJ7bBP4aaV4yybSIMNp4Ya&#10;O3qrqbzsf4yCcZys1vj5FU8fm+dVv3XxGK5npR4fhuUURKAh/Iv/3Gud5uf5aw63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81NcUAAADeAAAADwAAAAAAAAAA&#10;AAAAAAChAgAAZHJzL2Rvd25yZXYueG1sUEsFBgAAAAAEAAQA+QAAAJMDAAAAAA==&#10;" strokecolor="green" strokeweight="0"/>
              <v:rect id="Rectangle 542" o:spid="_x0000_s2834" style="position:absolute;left:9780;top:18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5FsYA&#10;AADeAAAADwAAAGRycy9kb3ducmV2LnhtbERPS2vCQBC+C/6HZYReRDeRVmJ0lVIMtCepD8TbkB2T&#10;2OxsyK6a9td3hUJv8/E9Z7HqTC1u1LrKsoJ4HIEgzq2uuFCw32WjBITzyBpry6Tgmxyslv3eAlNt&#10;7/xJt60vRAhhl6KC0vsmldLlJRl0Y9sQB+5sW4M+wLaQusV7CDe1nETRVBqsODSU2NBbSfnX9moU&#10;VEl28C/J8+ZnnX1czPo4PB35qtTToHudg/DU+X/xn/tdh/lxPJvA4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K5FsYAAADeAAAADwAAAAAAAAAAAAAAAACYAgAAZHJz&#10;L2Rvd25yZXYueG1sUEsFBgAAAAAEAAQA9QAAAIsDAAAAAA==&#10;" fillcolor="green" stroked="f"/>
              <v:line id="Line 543" o:spid="_x0000_s2835" style="position:absolute;visibility:visible;mso-wrap-style:square" from="9780,1860" to="9840,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EO2cYAAADeAAAADwAAAGRycy9kb3ducmV2LnhtbERP32vCMBB+F/Y/hBv4NtPqkK0zypjI&#10;dPiwuTHY29GcbVlzKUlM639vBgPf7uP7eYvVYFoRyfnGsoJ8koEgLq1uuFLw9bm5ewDhA7LG1jIp&#10;OJOH1fJmtMBC254/KB5CJVII+wIV1CF0hZS+rMmgn9iOOHFH6wyGBF0ltcM+hZtWTrNsLg02nBpq&#10;7OilpvL3cDIKpnG+3uJuH39e3+7X/buL3+F8VGp8Ozw/gQg0hKv4373VaX6eP87g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BDtnGAAAA3gAAAA8AAAAAAAAA&#10;AAAAAAAAoQIAAGRycy9kb3ducmV2LnhtbFBLBQYAAAAABAAEAPkAAACUAwAAAAA=&#10;" strokecolor="green" strokeweight="0"/>
              <v:rect id="Rectangle 544" o:spid="_x0000_s2836" style="position:absolute;left:9780;top:18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E+cYA&#10;AADeAAAADwAAAGRycy9kb3ducmV2LnhtbERPTWvCQBC9F/wPywheSt1EtKSpq4gY0JNoW6S3ITtN&#10;UrOzIbtq7K/vCoK3ebzPmc47U4szta6yrCAeRiCIc6srLhR8fmQvCQjnkTXWlknBlRzMZ72nKaba&#10;XnhH570vRAhhl6KC0vsmldLlJRl0Q9sQB+7HtgZ9gG0hdYuXEG5qOYqiV2mw4tBQYkPLkvLj/mQU&#10;VEn25SfJePu3yja/ZnV4/j7wSalBv1u8g/DU+Yf47l7rMD+O38Zweyfc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eE+cYAAADeAAAADwAAAAAAAAAAAAAAAACYAgAAZHJz&#10;L2Rvd25yZXYueG1sUEsFBgAAAAAEAAQA9QAAAIsDAAAAAA==&#10;" fillcolor="green" stroked="f"/>
              <v:line id="Line 545" o:spid="_x0000_s2837" style="position:absolute;visibility:visible;mso-wrap-style:square" from="9780,1875" to="9825,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QzNsYAAADeAAAADwAAAGRycy9kb3ducmV2LnhtbERP32vCMBB+F/Y/hBv4NtOKk60zypjI&#10;dPiwuTHY29GcbVlzKUlM639vBgPf7uP7eYvVYFoRyfnGsoJ8koEgLq1uuFLw9bm5ewDhA7LG1jIp&#10;OJOH1fJmtMBC254/KB5CJVII+wIV1CF0hZS+rMmgn9iOOHFH6wyGBF0ltcM+hZtWTrNsLg02nBpq&#10;7OilpvL3cDIKpnG+3uJuH39e32br/t3F73A+KjW+HZ6fQAQawlX8797qND/PH+/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kMzbGAAAA3gAAAA8AAAAAAAAA&#10;AAAAAAAAoQIAAGRycy9kb3ducmV2LnhtbFBLBQYAAAAABAAEAPkAAACUAwAAAAA=&#10;" strokecolor="green" strokeweight="0"/>
              <v:rect id="Rectangle 546" o:spid="_x0000_s2838" style="position:absolute;left:9780;top:18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FcYA&#10;AADeAAAADwAAAGRycy9kb3ducmV2LnhtbERPTWvCQBC9F/wPywheSt2kWEmjq0gxoKdSbRFvQ3ZM&#10;otnZkF01+uu7hYK3ebzPmc47U4sLta6yrCAeRiCIc6srLhR8b7OXBITzyBpry6TgRg7ms97TFFNt&#10;r/xFl40vRAhhl6KC0vsmldLlJRl0Q9sQB+5gW4M+wLaQusVrCDe1fI2isTRYcWgosaGPkvLT5mwU&#10;VEn249+S0ed9ma2PZrl73u/4rNSg3y0mIDx1/iH+d690mB/H72P4eyfc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m/FcYAAADeAAAADwAAAAAAAAAAAAAAAACYAgAAZHJz&#10;L2Rvd25yZXYueG1sUEsFBgAAAAAEAAQA9QAAAIsDAAAAAA==&#10;" fillcolor="green" stroked="f"/>
              <v:line id="Line 547" o:spid="_x0000_s2839" style="position:absolute;visibility:visible;mso-wrap-style:square" from="9780,1890" to="9810,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2sYAAADeAAAADwAAAGRycy9kb3ducmV2LnhtbERPS0sDMRC+C/6HMIK3NrtFql2bFrFI&#10;W+nBPhC8DZvp7uJmsiQxu/33Rih4m4/vOfPlYFoRyfnGsoJ8nIEgLq1uuFJwOr6NnkD4gKyxtUwK&#10;LuRhubi9mWOhbc97iodQiRTCvkAFdQhdIaUvazLox7YjTtzZOoMhQVdJ7bBP4aaVkyybSoMNp4Ya&#10;O3qtqfw+/BgFkzhdbXC7i1/r94dV/+HiZ7iclbq/G16eQQQawr/46t7oND/PZ4/w9066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CNrGAAAA3gAAAA8AAAAAAAAA&#10;AAAAAAAAoQIAAGRycy9kb3ducmV2LnhtbFBLBQYAAAAABAAEAPkAAACUAwAAAAA=&#10;" strokecolor="green" strokeweight="0"/>
              <v:rect id="Rectangle 548" o:spid="_x0000_s2840" style="position:absolute;left:9780;top:189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O/MkA&#10;AADeAAAADwAAAGRycy9kb3ducmV2LnhtbESPQWvCQBCF74X+h2UKXopuUmyJ0VVKMWBPpVYRb0N2&#10;mqTNzobsqrG/vnMo9DbDe/PeN4vV4Fp1pj40ng2kkwQUceltw5WB3UcxzkCFiGyx9UwGrhRgtby9&#10;WWBu/YXf6byNlZIQDjkaqGPscq1DWZPDMPEdsWifvncYZe0rbXu8SLhr9UOSPGmHDUtDjR291FR+&#10;b0/OQJMV+/iYTd9+1sXrl1sf7o8HPhkzuhue56AiDfHf/He9sYKfpjPhlXd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qO/MkAAADeAAAADwAAAAAAAAAAAAAAAACYAgAA&#10;ZHJzL2Rvd25yZXYueG1sUEsFBgAAAAAEAAQA9QAAAI4DAAAAAA==&#10;" fillcolor="green" stroked="f"/>
              <v:line id="Line 549" o:spid="_x0000_s2841" style="position:absolute;visibility:visible;mso-wrap-style:square" from="9780,1905" to="9795,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5M8YAAADeAAAADwAAAGRycy9kb3ducmV2LnhtbERPS2sCMRC+F/wPYYTeanalSN0aRRSp&#10;LT34KIXehs24u7iZLEmaXf99Uyj0Nh/fcxarwbQikvONZQX5JANBXFrdcKXg47x7eALhA7LG1jIp&#10;uJGH1XJ0t8BC256PFE+hEimEfYEK6hC6Qkpf1mTQT2xHnLiLdQZDgq6S2mGfwk0rp1k2kwYbTg01&#10;drSpqbyevo2CaZxt9/j6Hr9e3h63/cHFz3C7KHU/HtbPIAIN4V/8597rND/P53P4fSf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OTPGAAAA3gAAAA8AAAAAAAAA&#10;AAAAAAAAoQIAAGRycy9kb3ducmV2LnhtbFBLBQYAAAAABAAEAPkAAACUAwAAAAA=&#10;" strokecolor="green" strokeweight="0"/>
              <v:rect id="Rectangle 550" o:spid="_x0000_s2842" style="position:absolute;left:9780;top:190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2AccA&#10;AADeAAAADwAAAGRycy9kb3ducmV2LnhtbESPQWvCQBCF7wX/wzKCF6kbpUpIXUXEgD2J1iK9Ddkx&#10;iWZnQ3bV6K93hUJvM7z3vnkznbemEldqXGlZwXAQgSDOrC45V7D/Tt9jEM4ja6wsk4I7OZjPOm9T&#10;TLS98ZauO5+LAGGXoILC+zqR0mUFGXQDWxMH7Wgbgz6sTS51g7cAN5UcRdFEGiw5XCiwpmVB2Xl3&#10;MQrKOP3x4/hj81ilXyezOvR/D3xRqtdtF58gPLX+3/yXXutQfxiY8HonzC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zdgHHAAAA3gAAAA8AAAAAAAAAAAAAAAAAmAIAAGRy&#10;cy9kb3ducmV2LnhtbFBLBQYAAAAABAAEAPUAAACMAwAAAAA=&#10;" fillcolor="green" stroked="f"/>
              <v:rect id="Rectangle 551" o:spid="_x0000_s2843" style="position:absolute;left:11625;top:18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gNMEA&#10;AADeAAAADwAAAGRycy9kb3ducmV2LnhtbERPzWoCMRC+C32HMIXeNNk9FFmNUgqCLb24+gDDZvYH&#10;k8mSpO727RtB8DYf3+9s97Oz4kYhDp41FCsFgrjxZuBOw+V8WK5BxIRs0HomDX8UYb97WWyxMn7i&#10;E93q1IkcwrFCDX1KYyVlbHpyGFd+JM5c64PDlGHopAk45XBnZanUu3Q4cG7ocaTPnppr/es0yHN9&#10;mNa1Dcp/l+2P/TqeWvJav73OHxsQieb0FD/cR5PnF6Uq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UoDTBAAAA3gAAAA8AAAAAAAAAAAAAAAAAmAIAAGRycy9kb3du&#10;cmV2LnhtbFBLBQYAAAAABAAEAPUAAACGAwAAAAA=&#10;" filled="f" stroked="f">
                <v:textbox style="mso-fit-shape-to-text:t" inset="0,0,0,0">
                  <w:txbxContent>
                    <w:p w:rsidR="00B47089" w:rsidRPr="00A61E82" w:rsidRDefault="00B47089" w:rsidP="003B6722"/>
                  </w:txbxContent>
                </v:textbox>
              </v:rect>
              <v:line id="Line 552" o:spid="_x0000_s2844" style="position:absolute;visibility:visible;mso-wrap-style:square" from="15,2145" to="9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fucUAAADeAAAADwAAAGRycy9kb3ducmV2LnhtbERP32vCMBB+H+x/CCf4NlOLyOiMMpSh&#10;Gz5sbgi+Hc3ZljWXksS0/vdmMPDtPr6ft1gNphWRnG8sK5hOMhDEpdUNVwp+vt+enkH4gKyxtUwK&#10;ruRhtXx8WGChbc9fFA+hEimEfYEK6hC6Qkpf1mTQT2xHnLizdQZDgq6S2mGfwk0r8yybS4MNp4Ya&#10;O1rXVP4eLkZBHuebHb7v42n7Mdv0ny4ew/Ws1Hg0vL6ACDSEu/jfvdNp/jTPcvh7J9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JfucUAAADeAAAADwAAAAAAAAAA&#10;AAAAAAChAgAAZHJzL2Rvd25yZXYueG1sUEsFBgAAAAAEAAQA+QAAAJMDAAAAAA==&#10;" strokecolor="green" strokeweight="0"/>
              <v:rect id="Rectangle 553" o:spid="_x0000_s2845" style="position:absolute;left:15;top:214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odsYA&#10;AADeAAAADwAAAGRycy9kb3ducmV2LnhtbERPTWvCQBC9C/6HZYReRDfaWkKajUgxUE+lWpHehuyY&#10;RLOzIbtq7K/vFgq9zeN9TrrsTSOu1LnasoLZNAJBXFhdc6ngc5dPYhDOI2tsLJOCOzlYZsNBiom2&#10;N/6g69aXIoSwS1BB5X2bSOmKigy6qW2JA3e0nUEfYFdK3eEthJtGzqPoWRqsOTRU2NJrRcV5ezEK&#10;6jjf+0X89P69zjcnsz6Mvw58Ueph1K9eQHjq/b/4z/2mw/zZPHqE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odsYAAADeAAAADwAAAAAAAAAAAAAAAACYAgAAZHJz&#10;L2Rvd25yZXYueG1sUEsFBgAAAAAEAAQA9QAAAIsDAAAAAA==&#10;" fillcolor="green" stroked="f"/>
              <v:line id="Line 554" o:spid="_x0000_s2846" style="position:absolute;visibility:visible;mso-wrap-style:square" from="15,2160" to="75,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iVsUAAADeAAAADwAAAGRycy9kb3ducmV2LnhtbERP32vCMBB+H+x/CDfwbaYWkVGNIpMx&#10;lT1sbgi+Hc3ZljWXksS0/veLIOztPr6ft1gNphWRnG8sK5iMMxDEpdUNVwp+vt+eX0D4gKyxtUwK&#10;ruRhtXx8WGChbc9fFA+hEimEfYEK6hC6Qkpf1mTQj21HnLizdQZDgq6S2mGfwk0r8yybSYMNp4Ya&#10;O3qtqfw9XIyCPM42W9x9xNP7frrpP108hutZqdHTsJ6DCDSEf/HdvdVp/iTPpnB7J9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diVsUAAADeAAAADwAAAAAAAAAA&#10;AAAAAAChAgAAZHJzL2Rvd25yZXYueG1sUEsFBgAAAAAEAAQA+QAAAJMDAAAAAA==&#10;" strokecolor="green" strokeweight="0"/>
              <v:rect id="Rectangle 555" o:spid="_x0000_s2847" style="position:absolute;left:15;top:216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VmcYA&#10;AADeAAAADwAAAGRycy9kb3ducmV2LnhtbERPTWvCQBC9F/oflil4kbpRtISYjRQx0J6K2iLehuw0&#10;SZudDdmNxv56VxB6m8f7nHQ1mEacqHO1ZQXTSQSCuLC65lLB5z5/jkE4j6yxsUwKLuRglT0+pJho&#10;e+YtnXa+FCGEXYIKKu/bREpXVGTQTWxLHLhv2xn0AXal1B2eQ7hp5CyKXqTBmkNDhS2tKyp+d71R&#10;UMf5l1/E84+/Tf7+YzaH8fHAvVKjp+F1CcLT4P/Fd/ebDvOns2gBt3fCD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TVmcYAAADeAAAADwAAAAAAAAAAAAAAAACYAgAAZHJz&#10;L2Rvd25yZXYueG1sUEsFBgAAAAAEAAQA9QAAAIsDAAAAAA==&#10;" fillcolor="green" stroked="f"/>
              <v:line id="Line 556" o:spid="_x0000_s2848" style="position:absolute;visibility:visible;mso-wrap-style:square" from="15,2175" to="60,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lZusUAAADeAAAADwAAAGRycy9kb3ducmV2LnhtbERPS0sDMRC+C/6HMII3m+0ii6zNlmIR&#10;q3jQKoXehs3sg24mSxKz239vBKG3+fies1rPZhCRnO8tK1guMhDEtdU9twq+v57vHkD4gKxxsEwK&#10;zuRhXV1frbDUduJPivvQihTCvkQFXQhjKaWvOzLoF3YkTlxjncGQoGuldjilcDPIPMsKabDn1NDh&#10;SE8d1af9j1GQx2K7w9f3eHx5u99OHy4ewrlR6vZm3jyCCDSHi/jfvdNp/jLPCv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lZusUAAADeAAAADwAAAAAAAAAA&#10;AAAAAAChAgAAZHJzL2Rvd25yZXYueG1sUEsFBgAAAAAEAAQA+QAAAJMDAAAAAA==&#10;" strokecolor="green" strokeweight="0"/>
              <v:rect id="Rectangle 557" o:spid="_x0000_s2849" style="position:absolute;left:15;top:217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udcYA&#10;AADeAAAADwAAAGRycy9kb3ducmV2LnhtbERPTWvCQBC9C/6HZYReRDdKa0OajUgxUE+lWpHehuyY&#10;RLOzIbtq7K/vFgq9zeN9TrrsTSOu1LnasoLZNAJBXFhdc6ngc5dPYhDOI2tsLJOCOzlYZsNBiom2&#10;N/6g69aXIoSwS1BB5X2bSOmKigy6qW2JA3e0nUEfYFdK3eEthJtGzqNoIQ3WHBoqbOm1ouK8vRgF&#10;dZzv/VP8+P69zjcnsz6Mvw58Ueph1K9eQHjq/b/4z/2mw/zZPHqG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rudcYAAADeAAAADwAAAAAAAAAAAAAAAACYAgAAZHJz&#10;L2Rvd25yZXYueG1sUEsFBgAAAAAEAAQA9QAAAIsDAAAAAA==&#10;" fillcolor="green" stroked="f"/>
              <v:line id="Line 558" o:spid="_x0000_s2850" style="position:absolute;visibility:visible;mso-wrap-style:square" from="15,2190" to="4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poU8cAAADeAAAADwAAAGRycy9kb3ducmV2LnhtbESPQUvDQBCF74L/YZlCb3bTUIrEbou0&#10;iFU8aBXB25CdJsHsbNhdN+m/dw6Ctxnem/e+2ewm16tMIXaeDSwXBSji2tuOGwMf7w83t6BiQrbY&#10;eyYDF4qw215fbbCyfuQ3yqfUKAnhWKGBNqWh0jrWLTmMCz8Qi3b2wWGSNTTaBhwl3PW6LIq1dtix&#10;NLQ40L6l+vv04wyUeX044tNL/np8Xh3G15A/0+VszHw23d+BSjSlf/Pf9dEK/rIshFfekRn0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SmhTxwAAAN4AAAAPAAAAAAAA&#10;AAAAAAAAAKECAABkcnMvZG93bnJldi54bWxQSwUGAAAAAAQABAD5AAAAlQMAAAAA&#10;" strokecolor="green" strokeweight="0"/>
            </v:group>
            <v:rect id="Rectangle 559" o:spid="_x0000_s2851" style="position:absolute;left:190;top:15906;width:19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fnMYA&#10;AADeAAAADwAAAGRycy9kb3ducmV2LnhtbERPTWvCQBC9C/6HZYRepG6UVmKajUgxUE+lWpHehuyY&#10;RLOzIbtq7K/vFgq9zeN9TrrsTSOu1LnasoLpJAJBXFhdc6ngc5c/xiCcR9bYWCYFd3KwzIaDFBNt&#10;b/xB160vRQhhl6CCyvs2kdIVFRl0E9sSB+5oO4M+wK6UusNbCDeNnEXRXBqsOTRU2NJrRcV5ezEK&#10;6jjf++f46f17nW9OZn0Yfx34otTDqF+9gPDU+3/xn/tNh/nTWbSA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nfnMYAAADeAAAADwAAAAAAAAAAAAAAAACYAgAAZHJz&#10;L2Rvd25yZXYueG1sUEsFBgAAAAAEAAQA9QAAAIsDAAAAAA==&#10;" fillcolor="green" stroked="f"/>
            <v:line id="Line 560" o:spid="_x0000_s2852" style="position:absolute;visibility:visible;mso-wrap-style:square" from="190,16002" to="285,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yiMcAAADeAAAADwAAAGRycy9kb3ducmV2LnhtbESPQUvDQBCF74L/YRnBm90kSJHYbRGL&#10;WMWDVin0NmSnSTA7G3bXTfrvnYPgbYZ58977VpvZDSpTiL1nA+WiAEXceNtza+Dr8+nmDlRMyBYH&#10;z2TgTBE268uLFdbWT/xBeZ9aJSYcazTQpTTWWsemI4dx4UdiuZ18cJhkDa22AScxd4OuimKpHfYs&#10;CR2O9NhR873/cQaqvNzu8OUtH59fb7fTe8iHdD4Zc301P9yDSjSnf/Hf985K/bIqBUBw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5fKIxwAAAN4AAAAPAAAAAAAA&#10;AAAAAAAAAKECAABkcnMvZG93bnJldi54bWxQSwUGAAAAAAQABAD5AAAAlQMAAAAA&#10;" strokecolor="green" strokeweight="0"/>
            <v:rect id="Rectangle 561" o:spid="_x0000_s2853" style="position:absolute;left:190;top:16002;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FR8UA&#10;AADeAAAADwAAAGRycy9kb3ducmV2LnhtbERPTWvCQBC9C/0PyxS8iG4iWkJ0lVIM6KloW8TbkB2T&#10;tNnZkF01+uu7guBtHu9z5svO1OJMrassK4hHEQji3OqKCwXfX9kwAeE8ssbaMim4koPl4qU3x1Tb&#10;C2/pvPOFCCHsUlRQet+kUrq8JINuZBviwB1ta9AH2BZSt3gJ4aaW4yh6kwYrDg0lNvRRUv63OxkF&#10;VZL9+Gky+bytss2vWe0Hhz2flOq/du8zEJ46/xQ/3Gsd5sfjOIb7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kVHxQAAAN4AAAAPAAAAAAAAAAAAAAAAAJgCAABkcnMv&#10;ZG93bnJldi54bWxQSwUGAAAAAAQABAD1AAAAigMAAAAA&#10;" fillcolor="green" stroked="f"/>
            <v:rect id="Rectangle 562" o:spid="_x0000_s2854" style="position:absolute;left:14763;top:1562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nsAA&#10;AADeAAAADwAAAGRycy9kb3ducmV2LnhtbERPzYrCMBC+C/sOYRa8adoeRLpGWRYEFS/WfYChmf6w&#10;yaQk0da3N4Kwt/n4fmezm6wRd/Khd6wgX2YgiGune24V/F73izWIEJE1Gsek4EEBdtuP2QZL7Ua+&#10;0L2KrUghHEpU0MU4lFKGuiOLYekG4sQ1zluMCfpWao9jCrdGFlm2khZ7Tg0dDvTTUf1X3awCea32&#10;47oyPnOnojmb4+HSkFNq/jl9f4GINMV/8dt90Gl+XuQFvN5JN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onsAAAADeAAAADwAAAAAAAAAAAAAAAACYAgAAZHJzL2Rvd25y&#10;ZXYueG1sUEsFBgAAAAAEAAQA9QAAAIUDAAAAAA==&#10;" filled="f" stroked="f">
              <v:textbox style="mso-fit-shape-to-text:t" inset="0,0,0,0">
                <w:txbxContent>
                  <w:p w:rsidR="00B47089" w:rsidRPr="00A61E82" w:rsidRDefault="00B47089" w:rsidP="003B6722"/>
                </w:txbxContent>
              </v:textbox>
            </v:rect>
            <v:line id="Line 563" o:spid="_x0000_s2855" style="position:absolute;visibility:visible;mso-wrap-style:square" from="31623,15621" to="32099,1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s/8UAAADeAAAADwAAAGRycy9kb3ducmV2LnhtbERP30vDMBB+F/wfwgl729J2Y0hdNsQh&#10;28QHnSL4djS3tthcSpKl3X9vhIFv9/H9vNVmNJ2I5HxrWUE+y0AQV1a3XCv4/Hie3oPwAVljZ5kU&#10;XMjDZn17s8JS24HfKR5DLVII+xIVNCH0pZS+asign9meOHEn6wyGBF0ttcMhhZtOFlm2lAZbTg0N&#10;9vTUUPVzPBsFRVxu93h4jd+7l8V2eHPxK1xOSk3uxscHEIHG8C++uvc6zc+LfA5/76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ds/8UAAADeAAAADwAAAAAAAAAA&#10;AAAAAAChAgAAZHJzL2Rvd25yZXYueG1sUEsFBgAAAAAEAAQA+QAAAJMDAAAAAA==&#10;" strokecolor="green" strokeweight="0"/>
            <v:rect id="Rectangle 564" o:spid="_x0000_s2856" style="position:absolute;left:31623;top:15621;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m38YA&#10;AADeAAAADwAAAGRycy9kb3ducmV2LnhtbERPTWvCQBC9F/oflhF6kWYTUQlpVinFQHuSqkV6G7Jj&#10;Es3OhuyqaX+9WxB6m8f7nHw5mFZcqHeNZQVJFIMgLq1uuFKw2xbPKQjnkTW2lknBDzlYLh4fcsy0&#10;vfInXTa+EiGEXYYKau+7TEpX1mTQRbYjDtzB9gZ9gH0ldY/XEG5aOYnjuTTYcGiosaO3msrT5mwU&#10;NGnx5WfpdP27Kj6OZrUff+/5rNTTaHh9AeFp8P/iu/tdh/nJJJnC3zvh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m38YAAADeAAAADwAAAAAAAAAAAAAAAACYAgAAZHJz&#10;L2Rvd25yZXYueG1sUEsFBgAAAAAEAAQA9QAAAIsDAAAAAA==&#10;" fillcolor="green" stroked="f"/>
            <v:line id="Line 565" o:spid="_x0000_s2857" style="position:absolute;visibility:visible;mso-wrap-style:square" from="31623,15716" to="32004,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REMUAAADeAAAADwAAAGRycy9kb3ducmV2LnhtbERP30vDMBB+F/wfwgl729KWbUhdNsQh&#10;28QHnSL4djS3tthcSpKl3X9vhIFv9/H9vNVmNJ2I5HxrWUE+y0AQV1a3XCv4/Hie3oPwAVljZ5kU&#10;XMjDZn17s8JS24HfKR5DLVII+xIVNCH0pZS+asign9meOHEn6wyGBF0ttcMhhZtOFlm2lAZbTg0N&#10;9vTUUPVzPBsFRVxu93h4jd+7l/l2eHPxK1xOSk3uxscHEIHG8C++uvc6zc+LfAF/76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REMUAAADeAAAADwAAAAAAAAAA&#10;AAAAAAChAgAAZHJzL2Rvd25yZXYueG1sUEsFBgAAAAAEAAQA+QAAAJMDAAAAAA==&#10;" strokecolor="green" strokeweight="0"/>
            <v:rect id="Rectangle 566" o:spid="_x0000_s2858" style="position:absolute;left:31623;top:15716;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M8UA&#10;AADeAAAADwAAAGRycy9kb3ducmV2LnhtbERPTWvCQBC9C/6HZQpepG4iKiF1FREDeiraFultyE6T&#10;tNnZkF019te7guBtHu9z5svO1OJMrassK4hHEQji3OqKCwWfH9lrAsJ5ZI21ZVJwJQfLRb83x1Tb&#10;C+/pfPCFCCHsUlRQet+kUrq8JINuZBviwP3Y1qAPsC2kbvESwk0tx1E0kwYrDg0lNrQuKf87nIyC&#10;Ksm+/DSZvP9vst2v2RyH30c+KTV46VZvIDx1/il+uLc6zI/H8Qz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90zxQAAAN4AAAAPAAAAAAAAAAAAAAAAAJgCAABkcnMv&#10;ZG93bnJldi54bWxQSwUGAAAAAAQABAD1AAAAigMAAAAA&#10;" fillcolor="green" stroked="f"/>
            <v:line id="Line 567" o:spid="_x0000_s2859" style="position:absolute;visibility:visible;mso-wrap-style:square" from="31623,15811" to="31908,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q/MUAAADeAAAADwAAAGRycy9kb3ducmV2LnhtbERP30vDMBB+F/wfwgm+ubRFNumWDXGI&#10;U/awzTHY29Hc2mJzKUlMu//eCIJv9/H9vMVqNJ2I5HxrWUE+yUAQV1a3XCs4fr4+PIHwAVljZ5kU&#10;XMnDanl7s8BS24H3FA+hFimEfYkKmhD6UkpfNWTQT2xPnLiLdQZDgq6W2uGQwk0niyybSoMtp4YG&#10;e3ppqPo6fBsFRZyuN/i+jee3j8f1sHPxFK4Xpe7vxuc5iEBj+Bf/uTc6zc+LfAa/76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xq/MUAAADeAAAADwAAAAAAAAAA&#10;AAAAAAChAgAAZHJzL2Rvd25yZXYueG1sUEsFBgAAAAAEAAQA+QAAAJMDAAAAAA==&#10;" strokecolor="green" strokeweight="0"/>
            <v:rect id="Rectangle 568" o:spid="_x0000_s2860" style="position:absolute;left:31623;top:15811;width:28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s2skA&#10;AADeAAAADwAAAGRycy9kb3ducmV2LnhtbESPQWvCQBCF74X+h2UEL6VuIq2E6CpFDLQnqbWItyE7&#10;TVKzsyG7auqv7xwKvc3w3rz3zWI1uFZdqA+NZwPpJAFFXHrbcGVg/1E8ZqBCRLbYeiYDPxRgtby/&#10;W2Bu/ZXf6bKLlZIQDjkaqGPscq1DWZPDMPEdsWhfvncYZe0rbXu8Srhr9TRJZtphw9JQY0frmsrT&#10;7uwMNFnxGZ+zp+1tU7x9u83h4XjgszHj0fAyBxVpiP/mv+tXK/jpNBVeeU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zs2skAAADeAAAADwAAAAAAAAAAAAAAAACYAgAA&#10;ZHJzL2Rvd25yZXYueG1sUEsFBgAAAAAEAAQA9QAAAI4DAAAAAA==&#10;" fillcolor="green" stroked="f"/>
            <v:line id="Line 569" o:spid="_x0000_s2861" style="position:absolute;visibility:visible;mso-wrap-style:square" from="31623,15906" to="31813,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9bFcUAAADeAAAADwAAAGRycy9kb3ducmV2LnhtbERP30vDMBB+F/wfwgm+ubRFxuyWDXGI&#10;U/awzTHY29Hc2mJzKUlMu//eCIJv9/H9vMVqNJ2I5HxrWUE+yUAQV1a3XCs4fr4+zED4gKyxs0wK&#10;ruRhtby9WWCp7cB7iodQixTCvkQFTQh9KaWvGjLoJ7YnTtzFOoMhQVdL7XBI4aaTRZZNpcGWU0OD&#10;Pb00VH0dvo2CIk7XG3zfxvPbx+N62Ll4CteLUvd34/McRKAx/Iv/3Bud5udF/gS/76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9bFcUAAADeAAAADwAAAAAAAAAA&#10;AAAAAAChAgAAZHJzL2Rvd25yZXYueG1sUEsFBgAAAAAEAAQA+QAAAJMDAAAAAA==&#10;" strokecolor="green" strokeweight="0"/>
            <v:rect id="Rectangle 570" o:spid="_x0000_s2862" style="position:absolute;left:31623;top:15906;width:1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qYckA&#10;AADeAAAADwAAAGRycy9kb3ducmV2LnhtbESPQWvCQBCF74X+h2UEL6VuDK2E6CpFDLQnqbWItyE7&#10;TVKzsyG7auqv7xwKvc0wb95732I1uFZdqA+NZwPTSQKKuPS24crA/qN4zECFiGyx9UwGfijAanl/&#10;t8Dc+iu/02UXKyUmHHI0UMfY5VqHsiaHYeI7Yrl9+d5hlLWvtO3xKuau1WmSzLTDhiWhxo7WNZWn&#10;3dkZaLLiMz5nT9vbpnj7dpvDw/HAZ2PGo+FlDirSEP/Ff9+vVupP01QABE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YqYckAAADeAAAADwAAAAAAAAAAAAAAAACYAgAA&#10;ZHJzL2Rvd25yZXYueG1sUEsFBgAAAAAEAAQA9QAAAI4DAAAAAA==&#10;" fillcolor="green" stroked="f"/>
            <v:line id="Line 571" o:spid="_x0000_s2863" style="position:absolute;visibility:visible;mso-wrap-style:square" from="31623,16002" to="31718,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WdrsUAAADeAAAADwAAAGRycy9kb3ducmV2LnhtbERPS0sDMRC+C/6HMII3m91FiqzNlmIR&#10;q3jQKoXehs3sg24mSxKz239vBKG3+fies1rPZhCRnO8tK8gXGQji2uqeWwXfX893DyB8QNY4WCYF&#10;Z/Kwrq6vVlhqO/EnxX1oRQphX6KCLoSxlNLXHRn0CzsSJ66xzmBI0LVSO5xSuBlkkWVLabDn1NDh&#10;SE8d1af9j1FQxOV2h6/v8fjydr+dPlw8hHOj1O3NvHkEEWgOF/G/e6fT/Lwocv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WdrsUAAADeAAAADwAAAAAAAAAA&#10;AAAAAAChAgAAZHJzL2Rvd25yZXYueG1sUEsFBgAAAAAEAAQA+QAAAJMDAAAAAA==&#10;" strokecolor="green" strokeweight="0"/>
            <v:rect id="Rectangle 572" o:spid="_x0000_s2864" style="position:absolute;left:31623;top:16002;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RjcUA&#10;AADeAAAADwAAAGRycy9kb3ducmV2LnhtbERPTWvCQBC9C/0PyxS8iG4MWkJ0lVIM6KloW8TbkB2T&#10;tNnZkF01+uu7guBtHu9z5svO1OJMrassKxiPIhDEudUVFwq+v7JhAsJ5ZI21ZVJwJQfLxUtvjqm2&#10;F97SeecLEULYpaig9L5JpXR5SQbdyDbEgTva1qAPsC2kbvESwk0t4yh6kwYrDg0lNvRRUv63OxkF&#10;VZL9+Gky+bytss2vWe0Hhz2flOq/du8zEJ46/xQ/3Gsd5o/jOIb7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BGNxQAAAN4AAAAPAAAAAAAAAAAAAAAAAJgCAABkcnMv&#10;ZG93bnJldi54bWxQSwUGAAAAAAQABAD1AAAAigMAAAAA&#10;" fillcolor="green" stroked="f"/>
            <v:rect id="Rectangle 573" o:spid="_x0000_s2865" style="position:absolute;left:45720;top:15621;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MEA&#10;AADeAAAADwAAAGRycy9kb3ducmV2LnhtbERP24rCMBB9F/yHMMK+aWoXRKpRRBB02RerHzA00wsm&#10;k5JE2/37zcKCb3M419nuR2vEi3zoHCtYLjIQxJXTHTcK7rfTfA0iRGSNxjEp+KEA+910ssVCu4Gv&#10;9CpjI1IIhwIVtDH2hZShasliWLieOHG18xZjgr6R2uOQwq2ReZatpMWOU0OLPR1bqh7l0yqQt/I0&#10;rEvjM/eV19/mcr7W5JT6mI2HDYhIY3yL/91nneYv8/wT/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7jBAAAA3gAAAA8AAAAAAAAAAAAAAAAAmAIAAGRycy9kb3du&#10;cmV2LnhtbFBLBQYAAAAABAAEAPUAAACGAwAAAAA=&#10;" filled="f" stroked="f">
              <v:textbox style="mso-fit-shape-to-text:t" inset="0,0,0,0">
                <w:txbxContent>
                  <w:p w:rsidR="00B47089" w:rsidRDefault="00B47089" w:rsidP="003B6722">
                    <w:r>
                      <w:rPr>
                        <w:color w:val="000000"/>
                        <w:lang w:val="en-US"/>
                      </w:rPr>
                      <w:t>200</w:t>
                    </w:r>
                  </w:p>
                </w:txbxContent>
              </v:textbox>
            </v:rect>
            <v:line id="Line 574" o:spid="_x0000_s2866" style="position:absolute;visibility:visible;mso-wrap-style:square" from="62198,15621" to="62674,1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NsUAAADeAAAADwAAAGRycy9kb3ducmV2LnhtbERP32vCMBB+H+x/CDfwbaYWkVGNIpMx&#10;lT1sbgi+Hc3ZljWXksS0/veLIOztPr6ft1gNphWRnG8sK5iMMxDEpdUNVwp+vt+eX0D4gKyxtUwK&#10;ruRhtXx8WGChbc9fFA+hEimEfYEK6hC6Qkpf1mTQj21HnLizdQZDgq6S2mGfwk0r8yybSYMNp4Ya&#10;O3qtqfw9XIyCPM42W9x9xNP7frrpP108hutZqdHTsJ6DCDSEf/HdvdVp/iTPp3B7J9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NsUAAADeAAAADwAAAAAAAAAA&#10;AAAAAAChAgAAZHJzL2Rvd25yZXYueG1sUEsFBgAAAAAEAAQA+QAAAJMDAAAAAA==&#10;" strokecolor="green" strokeweight="0"/>
            <v:rect id="Rectangle 575" o:spid="_x0000_s2867" style="position:absolute;left:62198;top:15621;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J+cUA&#10;AADeAAAADwAAAGRycy9kb3ducmV2LnhtbERPTWvCQBC9C/6HZQpepG4MWkLqKiIG9FTUFultyE6T&#10;tNnZkF019te7guBtHu9zZovO1OJMrassKxiPIhDEudUVFwo+D9lrAsJ5ZI21ZVJwJQeLeb83w1Tb&#10;C+/ovPeFCCHsUlRQet+kUrq8JINuZBviwP3Y1qAPsC2kbvESwk0t4yh6kwYrDg0lNrQqKf/bn4yC&#10;Ksm+/DSZfPyvs+2vWR+H30c+KTV46ZbvIDx1/il+uDc6zB/H8RT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Yn5xQAAAN4AAAAPAAAAAAAAAAAAAAAAAJgCAABkcnMv&#10;ZG93bnJldi54bWxQSwUGAAAAAAQABAD1AAAAigMAAAAA&#10;" fillcolor="green" stroked="f"/>
            <v:line id="Line 576" o:spid="_x0000_s2868" style="position:absolute;visibility:visible;mso-wrap-style:square" from="62198,15716" to="62579,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F2sUAAADeAAAADwAAAGRycy9kb3ducmV2LnhtbERP32vCMBB+H+x/CDfwbaYWKaMzypiM&#10;qfiwuTHY29GcbVlzKUmW1v/eCIJv9/H9vMVqNJ2I5HxrWcFsmoEgrqxuuVbw/fX2+ATCB2SNnWVS&#10;cCIPq+X93QJLbQf+pHgItUgh7EtU0ITQl1L6qiGDfmp74sQdrTMYEnS11A6HFG46mWdZIQ22nBoa&#10;7Om1oerv8G8U5LFYb3C7j7/vu/l6+HDxJ5yOSk0expdnEIHGcBNf3Rud5s/yvIDLO+kGu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wF2sUAAADeAAAADwAAAAAAAAAA&#10;AAAAAAChAgAAZHJzL2Rvd25yZXYueG1sUEsFBgAAAAAEAAQA+QAAAJMDAAAAAA==&#10;" strokecolor="green" strokeweight="0"/>
            <v:rect id="Rectangle 577" o:spid="_x0000_s2869" style="position:absolute;left:62198;top:15716;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FcYA&#10;AADeAAAADwAAAGRycy9kb3ducmV2LnhtbERPTWvCQBC9C/0PyxR6Ed0YbA2pq0gxYE+iVaS3ITtN&#10;UrOzIbtq6q93hYK3ebzPmc47U4szta6yrGA0jEAQ51ZXXCjYfWWDBITzyBpry6TgjxzMZ0+9Kaba&#10;XnhD560vRAhhl6KC0vsmldLlJRl0Q9sQB+7HtgZ9gG0hdYuXEG5qGUfRmzRYcWgosaGPkvLj9mQU&#10;VEm296/JeH1dZp+/Znnofx/4pNTLc7d4B+Gp8w/xv3ulw/xRHE/g/k6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yFcYAAADeAAAADwAAAAAAAAAAAAAAAACYAgAAZHJz&#10;L2Rvd25yZXYueG1sUEsFBgAAAAAEAAQA9QAAAIsDAAAAAA==&#10;" fillcolor="green" stroked="f"/>
            <v:line id="Line 578" o:spid="_x0000_s2870" style="position:absolute;visibility:visible;mso-wrap-style:square" from="62198,15811" to="62484,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80M8cAAADeAAAADwAAAGRycy9kb3ducmV2LnhtbESPQUvDQBCF74L/YZlCb3bTUIrEbou0&#10;iFU8aBXB25CdJsHsbNhdN+m/dw6Ctxnem/e+2ewm16tMIXaeDSwXBSji2tuOGwMf7w83t6BiQrbY&#10;eyYDF4qw215fbbCyfuQ3yqfUKAnhWKGBNqWh0jrWLTmMCz8Qi3b2wWGSNTTaBhwl3PW6LIq1dtix&#10;NLQ40L6l+vv04wyUeX044tNL/np8Xh3G15A/0+VszHw23d+BSjSlf/Pf9dEK/rIshVfekRn0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zQzxwAAAN4AAAAPAAAAAAAA&#10;AAAAAAAAAKECAABkcnMvZG93bnJldi54bWxQSwUGAAAAAAQABAD5AAAAlQMAAAAA&#10;" strokecolor="green" strokeweight="0"/>
            <v:rect id="Rectangle 579" o:spid="_x0000_s2871" style="position:absolute;left:62198;top:15811;width:28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D/MYA&#10;AADeAAAADwAAAGRycy9kb3ducmV2LnhtbERPTWvCQBC9F/wPywheSt0YqqTRVYoYqKdSbQnehuyY&#10;xGZnQ3bV2F/fLQi9zeN9zmLVm0ZcqHO1ZQWTcQSCuLC65lLB5z57SkA4j6yxsUwKbuRgtRw8LDDV&#10;9sofdNn5UoQQdikqqLxvUyldUZFBN7YtceCOtjPoA+xKqTu8hnDTyDiKZtJgzaGhwpbWFRXfu7NR&#10;UCfZl58mz+8/m2x7Mpv88ZDzWanRsH+dg/DU+3/x3f2mw/xJHL/A3zvh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yD/MYAAADeAAAADwAAAAAAAAAAAAAAAACYAgAAZHJz&#10;L2Rvd25yZXYueG1sUEsFBgAAAAAEAAQA9QAAAIsDAAAAAA==&#10;" fillcolor="green" stroked="f"/>
            <v:line id="Line 580" o:spid="_x0000_s2872" style="position:absolute;visibility:visible;mso-wrap-style:square" from="62198,15906" to="62388,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u6MgAAADeAAAADwAAAGRycy9kb3ducmV2LnhtbESPQUvDQBCF74L/YRnBm900SpG02yIW&#10;sYqHWqXgbchOk2B2Nuyum/TfOwfB2wzz5r33rTaT61WmEDvPBuazAhRx7W3HjYHPj6ebe1AxIVvs&#10;PZOBM0XYrC8vVlhZP/I75UNqlJhwrNBAm9JQaR3rlhzGmR+I5XbywWGSNTTaBhzF3PW6LIqFdtix&#10;JLQ40GNL9ffhxxko82K7w5e3/PX8ercd9yEf0/lkzPXV9LAElWhK/+K/752V+vPyV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Cu6MgAAADeAAAADwAAAAAA&#10;AAAAAAAAAAChAgAAZHJzL2Rvd25yZXYueG1sUEsFBgAAAAAEAAQA+QAAAJYDAAAAAA==&#10;" strokecolor="green" strokeweight="0"/>
            <v:rect id="Rectangle 581" o:spid="_x0000_s2873" style="position:absolute;left:62198;top:15906;width:1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ZJ8YA&#10;AADeAAAADwAAAGRycy9kb3ducmV2LnhtbERPS2vCQBC+C/6HZYReRDexVUJ0lVIMtCepD8TbkB2T&#10;2OxsyK6a9td3hUJv8/E9Z7HqTC1u1LrKsoJ4HIEgzq2uuFCw32WjBITzyBpry6Tgmxyslv3eAlNt&#10;7/xJt60vRAhhl6KC0vsmldLlJRl0Y9sQB+5sW4M+wLaQusV7CDe1nETRTBqsODSU2NBbSfnX9moU&#10;VEl28NPkZfOzzj4uZn0cno58Vepp0L3OQXjq/L/4z/2uw/x48hzD4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MZJ8YAAADeAAAADwAAAAAAAAAAAAAAAACYAgAAZHJz&#10;L2Rvd25yZXYueG1sUEsFBgAAAAAEAAQA9QAAAIsDAAAAAA==&#10;" fillcolor="green" stroked="f"/>
            <v:line id="Line 582" o:spid="_x0000_s2874" style="position:absolute;visibility:visible;mso-wrap-style:square" from="62198,16002" to="62293,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VBMUAAADeAAAADwAAAGRycy9kb3ducmV2LnhtbERP32vCMBB+H+x/CDfwbaZ2Q0Y1ikzG&#10;nOxhcyL4djRnW2wuJYlp/e/NYLC3+/h+3nw5mFZEcr6xrGAyzkAQl1Y3XCnY/7w9voDwAVlja5kU&#10;XMnDcnF/N8dC256/Ke5CJVII+wIV1CF0hZS+rMmgH9uOOHEn6wyGBF0ltcM+hZtW5lk2lQYbTg01&#10;dvRaU3neXYyCPE7XG/z4jMf37fO6/3LxEK4npUYPw2oGItAQ/sV/7o1O8yf5Uw6/76Qb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6VBMUAAADeAAAADwAAAAAAAAAA&#10;AAAAAAChAgAAZHJzL2Rvd25yZXYueG1sUEsFBgAAAAAEAAQA+QAAAJMDAAAAAA==&#10;" strokecolor="green" strokeweight="0"/>
            <v:rect id="Rectangle 583" o:spid="_x0000_s2875" style="position:absolute;left:62198;top:16002;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y8YA&#10;AADeAAAADwAAAGRycy9kb3ducmV2LnhtbERPS2vCQBC+C/0PywheRDdqKyG6SikG7El8Id6G7JjE&#10;ZmdDdtW0v74rFHqbj+8582VrKnGnxpWWFYyGEQjizOqScwWHfTqIQTiPrLGyTAq+ycFy8dKZY6Lt&#10;g7d03/lchBB2CSoovK8TKV1WkEE3tDVx4C62MegDbHKpG3yEcFPJcRRNpcGSQ0OBNX0UlH3tbkZB&#10;GadH/xa/bn5W6efVrE7984lvSvW67fsMhKfW/4v/3Gsd5o/Gkwk8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0iy8YAAADeAAAADwAAAAAAAAAAAAAAAACYAgAAZHJz&#10;L2Rvd25yZXYueG1sUEsFBgAAAAAEAAQA9QAAAIsDAAAAAA==&#10;" fillcolor="green" stroked="f"/>
            <v:rect id="Rectangle 584" o:spid="_x0000_s2876" style="position:absolute;left:73914;top:1562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EcEA&#10;AADeAAAADwAAAGRycy9kb3ducmV2LnhtbERP22oCMRB9L/gPYQTfata1FFmNUgRBpS+ufsCwmb3Q&#10;ZLIk0V3/3hQKfZvDuc5mN1ojHuRD51jBYp6BIK6c7rhRcLse3lcgQkTWaByTgicF2G0nbxsstBv4&#10;Qo8yNiKFcChQQRtjX0gZqpYshrnriRNXO28xJugbqT0OKdwamWfZp7TYcWposad9S9VPebcK5LU8&#10;DKvS+Myd8/rbnI6XmpxSs+n4tQYRaYz/4j/3Uaf5i3z5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yRHBAAAA3gAAAA8AAAAAAAAAAAAAAAAAmAIAAGRycy9kb3du&#10;cmV2LnhtbFBLBQYAAAAABAAEAPUAAACGAwAAAAA=&#10;" filled="f" stroked="f">
              <v:textbox style="mso-fit-shape-to-text:t" inset="0,0,0,0">
                <w:txbxContent>
                  <w:p w:rsidR="00B47089" w:rsidRPr="00A61E82" w:rsidRDefault="00B47089" w:rsidP="003B6722"/>
                </w:txbxContent>
              </v:textbox>
            </v:rect>
            <v:line id="Line 585" o:spid="_x0000_s2877" style="position:absolute;visibility:visible;mso-wrap-style:square" from="190,9906" to="666,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NcMYAAADeAAAADwAAAGRycy9kb3ducmV2LnhtbERP32vCMBB+F/Y/hBv4pql1k9EZZUxk&#10;OnzY3Bjs7WjOtqy5lCSm9b83g8He7uP7ecv1YFoRyfnGsoLZNANBXFrdcKXg82M7eQDhA7LG1jIp&#10;uJCH9epmtMRC257fKR5DJVII+wIV1CF0hZS+rMmgn9qOOHEn6wyGBF0ltcM+hZtW5lm2kAYbTg01&#10;dvRcU/lzPBsFeVxsdrg/xO+X17tN/+biV7iclBrfDk+PIAIN4V/8597pNH+Wz+/h9510g1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nDXDGAAAA3gAAAA8AAAAAAAAA&#10;AAAAAAAAoQIAAGRycy9kb3ducmV2LnhtbFBLBQYAAAAABAAEAPkAAACUAwAAAAA=&#10;" strokecolor="green" strokeweight="0"/>
            <v:rect id="Rectangle 586" o:spid="_x0000_s2878" style="position:absolute;left:190;top:9906;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BU8YA&#10;AADeAAAADwAAAGRycy9kb3ducmV2LnhtbERPS2vCQBC+C/0PyxS8SN34qITUVUQM6Em0LdLbkJ0m&#10;qdnZkF01+utdQehtPr7nTOetqcSZGldaVjDoRyCIM6tLzhV8faZvMQjnkTVWlknBlRzMZy+dKSba&#10;XnhH573PRQhhl6CCwvs6kdJlBRl0fVsTB+7XNgZ9gE0udYOXEG4qOYyiiTRYcmgosKZlQdlxfzIK&#10;yjj99u/xeHtbpZs/szr0fg58Uqr72i4+QHhq/b/46V7rMH8wHE3g8U6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BU8YAAADeAAAADwAAAAAAAAAAAAAAAACYAgAAZHJz&#10;L2Rvd25yZXYueG1sUEsFBgAAAAAEAAQA9QAAAIsDAAAAAA==&#10;" fillcolor="green" stroked="f"/>
            <v:line id="Line 587" o:spid="_x0000_s2879" style="position:absolute;visibility:visible;mso-wrap-style:square" from="190,10001" to="571,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2nMYAAADeAAAADwAAAGRycy9kb3ducmV2LnhtbERP32vCMBB+F/Y/hBv4NlPrcKMzypjI&#10;dPiwuTHY29GcbVlzKUlM639vBgPf7uP7eYvVYFoRyfnGsoLpJANBXFrdcKXg63Nz9wjCB2SNrWVS&#10;cCYPq+XNaIGFtj1/UDyESqQQ9gUqqEPoCil9WZNBP7EdceKO1hkMCbpKaod9CjetzLNsLg02nBpq&#10;7OilpvL3cDIK8jhfb3G3jz+vb/fr/t3F73A+KjW+HZ6fQAQawlX8797qNH+azx7g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5NpzGAAAA3gAAAA8AAAAAAAAA&#10;AAAAAAAAoQIAAGRycy9kb3ducmV2LnhtbFBLBQYAAAAABAAEAPkAAACUAwAAAAA=&#10;" strokecolor="green" strokeweight="0"/>
            <v:rect id="Rectangle 588" o:spid="_x0000_s2880" style="position:absolute;left:190;top:10001;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wuskA&#10;AADeAAAADwAAAGRycy9kb3ducmV2LnhtbESPQWvCQBCF74X+h2UEL0U32lZCdJVSDNhT0VbE25Ad&#10;k9jsbMiumvbXdw6F3mZ4b977ZrHqXaOu1IXas4HJOAFFXHhbc2ng8yMfpaBCRLbYeCYD3xRgtby/&#10;W2Bm/Y23dN3FUkkIhwwNVDG2mdahqMhhGPuWWLST7xxGWbtS2w5vEu4aPU2SmXZYszRU2NJrRcXX&#10;7uIM1Gm+j8/p0/vPOn87u/Xh4XjgizHDQf8yBxWpj//mv+uNFfzJ9FF45R2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mwuskAAADeAAAADwAAAAAAAAAAAAAAAACYAgAA&#10;ZHJzL2Rvd25yZXYueG1sUEsFBgAAAAAEAAQA9QAAAI4DAAAAAA==&#10;" fillcolor="green" stroked="f"/>
            <v:line id="Line 589" o:spid="_x0000_s2881" style="position:absolute;visibility:visible;mso-wrap-style:square" from="190,10096" to="476,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HdcYAAADeAAAADwAAAGRycy9kb3ducmV2LnhtbERP32vCMBB+F/Y/hBv4NlPrkK0zypjI&#10;dPiwuTHY29GcbVlzKUlM639vBgPf7uP7eYvVYFoRyfnGsoLpJANBXFrdcKXg63Nz9wDCB2SNrWVS&#10;cCYPq+XNaIGFtj1/UDyESqQQ9gUqqEPoCil9WZNBP7EdceKO1hkMCbpKaod9CjetzLNsLg02nBpq&#10;7OilpvL3cDIK8jhfb3G3jz+vb/fr/t3F73A+KjW+HZ6fQAQawlX8797qNH+azx7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qB3XGAAAA3gAAAA8AAAAAAAAA&#10;AAAAAAAAoQIAAGRycy9kb3ducmV2LnhtbFBLBQYAAAAABAAEAPkAAACUAwAAAAA=&#10;" strokecolor="green" strokeweight="0"/>
            <v:rect id="Rectangle 590" o:spid="_x0000_s2882" style="position:absolute;left:190;top:10096;width:28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PwcgA&#10;AADeAAAADwAAAGRycy9kb3ducmV2LnhtbESPQWvCQBCF74X+h2UKvRTdKFpCdJVSDNRTqVXE25Ad&#10;k7TZ2ZBdNfbXdw6CtxnmzXvvmy9716gzdaH2bGA0TEARF97WXBrYfueDFFSIyBYbz2TgSgGWi8eH&#10;OWbWX/iLzptYKjHhkKGBKsY20zoUFTkMQ98Sy+3oO4dR1q7UtsOLmLtGj5PkVTusWRIqbOm9ouJ3&#10;c3IG6jTfxWk6+fxb5esft9q/HPZ8Mub5qX+bgYrUx7v49v1hpf5oPBEAwZEZ9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c/ByAAAAN4AAAAPAAAAAAAAAAAAAAAAAJgCAABk&#10;cnMvZG93bnJldi54bWxQSwUGAAAAAAQABAD1AAAAjQMAAAAA&#10;" fillcolor="green" stroked="f"/>
            <v:line id="Line 591" o:spid="_x0000_s2883" style="position:absolute;visibility:visible;mso-wrap-style:square" from="190,10191" to="381,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p4DsUAAADeAAAADwAAAGRycy9kb3ducmV2LnhtbERP30vDMBB+F/Y/hBvszaUtY0hdNsQh&#10;TvHBVRF8O5pbW2wuJcnS7r83grC3+/h+3mY3mV5Ecr6zrCBfZiCIa6s7bhR8fjzd3oHwAVljb5kU&#10;XMjDbju72WCp7chHilVoRAphX6KCNoShlNLXLRn0SzsQJ+5kncGQoGukdjimcNPLIsvW0mDHqaHF&#10;gR5bqn+qs1FQxPX+gC9v8fv5dbUf3138CpeTUov59HAPItAUruJ/90Gn+XmxyuHvnXSD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p4DsUAAADeAAAADwAAAAAAAAAA&#10;AAAAAAChAgAAZHJzL2Rvd25yZXYueG1sUEsFBgAAAAAEAAQA+QAAAJMDAAAAAA==&#10;" strokecolor="green" strokeweight="0"/>
            <v:rect id="Rectangle 592" o:spid="_x0000_s2884" style="position:absolute;left:190;top:10191;width:19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0LcYA&#10;AADeAAAADwAAAGRycy9kb3ducmV2LnhtbERPTWvCQBC9C/0PyxR6EbMxaAkxq5RioD2VakW8Ddlp&#10;kjY7G7KrRn99tyB4m8f7nHw1mFacqHeNZQXTKAZBXFrdcKXga1tMUhDOI2tsLZOCCzlYLR9GOWba&#10;nvmTThtfiRDCLkMFtfddJqUrazLoItsRB+7b9gZ9gH0ldY/nEG5amcTxszTYcGiosaPXmsrfzdEo&#10;aNJi5+fp7OO6Lt5/zHo/Puz5qNTT4/CyAOFp8Hfxzf2mw/xpMkvg/5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f0LcYAAADeAAAADwAAAAAAAAAAAAAAAACYAgAAZHJz&#10;L2Rvd25yZXYueG1sUEsFBgAAAAAEAAQA9QAAAIsDAAAAAA==&#10;" fillcolor="green" stroked="f"/>
            <v:line id="Line 593" o:spid="_x0000_s2885" style="position:absolute;visibility:visible;mso-wrap-style:square" from="190,10287" to="285,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D4sYAAADeAAAADwAAAGRycy9kb3ducmV2LnhtbERP30vDMBB+F/wfwgm+uXR1DOmWDXGM&#10;TfFhdmPg29Hc2mJzKUlMu//eCIJv9/H9vOV6NJ2I5HxrWcF0koEgrqxuuVZwOm4fnkD4gKyxs0wK&#10;ruRhvbq9WWKh7cAfFMtQixTCvkAFTQh9IaWvGjLoJ7YnTtzFOoMhQVdL7XBI4aaTeZbNpcGWU0OD&#10;Pb00VH2V30ZBHuebPb6+x8/d22wzHFw8h+tFqfu78XkBItAY/sV/7r1O86f57BF+30k3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EQ+LGAAAA3gAAAA8AAAAAAAAA&#10;AAAAAAAAoQIAAGRycy9kb3ducmV2LnhtbFBLBQYAAAAABAAEAPkAAACUAwAAAAA=&#10;" strokecolor="green" strokeweight="0"/>
            <v:rect id="Rectangle 594" o:spid="_x0000_s2886" style="position:absolute;left:190;top:10287;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JwsYA&#10;AADeAAAADwAAAGRycy9kb3ducmV2LnhtbERPTWvCQBC9F/wPywi9FN0oqYSYjUgx0J6kVhFvQ3aa&#10;pGZnQ3bVtL/eLRR6m8f7nGw1mFZcqXeNZQWzaQSCuLS64UrB/qOYJCCcR9bYWiYF3+RglY8eMky1&#10;vfE7XXe+EiGEXYoKau+7VEpX1mTQTW1HHLhP2xv0AfaV1D3eQrhp5TyKFtJgw6Ghxo5eairPu4tR&#10;0CTFwT8n8fZnU7x9mc3x6XTki1KP42G9BOFp8P/iP/erDvNn8ziG33fCD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LJwsYAAADeAAAADwAAAAAAAAAAAAAAAACYAgAAZHJz&#10;L2Rvd25yZXYueG1sUEsFBgAAAAAEAAQA9QAAAIsDAAAAAA==&#10;" fillcolor="green" stroked="f"/>
            <v:rect id="Rectangle 595" o:spid="_x0000_s2887" style="position:absolute;left:14382;top:990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f98EA&#10;AADeAAAADwAAAGRycy9kb3ducmV2LnhtbERP22oCMRB9L/gPYQTfatbFFlmNUgRBpS+ufsCwmb3Q&#10;ZLIk0V3/3hQKfZvDuc5mN1ojHuRD51jBYp6BIK6c7rhRcLse3lcgQkTWaByTgicF2G0nbxsstBv4&#10;Qo8yNiKFcChQQRtjX0gZqpYshrnriRNXO28xJugbqT0OKdwamWfZp7TYcWposad9S9VPebcK5LU8&#10;DKvS+Myd8/rbnI6XmpxSs+n4tQYRaYz/4j/3Uaf5i3z5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FH/fBAAAA3gAAAA8AAAAAAAAAAAAAAAAAmAIAAGRycy9kb3du&#10;cmV2LnhtbFBLBQYAAAAABAAEAPUAAACGAwAAAAA=&#10;" filled="f" stroked="f">
              <v:textbox style="mso-fit-shape-to-text:t" inset="0,0,0,0">
                <w:txbxContent>
                  <w:p w:rsidR="00B47089" w:rsidRPr="00A61E82" w:rsidRDefault="00B47089" w:rsidP="003B6722"/>
                </w:txbxContent>
              </v:textbox>
            </v:rect>
            <v:line id="Line 596" o:spid="_x0000_s2888" style="position:absolute;visibility:visible;mso-wrap-style:square" from="31623,9906" to="32099,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gesUAAADeAAAADwAAAGRycy9kb3ducmV2LnhtbERP32vCMBB+H/g/hBN8m6lFinRGGZMx&#10;N3xwbgz2djRnW9ZcShLT+t+bwWBv9/H9vPV2NJ2I5HxrWcFinoEgrqxuuVbw+fF8vwLhA7LGzjIp&#10;uJKH7WZyt8ZS24HfKZ5CLVII+xIVNCH0pZS+asign9ueOHFn6wyGBF0ttcMhhZtO5llWSIMtp4YG&#10;e3pqqPo5XYyCPBa7Pb4e4vfL23I3HF38CtezUrPp+PgAItAY/sV/7r1O8xf5soDfd9IN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PgesUAAADeAAAADwAAAAAAAAAA&#10;AAAAAAChAgAAZHJzL2Rvd25yZXYueG1sUEsFBgAAAAAEAAQA+QAAAJMDAAAAAA==&#10;" strokecolor="green" strokeweight="0"/>
            <v:rect id="Rectangle 597" o:spid="_x0000_s2889" style="position:absolute;left:31623;top:9906;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tcYA&#10;AADeAAAADwAAAGRycy9kb3ducmV2LnhtbERPS2vCQBC+C/0PywheRDeKrSG6SikG7El8Id6G7JjE&#10;ZmdDdtW0v74rFHqbj+8582VrKnGnxpWWFYyGEQjizOqScwWHfTqIQTiPrLGyTAq+ycFy8dKZY6Lt&#10;g7d03/lchBB2CSoovK8TKV1WkEE3tDVx4C62MegDbHKpG3yEcFPJcRS9SYMlh4YCa/ooKPva3YyC&#10;Mk6P/jWebH5W6efVrE7984lvSvW67fsMhKfW/4v/3Gsd5o/Gkyk8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XtcYAAADeAAAADwAAAAAAAAAAAAAAAACYAgAAZHJz&#10;L2Rvd25yZXYueG1sUEsFBgAAAAAEAAQA9QAAAIsDAAAAAA==&#10;" fillcolor="green" stroked="f"/>
            <v:line id="Line 598" o:spid="_x0000_s2890" style="position:absolute;visibility:visible;mso-wrap-style:square" from="31623,10001" to="32004,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Rk8gAAADeAAAADwAAAGRycy9kb3ducmV2LnhtbESPQUvDQBCF74L/YRnBm900lCKx21Is&#10;YhUPtorQ25CdJsHsbNhdN+m/dw6Ctxnem/e+WW0m16tMIXaeDcxnBSji2tuOGwOfH09396BiQrbY&#10;eyYDF4qwWV9frbCyfuQD5WNqlIRwrNBAm9JQaR3rlhzGmR+IRTv74DDJGhptA44S7npdFsVSO+xY&#10;Gloc6LGl+vv44wyUebnb48tbPj2/Lnbje8hf6XI25vZm2j6ASjSlf/Pf9d4K/rxcCK+8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DRk8gAAADeAAAADwAAAAAA&#10;AAAAAAAAAAChAgAAZHJzL2Rvd25yZXYueG1sUEsFBgAAAAAEAAQA+QAAAJYDAAAAAA==&#10;" strokecolor="green" strokeweight="0"/>
            <v:rect id="Rectangle 599" o:spid="_x0000_s2891" style="position:absolute;left:31623;top:10001;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mXMcA&#10;AADeAAAADwAAAGRycy9kb3ducmV2LnhtbERPS2vCQBC+F/wPyxR6KXWjaEljNiJioJ6KjyK9Ddkx&#10;Sc3Ohuyqsb++WxB6m4/vOem8N424UOdqywpGwwgEcWF1zaWC/S5/iUE4j6yxsUwKbuRgng0eUky0&#10;vfKGLltfihDCLkEFlfdtIqUrKjLohrYlDtzRdgZ9gF0pdYfXEG4aOY6iV2mw5tBQYUvLiorT9mwU&#10;1HH+6afx5ONnla+/zerw/HXgs1JPj/1iBsJT7//Fd/e7DvNH48kb/L0Tbp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jZlzHAAAA3gAAAA8AAAAAAAAAAAAAAAAAmAIAAGRy&#10;cy9kb3ducmV2LnhtbFBLBQYAAAAABAAEAPUAAACMAwAAAAA=&#10;" fillcolor="green" stroked="f"/>
            <v:line id="Line 600" o:spid="_x0000_s2892" style="position:absolute;visibility:visible;mso-wrap-style:square" from="31623,10096" to="31908,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9LSMgAAADeAAAADwAAAGRycy9kb3ducmV2LnhtbESPQUvDQBCF74L/YRnBm900aJG02yIW&#10;sYqHWqXgbchOk2B2Nuyum/TfOwfB2wzz5r33rTaT61WmEDvPBuazAhRx7W3HjYHPj6ebe1AxIVvs&#10;PZOBM0XYrC8vVlhZP/I75UNqlJhwrNBAm9JQaR3rlhzGmR+I5XbywWGSNTTaBhzF3PW6LIqFdtix&#10;JLQ40GNL9ffhxxko82K7w5e3/PX8ersd9yEf0/lkzPXV9LAElWhK/+K/752V+vPyT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9LSMgAAADeAAAADwAAAAAA&#10;AAAAAAAAAAChAgAAZHJzL2Rvd25yZXYueG1sUEsFBgAAAAAEAAQA+QAAAJYDAAAAAA==&#10;" strokecolor="green" strokeweight="0"/>
            <v:rect id="Rectangle 601" o:spid="_x0000_s2893" style="position:absolute;left:31623;top:10096;width:28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8h8UA&#10;AADeAAAADwAAAGRycy9kb3ducmV2LnhtbERPTWvCQBC9C/6HZQpepG4iWkLqKiIG9FTUFultyE6T&#10;tNnZkF019te7guBtHu9zZovO1OJMrassK4hHEQji3OqKCwWfh+w1AeE8ssbaMim4koPFvN+bYart&#10;hXd03vtChBB2KSoovW9SKV1ekkE3sg1x4H5sa9AH2BZSt3gJ4aaW4yh6kwYrDg0lNrQqKf/bn4yC&#10;Ksm+/DSZfPyvs+2vWR+H30c+KTV46ZbvIDx1/il+uDc6zI/H0xj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PyHxQAAAN4AAAAPAAAAAAAAAAAAAAAAAJgCAABkcnMv&#10;ZG93bnJldi54bWxQSwUGAAAAAAQABAD1AAAAigMAAAAA&#10;" fillcolor="green" stroked="f"/>
            <v:line id="Line 602" o:spid="_x0000_s2894" style="position:absolute;visibility:visible;mso-wrap-style:square" from="31623,10191" to="31813,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wpMUAAADeAAAADwAAAGRycy9kb3ducmV2LnhtbERP32vCMBB+H+x/CDfwbaaWTUY1ikzG&#10;nOxhcyL4djRnW2wuJYlp/e/NYLC3+/h+3nw5mFZEcr6xrGAyzkAQl1Y3XCnY/7w9voDwAVlja5kU&#10;XMnDcnF/N8dC256/Ke5CJVII+wIV1CF0hZS+rMmgH9uOOHEn6wyGBF0ltcM+hZtW5lk2lQYbTg01&#10;dvRaU3neXYyCPE7XG/z4jMf37dO6/3LxEK4npUYPw2oGItAQ/sV/7o1O8yf5cw6/76Qb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FwpMUAAADeAAAADwAAAAAAAAAA&#10;AAAAAAChAgAAZHJzL2Rvd25yZXYueG1sUEsFBgAAAAAEAAQA+QAAAJMDAAAAAA==&#10;" strokecolor="green" strokeweight="0"/>
            <v:rect id="Rectangle 603" o:spid="_x0000_s2895" style="position:absolute;left:31623;top:10191;width:1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Ha8YA&#10;AADeAAAADwAAAGRycy9kb3ducmV2LnhtbERPS2vCQBC+C/0PyxS8iG60VUJ0FRED9lR8Id6G7Jik&#10;zc6G7Kppf70rFHqbj+85s0VrKnGjxpWWFQwHEQjizOqScwWHfdqPQTiPrLGyTAp+yMFi/tKZYaLt&#10;nbd02/lchBB2CSoovK8TKV1WkEE3sDVx4C62MegDbHKpG7yHcFPJURRNpMGSQ0OBNa0Kyr53V6Og&#10;jNOjH8fvn7/r9OPLrE+984mvSnVf2+UUhKfW/4v/3Bsd5g9H4zd4vhNu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LHa8YAAADeAAAADwAAAAAAAAAAAAAAAACYAgAAZHJz&#10;L2Rvd25yZXYueG1sUEsFBgAAAAAEAAQA9QAAAIsDAAAAAA==&#10;" fillcolor="green" stroked="f"/>
            <v:line id="Line 604" o:spid="_x0000_s2896" style="position:absolute;visibility:visible;mso-wrap-style:square" from="31623,10287" to="31718,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NS8UAAADeAAAADwAAAGRycy9kb3ducmV2LnhtbERP32vCMBB+F/Y/hBvsTVOLk9EZZUzG&#10;nPjg3Bjs7WjOtqy5lCRL639vBMG3+/h+3mI1mFZEcr6xrGA6yUAQl1Y3XCn4/nobP4HwAVlja5kU&#10;nMjDank3WmChbc+fFA+hEimEfYEK6hC6Qkpf1mTQT2xHnLijdQZDgq6S2mGfwk0r8yybS4MNp4Ya&#10;O3qtqfw7/BsFeZyvN/ixi7/v29m637v4E05HpR7uh5dnEIGGcBNf3Rud5k/zxxl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RNS8UAAADeAAAADwAAAAAAAAAA&#10;AAAAAAChAgAAZHJzL2Rvd25yZXYueG1sUEsFBgAAAAAEAAQA+QAAAJMDAAAAAA==&#10;" strokecolor="green" strokeweight="0"/>
            <v:rect id="Rectangle 605" o:spid="_x0000_s2897" style="position:absolute;left:31623;top:10287;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6hMYA&#10;AADeAAAADwAAAGRycy9kb3ducmV2LnhtbERPTWvCQBC9F/wPywi9FN0ojYSYjUgx0J6kVhFvQ3aa&#10;pGZnQ3bV1F/fLRR6m8f7nGw1mFZcqXeNZQWzaQSCuLS64UrB/qOYJCCcR9bYWiYF3+RglY8eMky1&#10;vfE7XXe+EiGEXYoKau+7VEpX1mTQTW1HHLhP2xv0AfaV1D3eQrhp5TyKFtJgw6Ghxo5eairPu4tR&#10;0CTFwcfJ8/a+Kd6+zOb4dDryRanH8bBegvA0+H/xn/tVh/mzeRzD7zvhB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f6hMYAAADeAAAADwAAAAAAAAAAAAAAAACYAgAAZHJz&#10;L2Rvd25yZXYueG1sUEsFBgAAAAAEAAQA9QAAAIsDAAAAAA==&#10;" fillcolor="green" stroked="f"/>
            <v:rect id="Rectangle 606" o:spid="_x0000_s2898" style="position:absolute;left:46101;top:9906;width:153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XXcEA&#10;AADeAAAADwAAAGRycy9kb3ducmV2LnhtbERP24rCMBB9F/yHMMK+aWphRapRRBBc2RerHzA00wsm&#10;k5JE2/17s7Cwb3M419nuR2vEi3zoHCtYLjIQxJXTHTcK7rfTfA0iRGSNxjEp+KEA+910ssVCu4Gv&#10;9CpjI1IIhwIVtDH2hZShasliWLieOHG18xZjgr6R2uOQwq2ReZatpMWOU0OLPR1bqh7l0yqQt/I0&#10;rEvjM3fJ62/zdb7W5JT6mI2HDYhIY/wX/7nPOs1f5p8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OF13BAAAA3gAAAA8AAAAAAAAAAAAAAAAAmAIAAGRycy9kb3du&#10;cmV2LnhtbFBLBQYAAAAABAAEAPUAAACGAwAAAAA=&#10;" filled="f" stroked="f">
              <v:textbox style="mso-fit-shape-to-text:t" inset="0,0,0,0">
                <w:txbxContent>
                  <w:p w:rsidR="00B47089" w:rsidRDefault="00B47089" w:rsidP="003B6722">
                    <w:r>
                      <w:rPr>
                        <w:color w:val="000000"/>
                        <w:lang w:val="en-US"/>
                      </w:rPr>
                      <w:t>41</w:t>
                    </w:r>
                  </w:p>
                </w:txbxContent>
              </v:textbox>
            </v:rect>
            <v:line id="Line 607" o:spid="_x0000_s2899" style="position:absolute;visibility:visible;mso-wrap-style:square" from="62198,9906" to="6267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bTPMYAAADeAAAADwAAAGRycy9kb3ducmV2LnhtbERP32vCMBB+F/Y/hBv4NlOLc6MzypjI&#10;dPiwuTHY29GcbVlzKUlM639vBgPf7uP7eYvVYFoRyfnGsoLpJANBXFrdcKXg63Nz9wjCB2SNrWVS&#10;cCYPq+XNaIGFtj1/UDyESqQQ9gUqqEPoCil9WZNBP7EdceKO1hkMCbpKaod9CjetzLNsLg02nBpq&#10;7OilpvL3cDIK8jhfb3G3jz+vb7N1/+7idzgflRrfDs9PIAIN4Sr+d291mj/N7x/g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m0zzGAAAA3gAAAA8AAAAAAAAA&#10;AAAAAAAAoQIAAGRycy9kb3ducmV2LnhtbFBLBQYAAAAABAAEAPkAAACUAwAAAAA=&#10;" strokecolor="green" strokeweight="0"/>
            <v:rect id="Rectangle 608" o:spid="_x0000_s2900" style="position:absolute;left:62198;top:9906;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GskA&#10;AADeAAAADwAAAGRycy9kb3ducmV2LnhtbESPT2vCQBDF74V+h2UKvRTdKCohukopBuqp1D+ItyE7&#10;JmmzsyG7atpP3zkUvM3w3rz3m8Wqd426UhdqzwZGwwQUceFtzaWB/S4fpKBCRLbYeCYDPxRgtXx8&#10;WGBm/Y0/6bqNpZIQDhkaqGJsM61DUZHDMPQtsWhn3zmMsnalth3eJNw1epwkM+2wZmmosKW3iorv&#10;7cUZqNP8EKfp5ON3nW++3Pr4cjryxZjnp/51DipSH+/m/+t3K/ij8VR45R2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7ZVGskAAADeAAAADwAAAAAAAAAAAAAAAACYAgAA&#10;ZHJzL2Rvd25yZXYueG1sUEsFBgAAAAAEAAQA9QAAAI4DAAAAAA==&#10;" fillcolor="green" stroked="f"/>
            <v:line id="Line 609" o:spid="_x0000_s2901" style="position:absolute;visibility:visible;mso-wrap-style:square" from="62198,10001" to="62579,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i1cYAAADeAAAADwAAAGRycy9kb3ducmV2LnhtbERP32vCMBB+F/Y/hBv4NlOLk60zypjI&#10;dPiwuTHY29GcbVlzKUlM639vBgPf7uP7eYvVYFoRyfnGsoLpJANBXFrdcKXg63Nz9wDCB2SNrWVS&#10;cCYPq+XNaIGFtj1/UDyESqQQ9gUqqEPoCil9WZNBP7EdceKO1hkMCbpKaod9CjetzLNsLg02nBpq&#10;7OilpvL3cDIK8jhfb3G3jz+vb7N1/+7idzgflRrfDs9PIAIN4Sr+d291mj/N7x/h7510g1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14tXGAAAA3gAAAA8AAAAAAAAA&#10;AAAAAAAAoQIAAGRycy9kb3ducmV2LnhtbFBLBQYAAAAABAAEAPkAAACUAwAAAAA=&#10;" strokecolor="green" strokeweight="0"/>
            <v:rect id="Rectangle 610" o:spid="_x0000_s2902" style="position:absolute;left:62198;top:10001;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TockA&#10;AADeAAAADwAAAGRycy9kb3ducmV2LnhtbESPT2vCQBDF74V+h2UKvRTdKFVCdJVSDLSnUv8g3obs&#10;mMRmZ0N21bSfvnMQvM0wb957v/myd426UBdqzwZGwwQUceFtzaWB7SYfpKBCRLbYeCYDvxRguXh8&#10;mGNm/ZW/6bKOpRITDhkaqGJsM61DUZHDMPQtsdyOvnMYZe1KbTu8irlr9DhJptphzZJQYUvvFRU/&#10;67MzUKf5Lk7S16+/Vf55cqv9y2HPZ2Oen/q3GahIfbyLb98fVuqPxlMBEByZQS/+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6yTockAAADeAAAADwAAAAAAAAAAAAAAAACYAgAA&#10;ZHJzL2Rvd25yZXYueG1sUEsFBgAAAAAEAAQA9QAAAI4DAAAAAA==&#10;" fillcolor="green" stroked="f"/>
            <v:line id="Line 611" o:spid="_x0000_s2903" style="position:absolute;visibility:visible;mso-wrap-style:square" from="62198,10096" to="62484,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8kbsUAAADeAAAADwAAAGRycy9kb3ducmV2LnhtbERP30vDMBB+F/wfwg18c2mLFKnLhmyI&#10;U3xwmwz2djS3tthcShLT7r83grC3+/h+3mI1mV5Ecr6zrCCfZyCIa6s7bhR8HV7uH0H4gKyxt0wK&#10;LuRhtby9WWCl7cg7ivvQiBTCvkIFbQhDJaWvWzLo53YgTtzZOoMhQddI7XBM4aaXRZaV0mDHqaHF&#10;gdYt1d/7H6OgiOVmi28f8fT6/rAZP108hstZqbvZ9PwEItAUruJ/91an+XlR5v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8kbsUAAADeAAAADwAAAAAAAAAA&#10;AAAAAAChAgAAZHJzL2Rvd25yZXYueG1sUEsFBgAAAAAEAAQA+QAAAJMDAAAAAA==&#10;" strokecolor="green" strokeweight="0"/>
            <v:rect id="Rectangle 612" o:spid="_x0000_s2904" style="position:absolute;left:62198;top:10096;width:28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oTcUA&#10;AADeAAAADwAAAGRycy9kb3ducmV2LnhtbERPTWvCQBC9C/6HZQpepG4MKiF1FREDeiraFultyE6T&#10;tNnZkF019te7guBtHu9z5svO1OJMrassKxiPIhDEudUVFwo+P7LXBITzyBpry6TgSg6Wi35vjqm2&#10;F97T+eALEULYpaig9L5JpXR5SQbdyDbEgfuxrUEfYFtI3eIlhJtaxlE0kwYrDg0lNrQuKf87nIyC&#10;Ksm+/DSZvP9vst2v2RyH30c+KTV46VZvIDx1/il+uLc6zB/Hsx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qhNxQAAAN4AAAAPAAAAAAAAAAAAAAAAAJgCAABkcnMv&#10;ZG93bnJldi54bWxQSwUGAAAAAAQABAD1AAAAigMAAAAA&#10;" fillcolor="green" stroked="f"/>
            <v:line id="Line 613" o:spid="_x0000_s2905" style="position:absolute;visibility:visible;mso-wrap-style:square" from="62198,10191" to="62388,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fgsUAAADeAAAADwAAAGRycy9kb3ducmV2LnhtbERP30vDMBB+F/wfwgl729JVKVKXDXGI&#10;c+xBpwi+Hc2tLTaXkmRp998vg4Fv9/H9vMVqNJ2I5HxrWcF8loEgrqxuuVbw/fU6fQThA7LGzjIp&#10;OJGH1fL2ZoGltgN/UtyHWqQQ9iUqaELoSyl91ZBBP7M9ceIO1hkMCbpaaodDCjedzLOskAZbTg0N&#10;9vTSUPW3PxoFeSzWG3zfxd+37cN6+HDxJ5wOSk3uxucnEIHG8C++ujc6zZ/nxT1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EfgsUAAADeAAAADwAAAAAAAAAA&#10;AAAAAAChAgAAZHJzL2Rvd25yZXYueG1sUEsFBgAAAAAEAAQA+QAAAJMDAAAAAA==&#10;" strokecolor="green" strokeweight="0"/>
            <v:rect id="Rectangle 614" o:spid="_x0000_s2906" style="position:absolute;left:62198;top:10191;width:1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VosYA&#10;AADeAAAADwAAAGRycy9kb3ducmV2LnhtbERPTWvCQBC9C/0PyxR6Ed0oKiHNRkox0J6KVhFvQ3aa&#10;pM3OhuxG0/56VxB6m8f7nHQ9mEacqXO1ZQWzaQSCuLC65lLB/jOfxCCcR9bYWCYFv+RgnT2MUky0&#10;vfCWzjtfihDCLkEFlfdtIqUrKjLoprYlDtyX7Qz6ALtS6g4vIdw0ch5FK2mw5tBQYUuvFRU/u94o&#10;qOP84Jfx4uNvk79/m81xfDpyr9TT4/DyDMLT4P/Fd/ebDvNn89UCbu+EG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eVosYAAADeAAAADwAAAAAAAAAAAAAAAACYAgAAZHJz&#10;L2Rvd25yZXYueG1sUEsFBgAAAAAEAAQA9QAAAIsDAAAAAA==&#10;" fillcolor="green" stroked="f"/>
            <v:line id="Line 615" o:spid="_x0000_s2907" style="position:absolute;visibility:visible;mso-wrap-style:square" from="62198,10287" to="62293,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ibcUAAADeAAAADwAAAGRycy9kb3ducmV2LnhtbERP30vDMBB+F/wfwgl729IVLVKXDXGI&#10;c+xBpwi+Hc2tLTaXkmRp998vg4Fv9/H9vMVqNJ2I5HxrWcF8loEgrqxuuVbw/fU6fQThA7LGzjIp&#10;OJGH1fL2ZoGltgN/UtyHWqQQ9iUqaELoSyl91ZBBP7M9ceIO1hkMCbpaaodDCjedzLOskAZbTg0N&#10;9vTSUPW3PxoFeSzWG3zfxd+37f16+HDxJ5wOSk3uxucnEIHG8C++ujc6zZ/nxQNc3kk3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QibcUAAADeAAAADwAAAAAAAAAA&#10;AAAAAAChAgAAZHJzL2Rvd25yZXYueG1sUEsFBgAAAAAEAAQA+QAAAJMDAAAAAA==&#10;" strokecolor="green" strokeweight="0"/>
            <v:rect id="Rectangle 616" o:spid="_x0000_s2908" style="position:absolute;left:62198;top:10287;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uTsYA&#10;AADeAAAADwAAAGRycy9kb3ducmV2LnhtbERPS2vCQBC+F/wPywi9FN0obQgxG5FioD1JfSDehuw0&#10;Sc3Ohuyqqb++Wyj0Nh/fc7LlYFpxpd41lhXMphEI4tLqhisF+10xSUA4j6yxtUwKvsnBMh89ZJhq&#10;e+MPum59JUIIuxQV1N53qZSurMmgm9qOOHCftjfoA+wrqXu8hXDTynkUxdJgw6Ghxo5eayrP24tR&#10;0CTFwb8kz5v7unj/Muvj0+nIF6Uex8NqAcLT4P/Ff+43HebP5nEMv++EG2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muTsYAAADeAAAADwAAAAAAAAAAAAAAAACYAgAAZHJz&#10;L2Rvd25yZXYueG1sUEsFBgAAAAAEAAQA9QAAAIsDAAAAAA==&#10;" fillcolor="green" stroked="f"/>
            <v:rect id="Rectangle 617" o:spid="_x0000_s2909" style="position:absolute;left:73533;top:990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4e8EA&#10;AADeAAAADwAAAGRycy9kb3ducmV2LnhtbERPzYrCMBC+L/gOYQRva2oPrnSNIoLgihfrPsDQTH8w&#10;mZQk2u7bG0HY23x8v7PejtaIB/nQOVawmGcgiCunO24U/F4PnysQISJrNI5JwR8F2G4mH2sstBv4&#10;Qo8yNiKFcChQQRtjX0gZqpYshrnriRNXO28xJugbqT0OKdwamWfZUlrsODW02NO+pepW3q0CeS0P&#10;w6o0PnOnvD6bn+OlJqfUbDruvkFEGuO/+O0+6jR/kS+/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ueHvBAAAA3gAAAA8AAAAAAAAAAAAAAAAAmAIAAGRycy9kb3du&#10;cmV2LnhtbFBLBQYAAAAABAAEAPUAAACGAwAAAAA=&#10;" filled="f" stroked="f">
              <v:textbox style="mso-fit-shape-to-text:t" inset="0,0,0,0">
                <w:txbxContent>
                  <w:p w:rsidR="00B47089" w:rsidRPr="00A61E82" w:rsidRDefault="00B47089" w:rsidP="003B6722"/>
                </w:txbxContent>
              </v:textbox>
            </v:rect>
            <v:line id="Line 618" o:spid="_x0000_s2910" style="position:absolute;visibility:visible;mso-wrap-style:square" from="190,11811" to="666,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N88cAAADeAAAADwAAAGRycy9kb3ducmV2LnhtbESPQUvDQBCF74L/YRnBm900SJDYbRGL&#10;WMWDVin0NmSnSTA7G3bXTfrvnYPgbYb35r1vVpvZDSpTiL1nA8tFAYq48bbn1sDX59PNHaiYkC0O&#10;nsnAmSJs1pcXK6ytn/iD8j61SkI41migS2mstY5NRw7jwo/Eop18cJhkDa22AScJd4Mui6LSDnuW&#10;hg5Heuyo+d7/OANlrrY7fHnLx+fX2+30HvIhnU/GXF/ND/egEs3p3/x3vbOCvywr4ZV3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Y3zxwAAAN4AAAAPAAAAAAAA&#10;AAAAAAAAAKECAABkcnMvZG93bnJldi54bWxQSwUGAAAAAAQABAD5AAAAlQMAAAAA&#10;" strokecolor="green" strokeweight="0"/>
            <v:rect id="Rectangle 619" o:spid="_x0000_s2911" style="position:absolute;left:190;top:11811;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6PMYA&#10;AADeAAAADwAAAGRycy9kb3ducmV2LnhtbERPTWvCQBC9C/0PywheRDdKKzF1FRED9lS0FfE2ZKdJ&#10;bHY2ZFdN++tdQfA2j/c5s0VrKnGhxpWWFYyGEQjizOqScwXfX+kgBuE8ssbKMin4IweL+Utnhom2&#10;V97SZedzEULYJaig8L5OpHRZQQbd0NbEgfuxjUEfYJNL3eA1hJtKjqNoIg2WHBoKrGlVUPa7OxsF&#10;ZZzu/Vv8+vm/Tj9OZn3oHw98VqrXbZfvIDy1/il+uDc6zB+NJ1O4vx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Y6PMYAAADeAAAADwAAAAAAAAAAAAAAAACYAgAAZHJz&#10;L2Rvd25yZXYueG1sUEsFBgAAAAAEAAQA9QAAAIsDAAAAAA==&#10;" fillcolor="green" stroked="f"/>
            <v:line id="Line 620" o:spid="_x0000_s2912" style="position:absolute;visibility:visible;mso-wrap-style:square" from="190,11906" to="571,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XKMgAAADeAAAADwAAAGRycy9kb3ducmV2LnhtbESPQUvDQBCF74L/YRnBm900SJW02yIW&#10;sYqHWqXgbchOk2B2Nuyum/TfOwfB2wzz5r33rTaT61WmEDvPBuazAhRx7W3HjYHPj6ebe1AxIVvs&#10;PZOBM0XYrC8vVlhZP/I75UNqlJhwrNBAm9JQaR3rlhzGmR+I5XbywWGSNTTaBhzF3PW6LIqFdtix&#10;JLQ40GNL9ffhxxko82K7w5e3/PX8ersd9yEf0/lkzPXV9LAElWhK/+K/752V+vPyT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oXKMgAAADeAAAADwAAAAAA&#10;AAAAAAAAAAChAgAAZHJzL2Rvd25yZXYueG1sUEsFBgAAAAAEAAQA+QAAAJYDAAAAAA==&#10;" strokecolor="green" strokeweight="0"/>
            <v:rect id="Rectangle 621" o:spid="_x0000_s2913" style="position:absolute;left:190;top:11906;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g58YA&#10;AADeAAAADwAAAGRycy9kb3ducmV2LnhtbERPS2vCQBC+C/6HZYReRDeRVkN0lVIMtCepD8TbkB2T&#10;2OxsyK6a9td3hUJv8/E9Z7HqTC1u1LrKsoJ4HIEgzq2uuFCw32WjBITzyBpry6Tgmxyslv3eAlNt&#10;7/xJt60vRAhhl6KC0vsmldLlJRl0Y9sQB+5sW4M+wLaQusV7CDe1nETRVBqsODSU2NBbSfnX9moU&#10;VEl28C/J8+ZnnX1czPo4PB35qtTToHudg/DU+X/xn/tdh/nxZBbD4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mg58YAAADeAAAADwAAAAAAAAAAAAAAAACYAgAAZHJz&#10;L2Rvd25yZXYueG1sUEsFBgAAAAAEAAQA9QAAAIsDAAAAAA==&#10;" fillcolor="green" stroked="f"/>
            <v:line id="Line 622" o:spid="_x0000_s2914" style="position:absolute;visibility:visible;mso-wrap-style:square" from="190,12001" to="476,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sxMUAAADeAAAADwAAAGRycy9kb3ducmV2LnhtbERP32vCMBB+H/g/hBP2NlOLOKlGGYro&#10;xh42HQPfjuZsy5pLSbK0/vfLYLC3+/h+3mozmFZEcr6xrGA6yUAQl1Y3XCn4OO8fFiB8QNbYWiYF&#10;N/KwWY/uVlho2/M7xVOoRAphX6CCOoSukNKXNRn0E9sRJ+5qncGQoKukdtincNPKPMvm0mDDqaHG&#10;jrY1lV+nb6Mgj/PdEZ9f4+XwMtv1by5+httVqfvx8LQEEWgI/+I/91Gn+dP8MYffd9IN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QsxMUAAADeAAAADwAAAAAAAAAA&#10;AAAAAAChAgAAZHJzL2Rvd25yZXYueG1sUEsFBgAAAAAEAAQA+QAAAJMDAAAAAA==&#10;" strokecolor="green" strokeweight="0"/>
            <v:rect id="Rectangle 623" o:spid="_x0000_s2915" style="position:absolute;left:190;top:12001;width:28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bC8YA&#10;AADeAAAADwAAAGRycy9kb3ducmV2LnhtbERPS2vCQBC+F/wPywheim7UqiF1lVIMtCfxhXgbstMk&#10;mp0N2VXT/vpuoeBtPr7nzJetqcSNGldaVjAcRCCIM6tLzhXsd2k/BuE8ssbKMin4JgfLRedpjom2&#10;d97QbetzEULYJaig8L5OpHRZQQbdwNbEgfuyjUEfYJNL3eA9hJtKjqJoKg2WHBoKrOm9oOyyvRoF&#10;ZZwe/CR+Wf+s0s+zWR2fT0e+KtXrtm+vIDy1/iH+d3/oMH84mo3h75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ebC8YAAADeAAAADwAAAAAAAAAAAAAAAACYAgAAZHJz&#10;L2Rvd25yZXYueG1sUEsFBgAAAAAEAAQA9QAAAIsDAAAAAA==&#10;" fillcolor="green" stroked="f"/>
            <v:line id="Line 624" o:spid="_x0000_s2916" style="position:absolute;visibility:visible;mso-wrap-style:square" from="190,12096" to="381,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RK8UAAADeAAAADwAAAGRycy9kb3ducmV2LnhtbERP32vCMBB+H+x/CDfwbaYWcaMaZUzG&#10;dOzBqQh7O5qzLWsuJYlp/e/NYLC3+/h+3mI1mFZEcr6xrGAyzkAQl1Y3XCk4Ht4en0H4gKyxtUwK&#10;ruRhtby/W2Chbc9fFPehEimEfYEK6hC6Qkpf1mTQj21HnLizdQZDgq6S2mGfwk0r8yybSYMNp4Ya&#10;O3qtqfzZX4yCPM7WG9x+xu/3j+m637l4CtezUqOH4WUOItAQ/sV/7o1O8yf50xR+30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ERK8UAAADeAAAADwAAAAAAAAAA&#10;AAAAAAChAgAAZHJzL2Rvd25yZXYueG1sUEsFBgAAAAAEAAQA+QAAAJMDAAAAAA==&#10;" strokecolor="green" strokeweight="0"/>
            <v:rect id="Rectangle 625" o:spid="_x0000_s2917" style="position:absolute;left:190;top:12096;width:19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m5MYA&#10;AADeAAAADwAAAGRycy9kb3ducmV2LnhtbERPTWvCQBC9F/wPywi9lLpRqg1pNiJioJ6KtkV6G7LT&#10;JJqdDdlVU3+9KxS8zeN9TjrvTSNO1LnasoLxKAJBXFhdc6ng6zN/jkE4j6yxsUwK/sjBPBs8pJho&#10;e+YNnba+FCGEXYIKKu/bREpXVGTQjWxLHLhf2xn0AXal1B2eQ7hp5CSKZtJgzaGhwpaWFRWH7dEo&#10;qOP820/jl4/LKl/vzWr39LPjo1KPw37xBsJT7+/if/e7DvPHk9cp3N4JN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Km5MYAAADeAAAADwAAAAAAAAAAAAAAAACYAgAAZHJz&#10;L2Rvd25yZXYueG1sUEsFBgAAAAAEAAQA9QAAAIsDAAAAAA==&#10;" fillcolor="green" stroked="f"/>
            <v:line id="Line 626" o:spid="_x0000_s2918" style="position:absolute;visibility:visible;mso-wrap-style:square" from="190,12192" to="285,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8qx8UAAADeAAAADwAAAGRycy9kb3ducmV2LnhtbERP30vDMBB+H/g/hBP25tIV6aQuG+IQ&#10;59iDThF8O5pbW2wuJcnS7r83A2Fv9/H9vOV6NJ2I5HxrWcF8loEgrqxuuVbw9fly9wDCB2SNnWVS&#10;cCYP69XNZImltgN/UDyEWqQQ9iUqaELoSyl91ZBBP7M9ceKO1hkMCbpaaodDCjedzLOskAZbTg0N&#10;9vTcUPV7OBkFeSw2W3zbx5/X3f1meHfxO5yPSk1vx6dHEIHGcBX/u7c6zZ/niwIu76Qb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8qx8UAAADeAAAADwAAAAAAAAAA&#10;AAAAAAChAgAAZHJzL2Rvd25yZXYueG1sUEsFBgAAAAAEAAQA+QAAAJMDAAAAAA==&#10;" strokecolor="green" strokeweight="0"/>
            <v:rect id="Rectangle 627" o:spid="_x0000_s2919" style="position:absolute;left:190;top:12192;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dCMYA&#10;AADeAAAADwAAAGRycy9kb3ducmV2LnhtbERPTWvCQBC9C/0PyxS8SN0oWkPqKiIG9CTaFultyE6T&#10;1OxsyK4a/fWuIPQ2j/c503lrKnGmxpWWFQz6EQjizOqScwVfn+lbDMJ5ZI2VZVJwJQfz2Utniom2&#10;F97Ree9zEULYJaig8L5OpHRZQQZd39bEgfu1jUEfYJNL3eAlhJtKDqPoXRosOTQUWNOyoOy4PxkF&#10;ZZx++3E82t5W6ebPrA69nwOflOq+tosPEJ5a/y9+utc6zB8MJxN4vBNu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ydCMYAAADeAAAADwAAAAAAAAAAAAAAAACYAgAAZHJz&#10;L2Rvd25yZXYueG1sUEsFBgAAAAAEAAQA9QAAAIsDAAAAAA==&#10;" fillcolor="green" stroked="f"/>
            <v:rect id="Rectangle 628" o:spid="_x0000_s2920" style="position:absolute;left:14382;top:1181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61MUA&#10;AADeAAAADwAAAGRycy9kb3ducmV2LnhtbESPzWoDMQyE74W8g1Ggt8abPbRhGyeEQCAtvWTTBxBr&#10;7Q+x5cV2stu3rw6F3iRmNPNpu5+9Uw+KaQhsYL0qQBE3wQ7cGfi+nl42oFJGtugCk4EfSrDfLZ62&#10;WNkw8YUede6UhHCq0ECf81hpnZqePKZVGIlFa0P0mGWNnbYRJwn3TpdF8ao9DiwNPY507Km51Xdv&#10;QF/r07SpXSzCZ9l+uY/zpaVgzPNyPryDyjTnf/Pf9dkK/rp8E155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HrUxQAAAN4AAAAPAAAAAAAAAAAAAAAAAJgCAABkcnMv&#10;ZG93bnJldi54bWxQSwUGAAAAAAQABAD1AAAAigMAAAAA&#10;" filled="f" stroked="f">
              <v:textbox style="mso-fit-shape-to-text:t" inset="0,0,0,0">
                <w:txbxContent>
                  <w:p w:rsidR="00B47089" w:rsidRDefault="00B47089" w:rsidP="003B6722"/>
                </w:txbxContent>
              </v:textbox>
            </v:rect>
            <v:line id="Line 629" o:spid="_x0000_s2921" style="position:absolute;visibility:visible;mso-wrap-style:square" from="31623,11811" to="32099,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C+tcYAAADeAAAADwAAAGRycy9kb3ducmV2LnhtbERP32vCMBB+H+x/CCfsbaaW4bZqFFHG&#10;nPiwuSH4djRnW9ZcSpKl9b83g8He7uP7efPlYFoRyfnGsoLJOANBXFrdcKXg6/Pl/gmED8gaW8uk&#10;4EIelovbmzkW2vb8QfEQKpFC2BeooA6hK6T0ZU0G/dh2xIk7W2cwJOgqqR32Kdy0Ms+yqTTYcGqo&#10;saN1TeX34ccoyON0s8W3fTy97h42/buLx3A5K3U3GlYzEIGG8C/+c291mj/JH5/h9510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AvrXGAAAA3gAAAA8AAAAAAAAA&#10;AAAAAAAAoQIAAGRycy9kb3ducmV2LnhtbFBLBQYAAAAABAAEAPkAAACUAwAAAAA=&#10;" strokecolor="green" strokeweight="0"/>
            <v:rect id="Rectangle 630" o:spid="_x0000_s2922" style="position:absolute;left:31623;top:11811;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1W8gA&#10;AADeAAAADwAAAGRycy9kb3ducmV2LnhtbESPQWvCQBCF70L/wzIFL1I3SishdZUiBtqTVC3S25Ad&#10;k9jsbMiumvrrO4eCtxnmzXvvmy9716gLdaH2bGAyTkARF97WXBrY7/KnFFSIyBYbz2TglwIsFw+D&#10;OWbWX/mTLttYKjHhkKGBKsY20zoUFTkMY98Sy+3oO4dR1q7UtsOrmLtGT5Nkph3WLAkVtrSqqPjZ&#10;np2BOs2/4kv6vLmt84+TWx9G3wc+GzN87N9eQUXq4138//1upf5kmgq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HVbyAAAAN4AAAAPAAAAAAAAAAAAAAAAAJgCAABk&#10;cnMvZG93bnJldi54bWxQSwUGAAAAAAQABAD1AAAAjQMAAAAA&#10;" fillcolor="green" stroked="f"/>
            <v:line id="Line 631" o:spid="_x0000_s2923" style="position:absolute;visibility:visible;mso-wrap-style:square" from="31623,11906" to="32004,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ClMUAAADeAAAADwAAAGRycy9kb3ducmV2LnhtbERP32vCMBB+F/wfwgl707RliHRGGZMx&#10;N3yYbgz2djRnW9ZcSpKl9b9fhIFv9/H9vPV2NJ2I5HxrWUG+yEAQV1a3XCv4/Hier0D4gKyxs0wK&#10;LuRhu5lO1lhqO/CR4inUIoWwL1FBE0JfSumrhgz6he2JE3e2zmBI0NVSOxxSuOlkkWVLabDl1NBg&#10;T08NVT+nX6OgiMvdHl8P8fvl7X43vLv4FS5npe5m4+MDiEBjuIn/3Xud5ufFKofrO+k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ClMUAAADeAAAADwAAAAAAAAAA&#10;AAAAAAChAgAAZHJzL2Rvd25yZXYueG1sUEsFBgAAAAAEAAQA+QAAAJMDAAAAAA==&#10;" strokecolor="green" strokeweight="0"/>
            <v:rect id="Rectangle 632" o:spid="_x0000_s2924" style="position:absolute;left:31623;top:11906;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Ot8UA&#10;AADeAAAADwAAAGRycy9kb3ducmV2LnhtbERPS2vCQBC+F/wPywheSt0YWgmpq4gYsCepD6S3ITtN&#10;otnZkF01+uvdgtDbfHzPmcw6U4sLta6yrGA0jEAQ51ZXXCjYbbO3BITzyBpry6TgRg5m097LBFNt&#10;r/xNl40vRAhhl6KC0vsmldLlJRl0Q9sQB+7XtgZ9gG0hdYvXEG5qGUfRWBqsODSU2NCipPy0ORsF&#10;VZLt/Ufyvr4vs6+jWR5efw58VmrQ7+afIDx1/l/8dK90mD+Kkxj+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k63xQAAAN4AAAAPAAAAAAAAAAAAAAAAAJgCAABkcnMv&#10;ZG93bnJldi54bWxQSwUGAAAAAAQABAD1AAAAigMAAAAA&#10;" fillcolor="green" stroked="f"/>
            <v:line id="Line 633" o:spid="_x0000_s2925" style="position:absolute;visibility:visible;mso-wrap-style:square" from="31623,12001" to="31908,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5eMUAAADeAAAADwAAAGRycy9kb3ducmV2LnhtbERP32vCMBB+H+x/CDfwTVOriHRGGZOh&#10;jj04NwZ7O5qzLWsuJYlp/e+XgbC3+/h+3mozmFZEcr6xrGA6yUAQl1Y3XCn4/HgZL0H4gKyxtUwK&#10;ruRhs76/W2Ghbc/vFE+hEimEfYEK6hC6Qkpf1mTQT2xHnLizdQZDgq6S2mGfwk0r8yxbSIMNp4Ya&#10;O3quqfw5XYyCPC62ezy8xe/d63zbH138CtezUqOH4ekRRKAh/Itv7r1O86f5cgZ/76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35eMUAAADeAAAADwAAAAAAAAAA&#10;AAAAAAChAgAAZHJzL2Rvd25yZXYueG1sUEsFBgAAAAAEAAQA+QAAAJMDAAAAAA==&#10;" strokecolor="green" strokeweight="0"/>
            <v:rect id="Rectangle 634" o:spid="_x0000_s2926" style="position:absolute;left:31623;top:12001;width:28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zWMYA&#10;AADeAAAADwAAAGRycy9kb3ducmV2LnhtbERPTWvCQBC9C/0PyxR6KXWjWAkxGynFQHsSrUW8Ddlp&#10;kjY7G7Ibjf56Vyh4m8f7nHQ5mEYcqXO1ZQWTcQSCuLC65lLB7it/iUE4j6yxsUwKzuRgmT2MUky0&#10;PfGGjltfihDCLkEFlfdtIqUrKjLoxrYlDtyP7Qz6ALtS6g5PIdw0chpFc2mw5tBQYUvvFRV/294o&#10;qOP827/Gs/VllX/+mtX++bDnXqmnx+FtAcLT4O/if/eHDvMn03gGt3fCD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tzWMYAAADeAAAADwAAAAAAAAAAAAAAAACYAgAAZHJz&#10;L2Rvd25yZXYueG1sUEsFBgAAAAAEAAQA9QAAAIsDAAAAAA==&#10;" fillcolor="green" stroked="f"/>
            <v:line id="Line 635" o:spid="_x0000_s2927" style="position:absolute;visibility:visible;mso-wrap-style:square" from="31623,12096" to="31813,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El8UAAADeAAAADwAAAGRycy9kb3ducmV2LnhtbERP32vCMBB+H+x/CDfwTVOLinRGGZOh&#10;jj04NwZ7O5qzLWsuJYlp/e+XgbC3+/h+3mozmFZEcr6xrGA6yUAQl1Y3XCn4/HgZL0H4gKyxtUwK&#10;ruRhs76/W2Ghbc/vFE+hEimEfYEK6hC6Qkpf1mTQT2xHnLizdQZDgq6S2mGfwk0r8yxbSIMNp4Ya&#10;O3quqfw5XYyCPC62ezy8xe/d62zbH138CtezUqOH4ekRRKAh/Itv7r1O86f5cg5/76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jEl8UAAADeAAAADwAAAAAAAAAA&#10;AAAAAAChAgAAZHJzL2Rvd25yZXYueG1sUEsFBgAAAAAEAAQA+QAAAJMDAAAAAA==&#10;" strokecolor="green" strokeweight="0"/>
            <v:rect id="Rectangle 636" o:spid="_x0000_s2928" style="position:absolute;left:31623;top:12096;width:1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ItMYA&#10;AADeAAAADwAAAGRycy9kb3ducmV2LnhtbERPTWvCQBC9F/oflil4KXWjqISYjRQx0J6KtkW8Ddlp&#10;kjY7G7Ibjf31riB4m8f7nHQ1mEYcqXO1ZQWTcQSCuLC65lLB12f+EoNwHlljY5kUnMnBKnt8SDHR&#10;9sRbOu58KUIIuwQVVN63iZSuqMigG9uWOHA/tjPoA+xKqTs8hXDTyGkULaTBmkNDhS2tKyr+dr1R&#10;UMf5t5/Hs4//Tf7+azb758Oee6VGT8PrEoSnwd/FN/ebDvMn03gB13fCDT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VItMYAAADeAAAADwAAAAAAAAAAAAAAAACYAgAAZHJz&#10;L2Rvd25yZXYueG1sUEsFBgAAAAAEAAQA9QAAAIsDAAAAAA==&#10;" fillcolor="green" stroked="f"/>
            <v:line id="Line 637" o:spid="_x0000_s2929" style="position:absolute;visibility:visible;mso-wrap-style:square" from="31623,12192" to="31718,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b/e8UAAADeAAAADwAAAGRycy9kb3ducmV2LnhtbERP32vCMBB+H+x/CDfY20wt4qQaZUyG&#10;OvbgnAi+Hc3ZljWXkmRp/e/NYLC3+/h+3mI1mFZEcr6xrGA8ykAQl1Y3XCk4fr09zUD4gKyxtUwK&#10;ruRhtby/W2Chbc+fFA+hEimEfYEK6hC6Qkpf1mTQj2xHnLiLdQZDgq6S2mGfwk0r8yybSoMNp4Ya&#10;O3qtqfw+/BgFeZyut7j7iOfN+2Td7108hetFqceH4WUOItAQ/sV/7q1O88f57Bl+30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b/e8UAAADeAAAADwAAAAAAAAAA&#10;AAAAAAChAgAAZHJzL2Rvd25yZXYueG1sUEsFBgAAAAAEAAQA+QAAAJMDAAAAAA==&#10;" strokecolor="green" strokeweight="0"/>
            <v:rect id="Rectangle 638" o:spid="_x0000_s2930" style="position:absolute;left:31623;top:12192;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5XcgA&#10;AADeAAAADwAAAGRycy9kb3ducmV2LnhtbESPQWvCQBCF70L/wzIFL1I3SishdZUiBtqTVC3S25Ad&#10;k9jsbMiumvrrO4eCtxnem/e+mS9716gLdaH2bGAyTkARF97WXBrY7/KnFFSIyBYbz2TglwIsFw+D&#10;OWbWX/mTLttYKgnhkKGBKsY20zoUFTkMY98Si3b0ncMoa1dq2+FVwl2jp0ky0w5rloYKW1pVVPxs&#10;z85AneZf8SV93tzW+cfJrQ+j7wOfjRk+9m+voCL18W7+v363gj+ZpsIr78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1nldyAAAAN4AAAAPAAAAAAAAAAAAAAAAAJgCAABk&#10;cnMvZG93bnJldi54bWxQSwUGAAAAAAQABAD1AAAAjQMAAAAA&#10;" fillcolor="green" stroked="f"/>
            <v:rect id="Rectangle 639" o:spid="_x0000_s2931" style="position:absolute;left:45720;top:11811;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vaMIA&#10;AADeAAAADwAAAGRycy9kb3ducmV2LnhtbERPS2rDMBDdB3oHMYXuYjleBMeNEkIgkIZu4uQAgzX+&#10;UGlkJDV2b18VCtnN431nu5+tEQ/yYXCsYJXlIIgbpwfuFNxvp2UJIkRkjcYxKfihAPvdy2KLlXYT&#10;X+lRx06kEA4VKuhjHCspQ9OTxZC5kThxrfMWY4K+k9rjlMKtkUWer6XFgVNDjyMde2q+6m+rQN7q&#10;01TWxufuUrSf5uN8bckp9fY6H95BRJrjU/zvPus0f1WUG/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a9owgAAAN4AAAAPAAAAAAAAAAAAAAAAAJgCAABkcnMvZG93&#10;bnJldi54bWxQSwUGAAAAAAQABAD1AAAAhwMAAAAA&#10;" filled="f" stroked="f">
              <v:textbox style="mso-fit-shape-to-text:t" inset="0,0,0,0">
                <w:txbxContent>
                  <w:p w:rsidR="00B47089" w:rsidRDefault="00B47089" w:rsidP="003B6722">
                    <w:r>
                      <w:rPr>
                        <w:color w:val="000000"/>
                        <w:lang w:val="en-US"/>
                      </w:rPr>
                      <w:t>350</w:t>
                    </w:r>
                  </w:p>
                </w:txbxContent>
              </v:textbox>
            </v:rect>
            <v:line id="Line 640" o:spid="_x0000_s2932" style="position:absolute;visibility:visible;mso-wrap-style:square" from="62198,11811" to="62674,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0sgAAADeAAAADwAAAGRycy9kb3ducmV2LnhtbESPQUvDQBCF74L/YRnBm900SNG02yIW&#10;sYqHWqXgbchOk2B2Nuyum/TfOwfB2wzz5r33rTaT61WmEDvPBuazAhRx7W3HjYHPj6ebO1AxIVvs&#10;PZOBM0XYrC8vVlhZP/I75UNqlJhwrNBAm9JQaR3rlhzGmR+I5XbywWGSNTTaBhzF3PW6LIqFdtix&#10;JLQ40GNL9ffhxxko82K7w5e3/PX8ersd9yEf0/lkzPXV9LAElWhK/+K/752V+vPyXg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x0sgAAADeAAAADwAAAAAA&#10;AAAAAAAAAAChAgAAZHJzL2Rvd25yZXYueG1sUEsFBgAAAAAEAAQA+QAAAJYDAAAAAA==&#10;" strokecolor="green" strokeweight="0"/>
            <v:rect id="Rectangle 641" o:spid="_x0000_s2933" style="position:absolute;left:62198;top:11811;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HcYA&#10;AADeAAAADwAAAGRycy9kb3ducmV2LnhtbERPS2vCQBC+C/6HZYReRDeRVmJ0lVIMtCepD8TbkB2T&#10;2OxsyK6a9td3hUJv8/E9Z7HqTC1u1LrKsoJ4HIEgzq2uuFCw32WjBITzyBpry6Tgmxyslv3eAlNt&#10;7/xJt60vRAhhl6KC0vsmldLlJRl0Y9sQB+5sW4M+wLaQusV7CDe1nETRVBqsODSU2NBbSfnX9moU&#10;VEl28C/J8+ZnnX1czPo4PB35qtTToHudg/DU+X/xn/tdh/nxZBbD4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GHcYAAADeAAAADwAAAAAAAAAAAAAAAACYAgAAZHJz&#10;L2Rvd25yZXYueG1sUEsFBgAAAAAEAAQA9QAAAIsDAAAAAA==&#10;" fillcolor="green" stroked="f"/>
            <v:line id="Line 642" o:spid="_x0000_s2934" style="position:absolute;visibility:visible;mso-wrap-style:square" from="62198,11906" to="62579,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KPsUAAADeAAAADwAAAGRycy9kb3ducmV2LnhtbERP32vCMBB+H/g/hBP2NlOLyKxGGYro&#10;xh42HQPfjuZsy5pLSbK0/vfLYLC3+/h+3mozmFZEcr6xrGA6yUAQl1Y3XCn4OO8fHkH4gKyxtUwK&#10;buRhsx7drbDQtud3iqdQiRTCvkAFdQhdIaUvazLoJ7YjTtzVOoMhQVdJ7bBP4aaVeZbNpcGGU0ON&#10;HW1rKr9O30ZBHue7Iz6/xsvhZbbr31z8DLerUvfj4WkJItAQ/sV/7qNO86f5Ioffd9IN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jKPsUAAADeAAAADwAAAAAAAAAA&#10;AAAAAAChAgAAZHJzL2Rvd25yZXYueG1sUEsFBgAAAAAEAAQA+QAAAJMDAAAAAA==&#10;" strokecolor="green" strokeweight="0"/>
            <v:rect id="Rectangle 643" o:spid="_x0000_s2935" style="position:absolute;left:62198;top:11906;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98cYA&#10;AADeAAAADwAAAGRycy9kb3ducmV2LnhtbERPS2vCQBC+F/oflil4KbrxSYyuImKgPYm2RbwN2TFJ&#10;m50N2VWjv75bEHqbj+8582VrKnGhxpWWFfR7EQjizOqScwWfH2k3BuE8ssbKMim4kYPl4vlpjom2&#10;V97RZe9zEULYJaig8L5OpHRZQQZdz9bEgTvZxqAPsMmlbvAawk0lB1E0kQZLDg0F1rQuKPvZn42C&#10;Mk6//Dgebe+b9P3bbA6vxwOfleq8tKsZCE+t/xc/3G86zO8PpkP4eyf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t98cYAAADeAAAADwAAAAAAAAAAAAAAAACYAgAAZHJz&#10;L2Rvd25yZXYueG1sUEsFBgAAAAAEAAQA9QAAAIsDAAAAAA==&#10;" fillcolor="green" stroked="f"/>
            <v:line id="Line 644" o:spid="_x0000_s2936" style="position:absolute;visibility:visible;mso-wrap-style:square" from="62198,12001" to="62484,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30cUAAADeAAAADwAAAGRycy9kb3ducmV2LnhtbERP32vCMBB+H+x/CDfwbaYWka0aZUzG&#10;dOzBqQh7O5qzLWsuJYlp/e/NYLC3+/h+3mI1mFZEcr6xrGAyzkAQl1Y3XCk4Ht4en0D4gKyxtUwK&#10;ruRhtby/W2Chbc9fFPehEimEfYEK6hC6Qkpf1mTQj21HnLizdQZDgq6S2mGfwk0r8yybSYMNp4Ya&#10;O3qtqfzZX4yCPM7WG9x+xu/3j+m637l4CtezUqOH4WUOItAQ/sV/7o1O8yf58xR+30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330cUAAADeAAAADwAAAAAAAAAA&#10;AAAAAAChAgAAZHJzL2Rvd25yZXYueG1sUEsFBgAAAAAEAAQA+QAAAJMDAAAAAA==&#10;" strokecolor="green" strokeweight="0"/>
            <v:rect id="Rectangle 645" o:spid="_x0000_s2937" style="position:absolute;left:62198;top:12001;width:28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AHscA&#10;AADeAAAADwAAAGRycy9kb3ducmV2LnhtbERPS2vCQBC+F/wPyxR6KXWj1JLGbETEQD0VH0V6G7Jj&#10;kpqdDdlVU3+9KxR6m4/vOemsN404U+dqywpGwwgEcWF1zaWC3TZ/iUE4j6yxsUwKfsnBLBs8pJho&#10;e+E1nTe+FCGEXYIKKu/bREpXVGTQDW1LHLiD7Qz6ALtS6g4vIdw0chxFb9JgzaGhwpYWFRXHzcko&#10;qOP8y0/i18/rMl/9mOX++XvPJ6WeHvv5FISn3v+L/9wfOswfjd8ncH8n3C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OQB7HAAAA3gAAAA8AAAAAAAAAAAAAAAAAmAIAAGRy&#10;cy9kb3ducmV2LnhtbFBLBQYAAAAABAAEAPUAAACMAwAAAAA=&#10;" fillcolor="green" stroked="f"/>
            <v:line id="Line 646" o:spid="_x0000_s2938" style="position:absolute;visibility:visible;mso-wrap-style:square" from="62198,12096" to="62388,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PMPcUAAADeAAAADwAAAGRycy9kb3ducmV2LnhtbERP30vDMBB+H/g/hBP25tIVKbMuG+IQ&#10;59iDThF8O5pbW2wuJcnS7r83A2Fv9/H9vOV6NJ2I5HxrWcF8loEgrqxuuVbw9flytwDhA7LGzjIp&#10;OJOH9epmssRS24E/KB5CLVII+xIVNCH0pZS+asign9meOHFH6wyGBF0ttcMhhZtO5llWSIMtp4YG&#10;e3puqPo9nIyCPBabLb7t48/r7n4zvLv4Hc5Hpaa349MjiEBjuIr/3Vud5s/zhwIu76Qb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PMPcUAAADeAAAADwAAAAAAAAAA&#10;AAAAAAChAgAAZHJzL2Rvd25yZXYueG1sUEsFBgAAAAAEAAQA+QAAAJMDAAAAAA==&#10;" strokecolor="green" strokeweight="0"/>
            <v:rect id="Rectangle 647" o:spid="_x0000_s2939" style="position:absolute;left:62198;top:12096;width:1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78sYA&#10;AADeAAAADwAAAGRycy9kb3ducmV2LnhtbERPS2vCQBC+F/oflil4KbpRfMToKiIG2pNoW8TbkB2T&#10;tNnZkF01+uu7BaG3+fieM1+2phIXalxpWUG/F4EgzqwuOVfw+ZF2YxDOI2usLJOCGzlYLp6f5pho&#10;e+UdXfY+FyGEXYIKCu/rREqXFWTQ9WxNHLiTbQz6AJtc6gavIdxUchBFY2mw5NBQYE3rgrKf/dko&#10;KOP0y4/i4fa+Sd+/zebwejzwWanOS7uagfDU+n/xw/2mw/z+YDqBv3fCD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B78sYAAADeAAAADwAAAAAAAAAAAAAAAACYAgAAZHJz&#10;L2Rvd25yZXYueG1sUEsFBgAAAAAEAAQA9QAAAIsDAAAAAA==&#10;" fillcolor="green" stroked="f"/>
            <v:line id="Line 648" o:spid="_x0000_s2940" style="position:absolute;visibility:visible;mso-wrap-style:square" from="62198,12192" to="62293,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91MgAAADeAAAADwAAAGRycy9kb3ducmV2LnhtbESPQUvDQBCF74L/YRnBm900SNG02yIW&#10;sYqHWqXgbchOk2B2Nuyum/TfOwfB2wzvzXvfrDaT61WmEDvPBuazAhRx7W3HjYHPj6ebO1AxIVvs&#10;PZOBM0XYrC8vVlhZP/I75UNqlIRwrNBAm9JQaR3rlhzGmR+IRTv54DDJGhptA44S7npdFsVCO+xY&#10;Gloc6LGl+vvw4wyUebHd4ctb/np+vd2O+5CP6Xwy5vpqeliCSjSlf/Pf9c4K/ry8F1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D91MgAAADeAAAADwAAAAAA&#10;AAAAAAAAAAChAgAAZHJzL2Rvd25yZXYueG1sUEsFBgAAAAAEAAQA+QAAAJYDAAAAAA==&#10;" strokecolor="green" strokeweight="0"/>
            <v:rect id="Rectangle 649" o:spid="_x0000_s2941" style="position:absolute;left:62198;top:12192;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KG8YA&#10;AADeAAAADwAAAGRycy9kb3ducmV2LnhtbERPS2vCQBC+F/wPywi9FN0orcToJpRioD0VX4i3ITsm&#10;sdnZkF017a/vFgre5uN7zjLrTSOu1LnasoLJOAJBXFhdc6lgt81HMQjnkTU2lknBNznI0sHDEhNt&#10;b7ym68aXIoSwS1BB5X2bSOmKigy6sW2JA3eynUEfYFdK3eEthJtGTqNoJg3WHBoqbOmtouJrczEK&#10;6jjf+5f4+fNnlX+czerwdDzwRanHYf+6AOGp93fxv/tdh/mT6XwOf++EG2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NKG8YAAADeAAAADwAAAAAAAAAAAAAAAACYAgAAZHJz&#10;L2Rvd25yZXYueG1sUEsFBgAAAAAEAAQA9QAAAIsDAAAAAA==&#10;" fillcolor="green" stroked="f"/>
            <v:rect id="Rectangle 650" o:spid="_x0000_s2942" style="position:absolute;left:73533;top:1181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KMsQA&#10;AADeAAAADwAAAGRycy9kb3ducmV2LnhtbESPzWoDMQyE74W8g1Ggt8ZOCiVs44QSCKSll2z6AGKt&#10;/aG2vNhOdvv21aHQm4RGM/PtDnPw6k4pD5EtrFcGFHET3cCdha/r6WkLKhdkhz4yWfihDIf94mGH&#10;lYsTX+hel06JCecKLfSljJXWuekpYF7FkVhubUwBi6yp0y7hJObB640xLzrgwJLQ40jHnprv+hYs&#10;6Gt9mra1TyZ+bNpP/36+tBStfVzOb6+gCs3lX/z3fXZSf/1sBE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5CjLEAAAA3gAAAA8AAAAAAAAAAAAAAAAAmAIAAGRycy9k&#10;b3ducmV2LnhtbFBLBQYAAAAABAAEAPUAAACJAwAAAAA=&#10;" filled="f" stroked="f">
              <v:textbox style="mso-fit-shape-to-text:t" inset="0,0,0,0">
                <w:txbxContent>
                  <w:p w:rsidR="00B47089" w:rsidRPr="00A61E82" w:rsidRDefault="00B47089" w:rsidP="003B6722"/>
                </w:txbxContent>
              </v:textbox>
            </v:rect>
            <v:rect id="Rectangle 651" o:spid="_x0000_s2943" style="position:absolute;left:33718;top:4000;width:2220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vqcEA&#10;AADeAAAADwAAAGRycy9kb3ducmV2LnhtbERP22oCMRB9F/oPYQq+abIKIlujlIJgpS+ufsCwmb3Q&#10;ZLIkqbv9+0Yo+DaHc53dYXJW3CnE3rOGYqlAENfe9NxquF2Piy2ImJANWs+k4ZciHPYvsx2Wxo98&#10;oXuVWpFDOJaooUtpKKWMdUcO49IPxJlrfHCYMgytNAHHHO6sXCm1kQ57zg0dDvTRUf1d/TgN8lod&#10;x21lg/LnVfNlP0+XhrzW89fp/Q1Eoik9xf/uk8nzi7Uq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1r6nBAAAA3gAAAA8AAAAAAAAAAAAAAAAAmAIAAGRycy9kb3du&#10;cmV2LnhtbFBLBQYAAAAABAAEAPUAAACGAwAAAAA=&#10;" filled="f" stroked="f">
              <v:textbox style="mso-fit-shape-to-text:t" inset="0,0,0,0">
                <w:txbxContent>
                  <w:p w:rsidR="00B47089" w:rsidRDefault="00B47089" w:rsidP="003B6722">
                    <w:r>
                      <w:rPr>
                        <w:color w:val="000000"/>
                        <w:lang w:val="en-US"/>
                      </w:rPr>
                      <w:t>Опись сдаваемых наличных денег</w:t>
                    </w:r>
                  </w:p>
                </w:txbxContent>
              </v:textbox>
            </v:rect>
            <v:rect id="Rectangle 652" o:spid="_x0000_s2944" style="position:absolute;left:12954;top:7905;width:589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x3sEA&#10;AADeAAAADwAAAGRycy9kb3ducmV2LnhtbERP22oCMRB9F/oPYQq+aeIKIlujlIJgpS+ufsCwmb3Q&#10;ZLIkqbv9+0Yo+DaHc53dYXJW3CnE3rOG1VKBIK696bnVcLseF1sQMSEbtJ5Jwy9FOOxfZjssjR/5&#10;QvcqtSKHcCxRQ5fSUEoZ644cxqUfiDPX+OAwZRhaaQKOOdxZWSi1kQ57zg0dDvTRUf1d/TgN8lod&#10;x21lg/Lnovmyn6dLQ17r+ev0/gYi0ZSe4n/3yeT5q7Uq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nMd7BAAAA3gAAAA8AAAAAAAAAAAAAAAAAmAIAAGRycy9kb3du&#10;cmV2LnhtbFBLBQYAAAAABAAEAPUAAACGAwAAAAA=&#10;" filled="f" stroked="f">
              <v:textbox style="mso-fit-shape-to-text:t" inset="0,0,0,0">
                <w:txbxContent>
                  <w:p w:rsidR="00B47089" w:rsidRDefault="00B47089" w:rsidP="003B6722">
                    <w:r>
                      <w:rPr>
                        <w:color w:val="000000"/>
                        <w:lang w:val="en-US"/>
                      </w:rPr>
                      <w:t>Номинал</w:t>
                    </w:r>
                  </w:p>
                </w:txbxContent>
              </v:textbox>
            </v:rect>
            <v:rect id="Rectangle 653" o:spid="_x0000_s2945" style="position:absolute;left:32289;top:8001;width:2906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URcEA&#10;AADeAAAADwAAAGRycy9kb3ducmV2LnhtbERP22oCMRB9L/QfwhT61k1UEFmNUgqCSl9c/YBhM3uh&#10;yWRJUnf9e1Mo+DaHc53NbnJW3CjE3rOGWaFAENfe9NxquF72HysQMSEbtJ5Jw50i7LavLxssjR/5&#10;TLcqtSKHcCxRQ5fSUEoZ644cxsIPxJlrfHCYMgytNAHHHO6snCu1lA57zg0dDvTVUf1T/ToN8lLt&#10;x1Vlg/KnefNtj4dzQ17r97fpcw0i0ZSe4n/3weT5s4VawN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lEXBAAAA3gAAAA8AAAAAAAAAAAAAAAAAmAIAAGRycy9kb3du&#10;cmV2LnhtbFBLBQYAAAAABAAEAPUAAACGAwAAAAA=&#10;" filled="f" stroked="f">
              <v:textbox style="mso-fit-shape-to-text:t" inset="0,0,0,0">
                <w:txbxContent>
                  <w:p w:rsidR="00B47089" w:rsidRDefault="00B47089" w:rsidP="003B6722">
                    <w:r w:rsidRPr="00A61E82">
                      <w:rPr>
                        <w:color w:val="000000"/>
                      </w:rPr>
                      <w:t xml:space="preserve">Количество сдаваемых банкнот  и монеты (в </w:t>
                    </w:r>
                  </w:p>
                </w:txbxContent>
              </v:textbox>
            </v:rect>
            <v:rect id="Rectangle 654" o:spid="_x0000_s2946" style="position:absolute;left:70580;top:7905;width:1060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MMcIA&#10;AADeAAAADwAAAGRycy9kb3ducmV2LnhtbERPS2rDMBDdF3oHMYXuGilpKcGNbEIhkIRu4vQAgzX+&#10;EGlkJDV2bh8VCt3N431nU83OiiuFOHjWsFwoEMSNNwN3Gr7Pu5c1iJiQDVrPpOFGEary8WGDhfET&#10;n+hap07kEI4FauhTGgspY9OTw7jwI3HmWh8cpgxDJ03AKYc7K1dKvUuHA+eGHkf67Km51D9OgzzX&#10;u2ld26D8cdV+2cP+1JLX+vlp3n6ASDSnf/Gfe2/y/OWreoP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gwxwgAAAN4AAAAPAAAAAAAAAAAAAAAAAJgCAABkcnMvZG93&#10;bnJldi54bWxQSwUGAAAAAAQABAD1AAAAhwMAAAAA&#10;" filled="f" stroked="f">
              <v:textbox style="mso-fit-shape-to-text:t" inset="0,0,0,0">
                <w:txbxContent>
                  <w:p w:rsidR="00B47089" w:rsidRDefault="00B47089" w:rsidP="003B6722">
                    <w:r>
                      <w:rPr>
                        <w:color w:val="000000"/>
                        <w:lang w:val="en-US"/>
                      </w:rPr>
                      <w:t>Сумма цифрами</w:t>
                    </w:r>
                  </w:p>
                </w:txbxContent>
              </v:textbox>
            </v:rect>
            <v:rect id="Rectangle 655" o:spid="_x0000_s2947" style="position:absolute;top:7715;width:19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0n8UA&#10;AADeAAAADwAAAGRycy9kb3ducmV2LnhtbERPTWsCMRC9C/6HMIXeNNHWoqtRtFDoRajWg97GzXR3&#10;cTPZJqmu/npTKPQ2j/c5s0Vra3EmHyrHGgZ9BYI4d6biQsPu8603BhEissHaMWm4UoDFvNuZYWbc&#10;hTd03sZCpBAOGWooY2wyKUNeksXQdw1x4r6ctxgT9IU0Hi8p3NZyqNSLtFhxaiixodeS8tP2x2pY&#10;Tcar749nXt82xwMd9sfTaOiV1o8P7XIKIlIb/8V/7neT5g+e1Ah+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zSfxQAAAN4AAAAPAAAAAAAAAAAAAAAAAJgCAABkcnMv&#10;ZG93bnJldi54bWxQSwUGAAAAAAQABAD1AAAAigMAAAAA&#10;" fillcolor="black" stroked="f"/>
            <v:line id="Line 656" o:spid="_x0000_s2948" style="position:absolute;visibility:visible;mso-wrap-style:square" from="31527,7905" to="3153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dov8QAAADeAAAADwAAAGRycy9kb3ducmV2LnhtbERPTWvCQBC9C/6HZYTe6iaWpml0FSkt&#10;1pumCj0O2TFZzM6G7FbTf98VCt7m8T5nsRpsKy7Ue+NYQTpNQBBXThuuFRy+Ph5zED4ga2wdk4Jf&#10;8rBajkcLLLS78p4uZahFDGFfoIImhK6Q0lcNWfRT1xFH7uR6iyHCvpa6x2sMt62cJUkmLRqODQ12&#10;9NZQdS5/rAKzyzbP25fj61G+b0L6nZ9zYw9KPUyG9RxEoCHcxf/uTx3np09JBrd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2i/xAAAAN4AAAAPAAAAAAAAAAAA&#10;AAAAAKECAABkcnMvZG93bnJldi54bWxQSwUGAAAAAAQABAD5AAAAkgMAAAAA&#10;" strokeweight="0"/>
            <v:rect id="Rectangle 657" o:spid="_x0000_s2949" style="position:absolute;left:31527;top:7905;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c8YA&#10;AADeAAAADwAAAGRycy9kb3ducmV2LnhtbERPS08CMRC+m/gfmjHxJi2IgCuFiIkJFxN5HOA2bMfd&#10;Ddvp2lZY+PWUxITbfPmeM562thYH8qFyrKHbUSCIc2cqLjSsV59PIxAhIhusHZOGEwWYTu7vxpgZ&#10;d+QFHZaxECmEQ4YayhibTMqQl2QxdFxDnLgf5y3GBH0hjcdjCre17Ck1kBYrTg0lNvRRUr5f/lkN&#10;s9fR7Pe7z1/nxW5L281u/9LzSuvHh/b9DUSkNt7E/+65SfO7z2oI13fSD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Pc8YAAADeAAAADwAAAAAAAAAAAAAAAACYAgAAZHJz&#10;L2Rvd25yZXYueG1sUEsFBgAAAAAEAAQA9QAAAIsDAAAAAA==&#10;" fillcolor="black" stroked="f"/>
            <v:rect id="Rectangle 658" o:spid="_x0000_s2950" style="position:absolute;left:190;top:7715;width:8934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bAckA&#10;AADeAAAADwAAAGRycy9kb3ducmV2LnhtbESPT08CMRDF7yZ8h2ZIvEkL/gksFAImJl5MBD3IbdgO&#10;uxu207WtsPrpnYOJt5m8N+/9ZrHqfavOFFMT2MJ4ZEARl8E1XFl4f3u6mYJKGdlhG5gsfFOC1XJw&#10;tcDChQtv6bzLlZIQTgVaqHPuCq1TWZPHNAodsWjHED1mWWOlXcSLhPtWT4x50B4bloYaO3qsqTzt&#10;vryFzWy6+Xy945ef7WFP+4/D6X4SjbXXw349B5Wpz//mv+tnJ/jjWyO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abAckAAADeAAAADwAAAAAAAAAAAAAAAACYAgAA&#10;ZHJzL2Rvd25yZXYueG1sUEsFBgAAAAAEAAQA9QAAAI4DAAAAAA==&#10;" fillcolor="black" stroked="f"/>
            <v:line id="Line 659" o:spid="_x0000_s2951" style="position:absolute;visibility:visible;mso-wrap-style:square" from="31527,8001" to="31534,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8zcQAAADeAAAADwAAAGRycy9kb3ducmV2LnhtbERPTWvCQBC9C/6HZYTedJOWaoyuUkpF&#10;e1Or0OOQHZPF7GzIrpr+e7cgeJvH+5z5srO1uFLrjWMF6SgBQVw4bbhUcPhZDTMQPiBrrB2Tgj/y&#10;sFz0e3PMtbvxjq77UIoYwj5HBVUITS6lLyqy6EeuIY7cybUWQ4RtKXWLtxhua/maJGNp0XBsqLCh&#10;z4qK8/5iFZjteP3+PTlOj/JrHdLf7JwZe1DqZdB9zEAE6sJT/HBvdJyfviVT+H8n3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PzNxAAAAN4AAAAPAAAAAAAAAAAA&#10;AAAAAKECAABkcnMvZG93bnJldi54bWxQSwUGAAAAAAQABAD5AAAAkgMAAAAA&#10;" strokeweight="0"/>
            <v:rect id="Rectangle 660" o:spid="_x0000_s2952" style="position:absolute;left:31527;top:8001;width: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2skA&#10;AADeAAAADwAAAGRycy9kb3ducmV2LnhtbESPT2/CMAzF75P2HSJP2m2kZX8EhYDGpEm7IA3GAW6m&#10;8dqKxumSDAqfHh8m7WbLz++933Teu1YdKcTGs4F8kIEiLr1tuDKw+Xp/GIGKCdli65kMnCnCfHZ7&#10;M8XC+hOv6LhOlRITjgUaqFPqCq1jWZPDOPAdsdy+fXCYZA2VtgFPYu5aPcyyF+2wYUmosaO3msrD&#10;+tcZWIxHi5/PJ15eVvsd7bb7w/MwZMbc3/WvE1CJ+vQv/vv+sFI/f8wFQHBkBj2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kB2skAAADeAAAADwAAAAAAAAAAAAAAAACYAgAA&#10;ZHJzL2Rvd25yZXYueG1sUEsFBgAAAAAEAAQA9QAAAI4DAAAAAA==&#10;" fillcolor="black" stroked="f"/>
            <v:line id="Line 661" o:spid="_x0000_s2953" style="position:absolute;visibility:visible;mso-wrap-style:square" from="62103,7905" to="62109,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mFsQAAADeAAAADwAAAGRycy9kb3ducmV2LnhtbERPTWsCMRC9C/6HMIK3mk2ldrs1ShFF&#10;e2utQo/DZrob3EyWTdTtvzeFgrd5vM+ZL3vXiAt1wXrWoCYZCOLSG8uVhsPX5iEHESKywcYzafil&#10;AMvFcDDHwvgrf9JlHyuRQjgUqKGOsS2kDGVNDsPEt8SJ+/Gdw5hgV0nT4TWFu0Y+ZtlMOrScGmps&#10;aVVTedqfnQb7Mds+vT8fX45yvY3qOz/l1h20Ho/6t1cQkfp4F/+7dybNV1Ol4O+dd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2YWxAAAAN4AAAAPAAAAAAAAAAAA&#10;AAAAAKECAABkcnMvZG93bnJldi54bWxQSwUGAAAAAAQABAD5AAAAkgMAAAAA&#10;" strokeweight="0"/>
            <v:rect id="Rectangle 662" o:spid="_x0000_s2954" style="position:absolute;left:62103;top:7905;width:9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6NsYA&#10;AADeAAAADwAAAGRycy9kb3ducmV2LnhtbERPS2vCQBC+F/wPywi91U1SLZq6Si0UehHq46C3MTtN&#10;gtnZdHer0V/fFYTe5uN7znTemUacyPnasoJ0kIAgLqyuuVSw3Xw8jUH4gKyxsUwKLuRhPus9TDHX&#10;9swrOq1DKWII+xwVVCG0uZS+qMigH9iWOHLf1hkMEbpSaofnGG4amSXJizRYc2yosKX3iorj+tco&#10;WEzGi5+vIS+vq8Oe9rvDcZS5RKnHfvf2CiJQF/7Fd/enjvPT5zSD2zv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6NsYAAADeAAAADwAAAAAAAAAAAAAAAACYAgAAZHJz&#10;L2Rvd25yZXYueG1sUEsFBgAAAAAEAAQA9QAAAIsDAAAAAA==&#10;" fillcolor="black" stroked="f"/>
            <v:rect id="Rectangle 663" o:spid="_x0000_s2955" style="position:absolute;left:190;top:9715;width:8934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frcYA&#10;AADeAAAADwAAAGRycy9kb3ducmV2LnhtbERPTWvCQBC9F/wPywi9NZtoWzS6igqFXoRqe6i3MTsm&#10;wexs3N1q6q/vCgVv83ifM513phFncr62rCBLUhDEhdU1lwq+Pt+eRiB8QNbYWCYFv+RhPus9TDHX&#10;9sIbOm9DKWII+xwVVCG0uZS+qMigT2xLHLmDdQZDhK6U2uElhptGDtL0VRqsOTZU2NKqouK4/TEK&#10;luPR8vTxzOvrZr+j3ff++DJwqVKP/W4xARGoC3fxv/tdx/nZMBvC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frcYAAADeAAAADwAAAAAAAAAAAAAAAACYAgAAZHJz&#10;L2Rvd25yZXYueG1sUEsFBgAAAAAEAAQA9QAAAIsDAAAAAA==&#10;" fillcolor="black" stroked="f"/>
            <v:line id="Line 664" o:spid="_x0000_s2956" style="position:absolute;visibility:visible;mso-wrap-style:square" from="190,11715" to="89535,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FjsQAAADeAAAADwAAAGRycy9kb3ducmV2LnhtbERPS2vCQBC+F/wPywi91U2s2jR1lVIq&#10;6s36AI9DdkwWs7Mhu9X033cFwdt8fM+Zzjtbiwu13jhWkA4SEMSF04ZLBfvd4iUD4QOyxtoxKfgj&#10;D/NZ72mKuXZX/qHLNpQihrDPUUEVQpNL6YuKLPqBa4gjd3KtxRBhW0rd4jWG21oOk2QiLRqODRU2&#10;9FVRcd7+WgVmM1mO12+H94P8Xob0mJ0zY/dKPfe7zw8QgbrwEN/dKx3np6/pCG7vxBv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4MWOxAAAAN4AAAAPAAAAAAAAAAAA&#10;AAAAAKECAABkcnMvZG93bnJldi54bWxQSwUGAAAAAAQABAD5AAAAkgMAAAAA&#10;" strokeweight="0"/>
            <v:rect id="Rectangle 665" o:spid="_x0000_s2957" style="position:absolute;left:190;top:11715;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6iQsYA&#10;AADeAAAADwAAAGRycy9kb3ducmV2LnhtbERPTWvCQBC9F/oflhF6azaxtWh0lSoUehGq7aHexuyY&#10;BLOzcXer0V/vCgVv83ifM5l1phFHcr62rCBLUhDEhdU1lwp+vj+ehyB8QNbYWCYFZ/Iwmz4+TDDX&#10;9sQrOq5DKWII+xwVVCG0uZS+qMigT2xLHLmddQZDhK6U2uEphptG9tP0TRqsOTZU2NKiomK//jMK&#10;5qPh/PD1ysvLaruhze92P+i7VKmnXvc+BhGoC3fxv/tTx/nZSzaA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6iQsYAAADeAAAADwAAAAAAAAAAAAAAAACYAgAAZHJz&#10;L2Rvd25yZXYueG1sUEsFBgAAAAAEAAQA9QAAAIsDAAAAAA==&#10;" fillcolor="black" stroked="f"/>
            <v:line id="Line 666" o:spid="_x0000_s2958" style="position:absolute;visibility:visible;mso-wrap-style:square" from="190,13620" to="89535,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YsQAAADeAAAADwAAAGRycy9kb3ducmV2LnhtbERPTWvCQBC9C/6HZYTe6iaWpml0FSkt&#10;1pumCj0O2TFZzM6G7FbTf98VCt7m8T5nsRpsKy7Ue+NYQTpNQBBXThuuFRy+Ph5zED4ga2wdk4Jf&#10;8rBajkcLLLS78p4uZahFDGFfoIImhK6Q0lcNWfRT1xFH7uR6iyHCvpa6x2sMt62cJUkmLRqODQ12&#10;9NZQdS5/rAKzyzbP25fj61G+b0L6nZ9zYw9KPUyG9RxEoCHcxf/uTx3np09pBrd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v5ixAAAAN4AAAAPAAAAAAAAAAAA&#10;AAAAAKECAABkcnMvZG93bnJldi54bWxQSwUGAAAAAAQABAD5AAAAkgMAAAAA&#10;" strokeweight="0"/>
            <v:rect id="Rectangle 667" o:spid="_x0000_s2959" style="position:absolute;left:190;top:13620;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ZrsYA&#10;AADeAAAADwAAAGRycy9kb3ducmV2LnhtbERPTWsCMRC9C/6HMEJvml3bWrs1ihaEXgrVetDbuBl3&#10;FzeTbRJ1669vhIK3ebzPmcxaU4szOV9ZVpAOEhDEudUVFwo238v+GIQPyBpry6TglzzMpt3OBDNt&#10;L7yi8zoUIoawz1BBGUKTSenzkgz6gW2II3ewzmCI0BVSO7zEcFPLYZKMpMGKY0OJDb2XlB/XJ6Ng&#10;8Tpe/Hw98ed1td/Rbrs/Pg9dotRDr52/gQjUhrv43/2h4/z0MX2B2zvx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CZrsYAAADeAAAADwAAAAAAAAAAAAAAAACYAgAAZHJz&#10;L2Rvd25yZXYueG1sUEsFBgAAAAAEAAQA9QAAAIsDAAAAAA==&#10;" fillcolor="black" stroked="f"/>
            <v:line id="Line 668" o:spid="_x0000_s2960" style="position:absolute;visibility:visible;mso-wrap-style:square" from="190,15525" to="8953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3Pi8cAAADeAAAADwAAAGRycy9kb3ducmV2LnhtbESPQU/DMAyF75P4D5GRuG1pQRulLJsQ&#10;Yhq7jbJJHK3GtNEap2rCVv49PiDtZus9v/d5uR59p840RBfYQD7LQBHXwTpuDBw+N9MCVEzIFrvA&#10;ZOCXIqxXN5MlljZc+IPOVWqUhHAs0UCbUl9qHeuWPMZZ6IlF+w6DxyTr0Gg74EXCfafvs2yhPTqW&#10;hhZ7em2pPlU/3oDbL7bz3ePx6ajftin/Kk6F8wdj7m7Hl2dQicZ0Nf9fv1vBzx9y4ZV3ZAa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rc+LxwAAAN4AAAAPAAAAAAAA&#10;AAAAAAAAAKECAABkcnMvZG93bnJldi54bWxQSwUGAAAAAAQABAD5AAAAlQMAAAAA&#10;" strokeweight="0"/>
            <v:rect id="Rectangle 669" o:spid="_x0000_s2961" style="position:absolute;left:190;top:15525;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oR8YA&#10;AADeAAAADwAAAGRycy9kb3ducmV2LnhtbERPS2sCMRC+F/wPYQRvNbvWiq5G0UKhl0J9HPQ2bsbd&#10;xc1kTaKu/fVNodDbfHzPmS1aU4sbOV9ZVpD2ExDEudUVFwp22/fnMQgfkDXWlknBgzws5p2nGWba&#10;3nlNt00oRAxhn6GCMoQmk9LnJRn0fdsQR+5kncEQoSukdniP4aaWgyQZSYMVx4YSG3orKT9vrkbB&#10;ajJeXb6G/Pm9Ph7osD+eXwcuUarXbZdTEIHa8C/+c3/oOD99SSfw+06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OoR8YAAADeAAAADwAAAAAAAAAAAAAAAACYAgAAZHJz&#10;L2Rvd25yZXYueG1sUEsFBgAAAAAEAAQA9QAAAIsDAAAAAA==&#10;" fillcolor="black" stroked="f"/>
            <v:line id="Line 670" o:spid="_x0000_s2962" style="position:absolute;visibility:visible;mso-wrap-style:square" from="190,17430" to="89535,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cJMMcAAADeAAAADwAAAGRycy9kb3ducmV2LnhtbESPQU/DMAyF70j8h8hIu21phzZKWTYh&#10;xDR2g7JJHK3GtNEap2qyrfx7fEDiZsvP771vtRl9py40RBfYQD7LQBHXwTpuDBw+t9MCVEzIFrvA&#10;ZOCHImzWtzcrLG248gddqtQoMeFYooE2pb7UOtYteYyz0BPL7TsMHpOsQ6PtgFcx952eZ9lSe3Qs&#10;CS329NJSfarO3oB7X+4W+4fj41G/7lL+VZwK5w/GTO7G5ydQicb0L/77frNSP7+fC4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wkwxwAAAN4AAAAPAAAAAAAA&#10;AAAAAAAAAKECAABkcnMvZG93bnJldi54bWxQSwUGAAAAAAQABAD5AAAAlQMAAAAA&#10;" strokeweight="0"/>
            <v:rect id="Rectangle 671" o:spid="_x0000_s2963" style="position:absolute;left:190;top:17430;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u/MYA&#10;AADeAAAADwAAAGRycy9kb3ducmV2LnhtbERPS2vCQBC+F/wPywi91U1SLZq6Si0UehHq46C3MTtN&#10;gtnZdHer0V/fFYTe5uN7znTemUacyPnasoJ0kIAgLqyuuVSw3Xw8jUH4gKyxsUwKLuRhPus9TDHX&#10;9swrOq1DKWII+xwVVCG0uZS+qMigH9iWOHLf1hkMEbpSaofnGG4amSXJizRYc2yosKX3iorj+tco&#10;WEzGi5+vIS+vq8Oe9rvDcZS5RKnHfvf2CiJQF/7Fd/enjvPT5yyF2zv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lu/MYAAADeAAAADwAAAAAAAAAAAAAAAACYAgAAZHJz&#10;L2Rvd25yZXYueG1sUEsFBgAAAAAEAAQA9QAAAIsDAAAAAA==&#10;" fillcolor="black" stroked="f"/>
            <v:line id="Line 672" o:spid="_x0000_s2964" style="position:absolute;visibility:visible;mso-wrap-style:square" from="190,19335" to="89535,1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y3MQAAADeAAAADwAAAGRycy9kb3ducmV2LnhtbERPS2vCQBC+F/wPyxR6001SqjG6iojF&#10;9uYTPA7ZabKYnQ3Zrab/vlsQepuP7znzZW8bcaPOG8cK0lECgrh02nCl4HR8H+YgfEDW2DgmBT/k&#10;YbkYPM2x0O7Oe7odQiViCPsCFdQhtIWUvqzJoh+5ljhyX66zGCLsKqk7vMdw28gsScbSouHYUGNL&#10;65rK6+HbKjC78fbtc3KenuVmG9JLfs2NPSn18tyvZiAC9eFf/HB/6Dg/fc0y+Hsn3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TLcxAAAAN4AAAAPAAAAAAAAAAAA&#10;AAAAAKECAABkcnMvZG93bnJldi54bWxQSwUGAAAAAAQABAD5AAAAkgMAAAAA&#10;" strokeweight="0"/>
            <v:rect id="Rectangle 673" o:spid="_x0000_s2965" style="position:absolute;left:190;top:19335;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VEMYA&#10;AADeAAAADwAAAGRycy9kb3ducmV2LnhtbERPTWvCQBC9F/wPywi9NRtjWzS6igqFXoRqe6i3MTsm&#10;wexs3N1q6q/vCgVv83ifM513phFncr62rGCQpCCIC6trLhV8fb49jUD4gKyxsUwKfsnDfNZ7mGKu&#10;7YU3dN6GUsQQ9jkqqEJocyl9UZFBn9iWOHIH6wyGCF0ptcNLDDeNzNL0VRqsOTZU2NKqouK4/TEK&#10;luPR8vTxzOvrZr+j3ff++JK5VKnHfreYgAjUhbv43/2u4/zBMBvC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dVEMYAAADeAAAADwAAAAAAAAAAAAAAAACYAgAAZHJz&#10;L2Rvd25yZXYueG1sUEsFBgAAAAAEAAQA9QAAAIsDAAAAAA==&#10;" fillcolor="black" stroked="f"/>
            <v:line id="Line 674" o:spid="_x0000_s2966" style="position:absolute;visibility:visible;mso-wrap-style:square" from="190,21240" to="89535,2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PM8QAAADeAAAADwAAAGRycy9kb3ducmV2LnhtbERPTWvCQBC9C/0PyxR6001sa2N0FRGL&#10;9dZaBY9DdkwWs7Mhu2r8926h4G0e73Om887W4kKtN44VpIMEBHHhtOFSwe73s5+B8AFZY+2YFNzI&#10;w3z21Jtirt2Vf+iyDaWIIexzVFCF0ORS+qIii37gGuLIHV1rMUTYllK3eI3htpbDJBlJi4ZjQ4UN&#10;LSsqTtuzVWC+R+v3zcd+vJerdUgP2SkzdqfUy3O3mIAI1IWH+N/9peP89HX4Bn/vx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A8zxAAAAN4AAAAPAAAAAAAAAAAA&#10;AAAAAKECAABkcnMvZG93bnJldi54bWxQSwUGAAAAAAQABAD5AAAAkgMAAAAA&#10;" strokeweight="0"/>
            <v:rect id="Rectangle 675" o:spid="_x0000_s2967" style="position:absolute;left:190;top:21240;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o/8YA&#10;AADeAAAADwAAAGRycy9kb3ducmV2LnhtbERPTWvCQBC9F/oflhF6azamtWh0lSoUehGq7aHexuyY&#10;BLOzcXer0V/vCgVv83ifM5l1phFHcr62rKCfpCCIC6trLhX8fH88D0H4gKyxsUwKzuRhNn18mGCu&#10;7YlXdFyHUsQQ9jkqqEJocyl9UZFBn9iWOHI76wyGCF0ptcNTDDeNzNL0TRqsOTZU2NKiomK//jMK&#10;5qPh/PD1ysvLaruhze92P8hcqtRTr3sfgwjUhbv43/2p4/z+SzaA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Jo/8YAAADeAAAADwAAAAAAAAAAAAAAAACYAgAAZHJz&#10;L2Rvd25yZXYueG1sUEsFBgAAAAAEAAQA9QAAAIsDAAAAAA==&#10;" fillcolor="black" stroked="f"/>
            <v:line id="Line 676" o:spid="_x0000_s2968" style="position:absolute;visibility:visible;mso-wrap-style:square" from="190,23145" to="89535,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038QAAADeAAAADwAAAGRycy9kb3ducmV2LnhtbERPTWvCQBC9C/6HZQq96SYWY5q6iojF&#10;9qZWocchO00Ws7Mhu9X477sFwds83ufMl71txIU6bxwrSMcJCOLSacOVguPX+ygH4QOyxsYxKbiR&#10;h+ViOJhjod2V93Q5hErEEPYFKqhDaAspfVmTRT92LXHkflxnMUTYVVJ3eI3htpGTJMmkRcOxocaW&#10;1jWV58OvVWB22Xb6OTu9nuRmG9Lv/Jwbe1Tq+alfvYEI1IeH+O7+0HF++jLJ4P+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jTfxAAAAN4AAAAPAAAAAAAAAAAA&#10;AAAAAKECAABkcnMvZG93bnJldi54bWxQSwUGAAAAAAQABAD5AAAAkgMAAAAA&#10;" strokeweight="0"/>
            <v:rect id="Rectangle 677" o:spid="_x0000_s2969" style="position:absolute;left:190;top:23145;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TE8cA&#10;AADeAAAADwAAAGRycy9kb3ducmV2LnhtbERPS2sCMRC+C/0PYYTeNOu29bEapRaEXgr1cdDbuBl3&#10;FzeTbRJ121/fFAre5uN7zmzRmlpcyfnKsoJBPwFBnFtdcaFgt131xiB8QNZYWyYF3+RhMX/ozDDT&#10;9sZrum5CIWII+wwVlCE0mZQ+L8mg79uGOHIn6wyGCF0htcNbDDe1TJNkKA1WHBtKbOitpPy8uRgF&#10;y8l4+fX5zB8/6+OBDvvj+SV1iVKP3fZ1CiJQG+7if/e7jvMHT+kI/t6JN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UxPHAAAA3gAAAA8AAAAAAAAAAAAAAAAAmAIAAGRy&#10;cy9kb3ducmV2LnhtbFBLBQYAAAAABAAEAPUAAACMAwAAAAA=&#10;" fillcolor="black" stroked="f"/>
            <v:line id="Line 678" o:spid="_x0000_s2970" style="position:absolute;visibility:visible;mso-wrap-style:square" from="190,25050" to="89535,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FNscAAADeAAAADwAAAGRycy9kb3ducmV2LnhtbESPQU/DMAyF70j8h8hIu21phzZKWTYh&#10;xDR2g7JJHK3GtNEap2qyrfx7fEDiZus9v/d5tRl9py40RBfYQD7LQBHXwTpuDBw+t9MCVEzIFrvA&#10;ZOCHImzWtzcrLG248gddqtQoCeFYooE2pb7UOtYteYyz0BOL9h0Gj0nWodF2wKuE+07Ps2ypPTqW&#10;hhZ7emmpPlVnb8C9L3eL/cPx8ahfdyn/Kk6F8wdjJnfj8xOoRGP6N/9dv1nBz+/nwivv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QU2xwAAAN4AAAAPAAAAAAAA&#10;AAAAAAAAAKECAABkcnMvZG93bnJldi54bWxQSwUGAAAAAAQABAD5AAAAlQMAAAAA&#10;" strokeweight="0"/>
            <v:rect id="Rectangle 679" o:spid="_x0000_s2971" style="position:absolute;left:190;top:25050;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i+sYA&#10;AADeAAAADwAAAGRycy9kb3ducmV2LnhtbERPS2sCMRC+F/wPYQRvNevWiq5G0UKhl0J9HPQ2bsbd&#10;xc1kTaKu/fVNodDbfHzPmS1aU4sbOV9ZVjDoJyCIc6srLhTstu/PYxA+IGusLZOCB3lYzDtPM8y0&#10;vfOabptQiBjCPkMFZQhNJqXPSzLo+7YhjtzJOoMhQldI7fAew00t0yQZSYMVx4YSG3orKT9vrkbB&#10;ajJeXb6G/Pm9Ph7osD+eX1OXKNXrtsspiEBt+Bf/uT90nD94SSfw+06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9i+sYAAADeAAAADwAAAAAAAAAAAAAAAACYAgAAZHJz&#10;L2Rvd25yZXYueG1sUEsFBgAAAAAEAAQA9QAAAIsDAAAAAA==&#10;" fillcolor="black" stroked="f"/>
            <v:line id="Line 680" o:spid="_x0000_s2972" style="position:absolute;visibility:visible;mso-wrap-style:square" from="190,26955" to="89535,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6f7ccAAADeAAAADwAAAGRycy9kb3ducmV2LnhtbESPQU/DMAyF70j8h8hI3La0TBulLJvQ&#10;tGnsBmWTOFqNaaM1TtWErfx7fEDiZsvP771vuR59py40RBfYQD7NQBHXwTpuDBw/dpMCVEzIFrvA&#10;ZOCHIqxXtzdLLG248jtdqtQoMeFYooE2pb7UOtYteYzT0BPL7SsMHpOsQ6PtgFcx951+yLKF9uhY&#10;ElrsadNSfa6+vQH3ttjPD4+np5Pe7lP+WZwL54/G3N+NL8+gEo3pX/z3/Wqlfj6bCYDgyAx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bp/txwAAAN4AAAAPAAAAAAAA&#10;AAAAAAAAAKECAABkcnMvZG93bnJldi54bWxQSwUGAAAAAAQABAD5AAAAlQMAAAAA&#10;" strokeweight="0"/>
            <v:rect id="Rectangle 681" o:spid="_x0000_s2973" style="position:absolute;left:190;top:26955;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4IcYA&#10;AADeAAAADwAAAGRycy9kb3ducmV2LnhtbERPTWvCQBC9F/wPywi9NZtoWzS6igqFXoRqe6i3MTsm&#10;wexs3N1q6q/vCgVv83ifM513phFncr62rCBLUhDEhdU1lwq+Pt+eRiB8QNbYWCYFv+RhPus9TDHX&#10;9sIbOm9DKWII+xwVVCG0uZS+qMigT2xLHLmDdQZDhK6U2uElhptGDtL0VRqsOTZU2NKqouK4/TEK&#10;luPR8vTxzOvrZr+j3ff++DJwqVKP/W4xARGoC3fxv/tdx/nZcJjB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D4IcYAAADeAAAADwAAAAAAAAAAAAAAAACYAgAAZHJz&#10;L2Rvd25yZXYueG1sUEsFBgAAAAAEAAQA9QAAAIsDAAAAAA==&#10;" fillcolor="black" stroked="f"/>
            <v:line id="Line 682" o:spid="_x0000_s2974" style="position:absolute;visibility:visible;mso-wrap-style:square" from="190,28860" to="89535,2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kAcQAAADeAAAADwAAAGRycy9kb3ducmV2LnhtbERPS2vCQBC+F/wPywi96SZKNUZXEWnR&#10;3lof4HHIjslidjZkt5r+e7cg9DYf33MWq87W4katN44VpMMEBHHhtOFSwfHwMchA+ICssXZMCn7J&#10;w2rZe1lgrt2dv+m2D6WIIexzVFCF0ORS+qIii37oGuLIXVxrMUTYllK3eI/htpajJJlIi4ZjQ4UN&#10;bSoqrvsfq8B8TbZvn9PT7CTftyE9Z9fM2KNSr/1uPQcRqAv/4qd7p+P8dDwewd878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KQBxAAAAN4AAAAPAAAAAAAAAAAA&#10;AAAAAKECAABkcnMvZG93bnJldi54bWxQSwUGAAAAAAQABAD5AAAAkgMAAAAA&#10;" strokeweight="0"/>
            <v:rect id="Rectangle 683" o:spid="_x0000_s2975" style="position:absolute;left:190;top:28860;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DzcYA&#10;AADeAAAADwAAAGRycy9kb3ducmV2LnhtbERPTWvCQBC9F/wPywi9NRtNWzS6igqFXoRqe6i3MTsm&#10;wexs3N1q6q/vCgVv83ifM513phFncr62rGCQpCCIC6trLhV8fb49jUD4gKyxsUwKfsnDfNZ7mGKu&#10;7YU3dN6GUsQQ9jkqqEJocyl9UZFBn9iWOHIH6wyGCF0ptcNLDDeNHKbpqzRYc2yosKVVRcVx+2MU&#10;LMej5enjmdfXzX5Hu+/98WXoUqUe+91iAiJQF+7if/e7jvMHWZbB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7DzcYAAADeAAAADwAAAAAAAAAAAAAAAACYAgAAZHJz&#10;L2Rvd25yZXYueG1sUEsFBgAAAAAEAAQA9QAAAIsDAAAAAA==&#10;" fillcolor="black" stroked="f"/>
            <v:rect id="Rectangle 684" o:spid="_x0000_s2976" style="position:absolute;top:8001;width:190;height:2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bucUA&#10;AADeAAAADwAAAGRycy9kb3ducmV2LnhtbERPS2sCMRC+F/ofwhR6q1mf6GqUWih4EerjoLdxM+4u&#10;bibbJNXVX98Igrf5+J4zmTWmEmdyvrSsoN1KQBBnVpecK9huvj+GIHxA1lhZJgVX8jCbvr5MMNX2&#10;wis6r0MuYgj7FBUUIdSplD4ryKBv2Zo4ckfrDIYIXS61w0sMN5XsJMlAGiw5NhRY01dB2Wn9ZxTM&#10;R8P570+Pl7fVYU/73eHU77hEqfe35nMMIlATnuKHe6Hj/Ha324P7O/EG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1u5xQAAAN4AAAAPAAAAAAAAAAAAAAAAAJgCAABkcnMv&#10;ZG93bnJldi54bWxQSwUGAAAAAAQABAD1AAAAigMAAAAA&#10;" fillcolor="black" stroked="f"/>
            <v:line id="Line 685" o:spid="_x0000_s2977" style="position:absolute;visibility:visible;mso-wrap-style:square" from="62103,9906" to="62109,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k8dcQAAADeAAAADwAAAGRycy9kb3ducmV2LnhtbERPS2vCQBC+F/wPywje6iaKGqOrSKnY&#10;3lof4HHIjslidjZkV43/vlso9DYf33OW687W4k6tN44VpMMEBHHhtOFSwfGwfc1A+ICssXZMCp7k&#10;Yb3qvSwx1+7B33Tfh1LEEPY5KqhCaHIpfVGRRT90DXHkLq61GCJsS6lbfMRwW8tRkkylRcOxocKG&#10;3ioqrvubVWC+prvJ5+w0P8n3XUjP2TUz9qjUoN9tFiACdeFf/Of+0HF+Oh5P4PedeIN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x1xAAAAN4AAAAPAAAAAAAAAAAA&#10;AAAAAKECAABkcnMvZG93bnJldi54bWxQSwUGAAAAAAQABAD5AAAAkgMAAAAA&#10;" strokeweight="0"/>
            <v:rect id="Rectangle 686" o:spid="_x0000_s2978" style="position:absolute;left:62103;top:9906;width:95;height:1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gVcUA&#10;AADeAAAADwAAAGRycy9kb3ducmV2LnhtbERPS2sCMRC+F/wPYQRvNatW0dUoVSj0UvB10Nu4GXcX&#10;N5Ntkuq2v74RBG/z8T1ntmhMJa7kfGlZQa+bgCDOrC45V7DffbyOQfiArLGyTAp+ycNi3nqZYart&#10;jTd03YZcxBD2KSooQqhTKX1WkEHftTVx5M7WGQwRulxqh7cYbirZT5KRNFhybCiwplVB2WX7YxQs&#10;J+Pl9/qNv/42pyMdD6fLsO8SpTrt5n0KIlATnuKH+1PH+b3BYAT3d+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WBVxQAAAN4AAAAPAAAAAAAAAAAAAAAAAJgCAABkcnMv&#10;ZG93bnJldi54bWxQSwUGAAAAAAQABAD1AAAAigMAAAAA&#10;" fillcolor="black" stroked="f"/>
            <v:rect id="Rectangle 687" o:spid="_x0000_s2979" style="position:absolute;left:89344;top:7905;width:191;height:2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FzsYA&#10;AADeAAAADwAAAGRycy9kb3ducmV2LnhtbERPS2sCMRC+F/ofwhR6q1m19bEapRaEXgq+DnobN+Pu&#10;4mayTaJu/fWNIHibj+8542ljKnEm50vLCtqtBARxZnXJuYLNev42AOEDssbKMin4Iw/TyfPTGFNt&#10;L7yk8yrkIoawT1FBEUKdSumzggz6lq2JI3ewzmCI0OVSO7zEcFPJTpL0pMGSY0OBNX0VlB1XJ6Ng&#10;NhzMfhfv/HNd7ne02+6PHx2XKPX60nyOQARqwkN8d3/rOL/d7fbh9k68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XFzsYAAADeAAAADwAAAAAAAAAAAAAAAACYAgAAZHJz&#10;L2Rvd25yZXYueG1sUEsFBgAAAAAEAAQA9QAAAIsDAAAAAA==&#10;" fillcolor="black" stroked="f"/>
            <v:line id="Line 688" o:spid="_x0000_s2980" style="position:absolute;visibility:visible;mso-wrap-style:square" from="31527,9906" to="31534,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T68cAAADeAAAADwAAAGRycy9kb3ducmV2LnhtbESPQU/DMAyF70j8h8hI3La0TBulLJvQ&#10;tGnsBmWTOFqNaaM1TtWErfx7fEDiZus9v/d5uR59py40RBfYQD7NQBHXwTpuDBw/dpMCVEzIFrvA&#10;ZOCHIqxXtzdLLG248jtdqtQoCeFYooE2pb7UOtYteYzT0BOL9hUGj0nWodF2wKuE+04/ZNlCe3Qs&#10;DS32tGmpPlff3oB7W+znh8fT00lv9yn/LM6F80dj7u/Gl2dQicb0b/67frWCn89mwivvyAx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JPrxwAAAN4AAAAPAAAAAAAA&#10;AAAAAAAAAKECAABkcnMvZG93bnJldi54bWxQSwUGAAAAAAQABAD5AAAAlQMAAAAA&#10;" strokeweight="0"/>
            <v:rect id="Rectangle 689" o:spid="_x0000_s2981" style="position:absolute;left:31527;top:9906;width:96;height:1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0J8YA&#10;AADeAAAADwAAAGRycy9kb3ducmV2LnhtbERPS2vCQBC+F/wPyxS81Y2PisasooVCL4Vqe9DbJDtN&#10;gtnZdHfV2F/fFQre5uN7TrbqTCPO5HxtWcFwkIAgLqyuuVTw9fn6NAPhA7LGxjIpuJKH1bL3kGGq&#10;7YW3dN6FUsQQ9ikqqEJoUyl9UZFBP7AtceS+rTMYInSl1A4vMdw0cpQkU2mw5thQYUsvFRXH3cko&#10;2Mxnm5+PCb//bvMDHfb58XnkEqX6j916ASJQF+7if/ebjvOH4/Ecbu/E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b0J8YAAADeAAAADwAAAAAAAAAAAAAAAACYAgAAZHJz&#10;L2Rvd25yZXYueG1sUEsFBgAAAAAEAAQA9QAAAIsDAAAAAA==&#10;" fillcolor="black" stroked="f"/>
            <v:line id="Line 690" o:spid="_x0000_s2982" style="position:absolute;visibility:visible;mso-wrap-style:square" from="31527,29051" to="31534,3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skMcAAADeAAAADwAAAGRycy9kb3ducmV2LnhtbESPQU/CQBCF7yb+h82YeJNtVbBWFkII&#10;BrwpQuJx0h3bDd3ZprtA+ffMwcTbTObNe++bzgffqhP10QU2kI8yUMRVsI5rA7vv94cCVEzIFtvA&#10;ZOBCEeaz25spljac+YtO21QrMeFYooEmpa7UOlYNeYyj0BHL7Tf0HpOsfa1tj2cx961+zLKJ9uhY&#10;EhrsaNlQddgevQH3OVmPP172r3u9Wqf8pzgUzu+Mub8bFm+gEg3pX/z3vbFSP396FgDBkR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OyQxwAAAN4AAAAPAAAAAAAA&#10;AAAAAAAAAKECAABkcnMvZG93bnJldi54bWxQSwUGAAAAAAQABAD5AAAAlQMAAAAA&#10;" strokeweight="0"/>
            <v:rect id="Rectangle 691" o:spid="_x0000_s2983" style="position:absolute;left:31527;top:29051;width: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LXMYA&#10;AADeAAAADwAAAGRycy9kb3ducmV2LnhtbERPTWsCMRC9C/6HMEJvml1ri65G0YLQi1BtD/U2bsbd&#10;xc1km0Td+usboeBtHu9zZovW1OJCzleWFaSDBARxbnXFhYKvz3V/DMIHZI21ZVLwSx4W825nhpm2&#10;V97SZRcKEUPYZ6igDKHJpPR5SQb9wDbEkTtaZzBE6AqpHV5juKnlMElepcGKY0OJDb2VlJ92Z6Ng&#10;NRmvfj5GvLltD3vafx9OL0OXKPXUa5dTEIHa8BD/u991nJ8+j1K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LXMYAAADeAAAADwAAAAAAAAAAAAAAAACYAgAAZHJz&#10;L2Rvd25yZXYueG1sUEsFBgAAAAAEAAQA9QAAAIsDAAAAAA==&#10;" fillcolor="black" stroked="f"/>
            <v:line id="Line 692" o:spid="_x0000_s2984" style="position:absolute;visibility:visible;mso-wrap-style:square" from="62103,29051" to="62109,3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XfMQAAADeAAAADwAAAGRycy9kb3ducmV2LnhtbERPTWvCQBC9C/0PyxR6001sa2N0FRGL&#10;9dZaBY9DdkwWs7Mhu2r8926h4G0e73Om887W4kKtN44VpIMEBHHhtOFSwe73s5+B8AFZY+2YFNzI&#10;w3z21Jtirt2Vf+iyDaWIIexzVFCF0ORS+qIii37gGuLIHV1rMUTYllK3eI3htpbDJBlJi4ZjQ4UN&#10;LSsqTtuzVWC+R+v3zcd+vJerdUgP2SkzdqfUy3O3mIAI1IWH+N/9peP89PVtCH/vx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9td8xAAAAN4AAAAPAAAAAAAAAAAA&#10;AAAAAKECAABkcnMvZG93bnJldi54bWxQSwUGAAAAAAQABAD5AAAAkgMAAAAA&#10;" strokeweight="0"/>
            <v:rect id="Rectangle 693" o:spid="_x0000_s2985" style="position:absolute;left:62103;top:29051;width: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wsMUA&#10;AADeAAAADwAAAGRycy9kb3ducmV2LnhtbERPS2sCMRC+F/ofwhR6q1mf6GqUWih4EerjoLdxM+4u&#10;bibbJNXVX98Igrf5+J4zmTWmEmdyvrSsoN1KQBBnVpecK9huvj+GIHxA1lhZJgVX8jCbvr5MMNX2&#10;wis6r0MuYgj7FBUUIdSplD4ryKBv2Zo4ckfrDIYIXS61w0sMN5XsJMlAGiw5NhRY01dB2Wn9ZxTM&#10;R8P570+Pl7fVYU/73eHU77hEqfe35nMMIlATnuKHe6Hj/Ha314X7O/EG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CwxQAAAN4AAAAPAAAAAAAAAAAAAAAAAJgCAABkcnMv&#10;ZG93bnJldi54bWxQSwUGAAAAAAQABAD1AAAAigMAAAAA&#10;" fillcolor="black" stroked="f"/>
            <v:rect id="Rectangle 694" o:spid="_x0000_s2986" style="position:absolute;left:190;top:30765;width:8934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oxMYA&#10;AADeAAAADwAAAGRycy9kb3ducmV2LnhtbERPTWsCMRC9C/6HMEJvmtVui65G0YLQi1BtD/U2bsbd&#10;xc1km0Td+usboeBtHu9zZovW1OJCzleWFQwHCQji3OqKCwVfn+v+GIQPyBpry6Tglzws5t3ODDNt&#10;r7ylyy4UIoawz1BBGUKTSenzkgz6gW2II3e0zmCI0BVSO7zGcFPLUZK8SoMVx4YSG3orKT/tzkbB&#10;ajJe/XykvLltD3vafx9OLyOXKPXUa5dTEIHa8BD/u991nD98TlO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oxMYAAADeAAAADwAAAAAAAAAAAAAAAACYAgAAZHJz&#10;L2Rvd25yZXYueG1sUEsFBgAAAAAEAAQA9QAAAIsDAAAAAA==&#10;" fillcolor="black" stroked="f"/>
            <v:rect id="Rectangle 695" o:spid="_x0000_s2987" style="position:absolute;left:89344;top:29051;width:19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X8YA&#10;AADeAAAADwAAAGRycy9kb3ducmV2LnhtbERPS2sCMRC+C/6HMII3zWpVdDVKLRR6KdTHQW/jZtxd&#10;3Ey2SdRtf30jFLzNx/ecxaoxlbiR86VlBYN+AoI4s7rkXMF+996bgvABWWNlmRT8kIfVst1aYKrt&#10;nTd024ZcxBD2KSooQqhTKX1WkEHftzVx5M7WGQwRulxqh/cYbio5TJKJNFhybCiwpreCssv2ahSs&#10;Z9P199eIP383pyMdD6fLeOgSpbqd5nUOIlATnuJ/94eO8wcvozE83ok3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NX8YAAADeAAAADwAAAAAAAAAAAAAAAACYAgAAZHJz&#10;L2Rvd25yZXYueG1sUEsFBgAAAAAEAAQA9QAAAIsDAAAAAA==&#10;" fillcolor="black" stroked="f"/>
            <v:line id="Line 696" o:spid="_x0000_s2988" style="position:absolute;visibility:visible;mso-wrap-style:square" from="55911,34671" to="58102,3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Rf8QAAADeAAAADwAAAGRycy9kb3ducmV2LnhtbERPS2vCQBC+F/wPyxR6q5vYNqapq4i0&#10;WG8+weOQnSaL2dmQ3Wr8926h4G0+vudMZr1txJk6bxwrSIcJCOLSacOVgv3u6zkH4QOyxsYxKbiS&#10;h9l08DDBQrsLb+i8DZWIIewLVFCH0BZS+rImi37oWuLI/bjOYoiwq6Tu8BLDbSNHSZJJi4ZjQ40t&#10;LWoqT9tfq8Css+Xbanx4P8jPZUiP+Sk3dq/U02M//wARqA938b/7W8f56ctrBn/vxBv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dF/xAAAAN4AAAAPAAAAAAAAAAAA&#10;AAAAAKECAABkcnMvZG93bnJldi54bWxQSwUGAAAAAAQABAD5AAAAkgMAAAAA&#10;" strokeweight="0"/>
            <v:rect id="Rectangle 697" o:spid="_x0000_s2989" style="position:absolute;left:55911;top:34671;width:2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2s8YA&#10;AADeAAAADwAAAGRycy9kb3ducmV2LnhtbERPS2sCMRC+C/6HMEJvmtVatVujVKHQS8HXod7GzXR3&#10;cTPZJlG3/vpGELzNx/ec6bwxlTiT86VlBf1eAoI4s7rkXMFu+9GdgPABWWNlmRT8kYf5rN2aYqrt&#10;hdd03oRcxBD2KSooQqhTKX1WkEHfszVx5H6sMxgidLnUDi8x3FRykCQjabDk2FBgTcuCsuPmZBQs&#10;XieL39WQv67rw57234fjy8AlSj11mvc3EIGa8BDf3Z86zu8/D8dweyfe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O2s8YAAADeAAAADwAAAAAAAAAAAAAAAACYAgAAZHJz&#10;L2Rvd25yZXYueG1sUEsFBgAAAAAEAAQA9QAAAIsDAAAAAA==&#10;" fillcolor="black" stroked="f"/>
            <v:line id="Line 698" o:spid="_x0000_s2990" style="position:absolute;visibility:visible;mso-wrap-style:square" from="59436,34671" to="68961,3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7glscAAADeAAAADwAAAGRycy9kb3ducmV2LnhtbESPQU/CQBCF7yb+h82YeJNtVbBWFkII&#10;BrwpQuJx0h3bDd3ZprtA+ffMwcTbTN6b976ZzgffqhP10QU2kI8yUMRVsI5rA7vv94cCVEzIFtvA&#10;ZOBCEeaz25spljac+YtO21QrCeFYooEmpa7UOlYNeYyj0BGL9ht6j0nWvta2x7OE+1Y/ZtlEe3Qs&#10;DQ12tGyoOmyP3oD7nKzHHy/7171erVP+UxwK53fG3N8NizdQiYb0b/673ljBz5+ehVfekR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uCWxwAAAN4AAAAPAAAAAAAA&#10;AAAAAAAAAKECAABkcnMvZG93bnJldi54bWxQSwUGAAAAAAQABAD5AAAAlQMAAAAA&#10;" strokeweight="0"/>
            <v:rect id="Rectangle 699" o:spid="_x0000_s2991" style="position:absolute;left:59436;top:34671;width:952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HWsUA&#10;AADeAAAADwAAAGRycy9kb3ducmV2LnhtbERPS2sCMRC+C/0PYQRvmvVVdDVKLRR6EerjoLdxM+4u&#10;bibbJNWtv74RhN7m43vOfNmYSlzJ+dKygn4vAUGcWV1yrmC/++hOQPiArLGyTAp+ycNy8dKaY6rt&#10;jTd03YZcxBD2KSooQqhTKX1WkEHfszVx5M7WGQwRulxqh7cYbio5SJJXabDk2FBgTe8FZZftj1Gw&#10;mk5W318jXt83pyMdD6fLeOASpTrt5m0GIlAT/sVP96eO8/vD0RQe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IdaxQAAAN4AAAAPAAAAAAAAAAAAAAAAAJgCAABkcnMv&#10;ZG93bnJldi54bWxQSwUGAAAAAAQABAD1AAAAigMAAAAA&#10;" fillcolor="black" stroked="f"/>
            <v:line id="Line 700" o:spid="_x0000_s2992" style="position:absolute;visibility:visible;mso-wrap-style:square" from="70961,34671" to="73152,3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F6TccAAADeAAAADwAAAGRycy9kb3ducmV2LnhtbESPQU/DMAyF70j8h8hI3Fha0EbXLZsQ&#10;Ag1uUDZpR6vx2miNUzVh6/79fEDiZsvP771vuR59p040RBfYQD7JQBHXwTpuDGx/3h8KUDEhW+wC&#10;k4ELRVivbm+WWNpw5m86ValRYsKxRANtSn2pdaxb8hgnoSeW2yEMHpOsQ6PtgGcx951+zLKZ9uhY&#10;Elrs6bWl+lj9egPua7aZfj7v5jv9tkn5vjgWzm+Nub8bXxagEo3pX/z3/WGlfv40FQDBkRn0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XpNxwAAAN4AAAAPAAAAAAAA&#10;AAAAAAAAAKECAABkcnMvZG93bnJldi54bWxQSwUGAAAAAAQABAD5AAAAlQMAAAAA&#10;" strokeweight="0"/>
            <v:rect id="Rectangle 701" o:spid="_x0000_s2993" style="position:absolute;left:70961;top:34671;width:2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dgcYA&#10;AADeAAAADwAAAGRycy9kb3ducmV2LnhtbERPTWvCQBC9F/oflhF6azaxtWh0lSoUehGq7aHexuyY&#10;BLOzcXer0V/vCgVv83ifM5l1phFHcr62rCBLUhDEhdU1lwp+vj+ehyB8QNbYWCYFZ/Iwmz4+TDDX&#10;9sQrOq5DKWII+xwVVCG0uZS+qMigT2xLHLmddQZDhK6U2uEphptG9tP0TRqsOTZU2NKiomK//jMK&#10;5qPh/PD1ysvLaruhze92P+i7VKmnXvc+BhGoC3fxv/tTx/nZyyCD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8dgcYAAADeAAAADwAAAAAAAAAAAAAAAACYAgAAZHJz&#10;L2Rvd25yZXYueG1sUEsFBgAAAAAEAAQA9QAAAIsDAAAAAA==&#10;" fillcolor="black" stroked="f"/>
            <v:rect id="Rectangle 702" o:spid="_x0000_s2994" style="position:absolute;top:36576;width:1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D9sYA&#10;AADeAAAADwAAAGRycy9kb3ducmV2LnhtbERPTWvCQBC9F/oflhF6azamtWh0lSoUehGq7aHexuyY&#10;BLOzcXer0V/vCgVv83ifM5l1phFHcr62rKCfpCCIC6trLhX8fH88D0H4gKyxsUwKzuRhNn18mGCu&#10;7YlXdFyHUsQQ9jkqqEJocyl9UZFBn9iWOHI76wyGCF0ptcNTDDeNzNL0TRqsOTZU2NKiomK//jMK&#10;5qPh/PD1ysvLaruhze92P8hcqtRTr3sfgwjUhbv43/2p4/z+yyCD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2D9sYAAADeAAAADwAAAAAAAAAAAAAAAACYAgAAZHJz&#10;L2Rvd25yZXYueG1sUEsFBgAAAAAEAAQA9QAAAIsDAAAAAA==&#10;" fillcolor="black" stroked="f"/>
            <v:line id="Line 703" o:spid="_x0000_s2995" style="position:absolute;visibility:visible;mso-wrap-style:square" from="20574,36766" to="20580,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PkOsQAAADeAAAADwAAAGRycy9kb3ducmV2LnhtbERPS2vCQBC+F/wPywje6iaKGqOrSKnY&#10;3lof4HHIjslidjZkV43/vlso9DYf33OW687W4k6tN44VpMMEBHHhtOFSwfGwfc1A+ICssXZMCp7k&#10;Yb3qvSwx1+7B33Tfh1LEEPY5KqhCaHIpfVGRRT90DXHkLq61GCJsS6lbfMRwW8tRkkylRcOxocKG&#10;3ioqrvubVWC+prvJ5+w0P8n3XUjP2TUz9qjUoN9tFiACdeFf/Of+0HF+Op6M4fedeIN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Q6xAAAAN4AAAAPAAAAAAAAAAAA&#10;AAAAAKECAABkcnMvZG93bnJldi54bWxQSwUGAAAAAAQABAD5AAAAkgMAAAAA&#10;" strokeweight="0"/>
            <v:rect id="Rectangle 704" o:spid="_x0000_s2996" style="position:absolute;left:20574;top:3676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GcYA&#10;AADeAAAADwAAAGRycy9kb3ducmV2LnhtbERPS2sCMRC+C/6HMII3zWpVdDVKLRR6KdTHQW/jZtxd&#10;3Ey2SdRtf30jFLzNx/ecxaoxlbiR86VlBYN+AoI4s7rkXMF+996bgvABWWNlmRT8kIfVst1aYKrt&#10;nTd024ZcxBD2KSooQqhTKX1WkEHftzVx5M7WGQwRulxqh/cYbio5TJKJNFhybCiwpreCssv2ahSs&#10;Z9P199eIP383pyMdD6fLeOgSpbqd5nUOIlATnuJ/94eO8wcv4xE83ok3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i+GcYAAADeAAAADwAAAAAAAAAAAAAAAACYAgAAZHJz&#10;L2Rvd25yZXYueG1sUEsFBgAAAAAEAAQA9QAAAIsDAAAAAA==&#10;" fillcolor="black" stroked="f"/>
            <v:line id="Line 705" o:spid="_x0000_s2997" style="position:absolute;visibility:visible;mso-wrap-style:square" from="39338,36766" to="39344,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bZ1cQAAADeAAAADwAAAGRycy9kb3ducmV2LnhtbERPS2vCQBC+C/0PyxR6q5so0RhdpYjF&#10;9uYTPA7ZabKYnQ3Zrab/vlsoeJuP7zmLVW8bcaPOG8cK0mECgrh02nCl4HR8f81B+ICssXFMCn7I&#10;w2r5NFhgod2d93Q7hErEEPYFKqhDaAspfVmTRT90LXHkvlxnMUTYVVJ3eI/htpGjJJlIi4ZjQ40t&#10;rWsqr4dvq8DsJtvsc3qeneVmG9JLfs2NPSn18ty/zUEE6sND/O/+0HF+Os4y+Hsn3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tnVxAAAAN4AAAAPAAAAAAAAAAAA&#10;AAAAAKECAABkcnMvZG93bnJldi54bWxQSwUGAAAAAAQABAD5AAAAkgMAAAAA&#10;" strokeweight="0"/>
            <v:rect id="Rectangle 706" o:spid="_x0000_s2998" style="position:absolute;left:39338;top:3676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F9cYA&#10;AADeAAAADwAAAGRycy9kb3ducmV2LnhtbERPS2sCMRC+C/6HMII3zWqr6GqUWij0UqiPg97Gzbi7&#10;uJlsk6jb/vpGELzNx/ec+bIxlbiS86VlBYN+AoI4s7rkXMFu+9GbgPABWWNlmRT8koflot2aY6rt&#10;jdd03YRcxBD2KSooQqhTKX1WkEHftzVx5E7WGQwRulxqh7cYbio5TJKxNFhybCiwpveCsvPmYhSs&#10;ppPVz/crf/2tjwc67I/n0dAlSnU7zdsMRKAmPMUP96eO8wcvozHc34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aF9cYAAADeAAAADwAAAAAAAAAAAAAAAACYAgAAZHJz&#10;L2Rvd25yZXYueG1sUEsFBgAAAAAEAAQA9QAAAIsDAAAAAA==&#10;" fillcolor="black" stroked="f"/>
            <v:line id="Line 707" o:spid="_x0000_s2999" style="position:absolute;visibility:visible;mso-wrap-style:square" from="57340,36766" to="57346,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iOcQAAADeAAAADwAAAGRycy9kb3ducmV2LnhtbERPTWvCQBC9C/6HZQq91U0UNY2uImKx&#10;3tQqeByy02QxOxuyW03/fVcoeJvH+5z5srO1uFHrjWMF6SABQVw4bbhUcPr6eMtA+ICssXZMCn7J&#10;w3LR780x1+7OB7odQyliCPscFVQhNLmUvqjIoh+4hjhy3661GCJsS6lbvMdwW8thkkykRcOxocKG&#10;1hUV1+OPVWD2k+14Nz2/n+VmG9JLds2MPSn1+tKtZiACdeEp/nd/6jg/HY2n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OI5xAAAAN4AAAAPAAAAAAAAAAAA&#10;AAAAAKECAABkcnMvZG93bnJldi54bWxQSwUGAAAAAAQABAD5AAAAkgMAAAAA&#10;" strokeweight="0"/>
            <v:rect id="Rectangle 708" o:spid="_x0000_s3000" style="position:absolute;left:57340;top:3676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0HMkA&#10;AADeAAAADwAAAGRycy9kb3ducmV2LnhtbESPQW/CMAyF75P4D5GRuI0UNhDrCGhMQuIyabAdxs00&#10;XlvROF0SoNuvnw9I3Gy95/c+z5eda9SZQqw9GxgNM1DEhbc1lwY+P9b3M1AxIVtsPJOBX4qwXPTu&#10;5phbf+EtnXepVBLCMUcDVUptrnUsKnIYh74lFu3bB4dJ1lBqG/Ai4a7R4yybaoc1S0OFLb1WVBx3&#10;J2dg9TRb/bw/8tvf9rCn/dfhOBmHzJhBv3t5BpWoSzfz9XpjBX/0MBFeeUdm0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W0HMkAAADeAAAADwAAAAAAAAAAAAAAAACYAgAA&#10;ZHJzL2Rvd25yZXYueG1sUEsFBgAAAAAEAAQA9QAAAI4DAAAAAA==&#10;" fillcolor="black" stroked="f"/>
            <v:rect id="Rectangle 709" o:spid="_x0000_s3001" style="position:absolute;left:190;top:36576;width:8934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h8UA&#10;AADeAAAADwAAAGRycy9kb3ducmV2LnhtbERPS2sCMRC+F/ofwgjealatoqtRaqHQi+DroLdxM+4u&#10;bibbJNW1v74RBG/z8T1nOm9MJS7kfGlZQbeTgCDOrC45V7Dbfr2NQPiArLGyTApu5GE+e32ZYqrt&#10;ldd02YRcxBD2KSooQqhTKX1WkEHfsTVx5E7WGQwRulxqh9cYbirZS5KhNFhybCiwps+CsvPm1yhY&#10;jEeLn9U7L//WxwMd9sfzoOcSpdqt5mMCIlATnuKH+1vH+d3+YAz3d+IN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GHxQAAAN4AAAAPAAAAAAAAAAAAAAAAAJgCAABkcnMv&#10;ZG93bnJldi54bWxQSwUGAAAAAAQABAD1AAAAigMAAAAA&#10;" fillcolor="black" stroked="f"/>
            <v:line id="Line 710" o:spid="_x0000_s3002" style="position:absolute;visibility:visible;mso-wrap-style:square" from="57435,38576" to="89535,3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2w8McAAADeAAAADwAAAGRycy9kb3ducmV2LnhtbESPQU/DMAyF70j7D5GRuLG0IErplk0T&#10;Am3cxtikHa3GtNEap2rCVv49PkziZsvP771vvhx9p840RBfYQD7NQBHXwTpuDOy/3u9LUDEhW+wC&#10;k4FfirBcTG7mWNlw4U8671KjxIRjhQbalPpK61i35DFOQ08st+8weEyyDo22A17E3Hf6IcsK7dGx&#10;JLTY02tL9Wn34w24bbF++ng+vBz02zrlx/JUOr835u52XM1AJRrTv/j6vbFSP38s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3bDwxwAAAN4AAAAPAAAAAAAA&#10;AAAAAAAAAKECAABkcnMvZG93bnJldi54bWxQSwUGAAAAAAQABAD5AAAAlQMAAAAA&#10;" strokeweight="0"/>
            <v:rect id="Rectangle 711" o:spid="_x0000_s3003" style="position:absolute;left:57435;top:38576;width:3210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XPMYA&#10;AADeAAAADwAAAGRycy9kb3ducmV2LnhtbERPTWvCQBC9F/oflhF6azaxrWh0lVoQehGq7aHexuyY&#10;BLOz6e6q0V/vCkJv83ifM5l1phFHcr62rCBLUhDEhdU1lwp+vhfPQxA+IGtsLJOCM3mYTR8fJphr&#10;e+IVHdehFDGEfY4KqhDaXEpfVGTQJ7YljtzOOoMhQldK7fAUw00j+2k6kAZrjg0VtvRRUbFfH4yC&#10;+Wg4//t65eVltd3Q5ne7f+u7VKmnXvc+BhGoC//iu/tTx/nZyyCD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PXPMYAAADeAAAADwAAAAAAAAAAAAAAAACYAgAAZHJz&#10;L2Rvd25yZXYueG1sUEsFBgAAAAAEAAQA9QAAAIsDAAAAAA==&#10;" fillcolor="black" stroked="f"/>
            <v:line id="Line 712" o:spid="_x0000_s3004" style="position:absolute;visibility:visible;mso-wrap-style:square" from="20574,36861" to="20580,4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LHMQAAADeAAAADwAAAGRycy9kb3ducmV2LnhtbERPTWvCQBC9C/6HZQq96SYWY5q6iojF&#10;9qZWocchO00Ws7Mhu9X477sFwds83ufMl71txIU6bxwrSMcJCOLSacOVguPX+ygH4QOyxsYxKbiR&#10;h+ViOJhjod2V93Q5hErEEPYFKqhDaAspfVmTRT92LXHkflxnMUTYVVJ3eI3htpGTJMmkRcOxocaW&#10;1jWV58OvVWB22Xb6OTu9nuRmG9Lv/Jwbe1Tq+alfvYEI1IeH+O7+0HF++pJN4P+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4scxAAAAN4AAAAPAAAAAAAAAAAA&#10;AAAAAKECAABkcnMvZG93bnJldi54bWxQSwUGAAAAAAQABAD5AAAAkgMAAAAA&#10;" strokeweight="0"/>
            <v:rect id="Rectangle 713" o:spid="_x0000_s3005" style="position:absolute;left:20574;top:36861;width:95;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s0MUA&#10;AADeAAAADwAAAGRycy9kb3ducmV2LnhtbERPS2sCMRC+F/wPYQRvNatW0dUoVSj0UvB10Nu4GXcX&#10;N5Ntkuq2v74RBG/z8T1ntmhMJa7kfGlZQa+bgCDOrC45V7DffbyOQfiArLGyTAp+ycNi3nqZYart&#10;jTd03YZcxBD2KSooQqhTKX1WkEHftTVx5M7WGQwRulxqh7cYbirZT5KRNFhybCiwplVB2WX7YxQs&#10;J+Pl9/qNv/42pyMdD6fLsO8SpTrt5n0KIlATnuKH+1PH+b3BaAD3d+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ezQxQAAAN4AAAAPAAAAAAAAAAAAAAAAAJgCAABkcnMv&#10;ZG93bnJldi54bWxQSwUGAAAAAAQABAD1AAAAigMAAAAA&#10;" fillcolor="black" stroked="f"/>
            <v:line id="Line 714" o:spid="_x0000_s3006" style="position:absolute;visibility:visible;mso-wrap-style:square" from="39338,36861" to="39344,4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288QAAADeAAAADwAAAGRycy9kb3ducmV2LnhtbERPS2vCQBC+F/wPyxR6q5vYNqapq4i0&#10;WG8+weOQnSaL2dmQ3Wr8926h4G0+vudMZr1txJk6bxwrSIcJCOLSacOVgv3u6zkH4QOyxsYxKbiS&#10;h9l08DDBQrsLb+i8DZWIIewLVFCH0BZS+rImi37oWuLI/bjOYoiwq6Tu8BLDbSNHSZJJi4ZjQ40t&#10;LWoqT9tfq8Css+Xbanx4P8jPZUiP+Sk3dq/U02M//wARqA938b/7W8f56Uv2Cn/vxBv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rbzxAAAAN4AAAAPAAAAAAAAAAAA&#10;AAAAAKECAABkcnMvZG93bnJldi54bWxQSwUGAAAAAAQABAD5AAAAkgMAAAAA&#10;" strokeweight="0"/>
            <v:rect id="Rectangle 715" o:spid="_x0000_s3007" style="position:absolute;left:39338;top:36861;width:95;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RP8YA&#10;AADeAAAADwAAAGRycy9kb3ducmV2LnhtbERPS2sCMRC+C/6HMII3zWqr6GqUWij0UqiPg97Gzbi7&#10;uJlsk6jb/vpGELzNx/ec+bIxlbiS86VlBYN+AoI4s7rkXMFu+9GbgPABWWNlmRT8koflot2aY6rt&#10;jdd03YRcxBD2KSooQqhTKX1WkEHftzVx5E7WGQwRulxqh7cYbio5TJKxNFhybCiwpveCsvPmYhSs&#10;ppPVz/crf/2tjwc67I/n0dAlSnU7zdsMRKAmPMUP96eO8wcv4xHc34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jRP8YAAADeAAAADwAAAAAAAAAAAAAAAACYAgAAZHJz&#10;L2Rvd25yZXYueG1sUEsFBgAAAAAEAAQA9QAAAIsDAAAAAA==&#10;" fillcolor="black" stroked="f"/>
            <v:line id="Line 716" o:spid="_x0000_s3008" style="position:absolute;visibility:visible;mso-wrap-style:square" from="57340,36861" to="57346,4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NH8QAAADeAAAADwAAAGRycy9kb3ducmV2LnhtbERPS2vCQBC+F/wPywje6iZKY4yuImKx&#10;vbU+wOOQHZPF7GzIbjX9991Cobf5+J6zXPe2EXfqvHGsIB0nIIhLpw1XCk7H1+cchA/IGhvHpOCb&#10;PKxXg6clFto9+JPuh1CJGMK+QAV1CG0hpS9rsujHriWO3NV1FkOEXSV1h48Ybhs5SZJMWjQcG2ps&#10;aVtTeTt8WQXmI9u/vM/O87Pc7UN6yW+5sSelRsN+swARqA//4j/3m47z02mWwe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I0fxAAAAN4AAAAPAAAAAAAAAAAA&#10;AAAAAKECAABkcnMvZG93bnJldi54bWxQSwUGAAAAAAQABAD5AAAAkgMAAAAA&#10;" strokeweight="0"/>
            <v:rect id="Rectangle 717" o:spid="_x0000_s3009" style="position:absolute;left:57340;top:36861;width:95;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q08YA&#10;AADeAAAADwAAAGRycy9kb3ducmV2LnhtbERPS2sCMRC+C/6HMEJvmtW2ardGqUKhl4KvQ72Nm+nu&#10;4mayTaKu/vpGELzNx/ecyawxlTiR86VlBf1eAoI4s7rkXMF289kdg/ABWWNlmRRcyMNs2m5NMNX2&#10;zCs6rUMuYgj7FBUUIdSplD4ryKDv2Zo4cr/WGQwRulxqh+cYbio5SJKhNFhybCiwpkVB2WF9NArm&#10;b+P53/KFv6+r/Y52P/vD68AlSj11mo93EIGa8BDf3V86zu8/D0dweyfe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q08YAAADeAAAADwAAAAAAAAAAAAAAAACYAgAAZHJz&#10;L2Rvd25yZXYueG1sUEsFBgAAAAAEAAQA9QAAAIsDAAAAAA==&#10;" fillcolor="black" stroked="f"/>
            <v:line id="Line 718" o:spid="_x0000_s3010" style="position:absolute;visibility:visible;mso-wrap-style:square" from="66103,38671" to="66109,4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89scAAADeAAAADwAAAGRycy9kb3ducmV2LnhtbESPQU/DMAyF70j7D5GRuLG0IErplk0T&#10;Am3cxtikHa3GtNEap2rCVv49PkziZus9v/d5vhx9p840RBfYQD7NQBHXwTpuDOy/3u9LUDEhW+wC&#10;k4FfirBcTG7mWNlw4U8671KjJIRjhQbalPpK61i35DFOQ08s2ncYPCZZh0bbAS8S7jv9kGWF9uhY&#10;Glrs6bWl+rT78Qbctlg/fTwfXg76bZ3yY3kqnd8bc3c7rmagEo3p33y93ljBzx8L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q7z2xwAAAN4AAAAPAAAAAAAA&#10;AAAAAAAAAKECAABkcnMvZG93bnJldi54bWxQSwUGAAAAAAQABAD5AAAAlQMAAAAA&#10;" strokeweight="0"/>
            <v:rect id="Rectangle 719" o:spid="_x0000_s3011" style="position:absolute;left:66103;top:38671;width:9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bOsYA&#10;AADeAAAADwAAAGRycy9kb3ducmV2LnhtbERPTWvCQBC9F/wPyxS81Y3aisasooVCL4Vqe9DbJDtN&#10;gtnZdHerqb/eFQRv83ifky0704gjOV9bVjAcJCCIC6trLhV8f709TUH4gKyxsUwK/snDctF7yDDV&#10;9sQbOm5DKWII+xQVVCG0qZS+qMigH9iWOHI/1hkMEbpSaoenGG4aOUqSiTRYc2yosKXXiorD9s8o&#10;WM+m69/PZ/44b/I97Xf54WXkEqX6j91qDiJQF+7im/tdx/nD8WQG13fiD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XbOsYAAADeAAAADwAAAAAAAAAAAAAAAACYAgAAZHJz&#10;L2Rvd25yZXYueG1sUEsFBgAAAAAEAAQA9QAAAIsDAAAAAA==&#10;" fillcolor="black" stroked="f"/>
            <v:rect id="Rectangle 720" o:spid="_x0000_s3012" style="position:absolute;left:190;top:42481;width:8934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keskA&#10;AADeAAAADwAAAGRycy9kb3ducmV2LnhtbESPQU8CQQyF7yb+h0lNuMksqIgrAxESEi8kgB7kVnbq&#10;7oadzjozwMqvtwcTbm36+t77JrPONepEIdaeDQz6GSjiwtuaSwOfH8v7MaiYkC02nsnAL0WYTW9v&#10;Jphbf+YNnbapVGLCMUcDVUptrnUsKnIY+74lltu3Dw6TrKHUNuBZzF2jh1k20g5rloQKW1pUVBy2&#10;R2dg/jKe/6wfeXXZ7He0+9ofnoYhM6Z31729gkrUpav4//vdSv3Bw7MACI7Mo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bkeskAAADeAAAADwAAAAAAAAAAAAAAAACYAgAA&#10;ZHJzL2Rvd25yZXYueG1sUEsFBgAAAAAEAAQA9QAAAI4DAAAAAA==&#10;" fillcolor="black" stroked="f"/>
            <v:line id="Line 721" o:spid="_x0000_s3013" style="position:absolute;visibility:visible;mso-wrap-style:square" from="190,44481" to="89535,4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iDtsQAAADeAAAADwAAAGRycy9kb3ducmV2LnhtbERPS2vCQBC+F/wPywi91U1a1DRmlVJa&#10;rDdfgR6H7JgsZmdDdqvx33eFQm/z8T2nWA22FRfqvXGsIJ0kIIgrpw3XCo6Hz6cMhA/IGlvHpOBG&#10;HlbL0UOBuXZX3tFlH2oRQ9jnqKAJocul9FVDFv3EdcSRO7neYoiwr6Xu8RrDbSufk2QmLRqODQ12&#10;9N5Qdd7/WAVmO1tPN/PytZQf65B+Z+fM2KNSj+PhbQEi0BD+xX/uLx3npy/zFO7vx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IO2xAAAAN4AAAAPAAAAAAAAAAAA&#10;AAAAAKECAABkcnMvZG93bnJldi54bWxQSwUGAAAAAAQABAD5AAAAkgMAAAAA&#10;" strokeweight="0"/>
            <v:rect id="Rectangle 722" o:spid="_x0000_s3014" style="position:absolute;left:190;top:44481;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flscA&#10;AADeAAAADwAAAGRycy9kb3ducmV2LnhtbERPS2sCMRC+C/0PYYTeNOu29bEapRaEXgr1cdDbuBl3&#10;FzeTbRJ121/fFAre5uN7zmzRmlpcyfnKsoJBPwFBnFtdcaFgt131xiB8QNZYWyYF3+RhMX/ozDDT&#10;9sZrum5CIWII+wwVlCE0mZQ+L8mg79uGOHIn6wyGCF0htcNbDDe1TJNkKA1WHBtKbOitpPy8uRgF&#10;y8l4+fX5zB8/6+OBDvvj+SV1iVKP3fZ1CiJQG+7if/e7jvMHT6MU/t6JN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I35bHAAAA3gAAAA8AAAAAAAAAAAAAAAAAmAIAAGRy&#10;cy9kb3ducmV2LnhtbFBLBQYAAAAABAAEAPUAAACMAwAAAAA=&#10;" fillcolor="black" stroked="f"/>
            <v:line id="Line 723" o:spid="_x0000_s3015" style="position:absolute;visibility:visible;mso-wrap-style:square" from="190,46386" to="89535,4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4WsQAAADeAAAADwAAAGRycy9kb3ducmV2LnhtbERPS2vCQBC+F/wPywjedJNKNUZXkWLR&#10;3lof4HHIjslidjZkt5r+e7cg9DYf33MWq87W4katN44VpKMEBHHhtOFSwfHwMcxA+ICssXZMCn7J&#10;w2rZe1lgrt2dv+m2D6WIIexzVFCF0ORS+qIii37kGuLIXVxrMUTYllK3eI/htpavSTKRFg3Hhgob&#10;eq+ouO5/rALzNdm+fU5Ps5PcbEN6zq6ZsUelBv1uPQcRqAv/4qd7p+P8dDwdw9878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rhaxAAAAN4AAAAPAAAAAAAAAAAA&#10;AAAAAKECAABkcnMvZG93bnJldi54bWxQSwUGAAAAAAQABAD5AAAAkgMAAAAA&#10;" strokeweight="0"/>
            <v:rect id="Rectangle 724" o:spid="_x0000_s3016" style="position:absolute;left:190;top:46386;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iecYA&#10;AADeAAAADwAAAGRycy9kb3ducmV2LnhtbERPS2sCMRC+C/6HMEJvmtVatVujVKHQS8HXod7GzXR3&#10;cTPZJlG3/vpGELzNx/ec6bwxlTiT86VlBf1eAoI4s7rkXMFu+9GdgPABWWNlmRT8kYf5rN2aYqrt&#10;hdd03oRcxBD2KSooQqhTKX1WkEHfszVx5H6sMxgidLnUDi8x3FRykCQjabDk2FBgTcuCsuPmZBQs&#10;XieL39WQv67rw57234fjy8AlSj11mvc3EIGa8BDf3Z86zu8/j4dweyfe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3iecYAAADeAAAADwAAAAAAAAAAAAAAAACYAgAAZHJz&#10;L2Rvd25yZXYueG1sUEsFBgAAAAAEAAQA9QAAAIsDAAAAAA==&#10;" fillcolor="black" stroked="f"/>
            <v:line id="Line 725" o:spid="_x0000_s3017" style="position:absolute;visibility:visible;mso-wrap-style:square" from="190,48291" to="89535,4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FtcQAAADeAAAADwAAAGRycy9kb3ducmV2LnhtbERPTWvCQBC9C/6HZQq91U0UNY2uImKx&#10;3tQqeByy02QxOxuyW03/fVcoeJvH+5z5srO1uFHrjWMF6SABQVw4bbhUcPr6eMtA+ICssXZMCn7J&#10;w3LR780x1+7OB7odQyliCPscFVQhNLmUvqjIoh+4hjhy3661GCJsS6lbvMdwW8thkkykRcOxocKG&#10;1hUV1+OPVWD2k+14Nz2/n+VmG9JLds2MPSn1+tKtZiACdeEp/nd/6jg/HU3H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4W1xAAAAN4AAAAPAAAAAAAAAAAA&#10;AAAAAKECAABkcnMvZG93bnJldi54bWxQSwUGAAAAAAQABAD5AAAAkgMAAAAA&#10;" strokeweight="0"/>
            <v:rect id="Rectangle 726" o:spid="_x0000_s3018" style="position:absolute;left:190;top:48291;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ZlcYA&#10;AADeAAAADwAAAGRycy9kb3ducmV2LnhtbERPS2sCMRC+C/6HMEJvmtW2ardGqUKhl4KvQ72Nm+nu&#10;4mayTaKu/vpGELzNx/ecyawxlTiR86VlBf1eAoI4s7rkXMF289kdg/ABWWNlmRRcyMNs2m5NMNX2&#10;zCs6rUMuYgj7FBUUIdSplD4ryKDv2Zo4cr/WGQwRulxqh+cYbio5SJKhNFhybCiwpkVB2WF9NArm&#10;b+P53/KFv6+r/Y52P/vD68AlSj11mo93EIGa8BDf3V86zu8/j4Zweyfe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PZlcYAAADeAAAADwAAAAAAAAAAAAAAAACYAgAAZHJz&#10;L2Rvd25yZXYueG1sUEsFBgAAAAAEAAQA9QAAAIsDAAAAAA==&#10;" fillcolor="black" stroked="f"/>
            <v:line id="Line 727" o:spid="_x0000_s3019" style="position:absolute;visibility:visible;mso-wrap-style:square" from="190,50196" to="89535,5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WcQAAADeAAAADwAAAGRycy9kb3ducmV2LnhtbERPTWvCQBC9C/6HZYTe6iaWmhhdRUqL&#10;9WatgschOyaL2dmQ3Wr677tCwds83ucsVr1txJU6bxwrSMcJCOLSacOVgsP3x3MOwgdkjY1jUvBL&#10;HlbL4WCBhXY3/qLrPlQihrAvUEEdQltI6cuaLPqxa4kjd3adxRBhV0nd4S2G20ZOkmQqLRqODTW2&#10;9FZTedn/WAVmN928brPj7CjfNyE95Zfc2INST6N+PQcRqA8P8b/7U8f56UuWwf2deIN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b5ZxAAAAN4AAAAPAAAAAAAAAAAA&#10;AAAAAKECAABkcnMvZG93bnJldi54bWxQSwUGAAAAAAQABAD5AAAAkgMAAAAA&#10;" strokeweight="0"/>
            <v:rect id="Rectangle 728" o:spid="_x0000_s3020" style="position:absolute;left:190;top:50196;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ofMkA&#10;AADeAAAADwAAAGRycy9kb3ducmV2LnhtbESPQU8CQQyF7yb+h0lNuMksqIgrAxESEi8kgB7kVnbq&#10;7oadzjozwMqvtwcTbm3e63tfJ7PONepEIdaeDQz6GSjiwtuaSwOfH8v7MaiYkC02nsnAL0WYTW9v&#10;Jphbf+YNnbapVBLCMUcDVUptrnUsKnIY+74lFu3bB4dJ1lBqG/As4a7RwywbaYc1S0OFLS0qKg7b&#10;ozMwfxnPf9aPvLps9jvafe0PT8OQGdO7695eQSXq0tX8f/1uBX/w8Cy88o7Mo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DofMkAAADeAAAADwAAAAAAAAAAAAAAAACYAgAA&#10;ZHJzL2Rvd25yZXYueG1sUEsFBgAAAAAEAAQA9QAAAI4DAAAAAA==&#10;" fillcolor="black" stroked="f"/>
            <v:line id="Line 729" o:spid="_x0000_s3021" style="position:absolute;visibility:visible;mso-wrap-style:square" from="190,52101" to="89535,5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6PsMQAAADeAAAADwAAAGRycy9kb3ducmV2LnhtbERPTWvCQBC9C/6HZQRvdZOKGqOrlNKi&#10;3lqr0OOQHZPF7GzIbjX+e1coeJvH+5zlurO1uFDrjWMF6SgBQVw4bbhUcPj5fMlA+ICssXZMCm7k&#10;Yb3q95aYa3flb7rsQyliCPscFVQhNLmUvqjIoh+5hjhyJ9daDBG2pdQtXmO4reVrkkylRcOxocKG&#10;3isqzvs/q8B8TTeT3ew4P8qPTUh/s3Nm7EGp4aB7W4AI1IWn+N+91XF+Op7N4fFOv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o+wxAAAAN4AAAAPAAAAAAAAAAAA&#10;AAAAAKECAABkcnMvZG93bnJldi54bWxQSwUGAAAAAAQABAD5AAAAkgMAAAAA&#10;" strokeweight="0"/>
            <v:rect id="Rectangle 730" o:spid="_x0000_s3022" style="position:absolute;left:190;top:52101;width:8934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UXckA&#10;AADeAAAADwAAAGRycy9kb3ducmV2LnhtbESPQU/CQBCF7yb+h82YeJMtiKZWFiImJlxIBD3IbeiO&#10;bUN3tu6uUPj1zIGE20zmzXvvm8x616o9hdh4NjAcZKCIS28brgx8f3085KBiQrbYeiYDR4owm97e&#10;TLCw/sAr2q9TpcSEY4EG6pS6QutY1uQwDnxHLLdfHxwmWUOlbcCDmLtWj7LsWTtsWBJq7Oi9pnK3&#10;/ncG5i/5/O9zzMvTaruhzc929zQKmTH3d/3bK6hEfbqKL98LK/WHj7kACI7MoK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cOUXckAAADeAAAADwAAAAAAAAAAAAAAAACYAgAA&#10;ZHJzL2Rvd25yZXYueG1sUEsFBgAAAAAEAAQA9QAAAI4DAAAAAA==&#10;" fillcolor="black" stroked="f"/>
            <v:rect id="Rectangle 731" o:spid="_x0000_s3023" style="position:absolute;top:36861;width:190;height:17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xxsYA&#10;AADeAAAADwAAAGRycy9kb3ducmV2LnhtbERPTWvCQBC9F/wPywi91U2slhhdpRYKvQjV9qC3MTsm&#10;wexsurvV6K/vCkJv83ifM1t0phEncr62rCAdJCCIC6trLhV8f70/ZSB8QNbYWCYFF/KwmPceZphr&#10;e+Y1nTahFDGEfY4KqhDaXEpfVGTQD2xLHLmDdQZDhK6U2uE5hptGDpPkRRqsOTZU2NJbRcVx82sU&#10;LCfZ8udzxKvrer+j3XZ/HA9dotRjv3udggjUhX/x3f2h4/z0OUvh9k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8xxsYAAADeAAAADwAAAAAAAAAAAAAAAACYAgAAZHJz&#10;L2Rvd25yZXYueG1sUEsFBgAAAAAEAAQA9QAAAIsDAAAAAA==&#10;" fillcolor="black" stroked="f"/>
            <v:line id="Line 732" o:spid="_x0000_s3024" style="position:absolute;visibility:visible;mso-wrap-style:square" from="20574,42672" to="20580,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9t5sQAAADeAAAADwAAAGRycy9kb3ducmV2LnhtbERPTWvCQBC9F/wPyxR6q5tYtGnMKlJa&#10;1Ju1Ch6H7DRZkp0N2a3Gf+8Khd7m8T6nWA62FWfqvXGsIB0nIIhLpw1XCg7fn88ZCB+QNbaOScGV&#10;PCwXo4cCc+0u/EXnfahEDGGfo4I6hC6X0pc1WfRj1xFH7sf1FkOEfSV1j5cYbls5SZKZtGg4NtTY&#10;0XtNZbP/tQrMbraebl+Pb0f5sQ7pKWsyYw9KPT0OqzmIQEP4F/+5NzrOT1+yCd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23mxAAAAN4AAAAPAAAAAAAAAAAA&#10;AAAAAKECAABkcnMvZG93bnJldi54bWxQSwUGAAAAAAQABAD5AAAAkgMAAAAA&#10;" strokeweight="0"/>
            <v:rect id="Rectangle 733" o:spid="_x0000_s3025" style="position:absolute;left:20574;top:42672;width:95;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KKsYA&#10;AADeAAAADwAAAGRycy9kb3ducmV2LnhtbERPTWvCQBC9F/wPywi9NRu1LTG6igqFXoRqe6i3MTsm&#10;wexs3N1q6q/vCgVv83ifM513phFncr62rGCQpCCIC6trLhV8fb49ZSB8QNbYWCYFv+RhPus9TDHX&#10;9sIbOm9DKWII+xwVVCG0uZS+qMigT2xLHLmDdQZDhK6U2uElhptGDtP0VRqsOTZU2NKqouK4/TEK&#10;luNsefp45vV1s9/R7nt/fBm6VKnHfreYgAjUhbv43/2u4/zBKBvB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EKKsYAAADeAAAADwAAAAAAAAAAAAAAAACYAgAAZHJz&#10;L2Rvd25yZXYueG1sUEsFBgAAAAAEAAQA9QAAAIsDAAAAAA==&#10;" fillcolor="black" stroked="f"/>
            <v:line id="Line 734" o:spid="_x0000_s3026" style="position:absolute;visibility:visible;mso-wrap-style:square" from="39338,42672" to="39344,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QCcQAAADeAAAADwAAAGRycy9kb3ducmV2LnhtbERPS2vCQBC+F/wPywi91U2s2jR1lVIq&#10;6s36AI9DdkwWs7Mhu9X033cFwdt8fM+Zzjtbiwu13jhWkA4SEMSF04ZLBfvd4iUD4QOyxtoxKfgj&#10;D/NZ72mKuXZX/qHLNpQihrDPUUEVQpNL6YuKLPqBa4gjd3KtxRBhW0rd4jWG21oOk2QiLRqODRU2&#10;9FVRcd7+WgVmM1mO12+H94P8Xob0mJ0zY/dKPfe7zw8QgbrwEN/dKx3np6/ZCG7vxBv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lAJxAAAAN4AAAAPAAAAAAAAAAAA&#10;AAAAAKECAABkcnMvZG93bnJldi54bWxQSwUGAAAAAAQABAD5AAAAkgMAAAAA&#10;" strokeweight="0"/>
            <v:rect id="Rectangle 735" o:spid="_x0000_s3027" style="position:absolute;left:39338;top:42672;width:95;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3xcYA&#10;AADeAAAADwAAAGRycy9kb3ducmV2LnhtbERPS2sCMRC+F/ofwgi91ay2yroapRYKvQj1cdDbuBl3&#10;FzeTbZLq6q83QsHbfHzPmcxaU4sTOV9ZVtDrJiCIc6srLhRs1l+vKQgfkDXWlknBhTzMps9PE8y0&#10;PfOSTqtQiBjCPkMFZQhNJqXPSzLou7YhjtzBOoMhQldI7fAcw00t+0kylAYrjg0lNvRZUn5c/RkF&#10;81E6//1558V1ud/Rbrs/DvouUeql036MQQRqw0P87/7WcX7vLR3A/Z14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Q3xcYAAADeAAAADwAAAAAAAAAAAAAAAACYAgAAZHJz&#10;L2Rvd25yZXYueG1sUEsFBgAAAAAEAAQA9QAAAIsDAAAAAA==&#10;" fillcolor="black" stroked="f"/>
            <v:line id="Line 736" o:spid="_x0000_s3028" style="position:absolute;visibility:visible;mso-wrap-style:square" from="57340,42672" to="57346,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r5cQAAADeAAAADwAAAGRycy9kb3ducmV2LnhtbERPS2vCQBC+F/wPywje6iZKY4yuImKx&#10;vbU+wOOQHZPF7GzIbjX9991Cobf5+J6zXPe2EXfqvHGsIB0nIIhLpw1XCk7H1+cchA/IGhvHpOCb&#10;PKxXg6clFto9+JPuh1CJGMK+QAV1CG0hpS9rsujHriWO3NV1FkOEXSV1h48Ybhs5SZJMWjQcG2ps&#10;aVtTeTt8WQXmI9u/vM/O87Pc7UN6yW+5sSelRsN+swARqA//4j/3m47z02mewe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GvlxAAAAN4AAAAPAAAAAAAAAAAA&#10;AAAAAKECAABkcnMvZG93bnJldi54bWxQSwUGAAAAAAQABAD5AAAAkgMAAAAA&#10;" strokeweight="0"/>
            <v:rect id="Rectangle 737" o:spid="_x0000_s3029" style="position:absolute;left:57340;top:42672;width:95;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MKcYA&#10;AADeAAAADwAAAGRycy9kb3ducmV2LnhtbERPS2sCMRC+F/wPYQrealbb6roaRYWCl0J9HPQ2bqa7&#10;i5vJNkl17a9vCgVv8/E9ZzpvTS0u5HxlWUG/l4Agzq2uuFCw3709pSB8QNZYWyYFN/Iwn3Uepphp&#10;e+UNXbahEDGEfYYKyhCaTEqfl2TQ92xDHLlP6wyGCF0htcNrDDe1HCTJUBqsODaU2NCqpPy8/TYK&#10;luN0+fXxwu8/m9ORjofT+XXgEqW6j+1iAiJQG+7if/dax/n953QEf+/EG+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oMKcYAAADeAAAADwAAAAAAAAAAAAAAAACYAgAAZHJz&#10;L2Rvd25yZXYueG1sUEsFBgAAAAAEAAQA9QAAAIsDAAAAAA==&#10;" fillcolor="black" stroked="f"/>
            <v:rect id="Rectangle 738" o:spid="_x0000_s3030" style="position:absolute;left:89344;top:36766;width:191;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WYW8kA&#10;AADeAAAADwAAAGRycy9kb3ducmV2LnhtbESPQU/CQBCF7yb+h82YeJMtiKZWFiImJlxIBD3IbeiO&#10;bUN3tu6uUPj1zIGE20zem/e+mcx616o9hdh4NjAcZKCIS28brgx8f3085KBiQrbYeiYDR4owm97e&#10;TLCw/sAr2q9TpSSEY4EG6pS6QutY1uQwDnxHLNqvDw6TrKHSNuBBwl2rR1n2rB02LA01dvReU7lb&#10;/zsD85d8/vc55uVptd3Q5me7exqFzJj7u/7tFVSiPl3Nl+uFFfzhYy688o7MoK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7WYW8kAAADeAAAADwAAAAAAAAAAAAAAAACYAgAA&#10;ZHJzL2Rvd25yZXYueG1sUEsFBgAAAAAEAAQA9QAAAI4DAAAAAA==&#10;" fillcolor="black" stroked="f"/>
            <v:line id="Line 739" o:spid="_x0000_s3031" style="position:absolute;visibility:visible;mso-wrap-style:square" from="66103,42672" to="66109,5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v/l8MAAADeAAAADwAAAGRycy9kb3ducmV2LnhtbERPS2vCQBC+F/wPywje6iZKNUZXEbHY&#10;3nyCxyE7JovZ2ZDdavrvu4VCb/PxPWex6mwtHtR641hBOkxAEBdOGy4VnE/vrxkIH5A11o5JwTd5&#10;WC17LwvMtXvygR7HUIoYwj5HBVUITS6lLyqy6IeuIY7czbUWQ4RtKXWLzxhuazlKkom0aDg2VNjQ&#10;pqLifvyyCsx+snv7nF5mF7ndhfSa3TNjz0oN+t16DiJQF/7Ff+4PHeen42wGv+/EG+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r/5fDAAAA3gAAAA8AAAAAAAAAAAAA&#10;AAAAoQIAAGRycy9kb3ducmV2LnhtbFBLBQYAAAAABAAEAPkAAACRAwAAAAA=&#10;" strokeweight="0"/>
            <v:rect id="Rectangle 740" o:spid="_x0000_s3032" style="position:absolute;left:66103;top:42672;width:95;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CgMkA&#10;AADeAAAADwAAAGRycy9kb3ducmV2LnhtbESPQW/CMAyF70j7D5En7QYpjE3QEdCYNIkL0mA7jJtp&#10;vLaicbokg8Kvxwek3Wz5+b33zRada9SRQqw9GxgOMlDEhbc1lwa+Pt/7E1AxIVtsPJOBM0VYzO96&#10;M8ytP/GGjttUKjHhmKOBKqU21zoWFTmMA98Sy+3HB4dJ1lBqG/Ak5q7Royx71g5rloQKW3qrqDhs&#10;/5yB5XSy/P0Y8/qy2e9o970/PI1CZszDfff6AipRl/7Ft++VlfrDx6kACI7Mo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oCgMkAAADeAAAADwAAAAAAAAAAAAAAAACYAgAA&#10;ZHJzL2Rvd25yZXYueG1sUEsFBgAAAAAEAAQA9QAAAI4DAAAAAA==&#10;" fillcolor="black" stroked="f"/>
            <v:line id="Line 741" o:spid="_x0000_s3033" style="position:absolute;visibility:visible;mso-wrap-style:square" from="66103,52292" to="6610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RlTMQAAADeAAAADwAAAGRycy9kb3ducmV2LnhtbERPTWvCQBC9F/wPywi91U1a1BhdpZQW&#10;601tAj0O2TFZzM6G7Fbjv+8Khd7m8T5ntRlsKy7Ue+NYQTpJQBBXThuuFRRfH08ZCB+QNbaOScGN&#10;PGzWo4cV5tpd+UCXY6hFDGGfo4ImhC6X0lcNWfQT1xFH7uR6iyHCvpa6x2sMt618TpKZtGg4NjTY&#10;0VtD1fn4YxWY/Ww73c3LRSnftyH9zs6ZsYVSj+PhdQki0BD+xX/uTx3npy+LFO7vx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VMxAAAAN4AAAAPAAAAAAAAAAAA&#10;AAAAAKECAABkcnMvZG93bnJldi54bWxQSwUGAAAAAAQABAD5AAAAkgMAAAAA&#10;" strokeweight="0"/>
            <v:rect id="Rectangle 742" o:spid="_x0000_s3034" style="position:absolute;left:66103;top:52292;width: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5bMYA&#10;AADeAAAADwAAAGRycy9kb3ducmV2LnhtbERPS2sCMRC+F/wPYQRvNevWiq5G0UKhl0J9HPQ2bsbd&#10;xc1kTaKu/fVNodDbfHzPmS1aU4sbOV9ZVjDoJyCIc6srLhTstu/PYxA+IGusLZOCB3lYzDtPM8y0&#10;vfOabptQiBjCPkMFZQhNJqXPSzLo+7YhjtzJOoMhQldI7fAew00t0yQZSYMVx4YSG3orKT9vrkbB&#10;ajJeXb6G/Pm9Ph7osD+eX1OXKNXrtsspiEBt+Bf/uT90nD94maTw+06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Q5bMYAAADeAAAADwAAAAAAAAAAAAAAAACYAgAAZHJz&#10;L2Rvd25yZXYueG1sUEsFBgAAAAAEAAQA9QAAAIsDAAAAAA==&#10;" fillcolor="black" stroked="f"/>
            <v:rect id="Rectangle 743" o:spid="_x0000_s3035" style="position:absolute;left:190;top:54006;width:8934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c98YA&#10;AADeAAAADwAAAGRycy9kb3ducmV2LnhtbERPS2vCQBC+F/wPyxS81Y2PisasooVCL4Vqe9DbJDtN&#10;gtnZdHfV2F/fFQre5uN7TrbqTCPO5HxtWcFwkIAgLqyuuVTw9fn6NAPhA7LGxjIpuJKH1bL3kGGq&#10;7YW3dN6FUsQQ9ikqqEJoUyl9UZFBP7AtceS+rTMYInSl1A4vMdw0cpQkU2mw5thQYUsvFRXH3cko&#10;2Mxnm5+PCb//bvMDHfb58XnkEqX6j916ASJQF+7if/ebjvOH4/kYbu/E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ic98YAAADeAAAADwAAAAAAAAAAAAAAAACYAgAAZHJz&#10;L2Rvd25yZXYueG1sUEsFBgAAAAAEAAQA9QAAAIsDAAAAAA==&#10;" fillcolor="black" stroked="f"/>
            <v:rect id="Rectangle 744" o:spid="_x0000_s3036" style="position:absolute;left:89344;top:52292;width:19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Eg8UA&#10;AADeAAAADwAAAGRycy9kb3ducmV2LnhtbERPS2sCMRC+C/0PYQRvmvVVdDVKLRR6EerjoLdxM+4u&#10;bibbJNWtv74RhN7m43vOfNmYSlzJ+dKygn4vAUGcWV1yrmC/++hOQPiArLGyTAp+ycNy8dKaY6rt&#10;jTd03YZcxBD2KSooQqhTKX1WkEHfszVx5M7WGQwRulxqh7cYbio5SJJXabDk2FBgTe8FZZftj1Gw&#10;mk5W318jXt83pyMdD6fLeOASpTrt5m0GIlAT/sVP96eO8/vD6Qge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QSDxQAAAN4AAAAPAAAAAAAAAAAAAAAAAJgCAABkcnMv&#10;ZG93bnJldi54bWxQSwUGAAAAAAQABAD1AAAAigMAAAAA&#10;" fillcolor="black" stroked="f"/>
            <v:line id="Line 745" o:spid="_x0000_s3037" style="position:absolute;visibility:visible;mso-wrap-style:square" from="73152,57912" to="89535,5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9jT8QAAADeAAAADwAAAGRycy9kb3ducmV2LnhtbERPTWvCQBC9C/6HZYTe6iaKNqauImKx&#10;3tQq9Dhkx2QxOxuyW03/fVcoeJvH+5z5srO1uFHrjWMF6TABQVw4bbhUcPr6eM1A+ICssXZMCn7J&#10;w3LR780x1+7OB7odQyliCPscFVQhNLmUvqjIoh+6hjhyF9daDBG2pdQt3mO4reUoSabSouHYUGFD&#10;64qK6/HHKjD76XayezvPznKzDel3ds2MPSn1MuhW7yACdeEp/nd/6jg/Hc8m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2NPxAAAAN4AAAAPAAAAAAAAAAAA&#10;AAAAAKECAABkcnMvZG93bnJldi54bWxQSwUGAAAAAAQABAD5AAAAkgMAAAAA&#10;" strokeweight="0"/>
            <v:rect id="Rectangle 746" o:spid="_x0000_s3038" style="position:absolute;left:73152;top:57912;width:163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b8YA&#10;AADeAAAADwAAAGRycy9kb3ducmV2LnhtbERPTWvCQBC9F/wPyxS81Y3aisasooVCL4Vqe9DbJDtN&#10;gtnZdHerqb/eFQRv83ifky0704gjOV9bVjAcJCCIC6trLhV8f709TUH4gKyxsUwK/snDctF7yDDV&#10;9sQbOm5DKWII+xQVVCG0qZS+qMigH9iWOHI/1hkMEbpSaoenGG4aOUqSiTRYc2yosKXXiorD9s8o&#10;WM+m69/PZ/44b/I97Xf54WXkEqX6j91qDiJQF+7im/tdx/nD8WwC13fiD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8/b8YAAADeAAAADwAAAAAAAAAAAAAAAACYAgAAZHJz&#10;L2Rvd25yZXYueG1sUEsFBgAAAAAEAAQA9QAAAIsDAAAAAA==&#10;" fillcolor="black" stroked="f"/>
            <v:line id="Line 747" o:spid="_x0000_s3039" style="position:absolute;visibility:visible;mso-wrap-style:square" from="75152,58007" to="75158,5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o8QAAADeAAAADwAAAGRycy9kb3ducmV2LnhtbERPTWvCQBC9C/6HZQRvdZOKGqOrlNKi&#10;3lqr0OOQHZPF7GzIbjX+e1coeJvH+5zlurO1uFDrjWMF6SgBQVw4bbhUcPj5fMlA+ICssXZMCm7k&#10;Yb3q95aYa3flb7rsQyliCPscFVQhNLmUvqjIoh+5hjhyJ9daDBG2pdQtXmO4reVrkkylRcOxocKG&#10;3isqzvs/q8B8TTeT3ew4P8qPTUh/s3Nm7EGp4aB7W4AI1IWn+N+91XF+Op7P4PFOv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VijxAAAAN4AAAAPAAAAAAAAAAAA&#10;AAAAAKECAABkcnMvZG93bnJldi54bWxQSwUGAAAAAAQABAD5AAAAkgMAAAAA&#10;" strokeweight="0"/>
            <v:rect id="Rectangle 748" o:spid="_x0000_s3040" style="position:absolute;left:75152;top:58007;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OhskA&#10;AADeAAAADwAAAGRycy9kb3ducmV2LnhtbESPQW/CMAyF70j7D5En7QYpjE3QEdCYNIkL0mA7jJtp&#10;vLaicbokg8Kvxwek3Wy95/c+zxada9SRQqw9GxgOMlDEhbc1lwa+Pt/7E1AxIVtsPJOBM0VYzO96&#10;M8ytP/GGjttUKgnhmKOBKqU21zoWFTmMA98Si/bjg8Mkayi1DXiScNfoUZY9a4c1S0OFLb1VVBy2&#10;f87AcjpZ/n6MeX3Z7He0+94fnkYhM+bhvnt9AZWoS//m2/XKCv7wcSq88o7Mo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wOhskAAADeAAAADwAAAAAAAAAAAAAAAACYAgAA&#10;ZHJzL2Rvd25yZXYueG1sUEsFBgAAAAAEAAQA9QAAAI4DAAAAAA==&#10;" fillcolor="black" stroked="f"/>
            <v:line id="Line 749" o:spid="_x0000_s3041" style="position:absolute;visibility:visible;mso-wrap-style:square" from="89439,58007" to="89446,5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pSsQAAADeAAAADwAAAGRycy9kb3ducmV2LnhtbERPS2vCQBC+C/0PyxS81U0q1SS6Sikt&#10;1ptP8Dhkx2QxOxuyW03/fVcoeJuP7znzZW8bcaXOG8cK0lECgrh02nCl4LD/eslA+ICssXFMCn7J&#10;w3LxNJhjod2Nt3TdhUrEEPYFKqhDaAspfVmTRT9yLXHkzq6zGCLsKqk7vMVw28jXJJlIi4ZjQ40t&#10;fdRUXnY/VoHZTFZv6+kxP8rPVUhP2SUz9qDU8Ll/n4EI1IeH+N/9reP8dJzncH8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mlKxAAAAN4AAAAPAAAAAAAAAAAA&#10;AAAAAKECAABkcnMvZG93bnJldi54bWxQSwUGAAAAAAQABAD5AAAAkgMAAAAA&#10;" strokeweight="0"/>
            <v:rect id="Rectangle 750" o:spid="_x0000_s3042" style="position:absolute;left:89439;top:58007;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aYsgA&#10;AADeAAAADwAAAGRycy9kb3ducmV2LnhtbESPQU8CMRCF7yb8h2ZMvEkLQQMLhYCJiRcTQQ9yG7bj&#10;7obtdG0rLPx652DibSbz5r33LVa9b9WJYmoCWxgNDSjiMriGKwsf78/3U1ApIztsA5OFCyVYLQc3&#10;CyxcOPOWTrtcKTHhVKCFOueu0DqVNXlMw9ARy+0rRI9Z1lhpF/Es5r7VY2MetceGJaHGjp5qKo+7&#10;H29hM5tuvt8m/HrdHva0/zwcH8bRWHt326/noDL1+V/89/3ipP5oYgRAcG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ulpiyAAAAN4AAAAPAAAAAAAAAAAAAAAAAJgCAABk&#10;cnMvZG93bnJldi54bWxQSwUGAAAAAAQABAD1AAAAjQMAAAAA&#10;" fillcolor="black" stroked="f"/>
            <v:rect id="Rectangle 751" o:spid="_x0000_s3043" style="position:absolute;width:285;height:60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cIA&#10;AADeAAAADwAAAGRycy9kb3ducmV2LnhtbERP32vCMBB+H/g/hBvsbSadnZNqlCGIe53Kns/mbMua&#10;S21ibP/7ZTDY2318P2+1GWwrIvW+cawhmyoQxKUzDVcaTsfd8wKED8gGW8ekYSQPm/XkYYWFcXf+&#10;pHgIlUgh7AvUUIfQFVL6siaLfuo64sRdXG8xJNhX0vR4T+G2lS9KzaXFhlNDjR1tayq/DzerIT8v&#10;RuUjxbfZuN+/+q9Lk1+j1k+Pw/sSRKAh/Iv/3B8mzc9ylcHvO+kG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8dwgAAAN4AAAAPAAAAAAAAAAAAAAAAAJgCAABkcnMvZG93&#10;bnJldi54bWxQSwUGAAAAAAQABAD1AAAAhwMAAAAA&#10;" fillcolor="#0000d0" stroked="f"/>
            <v:rect id="Rectangle 752" o:spid="_x0000_s3044" style="position:absolute;top:1905;width:8982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hasIA&#10;AADeAAAADwAAAGRycy9kb3ducmV2LnhtbERP32vCMBB+H/g/hBP2NhNd56QzighDX3XD51tztmXN&#10;pTYxtv/9Igh7u4/v5y3XvW1EpM7XjjVMJwoEceFMzaWG76/PlwUIH5ANNo5Jw0Ae1qvR0xJz4258&#10;oHgMpUgh7HPUUIXQ5lL6oiKLfuJa4sSdXWcxJNiV0nR4S+G2kTOl5tJizamhwpa2FRW/x6vVkP0s&#10;BuUjxffXYbd786dznV2i1s/jfvMBIlAf/sUP996k+dNMzeD+Tr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WFqwgAAAN4AAAAPAAAAAAAAAAAAAAAAAJgCAABkcnMvZG93&#10;bnJldi54bWxQSwUGAAAAAAQABAD1AAAAhwMAAAAA&#10;" fillcolor="#0000d0" stroked="f"/>
            <v:rect id="Rectangle 753" o:spid="_x0000_s3045" style="position:absolute;top:57816;width:8982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E8cIA&#10;AADeAAAADwAAAGRycy9kb3ducmV2LnhtbERP32vCMBB+H/g/hBN8m4mzc9IZRQair3PD51tztmXN&#10;pTYxtv+9EQZ7u4/v5602vW1EpM7XjjXMpgoEceFMzaWG76/d8xKED8gGG8ekYSAPm/XoaYW5cTf+&#10;pHgMpUgh7HPUUIXQ5lL6oiKLfupa4sSdXWcxJNiV0nR4S+G2kS9KLaTFmlNDhS19VFT8Hq9WQ/az&#10;HJSPFN/mw37/6k/nOrtErSfjfvsOIlAf/sV/7oNJ82eZmsPjnXSD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cTxwgAAAN4AAAAPAAAAAAAAAAAAAAAAAJgCAABkcnMvZG93&#10;bnJldi54bWxQSwUGAAAAAAQABAD1AAAAhwMAAAAA&#10;" fillcolor="#0000d0" stroked="f"/>
            <w10:wrap type="none"/>
            <w10:anchorlock/>
          </v:group>
        </w:pict>
      </w:r>
    </w:p>
    <w:p w:rsidR="003B6722" w:rsidRDefault="00FF5D21" w:rsidP="003B6722">
      <w:pPr>
        <w:pStyle w:val="a5"/>
      </w:pPr>
      <w:r>
        <w:rPr>
          <w:noProof/>
        </w:rPr>
      </w:r>
      <w:r>
        <w:rPr>
          <w:noProof/>
        </w:rPr>
        <w:pict>
          <v:group id="Полотно 11007" o:spid="_x0000_s3046" editas="canvas" style="width:708pt;height:496.5pt;mso-position-horizontal-relative:char;mso-position-vertical-relative:line" coordsize="89916,6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">
            <v:shape id="_x0000_s3047" type="#_x0000_t75" style="position:absolute;width:89916;height:63055;visibility:visible;mso-wrap-style:square">
              <v:fill o:detectmouseclick="t"/>
              <v:path o:connecttype="none"/>
            </v:shape>
            <v:group id="Group 7" o:spid="_x0000_s3048" style="position:absolute;left:762;top:95;width:88963;height:62960" coordsize="14010,9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8" o:spid="_x0000_s3049" style="position:absolute;width:140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9" o:spid="_x0000_s3050" style="position:absolute;top:420;width:140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10" o:spid="_x0000_s3051" style="position:absolute;top:720;width:1401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11" o:spid="_x0000_s3052" style="position:absolute;top:1410;width:140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12" o:spid="_x0000_s3053" style="position:absolute;top:1770;width:140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13" o:spid="_x0000_s3054" style="position:absolute;top:2385;width:1401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14" o:spid="_x0000_s3055" style="position:absolute;top:3075;width:1401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15" o:spid="_x0000_s3056" style="position:absolute;top:3765;width:140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Rectangle 16" o:spid="_x0000_s3057" style="position:absolute;top:4065;width:140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17" o:spid="_x0000_s3058" style="position:absolute;top:4440;width:140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18" o:spid="_x0000_s3059" style="position:absolute;top:5100;width:140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19" o:spid="_x0000_s3060" style="position:absolute;top:5760;width:1401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20" o:spid="_x0000_s3061" style="position:absolute;top:6360;width:14010;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21" o:spid="_x0000_s3062" style="position:absolute;left:1590;top:1095;width:223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B47089" w:rsidRDefault="00B47089" w:rsidP="003B6722">
                      <w:r>
                        <w:rPr>
                          <w:color w:val="000000"/>
                          <w:lang w:val="en-US"/>
                        </w:rPr>
                        <w:t>Квитанция к сумке №</w:t>
                      </w:r>
                    </w:p>
                  </w:txbxContent>
                </v:textbox>
              </v:rect>
              <v:rect id="Rectangle 22" o:spid="_x0000_s3063" style="position:absolute;left:3375;top:2100;width:50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B47089" w:rsidRDefault="00B47089" w:rsidP="003B6722">
                      <w:r>
                        <w:rPr>
                          <w:color w:val="000000"/>
                          <w:lang w:val="en-US"/>
                        </w:rPr>
                        <w:t xml:space="preserve"> года</w:t>
                      </w:r>
                    </w:p>
                  </w:txbxContent>
                </v:textbox>
              </v:rect>
              <v:rect id="Rectangle 23" o:spid="_x0000_s3064" style="position:absolute;left:45;top:2775;width:79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gRsEA&#10;AADeAAAADwAAAGRycy9kb3ducmV2LnhtbERPzWoCMRC+C32HMAVvmtSDymqUUhCseHH1AYbN7A9N&#10;JkuSuuvbG6HQ23x8v7Pdj86KO4XYedbwMVcgiCtvOm403K6H2RpETMgGrWfS8KAI+93bZIuF8QNf&#10;6F6mRuQQjgVqaFPqCylj1ZLDOPc9ceZqHxymDEMjTcAhhzsrF0otpcOOc0OLPX21VP2Uv06DvJaH&#10;YV3aoPxpUZ/t9/FSk9d6+j5+bkAkGtO/+M99NHm+Wi1X8Hon3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bIEbBAAAA3gAAAA8AAAAAAAAAAAAAAAAAmAIAAGRycy9kb3du&#10;cmV2LnhtbFBLBQYAAAAABAAEAPUAAACGAwAAAAA=&#10;" filled="f" stroked="f">
                <v:textbox style="mso-fit-shape-to-text:t" inset="0,0,0,0">
                  <w:txbxContent>
                    <w:p w:rsidR="00B47089" w:rsidRDefault="00B47089" w:rsidP="003B6722">
                      <w:r>
                        <w:rPr>
                          <w:color w:val="000000"/>
                          <w:lang w:val="en-US"/>
                        </w:rPr>
                        <w:t>От кого</w:t>
                      </w:r>
                    </w:p>
                  </w:txbxContent>
                </v:textbox>
              </v:rect>
              <v:rect id="Rectangle 24" o:spid="_x0000_s3065" style="position:absolute;left:45;top:3465;width:120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Rr8EA&#10;AADeAAAADwAAAGRycy9kb3ducmV2LnhtbERPzWoCMRC+F3yHMEJvNdGDtatRRBC09OLaBxg2sz+Y&#10;TJYkuuvbN4VCb/Px/c5mNzorHhRi51nDfKZAEFfedNxo+L4e31YgYkI2aD2ThidF2G0nLxssjB/4&#10;Qo8yNSKHcCxQQ5tSX0gZq5YcxpnviTNX++AwZRgaaQIOOdxZuVBqKR12nBta7OnQUnUr706DvJbH&#10;YVXaoPznov6y59OlJq/163Tcr0EkGtO/+M99Mnm+el9+wO87+Qa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IEa/BAAAA3gAAAA8AAAAAAAAAAAAAAAAAmAIAAGRycy9kb3du&#10;cmV2LnhtbFBLBQYAAAAABAAEAPUAAACGAwAAAAA=&#10;" filled="f" stroked="f">
                <v:textbox style="mso-fit-shape-to-text:t" inset="0,0,0,0">
                  <w:txbxContent>
                    <w:p w:rsidR="00B47089" w:rsidRDefault="00B47089" w:rsidP="003B6722">
                      <w:r>
                        <w:rPr>
                          <w:color w:val="000000"/>
                          <w:lang w:val="en-US"/>
                        </w:rPr>
                        <w:t>Получатель</w:t>
                      </w:r>
                    </w:p>
                  </w:txbxContent>
                </v:textbox>
              </v:rect>
              <v:rect id="Rectangle 25" o:spid="_x0000_s3066" style="position:absolute;left:6540;top:3465;width:78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LdMEA&#10;AADeAAAADwAAAGRycy9kb3ducmV2LnhtbERPzWoCMRC+F/oOYQq9dRM9VFmNUgqCSi+uPsCwmf2h&#10;yWRJUnd9e1MQvM3H9zvr7eSsuFKIvWcNs0KBIK696bnVcDnvPpYgYkI2aD2ThhtF2G5eX9ZYGj/y&#10;ia5VakUO4Viihi6loZQy1h05jIUfiDPX+OAwZRhaaQKOOdxZOVfqUzrsOTd0ONB3R/Vv9ec0yHO1&#10;G5eVDcof582PPexPDXmt39+mrxWIRFN6ih/uvcnz1WIxg/938g1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i3TBAAAA3gAAAA8AAAAAAAAAAAAAAAAAmAIAAGRycy9kb3du&#10;cmV2LnhtbFBLBQYAAAAABAAEAPUAAACGAwAAAAA=&#10;" filled="f" stroked="f">
                <v:textbox style="mso-fit-shape-to-text:t" inset="0,0,0,0">
                  <w:txbxContent>
                    <w:p w:rsidR="00B47089" w:rsidRDefault="00B47089" w:rsidP="003B6722">
                      <w:r>
                        <w:rPr>
                          <w:color w:val="000000"/>
                          <w:lang w:val="en-US"/>
                        </w:rPr>
                        <w:t>Счет №</w:t>
                      </w:r>
                    </w:p>
                  </w:txbxContent>
                </v:textbox>
              </v:rect>
              <v:rect id="Rectangle 26" o:spid="_x0000_s3067" style="position:absolute;left:45;top:4140;width:915;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wmMEA&#10;AADeAAAADwAAAGRycy9kb3ducmV2LnhtbERP22oCMRB9F/oPYQp906QKVVajlIKgxRdXP2DYzF5o&#10;MlmS6K5/3xSEvs3hXGezG50Vdwqx86zhfaZAEFfedNxouF720xWImJANWs+k4UERdtuXyQYL4wc+&#10;071MjcghHAvU0KbUF1LGqiWHceZ74szVPjhMGYZGmoBDDndWzpX6kA47zg0t9vTVUvVT3pwGeSn3&#10;w6q0QfnveX2yx8O5Jq/12+v4uQaRaEz/4qf7YPJ8tVwu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5sJjBAAAA3gAAAA8AAAAAAAAAAAAAAAAAmAIAAGRycy9kb3du&#10;cmV2LnhtbFBLBQYAAAAABAAEAPUAAACGAwAAAAA=&#10;" filled="f" stroked="f">
                <v:textbox style="mso-fit-shape-to-text:t" inset="0,0,0,0">
                  <w:txbxContent>
                    <w:p w:rsidR="00B47089" w:rsidRDefault="00B47089" w:rsidP="003B6722">
                      <w:r>
                        <w:rPr>
                          <w:color w:val="000000"/>
                          <w:lang w:val="en-US"/>
                        </w:rPr>
                        <w:t>р/счет №</w:t>
                      </w:r>
                    </w:p>
                  </w:txbxContent>
                </v:textbox>
              </v:rect>
              <v:rect id="Rectangle 27" o:spid="_x0000_s3068" style="position:absolute;left:45;top:4515;width:325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TAMEA&#10;AADeAAAADwAAAGRycy9kb3ducmV2LnhtbERPzWoCMRC+C32HMAVvmtSDymqUUhCseHH1AYbN7A9N&#10;JkuSuuvbG6HQ23x8v7Pdj86KO4XYedbwMVcgiCtvOm403K6H2RpETMgGrWfS8KAI+93bZIuF8QNf&#10;6F6mRuQQjgVqaFPqCylj1ZLDOPc9ceZqHxymDEMjTcAhhzsrF0otpcOOc0OLPX21VP2Uv06DvJaH&#10;YV3aoPxpUZ/t9/FSk9d6+j5+bkAkGtO/+M99NHm+Wq2W8Hon3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OEwDBAAAA3gAAAA8AAAAAAAAAAAAAAAAAmAIAAGRycy9kb3du&#10;cmV2LnhtbFBLBQYAAAAABAAEAPUAAACGAwAAAAA=&#10;" filled="f" stroked="f">
                <v:textbox style="mso-fit-shape-to-text:t" inset="0,0,0,0">
                  <w:txbxContent>
                    <w:p w:rsidR="00B47089" w:rsidRDefault="00B47089" w:rsidP="003B6722">
                      <w:r>
                        <w:rPr>
                          <w:color w:val="000000"/>
                          <w:lang w:val="en-US"/>
                        </w:rPr>
                        <w:t>Наименование банка-вносителя</w:t>
                      </w:r>
                    </w:p>
                  </w:txbxContent>
                </v:textbox>
              </v:rect>
              <v:rect id="Rectangle 28" o:spid="_x0000_s3069" style="position:absolute;left:45;top:5160;width:337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0i6cQA&#10;AADeAAAADwAAAGRycy9kb3ducmV2LnhtbESPzWoDMQyE74W+g1Ght8ZODk3YxgklEEhKL9n0AcRa&#10;+0NtebGd7Pbtq0OhN4kZzXza7ufg1Z1SHiJbWC4MKOImuoE7C1/X48sGVC7IDn1ksvBDGfa7x4ct&#10;Vi5OfKF7XTolIZwrtNCXMlZa56angHkRR2LR2pgCFllTp13CScKD1ytjXnXAgaWhx5EOPTXf9S1Y&#10;0Nf6OG1qn0z8WLWf/ny6tBStfX6a399AFZrLv/nv+uQE36zX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IunEAAAA3gAAAA8AAAAAAAAAAAAAAAAAmAIAAGRycy9k&#10;b3ducmV2LnhtbFBLBQYAAAAABAAEAPUAAACJAwAAAAA=&#10;" filled="f" stroked="f">
                <v:textbox style="mso-fit-shape-to-text:t" inset="0,0,0,0">
                  <w:txbxContent>
                    <w:p w:rsidR="00B47089" w:rsidRDefault="00B47089" w:rsidP="003B6722">
                      <w:r>
                        <w:rPr>
                          <w:color w:val="000000"/>
                          <w:lang w:val="en-US"/>
                        </w:rPr>
                        <w:t>Наименование банка-получателя</w:t>
                      </w:r>
                    </w:p>
                  </w:txbxContent>
                </v:textbox>
              </v:rect>
              <v:rect id="Rectangle 29" o:spid="_x0000_s3070" style="position:absolute;left:45;top:5775;width:177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eyMQA&#10;AADeAAAADwAAAGRycy9kb3ducmV2LnhtbESPzWoDMQyE74W+g1Ght8ZuDu2yjRNCIJCWXrLJA4i1&#10;9ofa8mK72e3bV4dCbxIazcy32S3BqxulPEa28LwyoIjb6EbuLVwvx6cKVC7IDn1ksvBDGXbb+7sN&#10;1i7OfKZbU3olJpxrtDCUMtVa53aggHkVJ2K5dTEFLLKmXruEs5gHr9fGvOiAI0vCgBMdBmq/mu9g&#10;QV+a41w1Ppn4se4+/fvp3FG09vFh2b+BKrSUf/Hf98lJffNaCY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sjEAAAA3gAAAA8AAAAAAAAAAAAAAAAAmAIAAGRycy9k&#10;b3ducmV2LnhtbFBLBQYAAAAABAAEAPUAAACJAwAAAAA=&#10;" filled="f" stroked="f">
                <v:textbox style="mso-fit-shape-to-text:t" inset="0,0,0,0">
                  <w:txbxContent>
                    <w:p w:rsidR="00B47089" w:rsidRDefault="00B47089" w:rsidP="003B6722">
                      <w:r>
                        <w:rPr>
                          <w:color w:val="000000"/>
                          <w:lang w:val="en-US"/>
                        </w:rPr>
                        <w:t>Сумма прописью</w:t>
                      </w:r>
                    </w:p>
                  </w:txbxContent>
                </v:textbox>
              </v:rect>
              <v:rect id="Rectangle 30" o:spid="_x0000_s3071" style="position:absolute;left:45;top:6390;width:23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lJMEA&#10;AADeAAAADwAAAGRycy9kb3ducmV2LnhtbERPzWoCMRC+C32HMAVvmnQPumyNUgqClV5c+wDDZvaH&#10;JpMlSd3t2zdCwdt8fL+zO8zOihuFOHjW8LJWIIgbbwbuNHxdj6sSREzIBq1n0vBLEQ77p8UOK+Mn&#10;vtCtTp3IIRwr1NCnNFZSxqYnh3HtR+LMtT44TBmGTpqAUw53VhZKbaTDgXNDjyO999R81z9Og7zW&#10;x6msbVD+XLSf9uN0aclrvXye315BJJrTQ/zvPpk8X23LA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gZSTBAAAA3gAAAA8AAAAAAAAAAAAAAAAAmAIAAGRycy9kb3du&#10;cmV2LnhtbFBLBQYAAAAABAAEAPUAAACGAwAAAAA=&#10;" filled="f" stroked="f">
                <v:textbox style="mso-fit-shape-to-text:t" inset="0,0,0,0">
                  <w:txbxContent>
                    <w:p w:rsidR="00B47089" w:rsidRDefault="00B47089" w:rsidP="003B6722">
                      <w:r>
                        <w:rPr>
                          <w:color w:val="000000"/>
                          <w:lang w:val="en-US"/>
                        </w:rPr>
                        <w:t>Источник поступления</w:t>
                      </w:r>
                    </w:p>
                  </w:txbxContent>
                </v:textbox>
              </v:rect>
              <v:rect id="Rectangle 31" o:spid="_x0000_s3072" style="position:absolute;left:45;top:7305;width:176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W08QA&#10;AADeAAAADwAAAGRycy9kb3ducmV2LnhtbESPzWoDMQyE74W+g1Ght8ZOoCFs44QSCCSll2z6AGKt&#10;/aG2vNhOdvv21aHQm4RGM/Nt93Pw6k4pD5EtLBcGFHET3cCdha/r8WUDKhdkhz4yWfihDPvd48MW&#10;KxcnvtC9Lp0SE84VWuhLGSutc9NTwLyII7Hc2pgCFllTp13CScyD1ytj1jrgwJLQ40iHnprv+hYs&#10;6Gt9nDa1TyZ+rNpPfz5dWorWPj/N72+gCs3lX/z3fXJS37yuBU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21tPEAAAA3gAAAA8AAAAAAAAAAAAAAAAAmAIAAGRycy9k&#10;b3ducmV2LnhtbFBLBQYAAAAABAAEAPUAAACJAwAAAAA=&#10;" filled="f" stroked="f">
                <v:textbox style="mso-fit-shape-to-text:t" inset="0,0,0,0">
                  <w:txbxContent>
                    <w:p w:rsidR="00B47089" w:rsidRDefault="00B47089" w:rsidP="003B6722">
                      <w:r>
                        <w:rPr>
                          <w:color w:val="000000"/>
                          <w:lang w:val="en-US"/>
                        </w:rPr>
                        <w:t>Подпись клиента</w:t>
                      </w:r>
                    </w:p>
                  </w:txbxContent>
                </v:textbox>
              </v:rect>
              <v:rect id="Rectangle 32" o:spid="_x0000_s3073" style="position:absolute;left:45;top:8280;width:292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zSMEA&#10;AADeAAAADwAAAGRycy9kb3ducmV2LnhtbERP22oCMRB9L/QfwhT61k0UKrIapRQElb64+gHDZvZC&#10;k8mSpO7696Yg+DaHc531dnJWXCnE3rOGWaFAENfe9NxquJx3H0sQMSEbtJ5Jw40ibDevL2ssjR/5&#10;RNcqtSKHcCxRQ5fSUEoZ644cxsIPxJlrfHCYMgytNAHHHO6snCu1kA57zg0dDvTdUf1b/TkN8lzt&#10;xmVlg/LHefNjD/tTQ17r97fpawUi0ZSe4od7b/J89bmY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6c0jBAAAA3gAAAA8AAAAAAAAAAAAAAAAAmAIAAGRycy9kb3du&#10;cmV2LnhtbFBLBQYAAAAABAAEAPUAAACGAwAAAAA=&#10;" filled="f" stroked="f">
                <v:textbox style="mso-fit-shape-to-text:t" inset="0,0,0,0">
                  <w:txbxContent>
                    <w:p w:rsidR="00B47089" w:rsidRDefault="00B47089" w:rsidP="003B6722">
                      <w:r>
                        <w:rPr>
                          <w:color w:val="000000"/>
                          <w:lang w:val="en-US"/>
                        </w:rPr>
                        <w:t>Опломбированную сумку №</w:t>
                      </w:r>
                    </w:p>
                  </w:txbxContent>
                </v:textbox>
              </v:rect>
              <v:rect id="Rectangle 33" o:spid="_x0000_s3074" style="position:absolute;left:4455;top:8280;width:234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tP8EA&#10;AADeAAAADwAAAGRycy9kb3ducmV2LnhtbERP22oCMRB9F/oPYQp906QLFdkapRQELb64+gHDZvZC&#10;k8mSpO76940g+DaHc531dnJWXCnE3rOG94UCQVx703Or4XLezVcgYkI2aD2ThhtF2G5eZmssjR/5&#10;RNcqtSKHcCxRQ5fSUEoZ644cxoUfiDPX+OAwZRhaaQKOOdxZWSi1lA57zg0dDvTdUf1b/TkN8lzt&#10;xlVlg/I/RXO0h/2pIa/12+v09Qki0ZSe4od7b/J89bEs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o7T/BAAAA3gAAAA8AAAAAAAAAAAAAAAAAmAIAAGRycy9kb3du&#10;cmV2LnhtbFBLBQYAAAAABAAEAPUAAACGAwAAAAA=&#10;" filled="f" stroked="f">
                <v:textbox style="mso-fit-shape-to-text:t" inset="0,0,0,0">
                  <w:txbxContent>
                    <w:p w:rsidR="00B47089" w:rsidRDefault="00B47089" w:rsidP="003B6722">
                      <w:r>
                        <w:rPr>
                          <w:color w:val="000000"/>
                          <w:lang w:val="en-US"/>
                        </w:rPr>
                        <w:t>без пересчета принял "</w:t>
                      </w:r>
                    </w:p>
                  </w:txbxContent>
                </v:textbox>
              </v:rect>
              <v:rect id="Rectangle 34" o:spid="_x0000_s3075" style="position:absolute;left:9495;top:8280;width:337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IpMEA&#10;AADeAAAADwAAAGRycy9kb3ducmV2LnhtbERP22oCMRB9F/oPYQp906RKRVajlIKgxRdXP2DYzF5o&#10;MlmS6K5/3xSEvs3hXGezG50Vdwqx86zhfaZAEFfedNxouF720xWImJANWs+k4UERdtuXyQYL4wc+&#10;071MjcghHAvU0KbUF1LGqiWHceZ74szVPjhMGYZGmoBDDndWzpVaSocd54YWe/pqqfopb06DvJT7&#10;YVXaoPz3vD7Z4+Fck9f67XX8XININKZ/8dN9MHm++lgu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kSKTBAAAA3gAAAA8AAAAAAAAAAAAAAAAAmAIAAGRycy9kb3du&#10;cmV2LnhtbFBLBQYAAAAABAAEAPUAAACGAwAAAAA=&#10;" filled="f" stroked="f">
                <v:textbox style="mso-fit-shape-to-text:t" inset="0,0,0,0">
                  <w:txbxContent>
                    <w:p w:rsidR="00B47089" w:rsidRDefault="00B47089" w:rsidP="003B6722">
                      <w:r>
                        <w:rPr>
                          <w:color w:val="000000"/>
                          <w:lang w:val="en-US"/>
                        </w:rPr>
                        <w:t xml:space="preserve"> года инкассаторский работник 1</w:t>
                      </w:r>
                    </w:p>
                  </w:txbxContent>
                </v:textbox>
              </v:rect>
              <v:rect id="Rectangle 35" o:spid="_x0000_s3076" style="position:absolute;left:45;top:8955;width:270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Q0MEA&#10;AADeAAAADwAAAGRycy9kb3ducmV2LnhtbERP22oCMRB9F/oPYQp906RiRVajlIKgxRdXP2DYzF5o&#10;MlmS6K5/3xSEvs3hXGezG50Vdwqx86zhfaZAEFfedNxouF720xWImJANWs+k4UERdtuXyQYL4wc+&#10;071MjcghHAvU0KbUF1LGqiWHceZ74szVPjhMGYZGmoBDDndWzpVaSocd54YWe/pqqfopb06DvJT7&#10;YVXaoPz3vD7Z4+Fck9f67XX8XININKZ/8dN9MHm++lgu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N0NDBAAAA3gAAAA8AAAAAAAAAAAAAAAAAmAIAAGRycy9kb3du&#10;cmV2LnhtbFBLBQYAAAAABAAEAPUAAACGAwAAAAA=&#10;" filled="f" stroked="f">
                <v:textbox style="mso-fit-shape-to-text:t" inset="0,0,0,0">
                  <w:txbxContent>
                    <w:p w:rsidR="00B47089" w:rsidRDefault="00B47089" w:rsidP="003B6722">
                      <w:r>
                        <w:rPr>
                          <w:color w:val="000000"/>
                          <w:lang w:val="en-US"/>
                        </w:rPr>
                        <w:t>Бухгалтерский работник 2</w:t>
                      </w:r>
                    </w:p>
                  </w:txbxContent>
                </v:textbox>
              </v:rect>
              <v:rect id="Rectangle 36" o:spid="_x0000_s3077" style="position:absolute;left:7815;top:8955;width:497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1S8EA&#10;AADeAAAADwAAAGRycy9kb3ducmV2LnhtbERP22oCMRB9F/oPYQq+aVJBkdUopSBY8cXVDxg2sxea&#10;TJYkdde/N0Khb3M419nuR2fFnULsPGv4mCsQxJU3HTcabtfDbA0iJmSD1jNpeFCE/e5tssXC+IEv&#10;dC9TI3IIxwI1tCn1hZSxaslhnPueOHO1Dw5ThqGRJuCQw52VC6VW0mHHuaHFnr5aqn7KX6dBXsvD&#10;sC5tUP60qM/2+3ipyWs9fR8/NyASjelf/Oc+mjxfLVdLeL2Tb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BdUvBAAAA3gAAAA8AAAAAAAAAAAAAAAAAmAIAAGRycy9kb3du&#10;cmV2LnhtbFBLBQYAAAAABAAEAPUAAACGAwAAAAA=&#10;" filled="f" stroked="f">
                <v:textbox style="mso-fit-shape-to-text:t" inset="0,0,0,0">
                  <w:txbxContent>
                    <w:p w:rsidR="00B47089" w:rsidRDefault="00B47089" w:rsidP="003B6722">
                      <w:r w:rsidRPr="007C7646">
                        <w:rPr>
                          <w:color w:val="000000"/>
                        </w:rPr>
                        <w:t>Сумка с объявленной суммой принята кассовым</w:t>
                      </w:r>
                    </w:p>
                  </w:txbxContent>
                </v:textbox>
              </v:rect>
              <v:rect id="Rectangle 37" o:spid="_x0000_s3078" style="position:absolute;left:7815;top:9315;width:346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rPMEA&#10;AADeAAAADwAAAGRycy9kb3ducmV2LnhtbERP22oCMRB9F/oPYQp906RCF9kapRQELb64+gHDZvZC&#10;k8mSpO76940g+DaHc531dnJWXCnE3rOG94UCQVx703Or4XLezVcgYkI2aD2ThhtF2G5eZmssjR/5&#10;RNcqtSKHcCxRQ5fSUEoZ644cxoUfiDPX+OAwZRhaaQKOOdxZuVSqkA57zg0dDvTdUf1b/TkN8lzt&#10;xlVlg/I/y+ZoD/tTQ17rt9fp6xNEoik9xQ/33uT56qMo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T6zzBAAAA3gAAAA8AAAAAAAAAAAAAAAAAmAIAAGRycy9kb3du&#10;cmV2LnhtbFBLBQYAAAAABAAEAPUAAACGAwAAAAA=&#10;" filled="f" stroked="f">
                <v:textbox style="mso-fit-shape-to-text:t" inset="0,0,0,0">
                  <w:txbxContent>
                    <w:p w:rsidR="00B47089" w:rsidRDefault="00B47089" w:rsidP="003B6722">
                      <w:r>
                        <w:rPr>
                          <w:color w:val="000000"/>
                          <w:lang w:val="en-US"/>
                        </w:rPr>
                        <w:t>(контролирующим) работником 2</w:t>
                      </w:r>
                    </w:p>
                  </w:txbxContent>
                </v:textbox>
              </v:rect>
              <v:rect id="Rectangle 38" o:spid="_x0000_s3079" style="position:absolute;left:3375;top:895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Op8EA&#10;AADeAAAADwAAAGRycy9kb3ducmV2LnhtbERP22oCMRB9F/oPYQp906SCVlajlIKgxRdXP2DYzF5o&#10;MlmS6K5/3xSEvs3hXGezG50Vdwqx86zhfaZAEFfedNxouF720xWImJANWs+k4UERdtuXyQYL4wc+&#10;071MjcghHAvU0KbUF1LGqiWHceZ74szVPjhMGYZGmoBDDndWzpVaSocd54YWe/pqqfopb06DvJT7&#10;YVXaoPz3vD7Z4+Fck9f67XX8XININKZ/8dN9MHm+Wiw/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fTqfBAAAA3gAAAA8AAAAAAAAAAAAAAAAAmAIAAGRycy9kb3du&#10;cmV2LnhtbFBLBQYAAAAABAAEAPUAAACGAwAAAAA=&#10;" filled="f" stroked="f">
                <v:textbox style="mso-fit-shape-to-text:t" inset="0,0,0,0">
                  <w:txbxContent>
                    <w:p w:rsidR="00B47089" w:rsidRDefault="00B47089" w:rsidP="003B6722"/>
                  </w:txbxContent>
                </v:textbox>
              </v:rect>
              <v:rect id="Rectangle 39" o:spid="_x0000_s3080" style="position:absolute;left:12705;top:895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a1cQA&#10;AADeAAAADwAAAGRycy9kb3ducmV2LnhtbESPzWoDMQyE74W+g1Ght8ZOoCFs44QSCCSll2z6AGKt&#10;/aG2vNhOdvv21aHQm8SMZj5t93Pw6k4pD5EtLBcGFHET3cCdha/r8WUDKhdkhz4yWfihDPvd48MW&#10;KxcnvtC9Lp2SEM4VWuhLGSutc9NTwLyII7FobUwBi6yp0y7hJOHB65Uxax1wYGnocaRDT813fQsW&#10;9LU+TpvaJxM/Vu2nP58uLUVrn5/m9zdQhebyb/67PjnBN69r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2tXEAAAA3gAAAA8AAAAAAAAAAAAAAAAAmAIAAGRycy9k&#10;b3ducmV2LnhtbFBLBQYAAAAABAAEAPUAAACJAwAAAAA=&#10;" filled="f" stroked="f">
                <v:textbox style="mso-fit-shape-to-text:t" inset="0,0,0,0">
                  <w:txbxContent>
                    <w:p w:rsidR="00B47089" w:rsidRDefault="00B47089" w:rsidP="003B6722"/>
                  </w:txbxContent>
                </v:textbox>
              </v:rect>
              <v:rect id="Rectangle 40" o:spid="_x0000_s3081" style="position:absolute;left:2310;top:73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TsEA&#10;AADeAAAADwAAAGRycy9kb3ducmV2LnhtbERP22oCMRB9L/QfwhR8q4mColujSEHQ0hdXP2DYzF5o&#10;MlmS1F3/vhGEvs3hXGezG50VNwqx86xhNlUgiCtvOm40XC+H9xWImJANWs+k4U4RdtvXlw0Wxg98&#10;pluZGpFDOBaooU2pL6SMVUsO49T3xJmrfXCYMgyNNAGHHO6snCu1lA47zg0t9vTZUvVT/joN8lIe&#10;hlVpg/Jf8/rbno7nmrzWk7dx/wEi0Zj+xU/30eT5arFcw+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Mf07BAAAA3gAAAA8AAAAAAAAAAAAAAAAAmAIAAGRycy9kb3du&#10;cmV2LnhtbFBLBQYAAAAABAAEAPUAAACGAwAAAAA=&#10;" filled="f" stroked="f">
                <v:textbox style="mso-fit-shape-to-text:t" inset="0,0,0,0">
                  <w:txbxContent>
                    <w:p w:rsidR="00B47089" w:rsidRDefault="00B47089" w:rsidP="003B6722"/>
                  </w:txbxContent>
                </v:textbox>
              </v:rect>
              <v:rect id="Rectangle 41" o:spid="_x0000_s3082" style="position:absolute;left:3270;top:828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ADsUA&#10;AADeAAAADwAAAGRycy9kb3ducmV2LnhtbESPzWoDMQyE74W8g1Ggt8ZOoG3YxgklEEhLL9n0AcRa&#10;+0NtebHd7Pbtq0OhNwmNZubbHebg1Y1SHiJbWK8MKOImuoE7C5/X08MWVC7IDn1ksvBDGQ77xd0O&#10;KxcnvtCtLp0SE84VWuhLGSutc9NTwLyKI7Hc2pgCFllTp13CScyD1xtjnnTAgSWhx5GOPTVf9Xew&#10;oK/1adrWPpn4vmk//Nv50lK09n45v76AKjSXf/Hf99lJffP4LA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0AOxQAAAN4AAAAPAAAAAAAAAAAAAAAAAJgCAABkcnMv&#10;ZG93bnJldi54bWxQSwUGAAAAAAQABAD1AAAAigMAAAAA&#10;" filled="f" stroked="f">
                <v:textbox style="mso-fit-shape-to-text:t" inset="0,0,0,0">
                  <w:txbxContent>
                    <w:p w:rsidR="00B47089" w:rsidRDefault="00B47089" w:rsidP="003B6722"/>
                  </w:txbxContent>
                </v:textbox>
              </v:rect>
              <v:rect id="Rectangle 42" o:spid="_x0000_s3083" style="position:absolute;left:6855;top:828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llcIA&#10;AADeAAAADwAAAGRycy9kb3ducmV2LnhtbERPS2rDMBDdF3oHMYXuGimBtsGNbEIhkIRu4vQAgzX+&#10;EGlkJDV2bh8VCt3N431nU83OiiuFOHjWsFwoEMSNNwN3Gr7Pu5c1iJiQDVrPpOFGEary8WGDhfET&#10;n+hap07kEI4FauhTGgspY9OTw7jwI3HmWh8cpgxDJ03AKYc7K1dKvUmHA+eGHkf67Km51D9OgzzX&#10;u2ld26D8cdV+2cP+1JLX+vlp3n6ASDSnf/Gfe2/yfPX6voT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WVwgAAAN4AAAAPAAAAAAAAAAAAAAAAAJgCAABkcnMvZG93&#10;bnJldi54bWxQSwUGAAAAAAQABAD1AAAAhwMAAAAA&#10;" filled="f" stroked="f">
                <v:textbox style="mso-fit-shape-to-text:t" inset="0,0,0,0">
                  <w:txbxContent>
                    <w:p w:rsidR="00B47089" w:rsidRDefault="00B47089" w:rsidP="003B6722"/>
                  </w:txbxContent>
                </v:textbox>
              </v:rect>
              <v:rect id="Rectangle 43" o:spid="_x0000_s3084" style="position:absolute;left:7275;top:8280;width:9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74sEA&#10;AADeAAAADwAAAGRycy9kb3ducmV2LnhtbERP22oCMRB9L/gPYYS+1cSFqmyNIgXBFl9c/YBhM3uh&#10;yWRJUnf7902h4NscznW2+8lZcacQe88algsFgrj2pudWw+16fNmAiAnZoPVMGn4own43e9piafzI&#10;F7pXqRU5hGOJGrqUhlLKWHfkMC78QJy5xgeHKcPQShNwzOHOykKplXTYc27ocKD3juqv6ttpkNfq&#10;OG4qG5T/LJqz/ThdGvJaP8+nwxuIRFN6iP/dJ5Pnq9d1A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xe+LBAAAA3gAAAA8AAAAAAAAAAAAAAAAAmAIAAGRycy9kb3du&#10;cmV2LnhtbFBLBQYAAAAABAAEAPUAAACGAwAAAAA=&#10;" filled="f" stroked="f">
                <v:textbox style="mso-fit-shape-to-text:t" inset="0,0,0,0">
                  <w:txbxContent>
                    <w:p w:rsidR="00B47089" w:rsidRDefault="00B47089" w:rsidP="003B6722">
                      <w:r>
                        <w:rPr>
                          <w:color w:val="000000"/>
                          <w:lang w:val="en-US"/>
                        </w:rPr>
                        <w:t>"</w:t>
                      </w:r>
                    </w:p>
                  </w:txbxContent>
                </v:textbox>
              </v:rect>
              <v:rect id="Rectangle 44" o:spid="_x0000_s3085" style="position:absolute;left:7500;top:828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jlsEA&#10;AADeAAAADwAAAGRycy9kb3ducmV2LnhtbERP22oCMRB9L/QfwhR8q0kFL2yNUgqCFl9c+wHDZvZC&#10;k8mSRHf9+0YQfJvDuc56OzorrhRi51nDx1SBIK686bjR8Hveva9AxIRs0HomDTeKsN28vqyxMH7g&#10;E13L1IgcwrFADW1KfSFlrFpyGKe+J85c7YPDlGFopAk45HBn5UyphXTYcW5osafvlqq/8uI0yHO5&#10;G1alDcr/zOqjPexPNXmtJ2/j1yeIRGN6ih/uvcnz1Xw5h/s7+Q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Y45bBAAAA3gAAAA8AAAAAAAAAAAAAAAAAmAIAAGRycy9kb3du&#10;cmV2LnhtbFBLBQYAAAAABAAEAPUAAACGAwAAAAA=&#10;" filled="f" stroked="f">
                <v:textbox style="mso-fit-shape-to-text:t" inset="0,0,0,0">
                  <w:txbxContent>
                    <w:p w:rsidR="00B47089" w:rsidRDefault="00B47089" w:rsidP="003B6722"/>
                  </w:txbxContent>
                </v:textbox>
              </v:rect>
              <v:rect id="Rectangle 45" o:spid="_x0000_s3086" style="position:absolute;left:8850;top:8280;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94cEA&#10;AADeAAAADwAAAGRycy9kb3ducmV2LnhtbERP22oCMRB9F/oPYQp906SCVlajlIKgxRdXP2DYzF5o&#10;MlmS6K5/3xSEvs3hXGezG50Vdwqx86zhfaZAEFfedNxouF720xWImJANWs+k4UERdtuXyQYL4wc+&#10;071MjcghHAvU0KbUF1LGqiWHceZ74szVPjhMGYZGmoBDDndWzpVaSocd54YWe/pqqfopb06DvJT7&#10;YVXaoPz3vD7Z4+Fck9f67XX8XININKZ/8dN9MHm+Wnws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KfeHBAAAA3gAAAA8AAAAAAAAAAAAAAAAAmAIAAGRycy9kb3du&#10;cmV2LnhtbFBLBQYAAAAABAAEAPUAAACGAwAAAAA=&#10;" filled="f" stroked="f">
                <v:textbox style="mso-fit-shape-to-text:t" inset="0,0,0,0">
                  <w:txbxContent>
                    <w:p w:rsidR="00B47089" w:rsidRDefault="00B47089" w:rsidP="003B6722">
                      <w:r>
                        <w:rPr>
                          <w:color w:val="000000"/>
                          <w:lang w:val="en-US"/>
                        </w:rPr>
                        <w:t>20</w:t>
                      </w:r>
                    </w:p>
                  </w:txbxContent>
                </v:textbox>
              </v:rect>
              <v:rect id="Rectangle 46" o:spid="_x0000_s3087" style="position:absolute;left:9165;top:828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YesEA&#10;AADeAAAADwAAAGRycy9kb3ducmV2LnhtbERP22oCMRB9F/oPYQp906SCVVajlIKgxRdXP2DYzF5o&#10;MlmS6K5/3xSEvs3hXGezG50Vdwqx86zhfaZAEFfedNxouF720xWImJANWs+k4UERdtuXyQYL4wc+&#10;071MjcghHAvU0KbUF1LGqiWHceZ74szVPjhMGYZGmoBDDndWzpX6kA47zg0t9vTVUvVT3pwGeSn3&#10;w6q0QfnveX2yx8O5Jq/12+v4uQaRaEz/4qf7YPJ8tVgu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G2HrBAAAA3gAAAA8AAAAAAAAAAAAAAAAAmAIAAGRycy9kb3du&#10;cmV2LnhtbFBLBQYAAAAABAAEAPUAAACGAwAAAAA=&#10;" filled="f" stroked="f">
                <v:textbox style="mso-fit-shape-to-text:t" inset="0,0,0,0">
                  <w:txbxContent>
                    <w:p w:rsidR="00B47089" w:rsidRDefault="00B47089" w:rsidP="003B6722"/>
                  </w:txbxContent>
                </v:textbox>
              </v:rect>
              <v:rect id="Rectangle 47" o:spid="_x0000_s3088" style="position:absolute;left:2640;top:6390;width:511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pk8IA&#10;AADeAAAADwAAAGRycy9kb3ducmV2LnhtbERP22oCMRB9L/QfwhT6VpMKVbsapRQEK7649gOGzewF&#10;k8mSpO7696Yg+DaHc53VZnRWXCjEzrOG94kCQVx503Gj4fe0fVuAiAnZoPVMGq4UYbN+flphYfzA&#10;R7qUqRE5hGOBGtqU+kLKWLXkME58T5y52geHKcPQSBNwyOHOyqlSM+mw49zQYk/fLVXn8s9pkKdy&#10;OyxKG5TfT+uD/dkda/Jav76MX0sQicb0EN/dO5Pnq4/5J/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emTwgAAAN4AAAAPAAAAAAAAAAAAAAAAAJgCAABkcnMvZG93&#10;bnJldi54bWxQSwUGAAAAAAQABAD1AAAAhwMAAAAA&#10;" filled="f" stroked="f">
                <v:textbox style="mso-fit-shape-to-text:t" inset="0,0,0,0">
                  <w:txbxContent>
                    <w:p w:rsidR="00B47089" w:rsidRDefault="00B47089" w:rsidP="003B6722">
                      <w:r>
                        <w:rPr>
                          <w:color w:val="000000"/>
                          <w:lang w:val="en-US"/>
                        </w:rPr>
                        <w:t xml:space="preserve">             Выручка  от   реализации   платных  услуг</w:t>
                      </w:r>
                    </w:p>
                  </w:txbxContent>
                </v:textbox>
              </v:rect>
              <v:rect id="Rectangle 48" o:spid="_x0000_s3089" style="position:absolute;left:10995;top:63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VssEA&#10;AADeAAAADwAAAGRycy9kb3ducmV2LnhtbERP22oCMRB9F/oPYQq+aaKgLFujlIJgpS+ufsCwmb3Q&#10;ZLIkqbv9+0Yo+DaHc53dYXJW3CnE3rOG1VKBIK696bnVcLseFwWImJANWs+k4ZciHPYvsx2Wxo98&#10;oXuVWpFDOJaooUtpKKWMdUcO49IPxJlrfHCYMgytNAHHHO6sXCu1lQ57zg0dDvTRUf1d/TgN8lod&#10;x6KyQfnzuvmyn6dLQ17r+ev0/gYi0ZSe4n/3yeT5alO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2lbLBAAAA3gAAAA8AAAAAAAAAAAAAAAAAmAIAAGRycy9kb3du&#10;cmV2LnhtbFBLBQYAAAAABAAEAPUAAACGAwAAAAA=&#10;" filled="f" stroked="f">
                <v:textbox style="mso-fit-shape-to-text:t" inset="0,0,0,0">
                  <w:txbxContent>
                    <w:p w:rsidR="00B47089" w:rsidRDefault="00B47089" w:rsidP="003B6722"/>
                  </w:txbxContent>
                </v:textbox>
              </v:rect>
              <v:rect id="Rectangle 49" o:spid="_x0000_s3090" style="position:absolute;left:12075;top:63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uXsEA&#10;AADeAAAADwAAAGRycy9kb3ducmV2LnhtbERP22oCMRB9L/QfwhT6VpNalGVrlFIQVHxx9QOGzeyF&#10;JpMlSd31702h4NscznVWm8lZcaUQe88a3mcKBHHtTc+thst5+1aAiAnZoPVMGm4UYbN+flphafzI&#10;J7pWqRU5hGOJGrqUhlLKWHfkMM78QJy5xgeHKcPQShNwzOHOyrlSS+mw59zQ4UDfHdU/1a/TIM/V&#10;diwqG5Q/zJuj3e9ODXmtX1+mr08Qiab0EP+7dybPV4v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orl7BAAAA3gAAAA8AAAAAAAAAAAAAAAAAmAIAAGRycy9kb3du&#10;cmV2LnhtbFBLBQYAAAAABAAEAPUAAACGAwAAAAA=&#10;" filled="f" stroked="f">
                <v:textbox style="mso-fit-shape-to-text:t" inset="0,0,0,0">
                  <w:txbxContent>
                    <w:p w:rsidR="00B47089" w:rsidRDefault="00B47089" w:rsidP="003B6722"/>
                  </w:txbxContent>
                </v:textbox>
              </v:rect>
              <v:rect id="Rectangle 50" o:spid="_x0000_s3091" style="position:absolute;left:45;top:669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TscEA&#10;AADeAAAADwAAAGRycy9kb3ducmV2LnhtbERP22oCMRB9L/QfwhT6VpMKyrI1igiCSl9c/YBhM3uh&#10;yWRJUnf9e1Mo+DaHc53VZnJW3CjE3rOGz5kCQVx703Or4XrZfxQgYkI2aD2ThjtF2KxfX1ZYGj/y&#10;mW5VakUO4Viihi6loZQy1h05jDM/EGeu8cFhyjC00gQcc7izcq7UUjrsOTd0ONCuo/qn+nUa5KXa&#10;j0Vlg/KnefNtj4dzQ17r97dp+wUi0ZSe4n/3weT5alEs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k7HBAAAA3gAAAA8AAAAAAAAAAAAAAAAAmAIAAGRycy9kb3du&#10;cmV2LnhtbFBLBQYAAAAABAAEAPUAAACGAwAAAAA=&#10;" filled="f" stroked="f">
                <v:textbox style="mso-fit-shape-to-text:t" inset="0,0,0,0">
                  <w:txbxContent>
                    <w:p w:rsidR="00B47089" w:rsidRDefault="00B47089" w:rsidP="003B6722"/>
                  </w:txbxContent>
                </v:textbox>
              </v:rect>
              <v:rect id="Rectangle 51" o:spid="_x0000_s3092" style="position:absolute;left:2100;top:5775;width:945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oXcEA&#10;AADeAAAADwAAAGRycy9kb3ducmV2LnhtbERP22oCMRB9L/QfwhT6VpMK1WVrlFIQVHxx9QOGzeyF&#10;JpMlSd31702h4NscznVWm8lZcaUQe88a3mcKBHHtTc+thst5+1aAiAnZoPVMGm4UYbN+flphafzI&#10;J7pWqRU5hGOJGrqUhlLKWHfkMM78QJy5xgeHKcPQShNwzOHOyrlSC+mw59zQ4UDfHdU/1a/TIM/V&#10;diwqG5Q/zJuj3e9ODXmtX1+mr08Qiab0EP+7dybPVx/FE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TqF3BAAAA3gAAAA8AAAAAAAAAAAAAAAAAmAIAAGRycy9kb3du&#10;cmV2LnhtbFBLBQYAAAAABAAEAPUAAACGAwAAAAA=&#10;" filled="f" stroked="f">
                <v:textbox style="mso-fit-shape-to-text:t" inset="0,0,0,0">
                  <w:txbxContent>
                    <w:p w:rsidR="00B47089" w:rsidRDefault="00B47089" w:rsidP="003B6722">
                      <w:r>
                        <w:rPr>
                          <w:color w:val="000000"/>
                          <w:lang w:val="en-US"/>
                        </w:rPr>
                        <w:t>Шестьсот пятьдесят пять тысяч -----------------------------------------------------------------------------</w:t>
                      </w:r>
                    </w:p>
                  </w:txbxContent>
                </v:textbox>
              </v:rect>
              <v:rect id="Rectangle 52" o:spid="_x0000_s3093" style="position:absolute;left:10995;top:577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ZtMEA&#10;AADeAAAADwAAAGRycy9kb3ducmV2LnhtbERP22oCMRB9L/gPYQTfaqLQsq5GKYJgS19c/YBhM3uh&#10;yWRJUnf796ZQ6NscznV2h8lZcacQe88aVksFgrj2pudWw+16ei5AxIRs0HomDT8U4bCfPe2wNH7k&#10;C92r1IocwrFEDV1KQyllrDtyGJd+IM5c44PDlGFopQk45nBn5VqpV+mw59zQ4UDHjuqv6ttpkNfq&#10;NBaVDcp/rJtP+36+NOS1Xsynty2IRFP6F/+5zybPVy/FBn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mbTBAAAA3gAAAA8AAAAAAAAAAAAAAAAAmAIAAGRycy9kb3du&#10;cmV2LnhtbFBLBQYAAAAABAAEAPUAAACGAwAAAAA=&#10;" filled="f" stroked="f">
                <v:textbox style="mso-fit-shape-to-text:t" inset="0,0,0,0">
                  <w:txbxContent>
                    <w:p w:rsidR="00B47089" w:rsidRDefault="00B47089" w:rsidP="003B6722"/>
                  </w:txbxContent>
                </v:textbox>
              </v:rect>
              <v:rect id="Rectangle 53" o:spid="_x0000_s3094" style="position:absolute;left:12075;top:577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8Db8EA&#10;AADeAAAADwAAAGRycy9kb3ducmV2LnhtbERP22oCMRB9F/oPYQp900TBolujlIKgxRdXP2DYzF5o&#10;MlmS6K5/3xSEvs3hXGezG50Vdwqx86xhPlMgiCtvOm40XC/76QpETMgGrWfS8KAIu+3LZIOF8QOf&#10;6V6mRuQQjgVqaFPqCylj1ZLDOPM9ceZqHxymDEMjTcAhhzsrF0q9S4cd54YWe/pqqfopb06DvJT7&#10;YVXaoPz3oj7Z4+Fck9f67XX8/ACRaEz/4qf7YPJ8tVzP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vA2/BAAAA3gAAAA8AAAAAAAAAAAAAAAAAmAIAAGRycy9kb3du&#10;cmV2LnhtbFBLBQYAAAAABAAEAPUAAACGAwAAAAA=&#10;" filled="f" stroked="f">
                <v:textbox style="mso-fit-shape-to-text:t" inset="0,0,0,0">
                  <w:txbxContent>
                    <w:p w:rsidR="00B47089" w:rsidRDefault="00B47089" w:rsidP="003B6722"/>
                  </w:txbxContent>
                </v:textbox>
              </v:rect>
              <v:rect id="Rectangle 54" o:spid="_x0000_s3095" style="position:absolute;left:45;top:6075;width:7913;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Yy8EA&#10;AADeAAAADwAAAGRycy9kb3ducmV2LnhtbERP22oCMRB9L/QfwhT6VpNK0WVrlFIQVHxx9QOGzeyF&#10;JpMlSd31702h4NscznVWm8lZcaUQe88a3mcKBHHtTc+thst5+1aAiAnZoPVMGm4UYbN+flphafzI&#10;J7pWqRU5hGOJGrqUhlLKWHfkMM78QJy5xgeHKcPQShNwzOHOyrlSC+mw59zQ4UDfHdU/1a/TIM/V&#10;diwqG5Q/zJuj3e9ODXmtX1+mr08Qiab0EP+7dybPV8v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FWMvBAAAA3gAAAA8AAAAAAAAAAAAAAAAAmAIAAGRycy9kb3du&#10;cmV2LnhtbFBLBQYAAAAABAAEAPUAAACGAwAAAAA=&#10;" filled="f" stroked="f">
                <v:textbox style="mso-fit-shape-to-text:t" inset="0,0,0,0">
                  <w:txbxContent>
                    <w:p w:rsidR="00B47089" w:rsidRDefault="00B47089" w:rsidP="003B6722">
                      <w:r>
                        <w:rPr>
                          <w:color w:val="000000"/>
                          <w:lang w:val="en-US"/>
                        </w:rPr>
                        <w:t>---------------------------------------------------------------------------------------------------</w:t>
                      </w:r>
                    </w:p>
                  </w:txbxContent>
                </v:textbox>
              </v:rect>
              <v:rect id="Rectangle 55" o:spid="_x0000_s3096" style="position:absolute;left:9090;top:6075;width:423;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jJ8EA&#10;AADeAAAADwAAAGRycy9kb3ducmV2LnhtbERPzWoCMRC+F/oOYQq91aQedNkaRQRBpRdXH2DYzP7Q&#10;ZLIkqbu+vSkUvM3H9zurzeSsuFGIvWcNnzMFgrj2pudWw/Wy/yhAxIRs0HomDXeKsFm/vqywNH7k&#10;M92q1IocwrFEDV1KQyllrDtyGGd+IM5c44PDlGFopQk45nBn5VyphXTYc27ocKBdR/VP9es0yEu1&#10;H4vKBuVP8+bbHg/nhrzW72/T9gtEoik9xf/ug8nz1bJYwN87+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bYyfBAAAA3gAAAA8AAAAAAAAAAAAAAAAAmAIAAGRycy9kb3du&#10;cmV2LnhtbFBLBQYAAAAABAAEAPUAAACGAwAAAAA=&#10;" filled="f" stroked="f">
                <v:textbox style="mso-fit-shape-to-text:t" inset="0,0,0,0">
                  <w:txbxContent>
                    <w:p w:rsidR="00B47089" w:rsidRDefault="00B47089" w:rsidP="003B6722">
                      <w:r>
                        <w:rPr>
                          <w:color w:val="000000"/>
                          <w:lang w:val="en-US"/>
                        </w:rPr>
                        <w:t>руб.</w:t>
                      </w:r>
                    </w:p>
                  </w:txbxContent>
                </v:textbox>
              </v:rect>
              <v:line id="Line 56" o:spid="_x0000_s3097" style="position:absolute;visibility:visible;mso-wrap-style:square" from="9570,6075" to="9645,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zNMgAAADeAAAADwAAAGRycy9kb3ducmV2LnhtbESPQUsDMRCF70L/QxjBm81apJa1aZEW&#10;sUoPtYrgbdhMdxc3kyWJ2e2/dw4FbzO8N+99s1yPrlOZQmw9G7ibFqCIK29brg18fjzfLkDFhGyx&#10;80wGzhRhvZpcLbG0fuB3ysdUKwnhWKKBJqW+1DpWDTmMU98Ti3bywWGSNdTaBhwk3HV6VhRz7bBl&#10;aWiwp01D1c/x1xmY5fl2h6/7/P3ydr8dDiF/pfPJmJvr8ekRVKIx/Zsv1zsr+MXDQnjlHZ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wzNMgAAADeAAAADwAAAAAA&#10;AAAAAAAAAAChAgAAZHJzL2Rvd25yZXYueG1sUEsFBgAAAAAEAAQA+QAAAJYDAAAAAA==&#10;" strokecolor="green" strokeweight="0"/>
              <v:rect id="Rectangle 57" o:spid="_x0000_s3098" style="position:absolute;left:9570;top:607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7u8kA&#10;AADeAAAADwAAAGRycy9kb3ducmV2LnhtbESPQWvCQBCF7wX/wzKCl1I3FW3T1FWKGKgn0bZIb0N2&#10;mqTNzobsqqm/3jkUepth3rz3vvmyd406URdqzwbuxwko4sLbmksD72/5XQoqRGSLjWcy8EsBlovB&#10;zRwz68+8o9M+lkpMOGRooIqxzbQORUUOw9i3xHL78p3DKGtXatvhWcxdoydJ8qAd1iwJFba0qqj4&#10;2R+dgTrNP+IsnW4v63zz7daH288DH40ZDfuXZ1CR+vgv/vt+tVI/eXwSAMGRGfTi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8y7u8kAAADeAAAADwAAAAAAAAAAAAAAAACYAgAA&#10;ZHJzL2Rvd25yZXYueG1sUEsFBgAAAAAEAAQA9QAAAI4DAAAAAA==&#10;" fillcolor="green" stroked="f"/>
              <v:line id="Line 58" o:spid="_x0000_s3099" style="position:absolute;visibility:visible;mso-wrap-style:square" from="9570,6090" to="963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2SA8YAAADeAAAADwAAAGRycy9kb3ducmV2LnhtbERP32vCMBB+H+x/CDfYm6Yr4rbOKGMi&#10;c+KDcyLs7WjOtqy5lCRL639vBsLe7uP7ebPFYFoRyfnGsoKHcQaCuLS64UrB4Ws1egLhA7LG1jIp&#10;OJOHxfz2ZoaFtj1/UtyHSqQQ9gUqqEPoCil9WZNBP7YdceJO1hkMCbpKaod9CjetzLNsKg02nBpq&#10;7OitpvJn/2sU5HG6XOPHNn6/bybLfufiMZxPSt3fDa8vIAIN4V98da91mp89Pufw906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kgPGAAAA3gAAAA8AAAAAAAAA&#10;AAAAAAAAoQIAAGRycy9kb3ducmV2LnhtbFBLBQYAAAAABAAEAPkAAACUAwAAAAA=&#10;" strokecolor="green" strokeweight="0"/>
              <v:rect id="Rectangle 59" o:spid="_x0000_s3100" style="position:absolute;left:9570;top:609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lzMcA&#10;AADeAAAADwAAAGRycy9kb3ducmV2LnhtbERPS2vCQBC+C/0PyxS8lLrx0TZNXUXEgJ6kapHehuw0&#10;SZudDdlVo7/eFQre5uN7znjamkocqXGlZQX9XgSCOLO65FzBbps+xyCcR9ZYWSYFZ3IwnTx0xpho&#10;e+JPOm58LkIIuwQVFN7XiZQuK8ig69maOHA/tjHoA2xyqRs8hXBTyUEUvUqDJYeGAmuaF5T9bQ5G&#10;QRmnX/4lHq0vi3T1axb7p+89H5TqPrazDxCeWn8X/7uXOsyP3t6HcHsn3C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JczHAAAA3gAAAA8AAAAAAAAAAAAAAAAAmAIAAGRy&#10;cy9kb3ducmV2LnhtbFBLBQYAAAAABAAEAPUAAACMAwAAAAA=&#10;" fillcolor="green" stroked="f"/>
              <v:line id="Line 60" o:spid="_x0000_s3101" style="position:absolute;visibility:visible;mso-wrap-style:square" from="9570,6105" to="9615,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UAMYAAADeAAAADwAAAGRycy9kb3ducmV2LnhtbERPS0sDMRC+C/6HMII3m7XI2q5Ni1ik&#10;DzzYBwVvw2a6u7iZLEnMbv99Iwje5uN7zmwxmFZEcr6xrOBxlIEgLq1uuFJwPLw/TED4gKyxtUwK&#10;LuRhMb+9mWGhbc87ivtQiRTCvkAFdQhdIaUvazLoR7YjTtzZOoMhQVdJ7bBP4aaV4yzLpcGGU0ON&#10;Hb3VVH7vf4yCccyXa9x8xK/V9mnZf7p4CpezUvd3w+sLiEBD+Bf/udc6zc+epzn8vpNu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mlADGAAAA3gAAAA8AAAAAAAAA&#10;AAAAAAAAoQIAAGRycy9kb3ducmV2LnhtbFBLBQYAAAAABAAEAPkAAACUAwAAAAA=&#10;" strokecolor="green" strokeweight="0"/>
              <v:rect id="Rectangle 61" o:spid="_x0000_s3102" style="position:absolute;left:9570;top:610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jz8YA&#10;AADeAAAADwAAAGRycy9kb3ducmV2LnhtbERPTWvCQBC9C/0PyxR6kbppqSaNrlKKgXoqtYr0NmTH&#10;JJqdDdlVo7++Kwje5vE+ZzLrTC2O1LrKsoKXQQSCOLe64kLB6jd7TkA4j6yxtkwKzuRgNn3oTTDV&#10;9sQ/dFz6QoQQdikqKL1vUildXpJBN7ANceC2tjXoA2wLqVs8hXBTy9coGkmDFYeGEhv6LCnfLw9G&#10;QZVkaz9M3r4v82yxM/NN/2/DB6WeHruPMQhPnb+Lb+4vHeZH8XsM13fCD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jz8YAAADeAAAADwAAAAAAAAAAAAAAAACYAgAAZHJz&#10;L2Rvd25yZXYueG1sUEsFBgAAAAAEAAQA9QAAAIsDAAAAAA==&#10;" fillcolor="green" stroked="f"/>
              <v:line id="Line 62" o:spid="_x0000_s3103" style="position:absolute;visibility:visible;mso-wrap-style:square" from="9570,6120" to="9600,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AcsYAAADeAAAADwAAAGRycy9kb3ducmV2LnhtbERPTWsCMRC9F/ofwhR602xFtG6NUipS&#10;Kx5aK0Jvw2bcXbqZLEmaXf+9EYTe5vE+Z77sTSMiOV9bVvA0zEAQF1bXXCo4fK8HzyB8QNbYWCYF&#10;Z/KwXNzfzTHXtuMvivtQihTCPkcFVQhtLqUvKjLoh7YlTtzJOoMhQVdK7bBL4aaRoyybSIM1p4YK&#10;W3qrqPjd/xkFozhZbfBjF3/et+NV9+niMZxPSj0+9K8vIAL14V98c290mp9NZzO4vpNu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AHLGAAAA3gAAAA8AAAAAAAAA&#10;AAAAAAAAoQIAAGRycy9kb3ducmV2LnhtbFBLBQYAAAAABAAEAPkAAACUAwAAAAA=&#10;" strokecolor="green" strokeweight="0"/>
              <v:rect id="Rectangle 63" o:spid="_x0000_s3104" style="position:absolute;left:9570;top:612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6askA&#10;AADeAAAADwAAAGRycy9kb3ducmV2LnhtbESPQWvCQBCF7wX/wzKFXorutrQlRFeRYkBPpbYi3obs&#10;mMRmZ0N21bS/vnMo9DbDvHnvfbPF4Ft1oT42gS08TAwo4jK4hisLnx/FOAMVE7LDNjBZ+KYIi/no&#10;Zoa5C1d+p8s2VUpMOOZooU6py7WOZU0e4yR0xHI7ht5jkrWvtOvxKua+1Y/GvGiPDUtCjR291lR+&#10;bc/eQpMVu/ScPb39rIrNya/294c9n629ux2WU1CJhvQv/vteO6lvMiMAgiMz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K6askAAADeAAAADwAAAAAAAAAAAAAAAACYAgAA&#10;ZHJzL2Rvd25yZXYueG1sUEsFBgAAAAAEAAQA9QAAAI4DAAAAAA==&#10;" fillcolor="green" stroked="f"/>
              <v:line id="Line 64" o:spid="_x0000_s3105" style="position:absolute;visibility:visible;mso-wrap-style:square" from="9570,6135" to="9585,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NpcUAAADeAAAADwAAAGRycy9kb3ducmV2LnhtbERPTWsCMRC9C/0PYQq9aaIUka1RRCm1&#10;pYdqS8HbsBl3FzeTJUmz679vCgVv83ifs1wPthWJfGgca5hOFAji0pmGKw1fn8/jBYgQkQ22jknD&#10;lQKsV3ejJRbG9XygdIyVyCEcCtRQx9gVUoayJoth4jrizJ2dtxgz9JU0Hvscbls5U2ouLTacG2rs&#10;aFtTeTn+WA2zNN/t8fU9nV7eHnf9h0/f8XrW+uF+2DyBiDTEm/jfvTd5vlqoKfy9k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ENpcUAAADeAAAADwAAAAAAAAAA&#10;AAAAAAChAgAAZHJzL2Rvd25yZXYueG1sUEsFBgAAAAAEAAQA+QAAAJMDAAAAAA==&#10;" strokecolor="green" strokeweight="0"/>
              <v:rect id="Rectangle 65" o:spid="_x0000_s3106" style="position:absolute;left:9570;top:613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BhsUA&#10;AADeAAAADwAAAGRycy9kb3ducmV2LnhtbERPTWvCQBC9F/oflhF6KbqrtBKiqxQx0J6KVhFvQ3ZM&#10;otnZkF01+uu7QqG3ebzPmc47W4sLtb5yrGE4UCCIc2cqLjRsfrJ+AsIHZIO1Y9JwIw/z2fPTFFPj&#10;rryiyzoUIoawT1FDGUKTSunzkiz6gWuII3dwrcUQYVtI0+I1httajpQaS4sVx4YSG1qUlJ/WZ6uh&#10;SrJteE/evu/L7Otol7vX/Y7PWr/0uo8JiEBd+Bf/uT9NnK8SNYLH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IGGxQAAAN4AAAAPAAAAAAAAAAAAAAAAAJgCAABkcnMv&#10;ZG93bnJldi54bWxQSwUGAAAAAAQABAD1AAAAigMAAAAA&#10;" fillcolor="green" stroked="f"/>
              <v:rect id="Rectangle 66" o:spid="_x0000_s3107" style="position:absolute;left:9915;top:6075;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Xs8EA&#10;AADeAAAADwAAAGRycy9kb3ducmV2LnhtbERP22oCMRB9L/QfwhT6VhMtyLIaRQTBlr64+gHDZvaC&#10;yWRJUnf9e1Mo+DaHc531dnJW3CjE3rOG+UyBIK696bnVcDkfPgoQMSEbtJ5Jw50ibDevL2ssjR/5&#10;RLcqtSKHcCxRQ5fSUEoZ644cxpkfiDPX+OAwZRhaaQKOOdxZuVBqKR32nBs6HGjfUX2tfp0Gea4O&#10;Y1HZoPz3ovmxX8dTQ17r97dptwKRaEpP8b/7aPJ8VahP+Hsn3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LV7PBAAAA3gAAAA8AAAAAAAAAAAAAAAAAmAIAAGRycy9kb3du&#10;cmV2LnhtbFBLBQYAAAAABAAEAPUAAACGAwAAAAA=&#10;" filled="f" stroked="f">
                <v:textbox style="mso-fit-shape-to-text:t" inset="0,0,0,0">
                  <w:txbxContent>
                    <w:p w:rsidR="00B47089" w:rsidRDefault="00B47089" w:rsidP="003B6722">
                      <w:r>
                        <w:rPr>
                          <w:color w:val="000000"/>
                          <w:lang w:val="en-US"/>
                        </w:rPr>
                        <w:t>00</w:t>
                      </w:r>
                    </w:p>
                  </w:txbxContent>
                </v:textbox>
              </v:rect>
              <v:rect id="Rectangle 67" o:spid="_x0000_s3108" style="position:absolute;left:10530;top:6075;width:4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Px8EA&#10;AADeAAAADwAAAGRycy9kb3ducmV2LnhtbERP22oCMRB9L/QfwhT6VhOlyLIaRQTBlr64+gHDZvaC&#10;yWRJUnf9e1Mo+DaHc531dnJW3CjE3rOG+UyBIK696bnVcDkfPgoQMSEbtJ5Jw50ibDevL2ssjR/5&#10;RLcqtSKHcCxRQ5fSUEoZ644cxpkfiDPX+OAwZRhaaQKOOdxZuVBqKR32nBs6HGjfUX2tfp0Gea4O&#10;Y1HZoPz3ovmxX8dTQ17r97dptwKRaEpP8b/7aPJ8VahP+Hsn3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iz8fBAAAA3gAAAA8AAAAAAAAAAAAAAAAAmAIAAGRycy9kb3du&#10;cmV2LnhtbFBLBQYAAAAABAAEAPUAAACGAwAAAAA=&#10;" filled="f" stroked="f">
                <v:textbox style="mso-fit-shape-to-text:t" inset="0,0,0,0">
                  <w:txbxContent>
                    <w:p w:rsidR="00B47089" w:rsidRDefault="00B47089" w:rsidP="003B6722">
                      <w:r>
                        <w:rPr>
                          <w:color w:val="000000"/>
                          <w:lang w:val="en-US"/>
                        </w:rPr>
                        <w:t>коп.</w:t>
                      </w:r>
                    </w:p>
                  </w:txbxContent>
                </v:textbox>
              </v:rect>
              <v:rect id="Rectangle 68" o:spid="_x0000_s3109" style="position:absolute;left:10995;top:607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XMEA&#10;AADeAAAADwAAAGRycy9kb3ducmV2LnhtbERP22oCMRB9L/QfwhT6VhOFyrIaRQTBlr64+gHDZvaC&#10;yWRJUnf9e1Mo+DaHc531dnJW3CjE3rOG+UyBIK696bnVcDkfPgoQMSEbtJ5Jw50ibDevL2ssjR/5&#10;RLcqtSKHcCxRQ5fSUEoZ644cxpkfiDPX+OAwZRhaaQKOOdxZuVBqKR32nBs6HGjfUX2tfp0Gea4O&#10;Y1HZoPz3ovmxX8dTQ17r97dptwKRaEpP8b/7aPJ8VahP+Hsn3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alzBAAAA3gAAAA8AAAAAAAAAAAAAAAAAmAIAAGRycy9kb3du&#10;cmV2LnhtbFBLBQYAAAAABAAEAPUAAACGAwAAAAA=&#10;" filled="f" stroked="f">
                <v:textbox style="mso-fit-shape-to-text:t" inset="0,0,0,0">
                  <w:txbxContent>
                    <w:p w:rsidR="00B47089" w:rsidRDefault="00B47089" w:rsidP="003B6722"/>
                  </w:txbxContent>
                </v:textbox>
              </v:rect>
              <v:rect id="Rectangle 69" o:spid="_x0000_s3110" style="position:absolute;left:12075;top:607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0K8EA&#10;AADeAAAADwAAAGRycy9kb3ducmV2LnhtbERPzWoCMRC+F/oOYQq9dZN6kGU1igiCll5cfYBhM/uD&#10;yWRJUnd9+6ZQ8DYf3++st7Oz4k4hDp41fBYKBHHjzcCdhuvl8FGCiAnZoPVMGh4UYbt5fVljZfzE&#10;Z7rXqRM5hGOFGvqUxkrK2PTkMBZ+JM5c64PDlGHopAk45XBn5UKppXQ4cG7ocaR9T82t/nEa5KU+&#10;TGVtg/Jfi/bbno7nlrzW72/zbgUi0Zye4n/30eT5qlRL+Hsn3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89CvBAAAA3gAAAA8AAAAAAAAAAAAAAAAAmAIAAGRycy9kb3du&#10;cmV2LnhtbFBLBQYAAAAABAAEAPUAAACGAwAAAAA=&#10;" filled="f" stroked="f">
                <v:textbox style="mso-fit-shape-to-text:t" inset="0,0,0,0">
                  <w:txbxContent>
                    <w:p w:rsidR="00B47089" w:rsidRDefault="00B47089" w:rsidP="003B6722"/>
                  </w:txbxContent>
                </v:textbox>
              </v:rect>
              <v:rect id="Rectangle 70" o:spid="_x0000_s3111" style="position:absolute;left:3795;top:5160;width:699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RsMEA&#10;AADeAAAADwAAAGRycy9kb3ducmV2LnhtbERPzWoCMRC+F/oOYQq91UQPdVmNIoJgSy+uPsCwmf3B&#10;ZLIkqbu+vSkUvM3H9zvr7eSsuFGIvWcN85kCQVx703Or4XI+fBQgYkI2aD2ThjtF2G5eX9ZYGj/y&#10;iW5VakUO4Viihi6loZQy1h05jDM/EGeu8cFhyjC00gQcc7izcqHUp3TYc27ocKB9R/W1+nUa5Lk6&#10;jEVlg/Lfi+bHfh1PDXmt39+m3QpEoik9xf/uo8nzVaGW8PdOv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wUbDBAAAA3gAAAA8AAAAAAAAAAAAAAAAAmAIAAGRycy9kb3du&#10;cmV2LnhtbFBLBQYAAAAABAAEAPUAAACGAwAAAAA=&#10;" filled="f" stroked="f">
                <v:textbox style="mso-fit-shape-to-text:t" inset="0,0,0,0">
                  <w:txbxContent>
                    <w:p w:rsidR="00B47089" w:rsidRDefault="00B47089" w:rsidP="003B6722">
                      <w:r w:rsidRPr="007C7646">
                        <w:rPr>
                          <w:color w:val="000000"/>
                        </w:rPr>
                        <w:t xml:space="preserve">    Сбербанк  России ОАО - ОО КЦ Волго-Вятского банка №9042/04</w:t>
                      </w:r>
                    </w:p>
                  </w:txbxContent>
                </v:textbox>
              </v:rect>
              <v:rect id="Rectangle 71" o:spid="_x0000_s3112" style="position:absolute;left:12075;top:51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wsQA&#10;AADeAAAADwAAAGRycy9kb3ducmV2LnhtbESPzWoDMQyE74W8g1Ght8ZuDmXZxgmlEEhDL9n0AcRa&#10;+0NtebGd7Pbto0OhN4kZzXza7pfg1Y1SHiNbeFkbUMRtdCP3Fr4vh+cKVC7IDn1ksvBLGfa71cMW&#10;axdnPtOtKb2SEM41WhhKmWqtcztQwLyOE7FoXUwBi6yp1y7hLOHB640xrzrgyNIw4EQfA7U/zTVY&#10;0JfmMFeNTyaeNt2X/zyeO4rWPj0u72+gCi3l3/x3fXSCbyojvPKOzK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xcLEAAAA3gAAAA8AAAAAAAAAAAAAAAAAmAIAAGRycy9k&#10;b3ducmV2LnhtbFBLBQYAAAAABAAEAPUAAACJAwAAAAA=&#10;" filled="f" stroked="f">
                <v:textbox style="mso-fit-shape-to-text:t" inset="0,0,0,0">
                  <w:txbxContent>
                    <w:p w:rsidR="00B47089" w:rsidRDefault="00B47089" w:rsidP="003B6722"/>
                  </w:txbxContent>
                </v:textbox>
              </v:rect>
              <v:rect id="Rectangle 72" o:spid="_x0000_s3113" style="position:absolute;left:45;top:547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gWcEA&#10;AADeAAAADwAAAGRycy9kb3ducmV2LnhtbERPzWoCMRC+F/oOYQq91UQPZV2NIoJgSy+uPsCwmf3B&#10;ZLIkqbu+vSkUvM3H9zvr7eSsuFGIvWcN85kCQVx703Or4XI+fBQgYkI2aD2ThjtF2G5eX9ZYGj/y&#10;iW5VakUO4Viihi6loZQy1h05jDM/EGeu8cFhyjC00gQcc7izcqHUp3TYc27ocKB9R/W1+nUa5Lk6&#10;jEVlg/Lfi+bHfh1PDXmt39+m3QpEoik9xf/uo8nzVaGW8PdOv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jYFnBAAAA3gAAAA8AAAAAAAAAAAAAAAAAmAIAAGRycy9kb3du&#10;cmV2LnhtbFBLBQYAAAAABAAEAPUAAACGAwAAAAA=&#10;" filled="f" stroked="f">
                <v:textbox style="mso-fit-shape-to-text:t" inset="0,0,0,0">
                  <w:txbxContent>
                    <w:p w:rsidR="00B47089" w:rsidRDefault="00B47089" w:rsidP="003B6722"/>
                  </w:txbxContent>
                </v:textbox>
              </v:rect>
              <v:rect id="Rectangle 73" o:spid="_x0000_s3114" style="position:absolute;left:7560;top:5475;width:47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fGcQA&#10;AADeAAAADwAAAGRycy9kb3ducmV2LnhtbESPzWoDMQyE74W8g1Ght8ZODmXZxAmlEEhLL9n0AcRa&#10;+0NtebGd7Pbtq0OhNwmNZubbH5fg1Z1SHiNb2KwNKOI2upF7C1/X03MFKhdkhz4yWfihDMfD6mGP&#10;tYszX+jelF6JCecaLQylTLXWuR0oYF7HiVhuXUwBi6yp1y7hLObB660xLzrgyJIw4ERvA7XfzS1Y&#10;0NfmNFeNTyZ+bLtP/36+dBStfXpcXnegCi3lX/z3fXZS31QbARAc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XxnEAAAA3gAAAA8AAAAAAAAAAAAAAAAAmAIAAGRycy9k&#10;b3ducmV2LnhtbFBLBQYAAAAABAAEAPUAAACJAwAAAAA=&#10;" filled="f" stroked="f">
                <v:textbox style="mso-fit-shape-to-text:t" inset="0,0,0,0">
                  <w:txbxContent>
                    <w:p w:rsidR="00B47089" w:rsidRDefault="00B47089" w:rsidP="003B6722">
                      <w:r>
                        <w:rPr>
                          <w:color w:val="000000"/>
                          <w:lang w:val="en-US"/>
                        </w:rPr>
                        <w:t>БИК</w:t>
                      </w:r>
                    </w:p>
                  </w:txbxContent>
                </v:textbox>
              </v:rect>
              <v:line id="Line 74" o:spid="_x0000_s3115" style="position:absolute;visibility:visible;mso-wrap-style:square" from="8115,5475" to="8190,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beMUAAADeAAAADwAAAGRycy9kb3ducmV2LnhtbERP32vCMBB+H+x/CDfwbaaVIVKNIpMx&#10;FR82NwTfjuZsy5pLSbK0/vdGGOztPr6ft1gNphWRnG8sK8jHGQji0uqGKwXfX2/PMxA+IGtsLZOC&#10;K3lYLR8fFlho2/MnxWOoRAphX6CCOoSukNKXNRn0Y9sRJ+5incGQoKukdtincNPKSZZNpcGGU0ON&#10;Hb3WVP4cf42CSZxutrg7xPP7/mXTf7h4CteLUqOnYT0HEWgI/+I/91an+dksz+H+Trp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ibeMUAAADeAAAADwAAAAAAAAAA&#10;AAAAAAChAgAAZHJzL2Rvd25yZXYueG1sUEsFBgAAAAAEAAQA+QAAAJMDAAAAAA==&#10;" strokecolor="green" strokeweight="0"/>
              <v:rect id="Rectangle 75" o:spid="_x0000_s3116" style="position:absolute;left:8115;top:547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XW8UA&#10;AADeAAAADwAAAGRycy9kb3ducmV2LnhtbERPS2vCQBC+F/oflil4Ed0oKiG6SikG9FR8Id6G7Jik&#10;zc6G7KrRX98VhN7m43vObNGaSlypcaVlBYN+BII4s7rkXMF+l/ZiEM4ja6wsk4I7OVjM399mmGh7&#10;4w1dtz4XIYRdggoK7+tESpcVZND1bU0cuLNtDPoAm1zqBm8h3FRyGEUTabDk0FBgTV8FZb/bi1FQ&#10;xunBj+PR92OZrn/M8tg9HfmiVOej/ZyC8NT6f/HLvdJhfhQPhvB8J9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RdbxQAAAN4AAAAPAAAAAAAAAAAAAAAAAJgCAABkcnMv&#10;ZG93bnJldi54bWxQSwUGAAAAAAQABAD1AAAAigMAAAAA&#10;" fillcolor="green" stroked="f"/>
              <v:line id="Line 76" o:spid="_x0000_s3117" style="position:absolute;visibility:visible;mso-wrap-style:square" from="8115,5490" to="8175,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glMUAAADeAAAADwAAAGRycy9kb3ducmV2LnhtbERPTWsCMRC9F/ofwhS81ay2iKxGkUqp&#10;lR6sFcHbsBl3FzeTJYnZ9d+bQqG3ebzPmS9704hIzteWFYyGGQjiwuqaSwWHn/fnKQgfkDU2lknB&#10;jTwsF48Pc8y17fib4j6UIoWwz1FBFUKbS+mLigz6oW2JE3e2zmBI0JVSO+xSuGnkOMsm0mDNqaHC&#10;lt4qKi77q1EwjpP1Bj+/4ulj+7rudi4ew+2s1OCpX81ABOrDv/jPvdFpfjYdvcDvO+k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aglMUAAADeAAAADwAAAAAAAAAA&#10;AAAAAAChAgAAZHJzL2Rvd25yZXYueG1sUEsFBgAAAAAEAAQA+QAAAJMDAAAAAA==&#10;" strokecolor="green" strokeweight="0"/>
              <v:rect id="Rectangle 77" o:spid="_x0000_s3118" style="position:absolute;left:8115;top:549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qtMUA&#10;AADeAAAADwAAAGRycy9kb3ducmV2LnhtbERPS2vCQBC+C/6HZYReim4sVkJ0lVIM6Kn4QrwN2TGJ&#10;ZmdDdtW0v74rCN7m43vOdN6aStyocaVlBcNBBII4s7rkXMFum/ZjEM4ja6wsk4JfcjCfdTtTTLS9&#10;85puG5+LEMIuQQWF93UipcsKMugGtiYO3Mk2Bn2ATS51g/cQbir5EUVjabDk0FBgTd8FZZfN1Sgo&#10;43TvP+PRz98iXZ3N4vB+PPBVqbde+zUB4an1L/HTvdRhfhQPR/B4J9w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Cq0xQAAAN4AAAAPAAAAAAAAAAAAAAAAAJgCAABkcnMv&#10;ZG93bnJldi54bWxQSwUGAAAAAAQABAD1AAAAigMAAAAA&#10;" fillcolor="green" stroked="f"/>
              <v:line id="Line 78" o:spid="_x0000_s3119" style="position:absolute;visibility:visible;mso-wrap-style:square" from="8115,5505" to="8160,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Ode8UAAADeAAAADwAAAGRycy9kb3ducmV2LnhtbERPTWsCMRC9F/ofwhS81azSiqxGkUqp&#10;lR6sFcHbsBl3FzeTJYnZ9d+bQqG3ebzPmS9704hIzteWFYyGGQjiwuqaSwWHn/fnKQgfkDU2lknB&#10;jTwsF48Pc8y17fib4j6UIoWwz1FBFUKbS+mLigz6oW2JE3e2zmBI0JVSO+xSuGnkOMsm0mDNqaHC&#10;lt4qKi77q1EwjpP1Bj+/4ulj+7Ludi4ew+2s1OCpX81ABOrDv/jPvdFpfjYdvcLvO+k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Ode8UAAADeAAAADwAAAAAAAAAA&#10;AAAAAAChAgAAZHJzL2Rvd25yZXYueG1sUEsFBgAAAAAEAAQA+QAAAJMDAAAAAA==&#10;" strokecolor="green" strokeweight="0"/>
              <v:rect id="Rectangle 79" o:spid="_x0000_s3120" style="position:absolute;left:8115;top:550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LLcYA&#10;AADeAAAADwAAAGRycy9kb3ducmV2LnhtbERPS2vCQBC+C/6HZQpeRDdalTR1FRED9VTqA/E2ZKdJ&#10;NDsbsqum/fXdQqG3+fieM1+2phJ3alxpWcFoGIEgzqwuOVdw2KeDGITzyBory6TgixwsF93OHBNt&#10;H/xB953PRQhhl6CCwvs6kdJlBRl0Q1sTB+7TNgZ9gE0udYOPEG4qOY6imTRYcmgosKZ1Qdl1dzMK&#10;yjg9+mk8ef/epNuL2Zz65xPflOo9tatXEJ5a/y/+c7/pMD+avjzD7zvhBr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pLLcYAAADeAAAADwAAAAAAAAAAAAAAAACYAgAAZHJz&#10;L2Rvd25yZXYueG1sUEsFBgAAAAAEAAQA9QAAAIsDAAAAAA==&#10;" fillcolor="green" stroked="f"/>
              <v:line id="Line 80" o:spid="_x0000_s3121" style="position:absolute;visibility:visible;mso-wrap-style:square" from="8115,5520" to="8145,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klsYAAADeAAAADwAAAGRycy9kb3ducmV2LnhtbERPS2sCMRC+C/0PYQq91WylSt0aRSql&#10;tnioDwRvw2bcXdxMliTNrv++KRS8zcf3nNmiN42I5HxtWcHTMANBXFhdc6ngsH9/fAHhA7LGxjIp&#10;uJKHxfxuMMNc2463FHehFCmEfY4KqhDaXEpfVGTQD21LnLizdQZDgq6U2mGXwk0jR1k2kQZrTg0V&#10;tvRWUXHZ/RgFozhZrfFzE08fX8+r7tvFY7ielXq475evIAL14Sb+d691mp+Np2P4eyfd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wZJbGAAAA3gAAAA8AAAAAAAAA&#10;AAAAAAAAoQIAAGRycy9kb3ducmV2LnhtbFBLBQYAAAAABAAEAPkAAACUAwAAAAA=&#10;" strokecolor="green" strokeweight="0"/>
              <v:rect id="Rectangle 81" o:spid="_x0000_s3122" style="position:absolute;left:8115;top:552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LsYA&#10;AADeAAAADwAAAGRycy9kb3ducmV2LnhtbERPTWvCQBC9F/oflhF6KbppURujq5RiwJ5Eawm9Ddkx&#10;SZudDdlVo7/eFQre5vE+Z7boTC2O1LrKsoKXQQSCOLe64kLB7ivtxyCcR9ZYWyYFZ3KwmD8+zDDR&#10;9sQbOm59IUIIuwQVlN43iZQuL8mgG9iGOHB72xr0AbaF1C2eQrip5WsUjaXBikNDiQ19lJT/bQ9G&#10;QRWn334UD9eXZfr5a5bZ80/GB6Weet37FISnzt/F/+6VDvOj0eQNbu+EG+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FNLsYAAADeAAAADwAAAAAAAAAAAAAAAACYAgAAZHJz&#10;L2Rvd25yZXYueG1sUEsFBgAAAAAEAAQA9QAAAIsDAAAAAA==&#10;" fillcolor="green" stroked="f"/>
              <v:line id="Line 82" o:spid="_x0000_s3123" style="position:absolute;visibility:visible;mso-wrap-style:square" from="8115,5535" to="8130,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uk8YAAADeAAAADwAAAGRycy9kb3ducmV2LnhtbERPTWsCMRC9F/wPYQrearbSiq5GKZVS&#10;WzxYK4K3YTPuLm4mSxKz679vCoXe5vE+Z7HqTSMiOV9bVvA4ykAQF1bXXCo4fL89TEH4gKyxsUwK&#10;buRhtRzcLTDXtuMvivtQihTCPkcFVQhtLqUvKjLoR7YlTtzZOoMhQVdK7bBL4aaR4yybSIM1p4YK&#10;W3qtqLjsr0bBOE7WG/zYxtP759O627l4DLezUsP7/mUOIlAf/sV/7o1O87Pn2Qx+30k3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9bpPGAAAA3gAAAA8AAAAAAAAA&#10;AAAAAAAAoQIAAGRycy9kb3ducmV2LnhtbFBLBQYAAAAABAAEAPkAAACUAwAAAAA=&#10;" strokecolor="green" strokeweight="0"/>
              <v:rect id="Rectangle 83" o:spid="_x0000_s3124" style="position:absolute;left:8115;top:553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EOsUA&#10;AADeAAAADwAAAGRycy9kb3ducmV2LnhtbERPTWvCQBC9F/oflil4KbqrWAnRVUQMtCepVcTbkB2T&#10;tNnZkF01+uu7BaG3ebzPmS06W4sLtb5yrGE4UCCIc2cqLjTsvrJ+AsIHZIO1Y9JwIw+L+fPTDFPj&#10;rvxJl20oRAxhn6KGMoQmldLnJVn0A9cQR+7kWoshwraQpsVrDLe1HCk1kRYrjg0lNrQqKf/Znq2G&#10;Ksn24S0Zb+7r7OPbrg+vxwOfte69dMspiEBd+Bc/3O8mzlcTNYS/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4Q6xQAAAN4AAAAPAAAAAAAAAAAAAAAAAJgCAABkcnMv&#10;ZG93bnJldi54bWxQSwUGAAAAAAQABAD1AAAAigMAAAAA&#10;" fillcolor="green" stroked="f"/>
              <v:rect id="Rectangle 84" o:spid="_x0000_s3125" style="position:absolute;left:9000;top:5475;width:10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MeMAA&#10;AADeAAAADwAAAGRycy9kb3ducmV2LnhtbERP22oCMRB9F/oPYYS+aaIFka1RRBCs9MXVDxg2sxea&#10;TJYkdbd/bwqCb3M419nsRmfFnULsPGtYzBUI4sqbjhsNt+txtgYRE7JB65k0/FGE3fZtssHC+IEv&#10;dC9TI3IIxwI1tCn1hZSxaslhnPueOHO1Dw5ThqGRJuCQw52VS6VW0mHHuaHFng4tVT/lr9Mgr+Vx&#10;WJc2KH9e1t/263SpyWv9Ph33nyASjeklfrpPJs9XK/UB/+/kG+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7MeMAAAADeAAAADwAAAAAAAAAAAAAAAACYAgAAZHJzL2Rvd25y&#10;ZXYueG1sUEsFBgAAAAAEAAQA9QAAAIUDAAAAAA==&#10;" filled="f" stroked="f">
                <v:textbox style="mso-fit-shape-to-text:t" inset="0,0,0,0">
                  <w:txbxContent>
                    <w:p w:rsidR="00B47089" w:rsidRDefault="00B47089" w:rsidP="003B6722">
                      <w:r>
                        <w:rPr>
                          <w:color w:val="000000"/>
                          <w:lang w:val="en-US"/>
                        </w:rPr>
                        <w:t>042202603</w:t>
                      </w:r>
                    </w:p>
                  </w:txbxContent>
                </v:textbox>
              </v:rect>
              <v:rect id="Rectangle 85" o:spid="_x0000_s3126" style="position:absolute;left:10995;top:547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xl8AA&#10;AADeAAAADwAAAGRycy9kb3ducmV2LnhtbERP22oCMRB9F/oPYYS+aaJQka1RRBCs9MXVDxg2sxea&#10;TJYkdbd/bwqCb3M419nsRmfFnULsPGtYzBUI4sqbjhsNt+txtgYRE7JB65k0/FGE3fZtssHC+IEv&#10;dC9TI3IIxwI1tCn1hZSxaslhnPueOHO1Dw5ThqGRJuCQw52VS6VW0mHHuaHFng4tVT/lr9Mgr+Vx&#10;WJc2KH9e1t/263SpyWv9Ph33nyASjeklfrpPJs9XK/UB/+/kG+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vxl8AAAADeAAAADwAAAAAAAAAAAAAAAACYAgAAZHJzL2Rvd25y&#10;ZXYueG1sUEsFBgAAAAAEAAQA9QAAAIUDAAAAAA==&#10;" filled="f" stroked="f">
                <v:textbox style="mso-fit-shape-to-text:t" inset="0,0,0,0">
                  <w:txbxContent>
                    <w:p w:rsidR="00B47089" w:rsidRDefault="00B47089" w:rsidP="003B6722"/>
                  </w:txbxContent>
                </v:textbox>
              </v:rect>
              <v:rect id="Rectangle 86" o:spid="_x0000_s3127" style="position:absolute;left:12075;top:547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Ke8AA&#10;AADeAAAADwAAAGRycy9kb3ducmV2LnhtbERPzWoCMRC+C32HMEJvmuhBZWsUEQQrvbj6AMNm9ocm&#10;kyVJ3e3bm0LB23x8v7Pdj86KB4XYedawmCsQxJU3HTca7rfTbAMiJmSD1jNp+KUI+93bZIuF8QNf&#10;6VGmRuQQjgVqaFPqCylj1ZLDOPc9ceZqHxymDEMjTcAhhzsrl0qtpMOOc0OLPR1bqr7LH6dB3srT&#10;sCltUP6yrL/s5/lak9f6fToePkAkGtNL/O8+mzxfrdQa/t7JN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XKe8AAAADeAAAADwAAAAAAAAAAAAAAAACYAgAAZHJzL2Rvd25y&#10;ZXYueG1sUEsFBgAAAAAEAAQA9QAAAIUDAAAAAA==&#10;" filled="f" stroked="f">
                <v:textbox style="mso-fit-shape-to-text:t" inset="0,0,0,0">
                  <w:txbxContent>
                    <w:p w:rsidR="00B47089" w:rsidRDefault="00B47089" w:rsidP="003B6722"/>
                  </w:txbxContent>
                </v:textbox>
              </v:rect>
              <v:line id="Line 87" o:spid="_x0000_s3128" style="position:absolute;visibility:visible;mso-wrap-style:square" from="4755,3780" to="4830,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aaMUAAADeAAAADwAAAGRycy9kb3ducmV2LnhtbERPTUsDMRC9C/6HMII3m1hksdumRSxi&#10;FQ9tlUJvw2a6u3QzWZKY3f57Iwje5vE+Z7EabScS+dA61nA/USCIK2darjV8fb7cPYIIEdlg55g0&#10;XCjAanl9tcDSuIF3lPaxFjmEQ4kamhj7UspQNWQxTFxPnLmT8xZjhr6WxuOQw20np0oV0mLLuaHB&#10;np4bqs77b6thmor1Bt8+0vH1/WE9bH06xMtJ69ub8WkOItIY/8V/7o3J81WhZvD7Tr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KaaMUAAADeAAAADwAAAAAAAAAA&#10;AAAAAAChAgAAZHJzL2Rvd25yZXYueG1sUEsFBgAAAAAEAAQA+QAAAJMDAAAAAA==&#10;" strokecolor="green" strokeweight="0"/>
              <v:rect id="Rectangle 88" o:spid="_x0000_s3129" style="position:absolute;left:4755;top:378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S58YA&#10;AADeAAAADwAAAGRycy9kb3ducmV2LnhtbERPTWvCQBC9F/wPywi9FLNJaSXErFKKgfYktYp4G7Jj&#10;Es3Ohuyqqb++WxB6m8f7nHwxmFZcqHeNZQVJFIMgLq1uuFKw+S4mKQjnkTW2lknBDzlYzEcPOWba&#10;XvmLLmtfiRDCLkMFtfddJqUrazLoItsRB+5ge4M+wL6SusdrCDetfI7jqTTYcGiosaP3msrT+mwU&#10;NGmx9a/py+q2LD6PZrl72u/4rNTjeHibgfA0+H/x3f2hw/x4miT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IS58YAAADeAAAADwAAAAAAAAAAAAAAAACYAgAAZHJz&#10;L2Rvd25yZXYueG1sUEsFBgAAAAAEAAQA9QAAAIsDAAAAAA==&#10;" fillcolor="green" stroked="f"/>
              <v:line id="Line 89" o:spid="_x0000_s3130" style="position:absolute;visibility:visible;mso-wrap-style:square" from="4755,3795" to="4815,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7X8UAAADeAAAADwAAAGRycy9kb3ducmV2LnhtbERP32vCMBB+H+x/CDfY20x1o4xqFJmM&#10;OfFhcyL4djRnW2wuJcnS+t8bYbC3+/h+3mwxmFZEcr6xrGA8ykAQl1Y3XCnY/7w/vYLwAVlja5kU&#10;XMjDYn5/N8NC256/Ke5CJVII+wIV1CF0hZS+rMmgH9mOOHEn6wyGBF0ltcM+hZtWTrIslwYbTg01&#10;dvRWU3ne/RoFk5iv1vi5jcePzcuq/3LxEC4npR4fhuUURKAh/Iv/3Gud5mf5+Blu76Qb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M7X8UAAADeAAAADwAAAAAAAAAA&#10;AAAAAAChAgAAZHJzL2Rvd25yZXYueG1sUEsFBgAAAAAEAAQA+QAAAJMDAAAAAA==&#10;" strokecolor="green" strokeweight="0"/>
              <v:rect id="Rectangle 90" o:spid="_x0000_s3131" style="position:absolute;left:4755;top:379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U5MYA&#10;AADeAAAADwAAAGRycy9kb3ducmV2LnhtbERPTWvCQBC9C/0PyxR6kbpRqoSYjRQx0J6KtkW8Ddlp&#10;kjY7G7Ibjf56tyB4m8f7nHQ1mEYcqXO1ZQXTSQSCuLC65lLB12f+HINwHlljY5kUnMnBKnsYpZho&#10;e+ItHXe+FCGEXYIKKu/bREpXVGTQTWxLHLgf2xn0AXal1B2eQrhp5CyKFtJgzaGhwpbWFRV/u94o&#10;qOP828/jl4/LJn//NZv9+LDnXqmnx+F1CcLT4O/im/tNh/nRYjqH/3fCD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U5MYAAADeAAAADwAAAAAAAAAAAAAAAACYAgAAZHJz&#10;L2Rvd25yZXYueG1sUEsFBgAAAAAEAAQA9QAAAIsDAAAAAA==&#10;" fillcolor="green" stroked="f"/>
              <v:line id="Line 91" o:spid="_x0000_s3132" style="position:absolute;visibility:visible;mso-wrap-style:square" from="4755,3810" to="4800,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9XMUAAADeAAAADwAAAGRycy9kb3ducmV2LnhtbERP32vCMBB+H+x/CDfY20yVUUc1ikzG&#10;nPiwORF8O5qzLTaXkmRp/e8XYbC3+/h+3nw5mFZEcr6xrGA8ykAQl1Y3XCk4fL89vYDwAVlja5kU&#10;XMnDcnF/N8dC256/KO5DJVII+wIV1CF0hZS+rMmgH9mOOHFn6wyGBF0ltcM+hZtWTrIslwYbTg01&#10;dvRaU3nZ/xgFk5ivN/ixi6f37fO6/3TxGK5npR4fhtUMRKAh/Iv/3Bud5mf5eAq3d9IN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g9XMUAAADeAAAADwAAAAAAAAAA&#10;AAAAAAChAgAAZHJzL2Rvd25yZXYueG1sUEsFBgAAAAAEAAQA+QAAAJMDAAAAAA==&#10;" strokecolor="green" strokeweight="0"/>
              <v:rect id="Rectangle 92" o:spid="_x0000_s3133" style="position:absolute;left:4755;top:381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e4cUA&#10;AADeAAAADwAAAGRycy9kb3ducmV2LnhtbERPTWvCQBC9F/oflil4KbpRqsToKkUM6Em0ingbstMk&#10;bXY2ZFdN/fWuIPQ2j/c503lrKnGhxpWWFfR7EQjizOqScwX7r7Qbg3AeWWNlmRT8kYP57PVliom2&#10;V97SZedzEULYJaig8L5OpHRZQQZdz9bEgfu2jUEfYJNL3eA1hJtKDqJoJA2WHBoKrGlRUPa7OxsF&#10;ZZwe/DD+2NyW6frHLI/vpyOfleq8tZ8TEJ5a/y9+ulc6zI9G/TE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B7hxQAAAN4AAAAPAAAAAAAAAAAAAAAAAJgCAABkcnMv&#10;ZG93bnJldi54bWxQSwUGAAAAAAQABAD1AAAAigMAAAAA&#10;" fillcolor="green" stroked="f"/>
              <v:line id="Line 93" o:spid="_x0000_s3134" style="position:absolute;visibility:visible;mso-wrap-style:square" from="4755,3825" to="4785,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KDsUAAADeAAAADwAAAGRycy9kb3ducmV2LnhtbERPS0sDMRC+C/6HMII3m+0ii6zNlmIR&#10;q3jQKoXehs3sg24mSxKz239vBKG3+fies1rPZhCRnO8tK1guMhDEtdU9twq+v57vHkD4gKxxsEwK&#10;zuRhXV1frbDUduJPivvQihTCvkQFXQhjKaWvOzLoF3YkTlxjncGQoGuldjilcDPIPMsKabDn1NDh&#10;SE8d1af9j1GQx2K7w9f3eHx5u99OHy4ewrlR6vZm3jyCCDSHi/jfvdNpflbkS/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HKDsUAAADeAAAADwAAAAAAAAAA&#10;AAAAAAChAgAAZHJzL2Rvd25yZXYueG1sUEsFBgAAAAAEAAQA+QAAAJMDAAAAAA==&#10;" strokecolor="green" strokeweight="0"/>
              <v:rect id="Rectangle 94" o:spid="_x0000_s3135" style="position:absolute;left:4755;top:382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tsYA&#10;AADeAAAADwAAAGRycy9kb3ducmV2LnhtbERPTWvCQBC9C/6HZYRepG5qq4TUTSjFQD2VakW8Ddlp&#10;Es3Ohuyq0V/vFgq9zeN9ziLrTSPO1LnasoKnSQSCuLC65lLB9yZ/jEE4j6yxsUwKruQgS4eDBSba&#10;XviLzmtfihDCLkEFlfdtIqUrKjLoJrYlDtyP7Qz6ALtS6g4vIdw0chpFc2mw5tBQYUvvFRXH9cko&#10;qON862fxy+dtma8OZrkb73d8Uuph1L+9gvDU+3/xn/tDh/nRfPoMv++EG2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DjtsYAAADeAAAADwAAAAAAAAAAAAAAAACYAgAAZHJz&#10;L2Rvd25yZXYueG1sUEsFBgAAAAAEAAQA9QAAAIsDAAAAAA==&#10;" fillcolor="green" stroked="f"/>
              <v:line id="Line 95" o:spid="_x0000_s3136" style="position:absolute;visibility:visible;mso-wrap-style:square" from="4755,3840" to="4770,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MDcUAAADeAAAADwAAAGRycy9kb3ducmV2LnhtbERP30vDMBB+F/wfwgl7c6nFFemWDXGI&#10;m/gwtzHw7WhubbG5lCRLu//eCIJv9/H9vMVqNJ2I5HxrWcHDNANBXFndcq3geHi9fwLhA7LGzjIp&#10;uJKH1fL2ZoGltgN/UtyHWqQQ9iUqaELoSyl91ZBBP7U9ceLO1hkMCbpaaodDCjedzLOskAZbTg0N&#10;9vTSUPW9vxgFeSzWG9x+xK+398f1sHPxFK5npSZ34/McRKAx/Iv/3Bud5mdFPoPfd9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rMDcUAAADeAAAADwAAAAAAAAAA&#10;AAAAAAChAgAAZHJzL2Rvd25yZXYueG1sUEsFBgAAAAAEAAQA+QAAAJMDAAAAAA==&#10;" strokecolor="green" strokeweight="0"/>
              <v:rect id="Rectangle 96" o:spid="_x0000_s3137" style="position:absolute;left:4755;top:38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ltcYA&#10;AADeAAAADwAAAGRycy9kb3ducmV2LnhtbERPS2vCQBC+F/wPywheim4qrYboKlIM6KnUB+JtyI5J&#10;NDsbsqum/vpuoeBtPr7nTOetqcSNGldaVvA2iEAQZ1aXnCvYbdN+DMJ5ZI2VZVLwQw7ms87LFBNt&#10;7/xNt43PRQhhl6CCwvs6kdJlBRl0A1sTB+5kG4M+wCaXusF7CDeVHEbRSBosOTQUWNNnQdllczUK&#10;yjjd+4/4/euxTNdnszy8Hg98VarXbRcTEJ5a/xT/u1c6zI9GwzH8vRNu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vltcYAAADeAAAADwAAAAAAAAAAAAAAAACYAgAAZHJz&#10;L2Rvd25yZXYueG1sUEsFBgAAAAAEAAQA9QAAAIsDAAAAAA==&#10;" fillcolor="green" stroked="f"/>
              <v:rect id="Rectangle 97" o:spid="_x0000_s3138" style="position:absolute;left:5715;top:3780;width:120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n8sEA&#10;AADeAAAADwAAAGRycy9kb3ducmV2LnhtbERPzWoCMRC+C32HMIXeNOkeRLdGKQVBixdXH2DYzP7Q&#10;ZLIkqbu+fVMQvM3H9zub3eSsuFGIvWcN7wsFgrj2pudWw/Wyn69AxIRs0HomDXeKsNu+zDZYGj/y&#10;mW5VakUO4Viihi6loZQy1h05jAs/EGeu8cFhyjC00gQcc7izslBqKR32nBs6HOiro/qn+nUa5KXa&#10;j6vKBuW/i+Zkj4dzQ17rt9fp8wNEoik9xQ/3weT5alms4f+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Dp/LBAAAA3gAAAA8AAAAAAAAAAAAAAAAAmAIAAGRycy9kb3du&#10;cmV2LnhtbFBLBQYAAAAABAAEAPUAAACGAwAAAAA=&#10;" filled="f" stroked="f">
                <v:textbox style="mso-fit-shape-to-text:t" inset="0,0,0,0">
                  <w:txbxContent>
                    <w:p w:rsidR="00B47089" w:rsidRDefault="00B47089" w:rsidP="003B6722">
                      <w:r>
                        <w:rPr>
                          <w:color w:val="000000"/>
                          <w:lang w:val="en-US"/>
                        </w:rPr>
                        <w:t>5256062171</w:t>
                      </w:r>
                    </w:p>
                  </w:txbxContent>
                </v:textbox>
              </v:rect>
              <v:rect id="Rectangle 98" o:spid="_x0000_s3139" style="position:absolute;left:7920;top:3780;width:50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9KcEA&#10;AADeAAAADwAAAGRycy9kb3ducmV2LnhtbERP22oCMRB9L/QfwhT61k20ILIapRQElb64+gHDZvZC&#10;k8mSpO7696Yg+DaHc531dnJWXCnE3rOGWaFAENfe9NxquJx3H0sQMSEbtJ5Jw40ibDevL2ssjR/5&#10;RNcqtSKHcCxRQ5fSUEoZ644cxsIPxJlrfHCYMgytNAHHHO6snCu1kA57zg0dDvTdUf1b/TkN8lzt&#10;xmVlg/LHefNjD/tTQ17r97fpawUi0ZSe4od7b/J8tfic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PSnBAAAA3gAAAA8AAAAAAAAAAAAAAAAAmAIAAGRycy9kb3du&#10;cmV2LnhtbFBLBQYAAAAABAAEAPUAAACGAwAAAAA=&#10;" filled="f" stroked="f">
                <v:textbox style="mso-fit-shape-to-text:t" inset="0,0,0,0">
                  <w:txbxContent>
                    <w:p w:rsidR="00B47089" w:rsidRDefault="00B47089" w:rsidP="003B6722">
                      <w:r>
                        <w:rPr>
                          <w:color w:val="000000"/>
                          <w:lang w:val="en-US"/>
                        </w:rPr>
                        <w:t>КПП</w:t>
                      </w:r>
                    </w:p>
                  </w:txbxContent>
                </v:textbox>
              </v:rect>
              <v:rect id="Rectangle 99" o:spid="_x0000_s3140" style="position:absolute;left:3795;top:4515;width:699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GxcEA&#10;AADeAAAADwAAAGRycy9kb3ducmV2LnhtbERP22oCMRB9F/oPYQq+aVIFkdUopSBY8cXVDxg2sxea&#10;TJYkdde/N0Khb3M419nuR2fFnULsPGv4mCsQxJU3HTcabtfDbA0iJmSD1jNpeFCE/e5tssXC+IEv&#10;dC9TI3IIxwI1tCn1hZSxaslhnPueOHO1Dw5ThqGRJuCQw52VC6VW0mHHuaHFnr5aqn7KX6dBXsvD&#10;sC5tUP60qM/2+3ipyWs9fR8/NyASjelf/Oc+mjxfrZZLeL2Tb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BsXBAAAA3gAAAA8AAAAAAAAAAAAAAAAAmAIAAGRycy9kb3du&#10;cmV2LnhtbFBLBQYAAAAABAAEAPUAAACGAwAAAAA=&#10;" filled="f" stroked="f">
                <v:textbox style="mso-fit-shape-to-text:t" inset="0,0,0,0">
                  <w:txbxContent>
                    <w:p w:rsidR="00B47089" w:rsidRDefault="00B47089" w:rsidP="003B6722">
                      <w:r w:rsidRPr="007C7646">
                        <w:rPr>
                          <w:color w:val="000000"/>
                        </w:rPr>
                        <w:t xml:space="preserve">    Сбербанк  России ОАО - ОО КЦ Волго-Вятского банка №9042/04</w:t>
                      </w:r>
                    </w:p>
                  </w:txbxContent>
                </v:textbox>
              </v:rect>
              <v:rect id="Rectangle 100" o:spid="_x0000_s3141" style="position:absolute;left:11130;top:4485;width:74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7KsEA&#10;AADeAAAADwAAAGRycy9kb3ducmV2LnhtbERP22oCMRB9F/oPYQp906RKRVajlIKgxRdXP2DYzF5o&#10;MlmS6K5/3xSEvs3hXGezG50Vdwqx86zhfaZAEFfedNxouF720xWImJANWs+k4UERdtuXyQYL4wc+&#10;071MjcghHAvU0KbUF1LGqiWHceZ74szVPjhMGYZGmoBDDndWzpVaSocd54YWe/pqqfopb06DvJT7&#10;YVXaoPz3vD7Z4+Fck9f67XX8XININKZ/8dN9MHm+Wi4+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XOyrBAAAA3gAAAA8AAAAAAAAAAAAAAAAAmAIAAGRycy9kb3du&#10;cmV2LnhtbFBLBQYAAAAABAAEAPUAAACGAwAAAAA=&#10;" filled="f" stroked="f">
                <v:textbox style="mso-fit-shape-to-text:t" inset="0,0,0,0">
                  <w:txbxContent>
                    <w:p w:rsidR="00B47089" w:rsidRDefault="00B47089" w:rsidP="003B6722">
                      <w:r>
                        <w:rPr>
                          <w:color w:val="000000"/>
                          <w:lang w:val="en-US"/>
                        </w:rPr>
                        <w:t>символ</w:t>
                      </w:r>
                    </w:p>
                  </w:txbxContent>
                </v:textbox>
              </v:rect>
              <v:rect id="Rectangle 101" o:spid="_x0000_s3142" style="position:absolute;left:12705;top:4485;width:63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AxsEA&#10;AADeAAAADwAAAGRycy9kb3ducmV2LnhtbERP22oCMRB9F/oPYQp906QKVlajlIKgxRdXP2DYzF5o&#10;MlmS6K5/3xSEvs3hXGezG50Vdwqx86zhfaZAEFfedNxouF720xWImJANWs+k4UERdtuXyQYL4wc+&#10;071MjcghHAvU0KbUF1LGqiWHceZ74szVPjhMGYZGmoBDDndWzpVaSocd54YWe/pqqfopb06DvJT7&#10;YVXaoPz3vD7Z4+Fck9f67XX8XININKZ/8dN9MHm+Wi4+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JAMbBAAAA3gAAAA8AAAAAAAAAAAAAAAAAmAIAAGRycy9kb3du&#10;cmV2LnhtbFBLBQYAAAAABAAEAPUAAACGAwAAAAA=&#10;" filled="f" stroked="f">
                <v:textbox style="mso-fit-shape-to-text:t" inset="0,0,0,0">
                  <w:txbxContent>
                    <w:p w:rsidR="00B47089" w:rsidRDefault="00B47089" w:rsidP="003B6722">
                      <w:r>
                        <w:rPr>
                          <w:color w:val="000000"/>
                          <w:lang w:val="en-US"/>
                        </w:rPr>
                        <w:t>сумма</w:t>
                      </w:r>
                    </w:p>
                  </w:txbxContent>
                </v:textbox>
              </v:rect>
              <v:rect id="Rectangle 102" o:spid="_x0000_s3143" style="position:absolute;left:45;top:481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xL8EA&#10;AADeAAAADwAAAGRycy9kb3ducmV2LnhtbERP22oCMRB9L/QfwhR8q4kKolujSEHQ0hdXP2DYzF5o&#10;MlmS1F3/vhGEvs3hXGezG50VNwqx86xhNlUgiCtvOm40XC+H9xWImJANWs+k4U4RdtvXlw0Wxg98&#10;pluZGpFDOBaooU2pL6SMVUsO49T3xJmrfXCYMgyNNAGHHO6snCu1lA47zg0t9vTZUvVT/joN8lIe&#10;hlVpg/Jf8/rbno7nmrzWk7dx/wEi0Zj+xU/30eT5arlYw+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aMS/BAAAA3gAAAA8AAAAAAAAAAAAAAAAAmAIAAGRycy9kb3du&#10;cmV2LnhtbFBLBQYAAAAABAAEAPUAAACGAwAAAAA=&#10;" filled="f" stroked="f">
                <v:textbox style="mso-fit-shape-to-text:t" inset="0,0,0,0">
                  <w:txbxContent>
                    <w:p w:rsidR="00B47089" w:rsidRDefault="00B47089" w:rsidP="003B6722"/>
                  </w:txbxContent>
                </v:textbox>
              </v:rect>
              <v:rect id="Rectangle 103" o:spid="_x0000_s3144" style="position:absolute;left:7560;top:4815;width:47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OVMEA&#10;AADeAAAADwAAAGRycy9kb3ducmV2LnhtbERP22oCMRB9L/QfwhT61k2UIrIapRQElb64+gHDZvZC&#10;k8mSpO7696Yg+DaHc531dnJWXCnE3rOGWaFAENfe9NxquJx3H0sQMSEbtJ5Jw40ibDevL2ssjR/5&#10;RNcqtSKHcCxRQ5fSUEoZ644cxsIPxJlrfHCYMgytNAHHHO6snCu1kA57zg0dDvTdUf1b/TkN8lzt&#10;xmVlg/LHefNjD/tTQ17r97fpawUi0ZSe4od7b/J8tfic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qTlTBAAAA3gAAAA8AAAAAAAAAAAAAAAAAmAIAAGRycy9kb3du&#10;cmV2LnhtbFBLBQYAAAAABAAEAPUAAACGAwAAAAA=&#10;" filled="f" stroked="f">
                <v:textbox style="mso-fit-shape-to-text:t" inset="0,0,0,0">
                  <w:txbxContent>
                    <w:p w:rsidR="00B47089" w:rsidRDefault="00B47089" w:rsidP="003B6722">
                      <w:r>
                        <w:rPr>
                          <w:color w:val="000000"/>
                          <w:lang w:val="en-US"/>
                        </w:rPr>
                        <w:t>БИК</w:t>
                      </w:r>
                    </w:p>
                  </w:txbxContent>
                </v:textbox>
              </v:rect>
              <v:line id="Line 104" o:spid="_x0000_s3145" style="position:absolute;visibility:visible;mso-wrap-style:square" from="8115,4815" to="8190,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UQsUAAADeAAAADwAAAGRycy9kb3ducmV2LnhtbERP32vCMBB+H+x/CDfwbaZTKaMaZUzG&#10;dPiwORF8O5qzLWsuJYlp/e8XYbC3+/h+3mI1mFZEcr6xrOBpnIEgLq1uuFJw+H57fAbhA7LG1jIp&#10;uJKH1fL+boGFtj1/UdyHSqQQ9gUqqEPoCil9WZNBP7YdceLO1hkMCbpKaod9CjetnGRZLg02nBpq&#10;7Oi1pvJnfzEKJjFfb3C7i6f3j9m6/3TxGK5npUYPw8scRKAh/Iv/3Bud5mf5bAq3d9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AUQsUAAADeAAAADwAAAAAAAAAA&#10;AAAAAAChAgAAZHJzL2Rvd25yZXYueG1sUEsFBgAAAAAEAAQA+QAAAJMDAAAAAA==&#10;" strokecolor="green" strokeweight="0"/>
              <v:rect id="Rectangle 105" o:spid="_x0000_s3146" style="position:absolute;left:8115;top:481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7+cUA&#10;AADeAAAADwAAAGRycy9kb3ducmV2LnhtbERPS2vCQBC+F/wPywi9FN20qIToKlIM6EnqA/E2ZMck&#10;mp0N2VWjv74rFHqbj+85k1lrKnGjxpWWFXz2IxDEmdUl5wp227QXg3AeWWNlmRQ8yMFs2nmbYKLt&#10;nX/otvG5CCHsElRQeF8nUrqsIIOub2viwJ1sY9AH2ORSN3gP4aaSX1E0kgZLDg0F1vRdUHbZXI2C&#10;Mk73fhgP1s9FujqbxeHjeOCrUu/ddj4G4an1/+I/91KH+dFoMITX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jv5xQAAAN4AAAAPAAAAAAAAAAAAAAAAAJgCAABkcnMv&#10;ZG93bnJldi54bWxQSwUGAAAAAAQABAD1AAAAigMAAAAA&#10;" fillcolor="green" stroked="f"/>
              <v:line id="Line 106" o:spid="_x0000_s3147" style="position:absolute;visibility:visible;mso-wrap-style:square" from="8115,4830" to="8175,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QcUAAADeAAAADwAAAGRycy9kb3ducmV2LnhtbERP32vCMBB+H+x/CDfY20wnUkc1ikxE&#10;N3zYnAi+Hc3ZFptLSbK0/vfLYLC3+/h+3nw5mFZEcr6xrOB5lIEgLq1uuFJw/No8vYDwAVlja5kU&#10;3MjDcnF/N8dC254/KR5CJVII+wIV1CF0hZS+rMmgH9mOOHEX6wyGBF0ltcM+hZtWjrMslwYbTg01&#10;dvRaU3k9fBsF45ivd/i2j+ft+2Tdf7h4CreLUo8Pw2oGItAQ/sV/7p1O87N8MoXfd9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QcUAAADeAAAADwAAAAAAAAAA&#10;AAAAAAChAgAAZHJzL2Rvd25yZXYueG1sUEsFBgAAAAAEAAQA+QAAAJMDAAAAAA==&#10;" strokecolor="green" strokeweight="0"/>
              <v:rect id="Rectangle 107" o:spid="_x0000_s3148" style="position:absolute;left:8115;top:483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x/MYA&#10;AADeAAAADwAAAGRycy9kb3ducmV2LnhtbERPTWvCQBC9C/6HZQQvUjcVKzHNRkoxYE+lWpHehuyY&#10;xGZnQ3bV2F/fLRS8zeN9TrrqTSMu1LnasoLHaQSCuLC65lLB5y5/iEE4j6yxsUwKbuRglQ0HKSba&#10;XvmDLltfihDCLkEFlfdtIqUrKjLoprYlDtzRdgZ9gF0pdYfXEG4aOYuihTRYc2iosKXXiorv7dko&#10;qON875/i+fvPOn87mfVh8nXgs1LjUf/yDMJT7+/if/dGh/nRYr6Ev3fCD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cx/MYAAADeAAAADwAAAAAAAAAAAAAAAACYAgAAZHJz&#10;L2Rvd25yZXYueG1sUEsFBgAAAAAEAAQA9QAAAIsDAAAAAA==&#10;" fillcolor="green" stroked="f"/>
              <v:line id="Line 108" o:spid="_x0000_s3149" style="position:absolute;visibility:visible;mso-wrap-style:square" from="8115,4845" to="8160,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5c8UAAADeAAAADwAAAGRycy9kb3ducmV2LnhtbERP32vCMBB+H+x/CDfY20yVrYxqFJmM&#10;OfFhcyL4djRnW2wuJcnS+t8bYbC3+/h+3mwxmFZEcr6xrGA8ykAQl1Y3XCnY/7w/vYLwAVlja5kU&#10;XMjDYn5/N8NC256/Ke5CJVII+wIV1CF0hZS+rMmgH9mOOHEn6wyGBF0ltcM+hZtWTrIslwYbTg01&#10;dvRWU3ne/RoFk5iv1vi5jcePzfOq/3LxEC4npR4fhuUURKAh/Iv/3Gud5mf5yxhu76Qb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e5c8UAAADeAAAADwAAAAAAAAAA&#10;AAAAAAChAgAAZHJzL2Rvd25yZXYueG1sUEsFBgAAAAAEAAQA+QAAAJMDAAAAAA==&#10;" strokecolor="green" strokeweight="0"/>
              <v:rect id="Rectangle 109" o:spid="_x0000_s3150" style="position:absolute;left:8115;top:484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Qy8YA&#10;AADeAAAADwAAAGRycy9kb3ducmV2LnhtbERPS2vCQBC+C/6HZYRepG5aH4TUVUoxUE+iVsTbkJ0m&#10;0exsyK4a/fXdguBtPr7nTOetqcSFGldaVvA2iEAQZ1aXnCv42aavMQjnkTVWlknBjRzMZ93OFBNt&#10;r7ymy8bnIoSwS1BB4X2dSOmyggy6ga2JA/drG4M+wCaXusFrCDeVfI+iiTRYcmgosKavgrLT5mwU&#10;lHG68+N4tLov0uXRLPb9w57PSr302s8PEJ5a/xQ/3N86zI8m4yH8vx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aQy8YAAADeAAAADwAAAAAAAAAAAAAAAACYAgAAZHJz&#10;L2Rvd25yZXYueG1sUEsFBgAAAAAEAAQA9QAAAIsDAAAAAA==&#10;" fillcolor="green" stroked="f"/>
              <v:line id="Line 110" o:spid="_x0000_s3151" style="position:absolute;visibility:visible;mso-wrap-style:square" from="8115,4860" to="8145,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cMUAAADeAAAADwAAAGRycy9kb3ducmV2LnhtbERP32vCMBB+H+x/CDfwbaYTLaMaZUzG&#10;dPiwORF8O5qzLWsuJYlp/e8XYbC3+/h+3mI1mFZEcr6xrOBpnIEgLq1uuFJw+H57fAbhA7LG1jIp&#10;uJKH1fL+boGFtj1/UdyHSqQQ9gUqqEPoCil9WZNBP7YdceLO1hkMCbpKaod9CjetnGRZLg02nBpq&#10;7Oi1pvJnfzEKJjFfb3C7i6f3j+m6/3TxGK5npUYPw8scRKAh/Iv/3Bud5mf5bAa3d9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y/cMUAAADeAAAADwAAAAAAAAAA&#10;AAAAAAChAgAAZHJzL2Rvd25yZXYueG1sUEsFBgAAAAAEAAQA+QAAAJMDAAAAAA==&#10;" strokecolor="green" strokeweight="0"/>
              <v:rect id="Rectangle 111" o:spid="_x0000_s3152" style="position:absolute;left:8115;top:486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nAMQA&#10;AADdAAAADwAAAGRycy9kb3ducmV2LnhtbERPTWvCQBC9C/6HZYReim4qtoToKqUYaE9Fq4i3ITsm&#10;0exsyG40+uu7guBtHu9zZovOVOJMjSstK3gbRSCIM6tLzhVs/tJhDMJ5ZI2VZVJwJQeLeb83w0Tb&#10;C6/ovPa5CCHsElRQeF8nUrqsIINuZGviwB1sY9AH2ORSN3gJ4aaS4yj6kAZLDg0F1vRVUHZat0ZB&#10;Gadb/x5Pfm/L9OdolrvX/Y5bpV4G3ecUhKfOP8UP97cO86PxBO7fh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UZwDEAAAA3QAAAA8AAAAAAAAAAAAAAAAAmAIAAGRycy9k&#10;b3ducmV2LnhtbFBLBQYAAAAABAAEAPUAAACJAwAAAAA=&#10;" fillcolor="green" stroked="f"/>
              <v:line id="Line 112" o:spid="_x0000_s3153" style="position:absolute;visibility:visible;mso-wrap-style:square" from="8115,4875" to="8130,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hu8QAAADdAAAADwAAAGRycy9kb3ducmV2LnhtbERP32vCMBB+H/g/hBP2NtOV4aQaZSgy&#10;N/agbgi+Hc3ZFptLSbK0/vfLYLC3+/h+3mI1mFZEcr6xrOBxkoEgLq1uuFLw9bl9mIHwAVlja5kU&#10;3MjDajm6W2Chbc8HisdQiRTCvkAFdQhdIaUvazLoJ7YjTtzFOoMhQVdJ7bBP4aaVeZZNpcGGU0ON&#10;Ha1rKq/Hb6Mgj9PNDt8+4vn1/WnT7108hdtFqfvx8DIHEWgI/+I/906n+Vn+DL/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uG7xAAAAN0AAAAPAAAAAAAAAAAA&#10;AAAAAKECAABkcnMvZG93bnJldi54bWxQSwUGAAAAAAQABAD5AAAAkgMAAAAA&#10;" strokecolor="green" strokeweight="0"/>
              <v:rect id="Rectangle 113" o:spid="_x0000_s3154" style="position:absolute;left:8115;top:487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tBcgA&#10;AADdAAAADwAAAGRycy9kb3ducmV2LnhtbESPT2vCQBDF7wW/wzJCL6VuKq2E1FVEDLQnqX+Q3obs&#10;NIlmZ0N21dRP3zkUvM3w3rz3m+m8d426UBdqzwZeRgko4sLbmksDu23+nIIKEdli45kM/FKA+Wzw&#10;MMXM+it/0WUTSyUhHDI0UMXYZlqHoiKHYeRbYtF+fOcwytqV2nZ4lXDX6HGSTLTDmqWhwpaWFRWn&#10;zdkZqNN8H9/S1/VtlX8e3erw9H3gszGPw37xDipSH+/m/+sPK/jJWHDlGx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W0FyAAAAN0AAAAPAAAAAAAAAAAAAAAAAJgCAABk&#10;cnMvZG93bnJldi54bWxQSwUGAAAAAAQABAD1AAAAjQMAAAAA&#10;" fillcolor="green" stroked="f"/>
              <v:rect id="Rectangle 114" o:spid="_x0000_s3155" style="position:absolute;left:9000;top:4815;width:10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rsidR="00B47089" w:rsidRDefault="00B47089" w:rsidP="003B6722">
                      <w:r>
                        <w:rPr>
                          <w:color w:val="000000"/>
                          <w:lang w:val="en-US"/>
                        </w:rPr>
                        <w:t>042202603</w:t>
                      </w:r>
                    </w:p>
                  </w:txbxContent>
                </v:textbox>
              </v:rect>
              <v:line id="Line 115" o:spid="_x0000_s3156" style="position:absolute;visibility:visible;mso-wrap-style:square" from="10965,4815" to="11040,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vEscAAADdAAAADwAAAGRycy9kb3ducmV2LnhtbESPQUsDMRCF74L/IYzgzWatUsq2aRGL&#10;WIsHbUXobdhMdxc3kyWJ2e2/dw4FbzO8N+99s1yPrlOZQmw9G7ifFKCIK29brg18HV7u5qBiQrbY&#10;eSYDZ4qwXl1fLbG0fuBPyvtUKwnhWKKBJqW+1DpWDTmME98Ti3bywWGSNdTaBhwk3HV6WhQz7bBl&#10;aWiwp+eGqp/9rzMwzbPNFt/e8/F197gZPkL+TueTMbc349MCVKIx/Zsv11sr+MWD8Ms3MoJ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u8SxwAAAN0AAAAPAAAAAAAA&#10;AAAAAAAAAKECAABkcnMvZG93bnJldi54bWxQSwUGAAAAAAQABAD5AAAAlQMAAAAA&#10;" strokecolor="green" strokeweight="0"/>
              <v:rect id="Rectangle 116" o:spid="_x0000_s3157" style="position:absolute;left:10965;top:481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SRcUA&#10;AADdAAAADwAAAGRycy9kb3ducmV2LnhtbERPS2vCQBC+F/wPywi9FN3YqoToKqUYaE/FF+JtyI5J&#10;NDsbsqum/nq3IHibj+8503lrKnGhxpWWFQz6EQjizOqScwWbddqLQTiPrLGyTAr+yMF81nmZYqLt&#10;lZd0WflchBB2CSoovK8TKV1WkEHXtzVx4A62MegDbHKpG7yGcFPJ9ygaS4Mlh4YCa/oqKDutzkZB&#10;GadbP4qHv7dF+nM0i93bfsdnpV677ecEhKfWP8UP97cO86OPAfx/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lJFxQAAAN0AAAAPAAAAAAAAAAAAAAAAAJgCAABkcnMv&#10;ZG93bnJldi54bWxQSwUGAAAAAAQABAD1AAAAigMAAAAA&#10;" fillcolor="green" stroked="f"/>
              <v:line id="Line 117" o:spid="_x0000_s3158" style="position:absolute;visibility:visible;mso-wrap-style:square" from="10965,4830" to="11025,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U/sQAAADdAAAADwAAAGRycy9kb3ducmV2LnhtbERPS0sDMRC+F/wPYQRvNusqRbbNFrGI&#10;VTzUVQrehs3sAzeTJYnZ7b83gtDbfHzP2WxnM4hIzveWFdwsMxDEtdU9two+P56u70H4gKxxsEwK&#10;TuRhW14sNlhoO/E7xSq0IoWwL1BBF8JYSOnrjgz6pR2JE9dYZzAk6FqpHU4p3Awyz7KVNNhzauhw&#10;pMeO6u/qxyjI42q3x5e3+PX8erebDi4ew6lR6upyfliDCDSHs/jfvddpfnabw9836QR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NT+xAAAAN0AAAAPAAAAAAAAAAAA&#10;AAAAAKECAABkcnMvZG93bnJldi54bWxQSwUGAAAAAAQABAD5AAAAkgMAAAAA&#10;" strokecolor="green" strokeweight="0"/>
              <v:rect id="Rectangle 118" o:spid="_x0000_s3159" style="position:absolute;left:10965;top:483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pqcUA&#10;AADdAAAADwAAAGRycy9kb3ducmV2LnhtbERPTWvCQBC9C/0Pywi9iG6qVUJ0lSIG2pNoK+JtyI5J&#10;bHY2ZFdN/fWuUPA2j/c5s0VrKnGhxpWWFbwNIhDEmdUl5wp+vtN+DMJ5ZI2VZVLwRw4W85fODBNt&#10;r7yhy9bnIoSwS1BB4X2dSOmyggy6ga2JA3e0jUEfYJNL3eA1hJtKDqNoIg2WHBoKrGlZUPa7PRsF&#10;ZZzu/Dh+X99W6dfJrPa9w57PSr12248pCE+tf4r/3Z86zI9GI3h8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GmpxQAAAN0AAAAPAAAAAAAAAAAAAAAAAJgCAABkcnMv&#10;ZG93bnJldi54bWxQSwUGAAAAAAQABAD1AAAAigMAAAAA&#10;" fillcolor="green" stroked="f"/>
              <v:line id="Line 119" o:spid="_x0000_s3160" style="position:absolute;visibility:visible;mso-wrap-style:square" from="10965,4845" to="11010,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pEcQAAADdAAAADwAAAGRycy9kb3ducmV2LnhtbERPS2sCMRC+F/wPYQq9abZWRLZGKYpo&#10;pQcfpdDbsBl3l24mS5Jm139vCkJv8/E9Z77sTSMiOV9bVvA8ykAQF1bXXCr4PG+GMxA+IGtsLJOC&#10;K3lYLgYPc8y17fhI8RRKkULY56igCqHNpfRFRQb9yLbEibtYZzAk6EqpHXYp3DRynGVTabDm1FBh&#10;S6uKip/Tr1EwjtP1Dt8/4vd2P1l3Bxe/wvWi1NNj//YKIlAf/sV3906n+dnLBP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ekRxAAAAN0AAAAPAAAAAAAAAAAA&#10;AAAAAKECAABkcnMvZG93bnJldi54bWxQSwUGAAAAAAQABAD5AAAAkgMAAAAA&#10;" strokecolor="green" strokeweight="0"/>
              <v:rect id="Rectangle 120" o:spid="_x0000_s3161" style="position:absolute;left:10965;top:484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URsUA&#10;AADdAAAADwAAAGRycy9kb3ducmV2LnhtbERPTWvCQBC9C/0Pywi9iG60KiG6ioiB9iTaingbsmMS&#10;m50N2VXT/npXKPQ2j/c582VrKnGjxpWWFQwHEQjizOqScwVfn2k/BuE8ssbKMin4IQfLxUtnjom2&#10;d97Rbe9zEULYJaig8L5OpHRZQQbdwNbEgTvbxqAPsMmlbvAewk0lR1E0lQZLDg0F1rQuKPveX42C&#10;Mk4PfhKPt7+b9ONiNsfe6chXpV677WoGwlPr/8V/7ncd5kdvE3h+E0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VRGxQAAAN0AAAAPAAAAAAAAAAAAAAAAAJgCAABkcnMv&#10;ZG93bnJldi54bWxQSwUGAAAAAAQABAD1AAAAigMAAAAA&#10;" fillcolor="green" stroked="f"/>
              <v:line id="Line 121" o:spid="_x0000_s3162" style="position:absolute;visibility:visible;mso-wrap-style:square" from="10965,4860" to="10995,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S/cQAAADdAAAADwAAAGRycy9kb3ducmV2LnhtbERP32vCMBB+H/g/hBP2NtO5UaQaZSgy&#10;N/agbgi+Hc3ZFptLSbK0/vfLYLC3+/h+3mI1mFZEcr6xrOBxkoEgLq1uuFLw9bl9mIHwAVlja5kU&#10;3MjDajm6W2Chbc8HisdQiRTCvkAFdQhdIaUvazLoJ7YjTtzFOoMhQVdJ7bBP4aaV0yzLpcGGU0ON&#10;Ha1rKq/Hb6NgGvPNDt8+4vn1/XnT7108hdtFqfvx8DIHEWgI/+I/906n+dlTDr/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9L9xAAAAN0AAAAPAAAAAAAAAAAA&#10;AAAAAKECAABkcnMvZG93bnJldi54bWxQSwUGAAAAAAQABAD5AAAAkgMAAAAA&#10;" strokecolor="green" strokeweight="0"/>
              <v:rect id="Rectangle 122" o:spid="_x0000_s3163" style="position:absolute;left:10965;top:486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vqsUA&#10;AADdAAAADwAAAGRycy9kb3ducmV2LnhtbERPTWvCQBC9F/wPywi9FN1oq4bUVUQM1JNoFfE2ZKdJ&#10;2uxsyK4a/fVdodDbPN7nTOetqcSFGldaVjDoRyCIM6tLzhXsP9NeDMJ5ZI2VZVJwIwfzWedpiom2&#10;V97SZedzEULYJaig8L5OpHRZQQZd39bEgfuyjUEfYJNL3eA1hJtKDqNoLA2WHBoKrGlZUPazOxsF&#10;ZZwe/Ch+29xX6frbrI4vpyOflXrutot3EJ5a/y/+c3/oMD96ncDjm3C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2+qxQAAAN0AAAAPAAAAAAAAAAAAAAAAAJgCAABkcnMv&#10;ZG93bnJldi54bWxQSwUGAAAAAAQABAD1AAAAigMAAAAA&#10;" fillcolor="green" stroked="f"/>
              <v:line id="Line 123" o:spid="_x0000_s3164" style="position:absolute;visibility:visible;mso-wrap-style:square" from="10965,4875" to="10980,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DjFMcAAADdAAAADwAAAGRycy9kb3ducmV2LnhtbESPQUsDMRCF74L/IYzgzWatUsq2aRGL&#10;WIsHbUXobdhMdxc3kyWJ2e2/dw4FbzO8N+99s1yPrlOZQmw9G7ifFKCIK29brg18HV7u5qBiQrbY&#10;eSYDZ4qwXl1fLbG0fuBPyvtUKwnhWKKBJqW+1DpWDTmME98Ti3bywWGSNdTaBhwk3HV6WhQz7bBl&#10;aWiwp+eGqp/9rzMwzbPNFt/e8/F197gZPkL+TueTMbc349MCVKIx/Zsv11sr+MWD4Mo3MoJ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AOMUxwAAAN0AAAAPAAAAAAAA&#10;AAAAAAAAAKECAABkcnMvZG93bnJldi54bWxQSwUGAAAAAAQABAD5AAAAlQMAAAAA&#10;" strokecolor="green" strokeweight="0"/>
              <v:rect id="Rectangle 124" o:spid="_x0000_s3165" style="position:absolute;left:10965;top:487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eQ8UA&#10;AADdAAAADwAAAGRycy9kb3ducmV2LnhtbERPTWvCQBC9F/wPywi9FN1oq8TUVUQM1JNoFfE2ZKdJ&#10;2uxsyK4a/fVdodDbPN7nTOetqcSFGldaVjDoRyCIM6tLzhXsP9NeDMJ5ZI2VZVJwIwfzWedpiom2&#10;V97SZedzEULYJaig8L5OpHRZQQZd39bEgfuyjUEfYJNL3eA1hJtKDqNoLA2WHBoKrGlZUPazOxsF&#10;ZZwe/Ch+29xX6frbrI4vpyOflXrutot3EJ5a/y/+c3/oMD96ncDjm3C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F5DxQAAAN0AAAAPAAAAAAAAAAAAAAAAAJgCAABkcnMv&#10;ZG93bnJldi54bWxQSwUGAAAAAAQABAD1AAAAigMAAAAA&#10;" fillcolor="green" stroked="f"/>
              <v:rect id="Rectangle 125" o:spid="_x0000_s3166" style="position:absolute;left:11385;top:4815;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B47089" w:rsidRDefault="00B47089" w:rsidP="003B6722">
                      <w:r>
                        <w:rPr>
                          <w:color w:val="000000"/>
                          <w:lang w:val="en-US"/>
                        </w:rPr>
                        <w:t>11</w:t>
                      </w:r>
                    </w:p>
                  </w:txbxContent>
                </v:textbox>
              </v:rect>
              <v:line id="Line 126" o:spid="_x0000_s3167" style="position:absolute;visibility:visible;mso-wrap-style:square" from="12045,4815" to="12120,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59MQAAADdAAAADwAAAGRycy9kb3ducmV2LnhtbERPTWsCMRC9F/wPYQRvNauIlK1RRBFt&#10;6aFVKXgbNuPu4mayJDG7/vumUOhtHu9zFqveNCKS87VlBZNxBoK4sLrmUsH5tHt+AeEDssbGMil4&#10;kIfVcvC0wFzbjr8oHkMpUgj7HBVUIbS5lL6oyKAf25Y4cVfrDIYEXSm1wy6Fm0ZOs2wuDdacGips&#10;aVNRcTvejYJpnG8P+PYRL/v32bb7dPE7PK5KjYb9+hVEoD78i//cB53mZ7MJ/H6TT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Dn0xAAAAN0AAAAPAAAAAAAAAAAA&#10;AAAAAKECAABkcnMvZG93bnJldi54bWxQSwUGAAAAAAQABAD5AAAAkgMAAAAA&#10;" strokecolor="green" strokeweight="0"/>
              <v:rect id="Rectangle 127" o:spid="_x0000_s3168" style="position:absolute;left:12045;top:481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T8QA&#10;AADdAAAADwAAAGRycy9kb3ducmV2LnhtbERPTWvCQBC9C/6HZYReim4qtoToKqUYaE9Fq4i3ITsm&#10;0exsyG40+uu7guBtHu9zZovOVOJMjSstK3gbRSCIM6tLzhVs/tJhDMJ5ZI2VZVJwJQeLeb83w0Tb&#10;C6/ovPa5CCHsElRQeF8nUrqsIINuZGviwB1sY9AH2ORSN3gJ4aaS4yj6kAZLDg0F1vRVUHZat0ZB&#10;Gadb/x5Pfm/L9OdolrvX/Y5bpV4G3ecUhKfOP8UP97cO86PJGO7fh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v0/EAAAA3QAAAA8AAAAAAAAAAAAAAAAAmAIAAGRycy9k&#10;b3ducmV2LnhtbFBLBQYAAAAABAAEAPUAAACJAwAAAAA=&#10;" fillcolor="green" stroked="f"/>
              <v:line id="Line 128" o:spid="_x0000_s3169" style="position:absolute;visibility:visible;mso-wrap-style:square" from="12045,4830" to="12105,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CGMQAAADdAAAADwAAAGRycy9kb3ducmV2LnhtbERPS2sCMRC+F/wPYQq9abZWRLZGKYpo&#10;pQcfpdDbsBl3l24mS5Jm139vCkJv8/E9Z77sTSMiOV9bVvA8ykAQF1bXXCr4PG+GMxA+IGtsLJOC&#10;K3lYLgYPc8y17fhI8RRKkULY56igCqHNpfRFRQb9yLbEibtYZzAk6EqpHXYp3DRynGVTabDm1FBh&#10;S6uKip/Tr1EwjtP1Dt8/4vd2P1l3Bxe/wvWi1NNj//YKIlAf/sV3906n+dnkBf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gIYxAAAAN0AAAAPAAAAAAAAAAAA&#10;AAAAAKECAABkcnMvZG93bnJldi54bWxQSwUGAAAAAAQABAD5AAAAkgMAAAAA&#10;" strokecolor="green" strokeweight="0"/>
              <v:rect id="Rectangle 129" o:spid="_x0000_s3170" style="position:absolute;left:12045;top:483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CoMUA&#10;AADdAAAADwAAAGRycy9kb3ducmV2LnhtbERPTWvCQBC9F/wPyxS8iG4qsYSYjUgxoKdSWxFvQ3ZM&#10;YrOzIbtq2l/fLRR6m8f7nGw1mFbcqHeNZQVPswgEcWl1w5WCj/dimoBwHllja5kUfJGDVT56yDDV&#10;9s5vdNv7SoQQdikqqL3vUildWZNBN7MdceDOtjfoA+wrqXu8h3DTynkUPUuDDYeGGjt6qan83F+N&#10;giYpDn6RxK/fm2J3MZvj5HTkq1Ljx2G9BOFp8P/iP/dWh/lRHMPvN+EE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4KgxQAAAN0AAAAPAAAAAAAAAAAAAAAAAJgCAABkcnMv&#10;ZG93bnJldi54bWxQSwUGAAAAAAQABAD1AAAAigMAAAAA&#10;" fillcolor="green" stroked="f"/>
              <v:line id="Line 130" o:spid="_x0000_s3171" style="position:absolute;visibility:visible;mso-wrap-style:square" from="12045,4845" to="12090,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98QAAADdAAAADwAAAGRycy9kb3ducmV2LnhtbERPTWsCMRC9F/wPYYTeNKtYKVujFKXU&#10;ige1pdDbsBl3l24mS5Jm139vBKG3ebzPWax604hIzteWFUzGGQjiwuqaSwVfn2+jZxA+IGtsLJOC&#10;C3lYLQcPC8y17fhI8RRKkULY56igCqHNpfRFRQb92LbEiTtbZzAk6EqpHXYp3DRymmVzabDm1FBh&#10;S+uKit/Tn1EwjfPNFj/28ed9N9t0Bxe/w+Ws1OOwf30BEagP/+K7e6vT/Gz2BLdv0gl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z/3xAAAAN0AAAAPAAAAAAAAAAAA&#10;AAAAAKECAABkcnMvZG93bnJldi54bWxQSwUGAAAAAAQABAD5AAAAkgMAAAAA&#10;" strokecolor="green" strokeweight="0"/>
              <v:rect id="Rectangle 131" o:spid="_x0000_s3172" style="position:absolute;left:12045;top:484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5TMUA&#10;AADdAAAADwAAAGRycy9kb3ducmV2LnhtbERPTWvCQBC9F/oflil4KbppUQlpNiJiQE+itoi3ITtN&#10;0mZnQ3bV6K/vFgRv83ifk85604gzda62rOBtFIEgLqyuuVTwuc+HMQjnkTU2lknBlRzMsuenFBNt&#10;L7yl886XIoSwS1BB5X2bSOmKigy6kW2JA/dtO4M+wK6UusNLCDeNfI+iqTRYc2iosKVFRcXv7mQU&#10;1HH+5SfxeHNb5usfszy8Hg98Umrw0s8/QHjq/UN8d690mB+Np/D/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blMxQAAAN0AAAAPAAAAAAAAAAAAAAAAAJgCAABkcnMv&#10;ZG93bnJldi54bWxQSwUGAAAAAAQABAD1AAAAigMAAAAA&#10;" fillcolor="green" stroked="f"/>
              <v:line id="Line 132" o:spid="_x0000_s3173" style="position:absolute;visibility:visible;mso-wrap-style:square" from="12045,4860" to="12075,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EG8QAAADdAAAADwAAAGRycy9kb3ducmV2LnhtbERPTWsCMRC9F/wPYYTealYRW1ajFEW0&#10;0kNrRfA2bMbdpZvJkqTZ9d83QqG3ebzPWax604hIzteWFYxHGQjiwuqaSwWnr+3TCwgfkDU2lknB&#10;jTysloOHBebadvxJ8RhKkULY56igCqHNpfRFRQb9yLbEibtaZzAk6EqpHXYp3DRykmUzabDm1FBh&#10;S+uKiu/jj1EwibPNHt/e42V3mG66DxfP4XZV6nHYv85BBOrDv/jPvddpfjZ9hvs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QQbxAAAAN0AAAAPAAAAAAAAAAAA&#10;AAAAAKECAABkcnMvZG93bnJldi54bWxQSwUGAAAAAAQABAD5AAAAkgMAAAAA&#10;" strokecolor="green" strokeweight="0"/>
              <v:rect id="Rectangle 133" o:spid="_x0000_s3174" style="position:absolute;left:12045;top:486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IpccA&#10;AADdAAAADwAAAGRycy9kb3ducmV2LnhtbESPQWvCQBCF74L/YRmhF9FNi5UQXaUUA+2pqC3ibciO&#10;SdrsbMiumvbXO4eCtxnem/e+Wa5716gLdaH2bOBxmoAiLrytuTTwuc8nKagQkS02nsnALwVYr4aD&#10;JWbWX3lLl10slYRwyNBAFWObaR2KihyGqW+JRTv5zmGUtSu17fAq4a7RT0ky1w5rloYKW3qtqPjZ&#10;nZ2BOs2/4nM6+/jb5O/fbnMYHw98NuZh1L8sQEXq4938f/1mBT+ZCa58IyP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GiKXHAAAA3QAAAA8AAAAAAAAAAAAAAAAAmAIAAGRy&#10;cy9kb3ducmV2LnhtbFBLBQYAAAAABAAEAPUAAACMAwAAAAA=&#10;" fillcolor="green" stroked="f"/>
              <v:line id="Line 134" o:spid="_x0000_s3175" style="position:absolute;visibility:visible;mso-wrap-style:square" from="12045,4875" to="12060,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o18sQAAADdAAAADwAAAGRycy9kb3ducmV2LnhtbERPTWsCMRC9F/wPYYTealYRaVejFEW0&#10;0kNrRfA2bMbdpZvJkqTZ9d83QqG3ebzPWax604hIzteWFYxHGQjiwuqaSwWnr+3TMwgfkDU2lknB&#10;jTysloOHBebadvxJ8RhKkULY56igCqHNpfRFRQb9yLbEibtaZzAk6EqpHXYp3DRykmUzabDm1FBh&#10;S+uKiu/jj1EwibPNHt/e42V3mG66DxfP4XZV6nHYv85BBOrDv/jPvddpfjZ9gfs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jXyxAAAAN0AAAAPAAAAAAAAAAAA&#10;AAAAAKECAABkcnMvZG93bnJldi54bWxQSwUGAAAAAAQABAD5AAAAkgMAAAAA&#10;" strokecolor="green" strokeweight="0"/>
              <v:rect id="Rectangle 135" o:spid="_x0000_s3176" style="position:absolute;left:12045;top:487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SfscA&#10;AADdAAAADwAAAGRycy9kb3ducmV2LnhtbESPQWvCQBCF7wX/wzJCL0U3LVVCdJVSDLQnUVvE25Ad&#10;k7TZ2ZBdNe2vdw6Ctxnem/e+mS9716gzdaH2bOB5nIAiLrytuTTwtctHKagQkS02nsnAHwVYLgYP&#10;c8ysv/CGzttYKgnhkKGBKsY20zoUFTkMY98Si3b0ncMoa1dq2+FFwl2jX5Jkqh3WLA0VtvReUfG7&#10;PTkDdZp/x0n6uv5f5Z8/brV/Ouz5ZMzjsH+bgYrUx7v5dv1hBT+ZCL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pEn7HAAAA3QAAAA8AAAAAAAAAAAAAAAAAmAIAAGRy&#10;cy9kb3ducmV2LnhtbFBLBQYAAAAABAAEAPUAAACMAwAAAAA=&#10;" fillcolor="green" stroked="f"/>
              <v:rect id="Rectangle 136" o:spid="_x0000_s3177" style="position:absolute;left:12645;top:481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rsidR="00B47089" w:rsidRPr="007C7646" w:rsidRDefault="00B47089" w:rsidP="003B6722"/>
                  </w:txbxContent>
                </v:textbox>
              </v:rect>
              <v:rect id="Rectangle 137" o:spid="_x0000_s3178" style="position:absolute;left:1635;top:3450;width:1518;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B47089" w:rsidRDefault="00B47089" w:rsidP="003B6722">
                      <w:r>
                        <w:rPr>
                          <w:color w:val="000000"/>
                          <w:sz w:val="28"/>
                          <w:szCs w:val="28"/>
                          <w:lang w:val="en-US"/>
                        </w:rPr>
                        <w:t xml:space="preserve">        он     же</w:t>
                      </w:r>
                    </w:p>
                  </w:txbxContent>
                </v:textbox>
              </v:rect>
              <v:line id="Line 138" o:spid="_x0000_s3179" style="position:absolute;visibility:visible;mso-wrap-style:square" from="7365,3405" to="7440,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uUxcUAAADdAAAADwAAAGRycy9kb3ducmV2LnhtbERPS2sCMRC+F/wPYQq91WytlbIapVSK&#10;Dzy0thS8DZtxd3EzWZI0u/57IxS8zcf3nNmiN42I5HxtWcHTMANBXFhdc6ng5/vj8RWED8gaG8uk&#10;4EweFvPB3QxzbTv+orgPpUgh7HNUUIXQ5lL6oiKDfmhb4sQdrTMYEnSl1A67FG4aOcqyiTRYc2qo&#10;sKX3iorT/s8oGMXJco2bXTystuNl9+nibzgflXq479+mIAL14Sb+d691mp+9PMP1m3SC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uUxcUAAADdAAAADwAAAAAAAAAA&#10;AAAAAAChAgAAZHJzL2Rvd25yZXYueG1sUEsFBgAAAAAEAAQA+QAAAJMDAAAAAA==&#10;" strokecolor="green" strokeweight="0"/>
              <v:rect id="Rectangle 139" o:spid="_x0000_s3180" style="position:absolute;left:7365;top:340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UfcUA&#10;AADdAAAADwAAAGRycy9kb3ducmV2LnhtbERPTWvCQBC9F/oflil4Ed20qIQ0GxExoCdRW8TbkJ0m&#10;abOzIbtq9Nd3C0Jv83ifk85704gLda62rOB1HIEgLqyuuVTwcchHMQjnkTU2lknBjRzMs+enFBNt&#10;r7yjy96XIoSwS1BB5X2bSOmKigy6sW2JA/dlO4M+wK6UusNrCDeNfIuimTRYc2iosKVlRcXP/mwU&#10;1HH+6afxZHtf5ZtvszoOT0c+KzV46RfvIDz1/l/8cK91mB9NJ/D3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hR9xQAAAN0AAAAPAAAAAAAAAAAAAAAAAJgCAABkcnMv&#10;ZG93bnJldi54bWxQSwUGAAAAAAQABAD1AAAAigMAAAAA&#10;" fillcolor="green" stroked="f"/>
              <v:line id="Line 140" o:spid="_x0000_s3181" style="position:absolute;visibility:visible;mso-wrap-style:square" from="7365,3420" to="7425,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6pKsQAAADdAAAADwAAAGRycy9kb3ducmV2LnhtbERPS2sCMRC+F/wPYQq9abZSRbZGKYpo&#10;pQcfpdDbsBl3l24mS5Jm139vCkJv8/E9Z77sTSMiOV9bVvA8ykAQF1bXXCr4PG+GMxA+IGtsLJOC&#10;K3lYLgYPc8y17fhI8RRKkULY56igCqHNpfRFRQb9yLbEibtYZzAk6EqpHXYp3DRynGVTabDm1FBh&#10;S6uKip/Tr1EwjtP1Dt8/4vd2/7LuDi5+hetFqafH/u0VRKA+/Ivv7p1O87PJBP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3qkqxAAAAN0AAAAPAAAAAAAAAAAA&#10;AAAAAKECAABkcnMvZG93bnJldi54bWxQSwUGAAAAAAQABAD5AAAAkgMAAAAA&#10;" strokecolor="green" strokeweight="0"/>
              <v:rect id="Rectangle 141" o:spid="_x0000_s3182" style="position:absolute;left:7365;top:342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WyMYA&#10;AADeAAAADwAAAGRycy9kb3ducmV2LnhtbERPS2vCQBC+F/oflil4KbpRfIToKiIG9FS0ingbstMk&#10;NTsbsqvG/vpuQehtPr7nzBatqcSNGldaVtDvRSCIM6tLzhUcPtNuDMJ5ZI2VZVLwIAeL+evLDBNt&#10;77yj297nIoSwS1BB4X2dSOmyggy6nq2JA/dlG4M+wCaXusF7CDeVHETRWBosOTQUWNOqoOyyvxoF&#10;ZZwe/Sgefvys0+23WZ/ezye+KtV5a5dTEJ5a/y9+ujc6zI/Gown8vRNu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2WyMYAAADeAAAADwAAAAAAAAAAAAAAAACYAgAAZHJz&#10;L2Rvd25yZXYueG1sUEsFBgAAAAAEAAQA9QAAAIsDAAAAAA==&#10;" fillcolor="green" stroked="f"/>
              <v:line id="Line 142" o:spid="_x0000_s3183" style="position:absolute;visibility:visible;mso-wrap-style:square" from="7365,3435" to="741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1dcYAAADeAAAADwAAAGRycy9kb3ducmV2LnhtbERPS0sDMRC+C/6HMII3m7Xo0q5Ni1jE&#10;tniwDwrehs10d3EzWZKY3f77piB4m4/vObPFYFoRyfnGsoLHUQaCuLS64UrBYf/+MAHhA7LG1jIp&#10;OJOHxfz2ZoaFtj1vKe5CJVII+wIV1CF0hZS+rMmgH9mOOHEn6wyGBF0ltcM+hZtWjrMslwYbTg01&#10;dvRWU/mz+zUKxjFfrnD9Gb8/Nk/L/svFYziflLq/G15fQAQawr/4z73SaX6WP0/h+k6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tXXGAAAA3gAAAA8AAAAAAAAA&#10;AAAAAAAAoQIAAGRycy9kb3ducmV2LnhtbFBLBQYAAAAABAAEAPkAAACUAwAAAAA=&#10;" strokecolor="green" strokeweight="0"/>
              <v:rect id="Rectangle 143" o:spid="_x0000_s3184" style="position:absolute;left:7365;top:343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hmsYA&#10;AADeAAAADwAAAGRycy9kb3ducmV2LnhtbERPTWvCQBC9C/0PyxS8iG6UNoSYjZRioD2VWkW8Ddkx&#10;iWZnQ3bVtL++WxB6m8f7nGw1mFZcqXeNZQXzWQSCuLS64UrB9quYJiCcR9bYWiYF3+RglT+MMky1&#10;vfEnXTe+EiGEXYoKau+7VEpX1mTQzWxHHLij7Q36APtK6h5vIdy0chFFsTTYcGiosaPXmsrz5mIU&#10;NEmx88/J08fPung/mfV+ctjzRanx4/CyBOFp8P/iu/tNh/lRHM/h751wg8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RhmsYAAADeAAAADwAAAAAAAAAAAAAAAACYAgAAZHJz&#10;L2Rvd25yZXYueG1sUEsFBgAAAAAEAAQA9QAAAIsDAAAAAA==&#10;" fillcolor="green" stroked="f"/>
              <v:line id="Line 144" o:spid="_x0000_s3185" style="position:absolute;visibility:visible;mso-wrap-style:square" from="7365,3450" to="7395,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IIsUAAADeAAAADwAAAGRycy9kb3ducmV2LnhtbERP32vCMBB+H/g/hBP2NtO5UaQaZSgy&#10;N/agbgi+Hc3ZFptLSbK0/vfLYLC3+/h+3mI1mFZEcr6xrOBxkoEgLq1uuFLw9bl9mIHwAVlja5kU&#10;3MjDajm6W2Chbc8HisdQiRTCvkAFdQhdIaUvazLoJ7YjTtzFOoMhQVdJ7bBP4aaV0yzLpcGGU0ON&#10;Ha1rKq/Hb6NgGvPNDt8+4vn1/XnT7108hdtFqfvx8DIHEWgI/+I/906n+VmeP8HvO+kG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VIIsUAAADeAAAADwAAAAAAAAAA&#10;AAAAAAChAgAAZHJzL2Rvd25yZXYueG1sUEsFBgAAAAAEAAQA+QAAAJMDAAAAAA==&#10;" strokecolor="green" strokeweight="0"/>
              <v:rect id="Rectangle 145" o:spid="_x0000_s3186" style="position:absolute;left:7365;top:345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nmcYA&#10;AADeAAAADwAAAGRycy9kb3ducmV2LnhtbERPTWvCQBC9C/0PyxR6EbNRaggxq5RioD0VbYt4G7Jj&#10;kjY7G7KrRn+9WxB6m8f7nHw1mFacqHeNZQXTKAZBXFrdcKXg67OYpCCcR9bYWiYFF3KwWj6Mcsy0&#10;PfOGTltfiRDCLkMFtfddJqUrazLoItsRB+5ge4M+wL6SusdzCDetnMVxIg02HBpq7Oi1pvJ3ezQK&#10;mrT49vP0+eO6Lt5/zHo33u/4qNTT4/CyAOFp8P/iu/tNh/lxkszh751wg1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9nmcYAAADeAAAADwAAAAAAAAAAAAAAAACYAgAAZHJz&#10;L2Rvd25yZXYueG1sUEsFBgAAAAAEAAQA9QAAAIsDAAAAAA==&#10;" fillcolor="green" stroked="f"/>
              <v:line id="Line 146" o:spid="_x0000_s3187" style="position:absolute;visibility:visible;mso-wrap-style:square" from="7365,3465" to="7380,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OIcUAAADeAAAADwAAAGRycy9kb3ducmV2LnhtbERP32vCMBB+H/g/hBP2NtPJ6KQaZSgy&#10;N/agbgi+Hc3ZFptLSbK0/vfLYLC3+/h+3mI1mFZEcr6xrOBxkoEgLq1uuFLw9bl9mIHwAVlja5kU&#10;3MjDajm6W2Chbc8HisdQiRTCvkAFdQhdIaUvazLoJ7YjTtzFOoMhQVdJ7bBP4aaV0yzLpcGGU0ON&#10;Ha1rKq/Hb6NgGvPNDt8+4vn1/WnT7108hdtFqfvx8DIHEWgI/+I/906n+VmeP8PvO+kG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5OIcUAAADeAAAADwAAAAAAAAAA&#10;AAAAAAChAgAAZHJzL2Rvd25yZXYueG1sUEsFBgAAAAAEAAQA+QAAAJMDAAAAAA==&#10;" strokecolor="green" strokeweight="0"/>
              <v:rect id="Rectangle 147" o:spid="_x0000_s3188" style="position:absolute;left:7365;top:346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tnMYA&#10;AADeAAAADwAAAGRycy9kb3ducmV2LnhtbERPTWvCQBC9C/0PyxR6Ed1YNMTUVaQYaE+irQRvQ3aa&#10;pM3Ohuyqsb/eFQq9zeN9zmLVm0acqXO1ZQWTcQSCuLC65lLB50c2SkA4j6yxsUwKruRgtXwYLDDV&#10;9sI7Ou99KUIIuxQVVN63qZSuqMigG9uWOHBftjPoA+xKqTu8hHDTyOcoiqXBmkNDhS29VlT87E9G&#10;QZ1kBz9LptvfTfb+bTb58JjzSamnx379AsJT7//Ff+43HeZHcTyH+zvh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JtnMYAAADeAAAADwAAAAAAAAAAAAAAAACYAgAAZHJz&#10;L2Rvd25yZXYueG1sUEsFBgAAAAAEAAQA9QAAAIsDAAAAAA==&#10;" fillcolor="green" stroked="f"/>
              <v:rect id="Rectangle 148" o:spid="_x0000_s3189" style="position:absolute;left:7965;top:346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E6cEA&#10;AADeAAAADwAAAGRycy9kb3ducmV2LnhtbERPzWoCMRC+F/oOYQq9dRM9qKxGKQVBpRdXH2DYzP7Q&#10;ZLIkqbu+vSkUvM3H9zub3eSsuFGIvWcNs0KBIK696bnVcL3sP1YgYkI2aD2ThjtF2G1fXzZYGj/y&#10;mW5VakUO4Viihi6loZQy1h05jIUfiDPX+OAwZRhaaQKOOdxZOVdqIR32nBs6HOiro/qn+nUa5KXa&#10;j6vKBuVP8+bbHg/nhrzW72/T5xpEoik9xf/ug8nz1WI5g7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GhOnBAAAA3gAAAA8AAAAAAAAAAAAAAAAAmAIAAGRycy9kb3du&#10;cmV2LnhtbFBLBQYAAAAABAAEAPUAAACGAwAAAAA=&#10;" filled="f" stroked="f">
                <v:textbox style="mso-fit-shape-to-text:t" inset="0,0,0,0">
                  <w:txbxContent>
                    <w:p w:rsidR="00B47089" w:rsidRPr="007C7646" w:rsidRDefault="00B47089" w:rsidP="003B6722"/>
                  </w:txbxContent>
                </v:textbox>
              </v:rect>
              <v:rect id="Rectangle 149" o:spid="_x0000_s3190" style="position:absolute;left:11640;top:3435;width:167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cEA&#10;AADeAAAADwAAAGRycy9kb3ducmV2LnhtbERP22oCMRB9F/oPYQp906QKVlajlIKgxRdXP2DYzF5o&#10;MlmS6K5/3xSEvs3hXGezG50Vdwqx86zhfaZAEFfedNxouF720xWImJANWs+k4UERdtuXyQYL4wc+&#10;071MjcghHAvU0KbUF1LGqiWHceZ74szVPjhMGYZGmoBDDndWzpVaSocd54YWe/pqqfopb06DvJT7&#10;YVXaoPz3vD7Z4+Fck9f67XX8XININKZ/8dN9MHm+Wn4s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YvwXBAAAA3gAAAA8AAAAAAAAAAAAAAAAAmAIAAGRycy9kb3du&#10;cmV2LnhtbFBLBQYAAAAABAAEAPUAAACGAwAAAAA=&#10;" filled="f" stroked="f">
                <v:textbox style="mso-fit-shape-to-text:t" inset="0,0,0,0">
                  <w:txbxContent>
                    <w:p w:rsidR="00B47089" w:rsidRDefault="00B47089" w:rsidP="003B6722">
                      <w:r>
                        <w:rPr>
                          <w:color w:val="000000"/>
                          <w:lang w:val="en-US"/>
                        </w:rPr>
                        <w:t>Сумма цифрами</w:t>
                      </w:r>
                    </w:p>
                  </w:txbxContent>
                </v:textbox>
              </v:rect>
              <v:line id="Line 150" o:spid="_x0000_s3191" style="position:absolute;visibility:visible;mso-wrap-style:square" from="8460,3780" to="8535,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jEMYAAADeAAAADwAAAGRycy9kb3ducmV2LnhtbERPS0sDMRC+C/6HMII3m7XotqxNi1jE&#10;tniwDwrehs10d3EzWZKY3f77piB4m4/vObPFYFoRyfnGsoLHUQaCuLS64UrBYf/+MAXhA7LG1jIp&#10;OJOHxfz2ZoaFtj1vKe5CJVII+wIV1CF0hZS+rMmgH9mOOHEn6wyGBF0ltcM+hZtWjrMslwYbTg01&#10;dvRWU/mz+zUKxjFfrnD9Gb8/Nk/L/svFYziflLq/G15fQAQawr/4z73SaX6WT57h+k6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Z4xDGAAAA3gAAAA8AAAAAAAAA&#10;AAAAAAAAoQIAAGRycy9kb3ducmV2LnhtbFBLBQYAAAAABAAEAPkAAACUAwAAAAA=&#10;" strokecolor="green" strokeweight="0"/>
              <v:rect id="Rectangle 151" o:spid="_x0000_s3192" style="position:absolute;left:8460;top:378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KqMYA&#10;AADeAAAADwAAAGRycy9kb3ducmV2LnhtbERPS2vCQBC+C/6HZYRepG5afITUVUoxUE+iVsTbkJ0m&#10;0exsyK4a/fXdguBtPr7nTOetqcSFGldaVvA2iEAQZ1aXnCv42aavMQjnkTVWlknBjRzMZ93OFBNt&#10;r7ymy8bnIoSwS1BB4X2dSOmyggy6ga2JA/drG4M+wCaXusFrCDeVfI+isTRYcmgosKavgrLT5mwU&#10;lHG686N4uLov0uXRLPb9w57PSr302s8PEJ5a/xQ/3N86zI/Gkwn8vx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jKqMYAAADeAAAADwAAAAAAAAAAAAAAAACYAgAAZHJz&#10;L2Rvd25yZXYueG1sUEsFBgAAAAAEAAQA9QAAAIsDAAAAAA==&#10;" fillcolor="green" stroked="f"/>
              <v:line id="Line 152" o:spid="_x0000_s3193" style="position:absolute;visibility:visible;mso-wrap-style:square" from="8460,3795" to="8520,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pFcYAAADeAAAADwAAAGRycy9kb3ducmV2LnhtbERPS0sDMRC+C/6HMII3m7XI2q5Ni1ik&#10;DzzYBwVvw2a6u7iZLEnMbv99Iwje5uN7zmwxmFZEcr6xrOBxlIEgLq1uuFJwPLw/TED4gKyxtUwK&#10;LuRhMb+9mWGhbc87ivtQiRTCvkAFdQhdIaUvazLoR7YjTtzZOoMhQVdJ7bBP4aaV4yzLpcGGU0ON&#10;Hb3VVH7vf4yCccyXa9x8xK/V9mnZf7p4CpezUvd3w+sLiEBD+Bf/udc6zc/y5yn8vpNu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U6RXGAAAA3gAAAA8AAAAAAAAA&#10;AAAAAAAAoQIAAGRycy9kb3ducmV2LnhtbFBLBQYAAAAABAAEAPkAAACUAwAAAAA=&#10;" strokecolor="green" strokeweight="0"/>
              <v:rect id="Rectangle 153" o:spid="_x0000_s3194" style="position:absolute;left:8460;top:379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HYMUA&#10;AADeAAAADwAAAGRycy9kb3ducmV2LnhtbERPTWvCQBC9C/6HZYReRDeWKiF1lVIM6KmoLeJtyE6T&#10;aHY2ZDea9te7guBtHu9z5svOVOJCjSstK5iMIxDEmdUl5wq+9+koBuE8ssbKMin4IwfLRb83x0Tb&#10;K2/psvO5CCHsElRQeF8nUrqsIINubGviwP3axqAPsMmlbvAawk0lX6NoJg2WHBoKrOmzoOy8a42C&#10;Mk5//DR++/pfpZuTWR2GxwO3Sr0Muo93EJ46/xQ/3Gsd5kezeAL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IdgxQAAAN4AAAAPAAAAAAAAAAAAAAAAAJgCAABkcnMv&#10;ZG93bnJldi54bWxQSwUGAAAAAAQABAD1AAAAigMAAAAA&#10;" fillcolor="green" stroked="f"/>
              <v:line id="Line 154" o:spid="_x0000_s3195" style="position:absolute;visibility:visible;mso-wrap-style:square" from="8460,3810" to="8505,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u2MUAAADeAAAADwAAAGRycy9kb3ducmV2LnhtbERP32vCMBB+H+x/CDfY20x1o0g1ikzG&#10;nPiwuSH4djRnW2wuJcnS+t8bYbC3+/h+3nw5mFZEcr6xrGA8ykAQl1Y3XCn4+X57moLwAVlja5kU&#10;XMjDcnF/N8dC256/KO5DJVII+wIV1CF0hZS+rMmgH9mOOHEn6wyGBF0ltcM+hZtWTrIslwYbTg01&#10;dvRaU3ne/xoFk5ivN/ixi8f37cu6/3TxEC4npR4fhtUMRKAh/Iv/3Bud5mf59Blu76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mu2MUAAADeAAAADwAAAAAAAAAA&#10;AAAAAAChAgAAZHJzL2Rvd25yZXYueG1sUEsFBgAAAAAEAAQA+QAAAJMDAAAAAA==&#10;" strokecolor="green" strokeweight="0"/>
              <v:rect id="Rectangle 155" o:spid="_x0000_s3196" style="position:absolute;left:8460;top:381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BY8UA&#10;AADeAAAADwAAAGRycy9kb3ducmV2LnhtbERPTWvCQBC9C/0PyxR6Ed0oKiG6SikG6qloFfE2ZMck&#10;bXY2ZDca/fVuQehtHu9zFqvOVOJCjSstKxgNIxDEmdUl5wr23+kgBuE8ssbKMim4kYPV8qW3wETb&#10;K2/psvO5CCHsElRQeF8nUrqsIINuaGviwJ1tY9AH2ORSN3gN4aaS4yiaSYMlh4YCa/ooKPvdtUZB&#10;GacHP40nX/d1uvkx62P/dORWqbfX7n0OwlPn/8VP96cO86NZPIW/d8IN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4FjxQAAAN4AAAAPAAAAAAAAAAAAAAAAAJgCAABkcnMv&#10;ZG93bnJldi54bWxQSwUGAAAAAAQABAD1AAAAigMAAAAA&#10;" fillcolor="green" stroked="f"/>
              <v:line id="Line 156" o:spid="_x0000_s3197" style="position:absolute;visibility:visible;mso-wrap-style:square" from="8460,3825" to="8490,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o28UAAADeAAAADwAAAGRycy9kb3ducmV2LnhtbERP32vCMBB+H+x/CDfY20yVUaUaRSZj&#10;TnzY3BB8O5qzLTaXkmRp/e8XYbC3+/h+3mI1mFZEcr6xrGA8ykAQl1Y3XCn4/np9moHwAVlja5kU&#10;XMnDanl/t8BC254/KR5CJVII+wIV1CF0hZS+rMmgH9mOOHFn6wyGBF0ltcM+hZtWTrIslwYbTg01&#10;dvRSU3k5/BgFk5hvtvi+j6e33fOm/3DxGK5npR4fhvUcRKAh/Iv/3Fud5mf5bAq3d9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Ko28UAAADeAAAADwAAAAAAAAAA&#10;AAAAAAChAgAAZHJzL2Rvd25yZXYueG1sUEsFBgAAAAAEAAQA+QAAAJMDAAAAAA==&#10;" strokecolor="green" strokeweight="0"/>
              <v:rect id="Rectangle 157" o:spid="_x0000_s3198" style="position:absolute;left:8460;top:382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LZsYA&#10;AADeAAAADwAAAGRycy9kb3ducmV2LnhtbERPTWvCQBC9F/oflil4KbqxWEnTbESKAT0VbUV6G7LT&#10;JG12NmRXjf56VxC8zeN9TjrrTSMO1LnasoLxKAJBXFhdc6ng+ysfxiCcR9bYWCYFJ3Iwyx4fUky0&#10;PfKaDhtfihDCLkEFlfdtIqUrKjLoRrYlDtyv7Qz6ALtS6g6PIdw08iWKptJgzaGhwpY+Kir+N3uj&#10;oI7zrX+NJ5/nRb76M4vd88+O90oNnvr5OwhPvb+Lb+6lDvOjafwG13fCDT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6LZsYAAADeAAAADwAAAAAAAAAAAAAAAACYAgAAZHJz&#10;L2Rvd25yZXYueG1sUEsFBgAAAAAEAAQA9QAAAIsDAAAAAA==&#10;" fillcolor="green" stroked="f"/>
              <v:line id="Line 158" o:spid="_x0000_s3199" style="position:absolute;visibility:visible;mso-wrap-style:square" from="8460,3840" to="8475,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D6cUAAADeAAAADwAAAGRycy9kb3ducmV2LnhtbERP32vCMBB+H+x/CDfY20yVUVw1ikzG&#10;nPiwORF8O5qzLTaXkmRp/e8XYbC3+/h+3nw5mFZEcr6xrGA8ykAQl1Y3XCk4fL89TUH4gKyxtUwK&#10;ruRhubi/m2Ohbc9fFPehEimEfYEK6hC6Qkpf1mTQj2xHnLizdQZDgq6S2mGfwk0rJ1mWS4MNp4Ya&#10;O3qtqbzsf4yCSczXG/zYxdP79nndf7p4DNezUo8Pw2oGItAQ/sV/7o1O87P8ZQy3d9IN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4D6cUAAADeAAAADwAAAAAAAAAA&#10;AAAAAAChAgAAZHJzL2Rvd25yZXYueG1sUEsFBgAAAAAEAAQA+QAAAJMDAAAAAA==&#10;" strokecolor="green" strokeweight="0"/>
              <v:rect id="Rectangle 159" o:spid="_x0000_s3200" style="position:absolute;left:8460;top:38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qUcYA&#10;AADeAAAADwAAAGRycy9kb3ducmV2LnhtbERPTWvCQBC9C/0PyxR6kbppqyGNrlKKgXoqtYr0NmTH&#10;JJqdDdlVo7++Kwje5vE+ZzLrTC2O1LrKsoKXQQSCOLe64kLB6jd7TkA4j6yxtkwKzuRgNn3oTTDV&#10;9sQ/dFz6QoQQdikqKL1vUildXpJBN7ANceC2tjXoA2wLqVs8hXBTy9coiqXBikNDiQ19lpTvlwej&#10;oEqytR8lw+/LPFvszHzT/9vwQamnx+5jDMJT5+/im/tLh/lR/P4G13fCD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8qUcYAAADeAAAADwAAAAAAAAAAAAAAAACYAgAAZHJz&#10;L2Rvd25yZXYueG1sUEsFBgAAAAAEAAQA9QAAAIsDAAAAAA==&#10;" fillcolor="green" stroked="f"/>
              <v:rect id="Rectangle 160" o:spid="_x0000_s3201" style="position:absolute;left:9165;top:3780;width:10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kEMEA&#10;AADeAAAADwAAAGRycy9kb3ducmV2LnhtbERP22oCMRB9L/QfwhR8q4mColujSEHQ0hdXP2DYzF5o&#10;MlmS1F3/vhGEvs3hXGezG50VNwqx86xhNlUgiCtvOm40XC+H9xWImJANWs+k4U4RdtvXlw0Wxg98&#10;pluZGpFDOBaooU2pL6SMVUsO49T3xJmrfXCYMgyNNAGHHO6snCu1lA47zg0t9vTZUvVT/joN8lIe&#10;hlVpg/Jf8/rbno7nmrzWk7dx/wEi0Zj+xU/30eT5arlewO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ZBDBAAAA3gAAAA8AAAAAAAAAAAAAAAAAmAIAAGRycy9kb3du&#10;cmV2LnhtbFBLBQYAAAAABAAEAPUAAACGAwAAAAA=&#10;" filled="f" stroked="f">
                <v:textbox style="mso-fit-shape-to-text:t" inset="0,0,0,0">
                  <w:txbxContent>
                    <w:p w:rsidR="00B47089" w:rsidRDefault="00B47089" w:rsidP="003B6722">
                      <w:r>
                        <w:rPr>
                          <w:color w:val="000000"/>
                          <w:lang w:val="en-US"/>
                        </w:rPr>
                        <w:t>525350001</w:t>
                      </w:r>
                    </w:p>
                  </w:txbxContent>
                </v:textbox>
              </v:rect>
              <v:rect id="Rectangle 161" o:spid="_x0000_s3202" style="position:absolute;left:11145;top:3960;width:2626;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f/MEA&#10;AADeAAAADwAAAGRycy9kb3ducmV2LnhtbERPzWoCMRC+F3yHMEJvNdGDtatRRBC09OLaBxg2sz+Y&#10;TJYkuuvbN4VCb/Px/c5mNzorHhRi51nDfKZAEFfedNxo+L4e31YgYkI2aD2ThidF2G0nLxssjB/4&#10;Qo8yNSKHcCxQQ5tSX0gZq5YcxpnviTNX++AwZRgaaQIOOdxZuVBqKR12nBta7OnQUnUr706DvJbH&#10;YVXaoPznov6y59OlJq/163Tcr0EkGtO/+M99Mnm+Wn68w+87+Qa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vX/zBAAAA3gAAAA8AAAAAAAAAAAAAAAAAmAIAAGRycy9kb3du&#10;cmV2LnhtbFBLBQYAAAAABAAEAPUAAACGAwAAAAA=&#10;" filled="f" stroked="f">
                <v:textbox style="mso-fit-shape-to-text:t" inset="0,0,0,0">
                  <w:txbxContent>
                    <w:p w:rsidR="00B47089" w:rsidRDefault="00B47089" w:rsidP="003B6722">
                      <w:r w:rsidRPr="007C7646">
                        <w:rPr>
                          <w:color w:val="000000"/>
                        </w:rPr>
                        <w:t>в том числе по символам:</w:t>
                      </w:r>
                    </w:p>
                  </w:txbxContent>
                </v:textbox>
              </v:rect>
              <v:line id="Line 162" o:spid="_x0000_s3203" style="position:absolute;visibility:visible;mso-wrap-style:square" from="1275,4080" to="1350,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P78UAAADeAAAADwAAAGRycy9kb3ducmV2LnhtbERP32vCMBB+H+x/CDfY20yVUbQaRSZj&#10;TnzY3BB8O5qzLTaXkmRp/e8XYbC3+/h+3mI1mFZEcr6xrGA8ykAQl1Y3XCn4/np9moLwAVlja5kU&#10;XMnDanl/t8BC254/KR5CJVII+wIV1CF0hZS+rMmgH9mOOHFn6wyGBF0ltcM+hZtWTrIslwYbTg01&#10;dvRSU3k5/BgFk5hvtvi+j6e33fOm/3DxGK5npR4fhvUcRKAh/Iv/3Fud5mf5bAa3d9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gP78UAAADeAAAADwAAAAAAAAAA&#10;AAAAAAChAgAAZHJzL2Rvd25yZXYueG1sUEsFBgAAAAAEAAQA+QAAAJMDAAAAAA==&#10;" strokecolor="green" strokeweight="0"/>
              <v:rect id="Rectangle 163" o:spid="_x0000_s3204" style="position:absolute;left:1275;top:4080;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Lp8YA&#10;AADeAAAADwAAAGRycy9kb3ducmV2LnhtbERPS2vCQBC+F/wPyxR6KbpraWuIriJioD2JL8TbkB2T&#10;1OxsyK6a9td3hUJv8/E9ZzLrbC2u1PrKsYbhQIEgzp2puNCw22b9BIQPyAZrx6ThmzzMpr2HCabG&#10;3XhN100oRAxhn6KGMoQmldLnJVn0A9cQR+7kWoshwraQpsVbDLe1fFHqXVqsODaU2NCipPy8uVgN&#10;VZLtw1vyuvpZZp9fdnl4Ph74ovXTYzcfgwjUhX/xn/vDxPlqpIZwfyfe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qLp8YAAADeAAAADwAAAAAAAAAAAAAAAACYAgAAZHJz&#10;L2Rvd25yZXYueG1sUEsFBgAAAAAEAAQA9QAAAIsDAAAAAA==&#10;" fillcolor="green" stroked="f"/>
              <v:line id="Line 164" o:spid="_x0000_s3205" style="position:absolute;visibility:visible;mso-wrap-style:square" from="1275,4095" to="133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iH8UAAADeAAAADwAAAGRycy9kb3ducmV2LnhtbERPTUsDMRC9C/6HMAVvNmmVVtamRSxi&#10;Kz20VQRvw2a6u7iZLEnMbv99Iwje5vE+Z7EabCsS+dA41jAZKxDEpTMNVxo+3l9uH0CEiGywdUwa&#10;zhRgtby+WmBhXM8HSsdYiRzCoUANdYxdIWUoa7IYxq4jztzJeYsxQ19J47HP4baVU6Vm0mLDuaHG&#10;jp5rKr+PP1bDNM3WG9zu0tfr2/263/v0Gc8nrW9Gw9MjiEhD/Bf/uTcmz1dzdQe/7+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uiH8UAAADeAAAADwAAAAAAAAAA&#10;AAAAAAChAgAAZHJzL2Rvd25yZXYueG1sUEsFBgAAAAAEAAQA+QAAAJMDAAAAAA==&#10;" strokecolor="green" strokeweight="0"/>
              <v:rect id="Rectangle 165" o:spid="_x0000_s3206" style="position:absolute;left:1275;top:4095;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RWMUA&#10;AADeAAAADwAAAGRycy9kb3ducmV2LnhtbERPTWvCQBC9C/6HZYReRDeWKiF1lVIM6KmoLeJtyE6T&#10;aHY2ZDea9te7guBtHu9z5svOVOJCjSstK5iMIxDEmdUl5wq+9+koBuE8ssbKMin4IwfLRb83x0Tb&#10;K2/psvO5CCHsElRQeF8nUrqsIINubGviwP3axqAPsMmlbvAawk0lX6NoJg2WHBoKrOmzoOy8a42C&#10;Mk5//DR++/pfpZuTWR2GxwO3Sr0Muo93EJ46/xQ/3Gsd5kfxZAb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hFYxQAAAN4AAAAPAAAAAAAAAAAAAAAAAJgCAABkcnMv&#10;ZG93bnJldi54bWxQSwUGAAAAAAQABAD1AAAAigMAAAAA&#10;" fillcolor="green" stroked="f"/>
              <v:line id="Line 166" o:spid="_x0000_s3207" style="position:absolute;visibility:visible;mso-wrap-style:square" from="1275,4110" to="1320,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2ml8UAAADeAAAADwAAAGRycy9kb3ducmV2LnhtbERPTWsCMRC9F/ofwhR6q1mlqKxGkUqp&#10;FQ/WiuBt2Iy7i5vJkqTZ9d83QqG3ebzPmS9704hIzteWFQwHGQjiwuqaSwXH7/eXKQgfkDU2lknB&#10;jTwsF48Pc8y17fiL4iGUIoWwz1FBFUKbS+mLigz6gW2JE3exzmBI0JVSO+xSuGnkKMvG0mDNqaHC&#10;lt4qKq6HH6NgFMfrDX7u4vlj+7ru9i6ewu2i1PNTv5qBCNSHf/Gfe6PT/Gw6nMD9nXS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2ml8UAAADeAAAADwAAAAAAAAAA&#10;AAAAAAChAgAAZHJzL2Rvd25yZXYueG1sUEsFBgAAAAAEAAQA+QAAAJMDAAAAAA==&#10;" strokecolor="green" strokeweight="0"/>
              <v:rect id="Rectangle 167" o:spid="_x0000_s3208" style="position:absolute;left:1275;top:4110;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gscgA&#10;AADeAAAADwAAAGRycy9kb3ducmV2LnhtbESPQWvCQBCF7wX/wzJCL0U3llpCdBURA3oqtS3ibciO&#10;SdrsbMiumvbXdw6Ctxnem/e+mS9716gLdaH2bGAyTkARF97WXBr4/MhHKagQkS02nsnALwVYLgYP&#10;c8ysv/I7XfaxVBLCIUMDVYxtpnUoKnIYxr4lFu3kO4dR1q7UtsOrhLtGPyfJq3ZYszRU2NK6ouJn&#10;f3YG6jT/itP05e1vk+++3ebwdDzw2ZjHYb+agYrUx7v5dr21gp+kE+GVd2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3SCxyAAAAN4AAAAPAAAAAAAAAAAAAAAAAJgCAABk&#10;cnMvZG93bnJldi54bWxQSwUGAAAAAAQABAD1AAAAjQMAAAAA&#10;" fillcolor="green" stroked="f"/>
              <v:line id="Line 168" o:spid="_x0000_s3209" style="position:absolute;visibility:visible;mso-wrap-style:square" from="1275,4125" to="130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6XfsUAAADeAAAADwAAAGRycy9kb3ducmV2LnhtbERPTWsCMRC9F/wPYQq91axSRFejFKXU&#10;Fg9qi+Bt2Iy7i5vJkqTZ9d83QqG3ebzPWax604hIzteWFYyGGQjiwuqaSwXfX2/PUxA+IGtsLJOC&#10;G3lYLQcPC8y17fhA8RhKkULY56igCqHNpfRFRQb90LbEibtYZzAk6EqpHXYp3DRynGUTabDm1FBh&#10;S+uKiuvxxygYx8lmix+7eH7/fNl0exdP4XZR6umxf52DCNSHf/Gfe6vT/Gw6msH9nXS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6XfsUAAADeAAAADwAAAAAAAAAA&#10;AAAAAAChAgAAZHJzL2Rvd25yZXYueG1sUEsFBgAAAAAEAAQA+QAAAJMDAAAAAA==&#10;" strokecolor="green" strokeweight="0"/>
              <v:rect id="Rectangle 169" o:spid="_x0000_s3210" style="position:absolute;left:1275;top:4125;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mCskA&#10;AADeAAAADwAAAGRycy9kb3ducmV2LnhtbESPT2vCQBDF7wW/wzJCL6VuKq2E1FVEDLQnqX+Q3obs&#10;NIlmZ0N21dRP3zkUvM0wb957v+m8d426UBdqzwZeRgko4sLbmksDu23+nIIKEdli45kM/FKA+Wzw&#10;MMXM+it/0WUTSyUmHDI0UMXYZlqHoiKHYeRbYrn9+M5hlLUrte3wKuau0eMkmWiHNUtChS0tKypO&#10;m7MzUKf5Pr6lr+vbKv88utXh6fvAZ2Meh/3iHVSkPt7F/98fVuon6VgABEdm0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fmCskAAADeAAAADwAAAAAAAAAAAAAAAACYAgAA&#10;ZHJzL2Rvd25yZXYueG1sUEsFBgAAAAAEAAQA9QAAAI4DAAAAAA==&#10;" fillcolor="green" stroked="f"/>
              <v:line id="Line 170" o:spid="_x0000_s3211" style="position:absolute;visibility:visible;mso-wrap-style:square" from="1275,4140" to="1290,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RRxcUAAADeAAAADwAAAGRycy9kb3ducmV2LnhtbERP32vCMBB+H+x/CDfwbaaWIVKNIpMx&#10;FR82NwTfjuZsy5pLSbK0/vdGGOztPr6ft1gNphWRnG8sK5iMMxDEpdUNVwq+v96eZyB8QNbYWiYF&#10;V/KwWj4+LLDQtudPisdQiRTCvkAFdQhdIaUvazLox7YjTtzFOoMhQVdJ7bBP4aaVeZZNpcGGU0ON&#10;Hb3WVP4cf42CPE43W9wd4vl9/7LpP1w8hetFqdHTsJ6DCDSEf/Gfe6vT/GyWT+D+Trp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RRxcUAAADeAAAADwAAAAAAAAAA&#10;AAAAAAChAgAAZHJzL2Rvd25yZXYueG1sUEsFBgAAAAAEAAQA+QAAAJMDAAAAAA==&#10;" strokecolor="green" strokeweight="0"/>
              <v:rect id="Rectangle 171" o:spid="_x0000_s3212" style="position:absolute;left:1275;top:41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d5sYA&#10;AADeAAAADwAAAGRycy9kb3ducmV2LnhtbERPTWvCQBC9C/0Pywi9lLoxtBJiNlLEQHsSrUW8Ddlp&#10;kpqdDdlV0/56Vyh4m8f7nGwxmFacqXeNZQXTSQSCuLS64UrB7rN4TkA4j6yxtUwKfsnBIn8YZZhq&#10;e+ENnbe+EiGEXYoKau+7VEpX1mTQTWxHHLhv2xv0AfaV1D1eQrhpZRxFM2mw4dBQY0fLmsrj9mQU&#10;NEnx5V+Tl/Xfqvj4Mav902HPJ6Uex8PbHISnwd/F/+53HeZHSRzD7Z1wg8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nd5sYAAADeAAAADwAAAAAAAAAAAAAAAACYAgAAZHJz&#10;L2Rvd25yZXYueG1sUEsFBgAAAAAEAAQA9QAAAIsDAAAAAA==&#10;" fillcolor="green" stroked="f"/>
              <v:rect id="Rectangle 172" o:spid="_x0000_s3213" style="position:absolute;left:1320;top:4125;width:3081;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L08EA&#10;AADeAAAADwAAAGRycy9kb3ducmV2LnhtbERP22oCMRB9F/oPYQq+adIVZNkapRQEK31x7QcMm9kL&#10;TSZLkrrbv2+Egm9zONfZHWZnxY1CHDxreFkrEMSNNwN3Gr6ux1UJIiZkg9YzafilCIf902KHlfET&#10;X+hWp07kEI4VauhTGispY9OTw7j2I3HmWh8cpgxDJ03AKYc7KwulttLhwLmhx5Hee2q+6x+nQV7r&#10;41TWNih/LtpP+3G6tOS1Xj7Pb68gEs3pIf53n0yer8piA/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C9PBAAAA3gAAAA8AAAAAAAAAAAAAAAAAmAIAAGRycy9kb3du&#10;cmV2LnhtbFBLBQYAAAAABAAEAPUAAACGAwAAAAA=&#10;" filled="f" stroked="f">
                <v:textbox style="mso-fit-shape-to-text:t" inset="0,0,0,0">
                  <w:txbxContent>
                    <w:p w:rsidR="00B47089" w:rsidRPr="007C7646" w:rsidRDefault="00B47089" w:rsidP="003B6722">
                      <w:r>
                        <w:rPr>
                          <w:color w:val="000000"/>
                          <w:sz w:val="28"/>
                          <w:szCs w:val="28"/>
                          <w:lang w:val="en-US"/>
                        </w:rPr>
                        <w:t xml:space="preserve">    4070281034204000</w:t>
                      </w:r>
                      <w:r>
                        <w:rPr>
                          <w:color w:val="000000"/>
                          <w:sz w:val="28"/>
                          <w:szCs w:val="28"/>
                        </w:rPr>
                        <w:t>хххх</w:t>
                      </w:r>
                    </w:p>
                  </w:txbxContent>
                </v:textbox>
              </v:rect>
              <v:rect id="Rectangle 173" o:spid="_x0000_s3214" style="position:absolute;left:6735;top:4140;width:82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Tp8EA&#10;AADeAAAADwAAAGRycy9kb3ducmV2LnhtbERP22oCMRB9F/oPYQq+adJFZNkapRQEK31x7QcMm9kL&#10;TSZLkrrbv2+Egm9zONfZHWZnxY1CHDxreFkrEMSNNwN3Gr6ux1UJIiZkg9YzafilCIf902KHlfET&#10;X+hWp07kEI4VauhTGispY9OTw7j2I3HmWh8cpgxDJ03AKYc7KwulttLhwLmhx5Hee2q+6x+nQV7r&#10;41TWNih/LtpP+3G6tOS1Xj7Pb68gEs3pIf53n0yer8piA/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k6fBAAAA3gAAAA8AAAAAAAAAAAAAAAAAmAIAAGRycy9kb3du&#10;cmV2LnhtbFBLBQYAAAAABAAEAPUAAACGAwAAAAA=&#10;" filled="f" stroked="f">
                <v:textbox style="mso-fit-shape-to-text:t" inset="0,0,0,0">
                  <w:txbxContent>
                    <w:p w:rsidR="00B47089" w:rsidRDefault="00B47089" w:rsidP="003B6722">
                      <w:r>
                        <w:rPr>
                          <w:color w:val="000000"/>
                          <w:lang w:val="en-US"/>
                        </w:rPr>
                        <w:t>ОКАТО</w:t>
                      </w:r>
                    </w:p>
                  </w:txbxContent>
                </v:textbox>
              </v:rect>
              <v:rect id="Rectangle 174" o:spid="_x0000_s3215" style="position:absolute;left:7710;top:414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2PMEA&#10;AADeAAAADwAAAGRycy9kb3ducmV2LnhtbERP22oCMRB9F/oPYQq+adIFZdkapRQEK31x7QcMm9kL&#10;TSZLkrrbv2+Egm9zONfZHWZnxY1CHDxreFkrEMSNNwN3Gr6ux1UJIiZkg9YzafilCIf902KHlfET&#10;X+hWp07kEI4VauhTGispY9OTw7j2I3HmWh8cpgxDJ03AKYc7KwulttLhwLmhx5Hee2q+6x+nQV7r&#10;41TWNih/LtpP+3G6tOS1Xj7Pb68gEs3pIf53n0yer8piA/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NjzBAAAA3gAAAA8AAAAAAAAAAAAAAAAAmAIAAGRycy9kb3du&#10;cmV2LnhtbFBLBQYAAAAABAAEAPUAAACGAwAAAAA=&#10;" filled="f" stroked="f">
                <v:textbox style="mso-fit-shape-to-text:t" inset="0,0,0,0">
                  <w:txbxContent>
                    <w:p w:rsidR="00B47089" w:rsidRDefault="00B47089" w:rsidP="003B6722"/>
                  </w:txbxContent>
                </v:textbox>
              </v:rect>
              <v:rect id="Rectangle 175" o:spid="_x0000_s3216" style="position:absolute;left:45;top:378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oS8EA&#10;AADeAAAADwAAAGRycy9kb3ducmV2LnhtbERPzWoCMRC+C75DmEJvmnQPsmyNUgqCSi+ufYBhM/tD&#10;k8mSRHd9e1Mo9DYf3+9s97Oz4k4hDp41vK0VCOLGm4E7Dd/Xw6oEEROyQeuZNDwown63XGyxMn7i&#10;C93r1IkcwrFCDX1KYyVlbHpyGNd+JM5c64PDlGHopAk45XBnZaHURjocODf0ONJnT81PfXMa5LU+&#10;TGVtg/Lnov2yp+OlJa/168v88Q4i0Zz+xX/uo8nzVVls4PedfIP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JqEvBAAAA3gAAAA8AAAAAAAAAAAAAAAAAmAIAAGRycy9kb3du&#10;cmV2LnhtbFBLBQYAAAAABAAEAPUAAACGAwAAAAA=&#10;" filled="f" stroked="f">
                <v:textbox style="mso-fit-shape-to-text:t" inset="0,0,0,0">
                  <w:txbxContent>
                    <w:p w:rsidR="00B47089" w:rsidRDefault="00B47089" w:rsidP="003B6722"/>
                  </w:txbxContent>
                </v:textbox>
              </v:rect>
              <v:rect id="Rectangle 176" o:spid="_x0000_s3217" style="position:absolute;left:4110;top:3780;width:520;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N0MEA&#10;AADeAAAADwAAAGRycy9kb3ducmV2LnhtbERPzWoCMRC+C32HMAVvmnQPumyNUgqClV5c+wDDZvaH&#10;JpMlSd3t2zdCwdt8fL+zO8zOihuFOHjW8LJWIIgbbwbuNHxdj6sSREzIBq1n0vBLEQ77p8UOK+Mn&#10;vtCtTp3IIRwr1NCnNFZSxqYnh3HtR+LMtT44TBmGTpqAUw53VhZKbaTDgXNDjyO999R81z9Og7zW&#10;x6msbVD+XLSf9uN0aclrvXye315BJJrTQ/zvPpk8X5XFF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FDdDBAAAA3gAAAA8AAAAAAAAAAAAAAAAAmAIAAGRycy9kb3du&#10;cmV2LnhtbFBLBQYAAAAABAAEAPUAAACGAwAAAAA=&#10;" filled="f" stroked="f">
                <v:textbox style="mso-fit-shape-to-text:t" inset="0,0,0,0">
                  <w:txbxContent>
                    <w:p w:rsidR="00B47089" w:rsidRDefault="00B47089" w:rsidP="003B6722">
                      <w:r>
                        <w:rPr>
                          <w:color w:val="000000"/>
                          <w:lang w:val="en-US"/>
                        </w:rPr>
                        <w:t>ИНН</w:t>
                      </w:r>
                    </w:p>
                  </w:txbxContent>
                </v:textbox>
              </v:rect>
              <v:rect id="Rectangle 177" o:spid="_x0000_s3218" style="position:absolute;left:8325;top:2415;width:74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ZosQA&#10;AADeAAAADwAAAGRycy9kb3ducmV2LnhtbESPzWoDMQyE74W+g1Ght8buHsqyjRNCIJCWXrLpA4i1&#10;9ofa8mK72e3bV4dCbxIzmvm03a/BqxulPEW28LwxoIi76CYeLHxeT081qFyQHfrIZOGHMux393db&#10;bFxc+EK3tgxKQjg3aGEsZW60zt1IAfMmzsSi9TEFLLKmQbuEi4QHrytjXnTAiaVhxJmOI3Vf7Xew&#10;oK/taalbn0x8r/oP/3a+9BStfXxYD6+gCq3l3/x3fXaCb+pKeOUd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maLEAAAA3gAAAA8AAAAAAAAAAAAAAAAAmAIAAGRycy9k&#10;b3ducmV2LnhtbFBLBQYAAAAABAAEAPUAAACJAwAAAAA=&#10;" filled="f" stroked="f">
                <v:textbox style="mso-fit-shape-to-text:t" inset="0,0,0,0">
                  <w:txbxContent>
                    <w:p w:rsidR="00B47089" w:rsidRDefault="00B47089" w:rsidP="003B6722">
                      <w:r>
                        <w:rPr>
                          <w:color w:val="000000"/>
                          <w:lang w:val="en-US"/>
                        </w:rPr>
                        <w:t>ДЕБЕТ</w:t>
                      </w:r>
                    </w:p>
                  </w:txbxContent>
                </v:textbox>
              </v:rect>
              <v:rect id="Rectangle 178" o:spid="_x0000_s3219" style="position:absolute;left:1110;top:2760;width:2916;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8OcEA&#10;AADeAAAADwAAAGRycy9kb3ducmV2LnhtbERPzWoCMRC+C32HMAVvmnQPsm6NUgqClV5c+wDDZvaH&#10;JpMlSd3t2zdCwdt8fL+zO8zOihuFOHjW8LJWIIgbbwbuNHxdj6sSREzIBq1n0vBLEQ77p8UOK+Mn&#10;vtCtTp3IIRwr1NCnNFZSxqYnh3HtR+LMtT44TBmGTpqAUw53VhZKbaTDgXNDjyO999R81z9Og7zW&#10;x6msbVD+XLSf9uN0aclrvXye315BJJrTQ/zvPpk8X5XFF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WPDnBAAAA3gAAAA8AAAAAAAAAAAAAAAAAmAIAAGRycy9kb3du&#10;cmV2LnhtbFBLBQYAAAAABAAEAPUAAACGAwAAAAA=&#10;" filled="f" stroked="f">
                <v:textbox style="mso-fit-shape-to-text:t" inset="0,0,0,0">
                  <w:txbxContent>
                    <w:p w:rsidR="00B47089" w:rsidRDefault="00B47089" w:rsidP="003B6722">
                      <w:r>
                        <w:rPr>
                          <w:color w:val="000000"/>
                          <w:sz w:val="28"/>
                          <w:szCs w:val="28"/>
                          <w:lang w:val="en-US"/>
                        </w:rPr>
                        <w:t>ЗАО "Волгаэнергосбыт"</w:t>
                      </w:r>
                    </w:p>
                  </w:txbxContent>
                </v:textbox>
              </v:rect>
              <v:rect id="Rectangle 179" o:spid="_x0000_s3220" style="position:absolute;left:6540;top:2775;width:782;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DecQA&#10;AADeAAAADwAAAGRycy9kb3ducmV2LnhtbESPzWoDMQyE74W+g1Ght8ZuCmXZxgkhEEhLL9nkAcRa&#10;+0NtebHd7Pbtq0OhNwmNZubb7Jbg1Y1SHiNbeF4ZUMRtdCP3Fq6X41MFKhdkhz4yWfihDLvt/d0G&#10;axdnPtOtKb0SE841WhhKmWqtcztQwLyKE7HcupgCFllTr13CWcyD12tjXnXAkSVhwIkOA7VfzXew&#10;oC/Nca4an0z8WHef/v107iha+/iw7N9AFVrKv/jv++Skvqle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1A3nEAAAA3gAAAA8AAAAAAAAAAAAAAAAAmAIAAGRycy9k&#10;b3ducmV2LnhtbFBLBQYAAAAABAAEAPUAAACJAwAAAAA=&#10;" filled="f" stroked="f">
                <v:textbox style="mso-fit-shape-to-text:t" inset="0,0,0,0">
                  <w:txbxContent>
                    <w:p w:rsidR="00B47089" w:rsidRDefault="00B47089" w:rsidP="003B6722">
                      <w:r>
                        <w:rPr>
                          <w:color w:val="000000"/>
                          <w:lang w:val="en-US"/>
                        </w:rPr>
                        <w:t>Счет №</w:t>
                      </w:r>
                    </w:p>
                  </w:txbxContent>
                </v:textbox>
              </v:rect>
              <v:rect id="Rectangle 180" o:spid="_x0000_s3221" style="position:absolute;left:7395;top:277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m4sEA&#10;AADeAAAADwAAAGRycy9kb3ducmV2LnhtbERP22oCMRB9F/oPYQq+aaKCLFujlIJgpS+ufsCwmb3Q&#10;ZLIkqbv9+0Yo+DaHc53dYXJW3CnE3rOG1VKBIK696bnVcLseFwWImJANWs+k4ZciHPYvsx2Wxo98&#10;oXuVWpFDOJaooUtpKKWMdUcO49IPxJlrfHCYMgytNAHHHO6sXCu1lQ57zg0dDvTRUf1d/TgN8lod&#10;x6KyQfnzuvmyn6dLQ17r+ev0/gYi0ZSe4n/3yeT5qti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puLBAAAA3gAAAA8AAAAAAAAAAAAAAAAAmAIAAGRycy9kb3du&#10;cmV2LnhtbFBLBQYAAAAABAAEAPUAAACGAwAAAAA=&#10;" filled="f" stroked="f">
                <v:textbox style="mso-fit-shape-to-text:t" inset="0,0,0,0">
                  <w:txbxContent>
                    <w:p w:rsidR="00B47089" w:rsidRDefault="00B47089" w:rsidP="003B6722"/>
                  </w:txbxContent>
                </v:textbox>
              </v:rect>
              <v:rect id="Rectangle 181" o:spid="_x0000_s3222" style="position:absolute;left:11640;top:1470;width:945;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4lcEA&#10;AADeAAAADwAAAGRycy9kb3ducmV2LnhtbERP22oCMRB9F/oPYQq+adIVZNkapRQEK31x7QcMm9kL&#10;TSZLkrrbv2+Egm9zONfZHWZnxY1CHDxreFkrEMSNNwN3Gr6ux1UJIiZkg9YzafilCIf902KHlfET&#10;X+hWp07kEI4VauhTGispY9OTw7j2I3HmWh8cpgxDJ03AKYc7KwulttLhwLmhx5Hee2q+6x+nQV7r&#10;41TWNih/LtpP+3G6tOS1Xj7Pb68gEs3pIf53n0yer8pNAf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rOJXBAAAA3gAAAA8AAAAAAAAAAAAAAAAAmAIAAGRycy9kb3du&#10;cmV2LnhtbFBLBQYAAAAABAAEAPUAAACGAwAAAAA=&#10;" filled="f" stroked="f">
                <v:textbox style="mso-fit-shape-to-text:t" inset="0,0,0,0">
                  <w:txbxContent>
                    <w:p w:rsidR="00B47089" w:rsidRDefault="00B47089" w:rsidP="003B6722">
                      <w:r>
                        <w:rPr>
                          <w:color w:val="000000"/>
                          <w:lang w:val="en-US"/>
                        </w:rPr>
                        <w:t>Сумка №</w:t>
                      </w:r>
                    </w:p>
                  </w:txbxContent>
                </v:textbox>
              </v:rect>
              <v:line id="Line 182" o:spid="_x0000_s3223" style="position:absolute;visibility:visible;mso-wrap-style:square" from="12675,1425" to="1275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89MUAAADeAAAADwAAAGRycy9kb3ducmV2LnhtbERPTWsCMRC9F/ofwgjealYtIqtRSqXU&#10;igdrS8HbsBl3l24mSxKz6783QqG3ebzPWa5704hIzteWFYxHGQjiwuqaSwXfX29PcxA+IGtsLJOC&#10;K3lYrx4flphr2/EnxWMoRQphn6OCKoQ2l9IXFRn0I9sSJ+5sncGQoCuldtilcNPISZbNpMGaU0OF&#10;Lb1WVPweL0bBJM42W/zYx9P77nnTHVz8CdezUsNB/7IAEagP/+I/91an+dl8OoX7O+kG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P89MUAAADeAAAADwAAAAAAAAAA&#10;AAAAAAChAgAAZHJzL2Rvd25yZXYueG1sUEsFBgAAAAAEAAQA+QAAAJMDAAAAAA==&#10;" strokecolor="green" strokeweight="0"/>
              <v:rect id="Rectangle 183" o:spid="_x0000_s3224" style="position:absolute;left:12675;top:142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21MYA&#10;AADeAAAADwAAAGRycy9kb3ducmV2LnhtbERPS2vCQBC+C/6HZYReRDe2KiF1FSkG6qn4KNLbkJ0m&#10;0exsyK6a+utdoeBtPr7nzBatqcSFGldaVjAaRiCIM6tLzhXsd+kgBuE8ssbKMin4IweLebczw0Tb&#10;K2/osvW5CCHsElRQeF8nUrqsIINuaGviwP3axqAPsMmlbvAawk0lX6NoKg2WHBoKrOmjoOy0PRsF&#10;ZZx++0k8/rqt0vXRrA79nwOflXrptct3EJ5a/xT/uz91mB/Fb2N4vBNu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V21MYAAADeAAAADwAAAAAAAAAAAAAAAACYAgAAZHJz&#10;L2Rvd25yZXYueG1sUEsFBgAAAAAEAAQA9QAAAIsDAAAAAA==&#10;" fillcolor="green" stroked="f"/>
              <v:line id="Line 184" o:spid="_x0000_s3225" style="position:absolute;visibility:visible;mso-wrap-style:square" from="12675,1440" to="12735,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BG8YAAADeAAAADwAAAGRycy9kb3ducmV2LnhtbERPTWsCMRC9F/wPYQreara2FVmNUiql&#10;tniwVgRvw2bcXdxMliRm13/fFAre5vE+Z77sTSMiOV9bVvA4ykAQF1bXXCrY/7w/TEH4gKyxsUwK&#10;ruRhuRjczTHXtuNvirtQihTCPkcFVQhtLqUvKjLoR7YlTtzJOoMhQVdK7bBL4aaR4yybSIM1p4YK&#10;W3qrqDjvLkbBOE5Wa/zcxOPH1/Oq27p4CNeTUsP7/nUGIlAfbuJ/91qn+dn06QX+3k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mwRvGAAAA3gAAAA8AAAAAAAAA&#10;AAAAAAAAoQIAAGRycy9kb3ducmV2LnhtbFBLBQYAAAAABAAEAPkAAACUAwAAAAA=&#10;" strokecolor="green" strokeweight="0"/>
              <v:rect id="Rectangle 185" o:spid="_x0000_s3226" style="position:absolute;left:12675;top:144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NOMYA&#10;AADeAAAADwAAAGRycy9kb3ducmV2LnhtbERPTWvCQBC9C/0PyxR6EbOxVglpVhExoKeirUhvQ3aa&#10;pGZnQ3bV2F/fLRS8zeN9TrboTSMu1LnasoJxFIMgLqyuuVTw8Z6PEhDOI2tsLJOCGzlYzB8GGaba&#10;XnlHl70vRQhhl6KCyvs2ldIVFRl0kW2JA/dlO4M+wK6UusNrCDeNfI7jmTRYc2iosKVVRcVpfzYK&#10;6iQ/+Gny8vazzrffZn0cfh75rNTTY798BeGp93fxv3ujw/w4mczg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tNOMYAAADeAAAADwAAAAAAAAAAAAAAAACYAgAAZHJz&#10;L2Rvd25yZXYueG1sUEsFBgAAAAAEAAQA9QAAAIsDAAAAAA==&#10;" fillcolor="green" stroked="f"/>
              <v:line id="Line 186" o:spid="_x0000_s3227" style="position:absolute;visibility:visible;mso-wrap-style:square" from="12675,1455" to="12720,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698YAAADeAAAADwAAAGRycy9kb3ducmV2LnhtbERPTWsCMRC9F/wPYQreara2qKxGKZVS&#10;WzxYK4K3YTPuLm4mSxKz679vCoXe5vE+Z7HqTSMiOV9bVvA4ykAQF1bXXCo4fL89zED4gKyxsUwK&#10;buRhtRzcLTDXtuMvivtQihTCPkcFVQhtLqUvKjLoR7YlTtzZOoMhQVdK7bBL4aaR4yybSIM1p4YK&#10;W3qtqLjsr0bBOE7WG/zYxtP75/O627l4DLezUsP7/mUOIlAf/sV/7o1O87PZ0xR+30k3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4+vfGAAAA3gAAAA8AAAAAAAAA&#10;AAAAAAAAoQIAAGRycy9kb3ducmV2LnhtbFBLBQYAAAAABAAEAPkAAACUAwAAAAA=&#10;" strokecolor="green" strokeweight="0"/>
              <v:rect id="Rectangle 187" o:spid="_x0000_s3228" style="position:absolute;left:12675;top:145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80ckA&#10;AADeAAAADwAAAGRycy9kb3ducmV2LnhtbESPQWvCQBCF7wX/wzJCL6Vu2moJqauUYqCeRNsivQ3Z&#10;aRLNzobsqqm/3jkI3mZ4b977ZjrvXaOO1IXas4GnUQKKuPC25tLA91f+mIIKEdli45kM/FOA+Wxw&#10;N8XM+hOv6biJpZIQDhkaqGJsM61DUZHDMPItsWh/vnMYZe1KbTs8Sbhr9HOSvGqHNUtDhS19VFTs&#10;NwdnoE7znzhJx6vzIl/u3GL78LvlgzH3w/79DVSkPt7M1+tPK/hJ+iK88o7Mo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h80ckAAADeAAAADwAAAAAAAAAAAAAAAACYAgAA&#10;ZHJzL2Rvd25yZXYueG1sUEsFBgAAAAAEAAQA9QAAAI4DAAAAAA==&#10;" fillcolor="green" stroked="f"/>
              <v:line id="Line 188" o:spid="_x0000_s3229" style="position:absolute;visibility:visible;mso-wrap-style:square" from="12675,1470" to="1270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vLHsYAAADeAAAADwAAAGRycy9kb3ducmV2LnhtbERPS2sCMRC+F/ofwhR6q9laEd0aRSql&#10;WjzUB4K3YTPuLm4mS5Jm13/fFAq9zcf3nNmiN42I5HxtWcHzIANBXFhdc6ngeHh/moDwAVljY5kU&#10;3MjDYn5/N8Nc2453FPehFCmEfY4KqhDaXEpfVGTQD2xLnLiLdQZDgq6U2mGXwk0jh1k2lgZrTg0V&#10;tvRWUXHdfxsFwzherXGzjeePz9Gq+3LxFG4XpR4f+uUriEB9+Bf/udc6zc8mL1P4fSfd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ryx7GAAAA3gAAAA8AAAAAAAAA&#10;AAAAAAAAoQIAAGRycy9kb3ducmV2LnhtbFBLBQYAAAAABAAEAPkAAACUAwAAAAA=&#10;" strokecolor="green" strokeweight="0"/>
              <v:rect id="Rectangle 189" o:spid="_x0000_s3230" style="position:absolute;left:12675;top:147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DqsgA&#10;AADeAAAADwAAAGRycy9kb3ducmV2LnhtbESPQWvCQBCF7wX/wzJCL6VuFJWQukopBupJqi3S25Cd&#10;JmmzsyG7avTXdw6CtxnmzXvvW6x616gTdaH2bGA8SkARF97WXBr43OfPKagQkS02nsnAhQKsloOH&#10;BWbWn/mDTrtYKjHhkKGBKsY20zoUFTkMI98Sy+3Hdw6jrF2pbYdnMXeNniTJXDusWRIqbOmtouJv&#10;d3QG6jT/irN0ur2u882vWx+evg98NOZx2L++gIrUx7v49v1upX6STgVAcGQGv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AOqyAAAAN4AAAAPAAAAAAAAAAAAAAAAAJgCAABk&#10;cnMvZG93bnJldi54bWxQSwUGAAAAAAQABAD1AAAAjQMAAAAA&#10;" fillcolor="green" stroked="f"/>
              <v:line id="Line 190" o:spid="_x0000_s3231" style="position:absolute;visibility:visible;mso-wrap-style:square" from="12675,1485" to="12690,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0ZcUAAADeAAAADwAAAGRycy9kb3ducmV2LnhtbERPTWsCMRC9C/0PYQq9aVYRkdUoUina&#10;0kNrRfA2bMbdxc1kSWJ2/fdNoeBtHu9zluveNCKS87VlBeNRBoK4sLrmUsHx5204B+EDssbGMim4&#10;k4f16mmwxFzbjr8pHkIpUgj7HBVUIbS5lL6oyKAf2ZY4cRfrDIYEXSm1wy6Fm0ZOsmwmDdacGips&#10;6bWi4nq4GQWTONvu8f0znncf02335eIp3C9KvTz3mwWIQH14iP/de53mZ/PpGP7eS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u0ZcUAAADeAAAADwAAAAAAAAAA&#10;AAAAAAChAgAAZHJzL2Rvd25yZXYueG1sUEsFBgAAAAAEAAQA+QAAAJMDAAAAAA==&#10;" strokecolor="green" strokeweight="0"/>
              <v:rect id="Rectangle 191" o:spid="_x0000_s3232" style="position:absolute;left:12675;top:148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4RsUA&#10;AADeAAAADwAAAGRycy9kb3ducmV2LnhtbERPS2vCQBC+C/6HZYReim4qVkJ0lVIM6Kn4QrwN2TGJ&#10;ZmdDdtW0v74rCN7m43vOdN6aStyocaVlBR+DCARxZnXJuYLdNu3HIJxH1lhZJgW/5GA+63ammGh7&#10;5zXdNj4XIYRdggoK7+tESpcVZNANbE0cuJNtDPoAm1zqBu8h3FRyGEVjabDk0FBgTd8FZZfN1Sgo&#10;43TvP+PRz98iXZ3N4vB+PPBVqbde+zUB4an1L/HTvdRhfhSPhvB4J9w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jhGxQAAAN4AAAAPAAAAAAAAAAAAAAAAAJgCAABkcnMv&#10;ZG93bnJldi54bWxQSwUGAAAAAAQABAD1AAAAigMAAAAA&#10;" fillcolor="green" stroked="f"/>
              <v:rect id="Rectangle 192" o:spid="_x0000_s3233" style="position:absolute;left:12720;top:145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uc8EA&#10;AADeAAAADwAAAGRycy9kb3ducmV2LnhtbERP22oCMRB9L/QfwhT6VpNakWVrlFIQVHxx9QOGzeyF&#10;JpMlSd31702h4NscznVWm8lZcaUQe88a3mcKBHHtTc+thst5+1aAiAnZoPVMGm4UYbN+flphafzI&#10;J7pWqRU5hGOJGrqUhlLKWHfkMM78QJy5xgeHKcPQShNwzOHOyrlSS+mw59zQ4UDfHdU/1a/TIM/V&#10;diwqG5Q/zJuj3e9ODXmtX1+mr08Qiab0EP+7dybPV8X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h7nPBAAAA3gAAAA8AAAAAAAAAAAAAAAAAmAIAAGRycy9kb3du&#10;cmV2LnhtbFBLBQYAAAAABAAEAPUAAACGAwAAAAA=&#10;" filled="f" stroked="f">
                <v:textbox style="mso-fit-shape-to-text:t" inset="0,0,0,0">
                  <w:txbxContent>
                    <w:p w:rsidR="00B47089" w:rsidRPr="007C7646" w:rsidRDefault="00B47089" w:rsidP="003B6722"/>
                  </w:txbxContent>
                </v:textbox>
              </v:rect>
              <v:line id="Line 193" o:spid="_x0000_s3234" style="position:absolute;visibility:visible;mso-wrap-style:square" from="10965,2715" to="11040,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X/cUAAADeAAAADwAAAGRycy9kb3ducmV2LnhtbERP32vCMBB+H+x/CDfY20wnRaQaRZSh&#10;G3uYbgi+Hc3ZFptLSWJa//tlMPDtPr6fN18OphWRnG8sK3gdZSCIS6sbrhT8fL+9TEH4gKyxtUwK&#10;buRhuXh8mGOhbc97iodQiRTCvkAFdQhdIaUvazLoR7YjTtzZOoMhQVdJ7bBP4aaV4yybSIMNp4Ya&#10;O1rXVF4OV6NgHCebHb5/xtP2I9/0Xy4ew+2s1PPTsJqBCDSEu/jfvdNpfjbNc/h7J9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wX/cUAAADeAAAADwAAAAAAAAAA&#10;AAAAAAChAgAAZHJzL2Rvd25yZXYueG1sUEsFBgAAAAAEAAQA+QAAAJMDAAAAAA==&#10;" strokecolor="green" strokeweight="0"/>
              <v:rect id="Rectangle 194" o:spid="_x0000_s3235" style="position:absolute;left:10965;top:271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MsYA&#10;AADeAAAADwAAAGRycy9kb3ducmV2LnhtbERPTWvCQBC9F/wPywheim5aVEKajYgYsCeptoi3ITtN&#10;otnZkF019dd3C0Jv83ifky5604grda62rOBlEoEgLqyuuVTwuc/HMQjnkTU2lknBDzlYZIOnFBNt&#10;b/xB150vRQhhl6CCyvs2kdIVFRl0E9sSB+7bdgZ9gF0pdYe3EG4a+RpFc2mw5tBQYUuriorz7mIU&#10;1HH+5WfxdHtf5+8nsz48Hw98UWo07JdvIDz1/l/8cG90mB/F0xn8vRNu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gMsYAAADeAAAADwAAAAAAAAAAAAAAAACYAgAAZHJz&#10;L2Rvd25yZXYueG1sUEsFBgAAAAAEAAQA9QAAAIsDAAAAAA==&#10;" fillcolor="green" stroked="f"/>
              <v:line id="Line 195" o:spid="_x0000_s3236" style="position:absolute;visibility:visible;mso-wrap-style:square" from="10965,2730" to="11025,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sEcUAAADeAAAADwAAAGRycy9kb3ducmV2LnhtbERP32vCMBB+H+x/CDfY20wnUqQaZUzG&#10;nPigbgh7O5qzLWsuJcnS+t8bQfDtPr6fN18OphWRnG8sK3gdZSCIS6sbrhT8fH+8TEH4gKyxtUwK&#10;zuRhuXh8mGOhbc97iodQiRTCvkAFdQhdIaUvazLoR7YjTtzJOoMhQVdJ7bBP4aaV4yzLpcGGU0ON&#10;Hb3XVP4d/o2CccxXa/zaxt/PzWTV71w8hvNJqeen4W0GItAQ7uKbe63T/Gw6yeH6Tr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IsEcUAAADeAAAADwAAAAAAAAAA&#10;AAAAAAChAgAAZHJzL2Rvd25yZXYueG1sUEsFBgAAAAAEAAQA+QAAAJMDAAAAAA==&#10;" strokecolor="green" strokeweight="0"/>
              <v:rect id="Rectangle 196" o:spid="_x0000_s3237" style="position:absolute;left:10965;top:2730;width: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b3sYA&#10;AADeAAAADwAAAGRycy9kb3ducmV2LnhtbERPS2vCQBC+F/wPyxS8FN1YtIY0G5FiQE/FR5Hehuw0&#10;Sc3Ohuyqsb++WxB6m4/vOemiN424UOdqywom4wgEcWF1zaWCwz4fxSCcR9bYWCYFN3KwyAYPKSba&#10;XnlLl50vRQhhl6CCyvs2kdIVFRl0Y9sSB+7LdgZ9gF0pdYfXEG4a+RxFL9JgzaGhwpbeKipOu7NR&#10;UMf5h5/F0/efVb75Nqvj0+eRz0oNH/vlKwhPvf8X391rHeZH8XQOf++EG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b3sYAAADeAAAADwAAAAAAAAAAAAAAAACYAgAAZHJz&#10;L2Rvd25yZXYueG1sUEsFBgAAAAAEAAQA9QAAAIsDAAAAAA==&#10;" fillcolor="green" stroked="f"/>
              <v:line id="Line 197" o:spid="_x0000_s3238" style="position:absolute;visibility:visible;mso-wrap-style:square" from="10965,2745" to="11010,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d+MgAAADeAAAADwAAAGRycy9kb3ducmV2LnhtbESPQUsDMRCF70L/Q5iCN5ttKaWsTYtY&#10;ilU82CqCt2Ez3V3cTJYkZrf/3jkI3mZ4b977ZrMbXacyhdh6NjCfFaCIK29brg18vB/u1qBiQrbY&#10;eSYDV4qw205uNlhaP/CJ8jnVSkI4lmigSakvtY5VQw7jzPfEol18cJhkDbW2AQcJd51eFMVKO2xZ&#10;Ghrs6bGh6vv84wws8mp/xOfX/PX0stwPbyF/puvFmNvp+HAPKtGY/s1/10cr+MV6Kbzyjsygt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Ed+MgAAADeAAAADwAAAAAA&#10;AAAAAAAAAAChAgAAZHJzL2Rvd25yZXYueG1sUEsFBgAAAAAEAAQA+QAAAJYDAAAAAA==&#10;" strokecolor="green" strokeweight="0"/>
              <v:rect id="Rectangle 198" o:spid="_x0000_s3239" style="position:absolute;left:10965;top:274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qN8YA&#10;AADeAAAADwAAAGRycy9kb3ducmV2LnhtbERPTWvCQBC9F/wPyxS8FN1YtKQxG5FiQE9FW5HehuyY&#10;pGZnQ3bV2F/fLQi9zeN9TrroTSMu1LnasoLJOAJBXFhdc6ng8yMfxSCcR9bYWCYFN3KwyAYPKSba&#10;XnlLl50vRQhhl6CCyvs2kdIVFRl0Y9sSB+5oO4M+wK6UusNrCDeNfI6iF2mw5tBQYUtvFRWn3dko&#10;qON872fx9P1nlW++zerw9HXgs1LDx345B+Gp9//iu3utw/wonr7C3zvhBp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KqN8YAAADeAAAADwAAAAAAAAAAAAAAAACYAgAAZHJz&#10;L2Rvd25yZXYueG1sUEsFBgAAAAAEAAQA9QAAAIsDAAAAAA==&#10;" fillcolor="green" stroked="f"/>
              <v:line id="Line 199" o:spid="_x0000_s3240" style="position:absolute;visibility:visible;mso-wrap-style:square" from="10965,2760" to="10995,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6HI8gAAADeAAAADwAAAGRycy9kb3ducmV2LnhtbESPQUsDMRCF70L/QxjBm81atJS1aZEW&#10;sRYPtYrgbdhMdxc3kyWJ2e2/dw4FbzPMm/fet1yPrlOZQmw9G7ibFqCIK29brg18fjzfLkDFhGyx&#10;80wGzhRhvZpcLbG0fuB3ysdUKzHhWKKBJqW+1DpWDTmMU98Ty+3kg8Mka6i1DTiIuev0rCjm2mHL&#10;ktBgT5uGqp/jrzMwy/PtDl/f8vfL/n47HEL+SueTMTfX49MjqERj+hdfvndW6heLBwEQHJ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6HI8gAAADeAAAADwAAAAAA&#10;AAAAAAAAAAChAgAAZHJzL2Rvd25yZXYueG1sUEsFBgAAAAAEAAQA+QAAAJYDAAAAAA==&#10;" strokecolor="green" strokeweight="0"/>
              <v:rect id="Rectangle 200" o:spid="_x0000_s3241" style="position:absolute;left:10965;top:2760;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w7MUA&#10;AADeAAAADwAAAGRycy9kb3ducmV2LnhtbERPTWvCQBC9C/6HZYReRDeWKiF1lVIM6KmoLeJtyE6T&#10;aHY2ZDea9te7guBtHu9z5svOVOJCjSstK5iMIxDEmdUl5wq+9+koBuE8ssbKMin4IwfLRb83x0Tb&#10;K2/psvO5CCHsElRQeF8nUrqsIINubGviwP3axqAPsMmlbvAawk0lX6NoJg2WHBoKrOmzoOy8a42C&#10;Mk5//DR++/pfpZuTWR2GxwO3Sr0Muo93EJ46/xQ/3Gsd5kfxdAL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TDsxQAAAN4AAAAPAAAAAAAAAAAAAAAAAJgCAABkcnMv&#10;ZG93bnJldi54bWxQSwUGAAAAAAQABAD1AAAAigMAAAAA&#10;" fillcolor="green" stroked="f"/>
              <v:line id="Line 201" o:spid="_x0000_s3242" style="position:absolute;visibility:visible;mso-wrap-style:square" from="10965,2775" to="10980,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C8z8UAAADeAAAADwAAAGRycy9kb3ducmV2LnhtbERP32vCMBB+H+x/CDfwbaaWTaQaRSZj&#10;TvawuSH4djRnW2wuJYlp/e/NYLC3+/h+3mI1mFZEcr6xrGAyzkAQl1Y3XCn4+X59nIHwAVlja5kU&#10;XMnDanl/t8BC256/KO5DJVII+wIV1CF0hZS+rMmgH9uOOHEn6wyGBF0ltcM+hZtW5lk2lQYbTg01&#10;dvRSU3neX4yCPE43W3z/iMe33dOm/3TxEK4npUYPw3oOItAQ/sV/7q1O87PZcw6/76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C8z8UAAADeAAAADwAAAAAAAAAA&#10;AAAAAAChAgAAZHJzL2Rvd25yZXYueG1sUEsFBgAAAAAEAAQA+QAAAJMDAAAAAA==&#10;" strokecolor="green" strokeweight="0"/>
              <v:rect id="Rectangle 202" o:spid="_x0000_s3243" style="position:absolute;left:10965;top:277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LAMUA&#10;AADeAAAADwAAAGRycy9kb3ducmV2LnhtbERPS2vCQBC+C/6HZYReRDe1KiG6ShED7Ul8Id6G7JhE&#10;s7Mhu2raX98tFHqbj+8582VrKvGgxpWWFbwOIxDEmdUl5woO+3QQg3AeWWNlmRR8kYPlotuZY6Lt&#10;k7f02PlchBB2CSoovK8TKV1WkEE3tDVx4C62MegDbHKpG3yGcFPJURRNpcGSQ0OBNa0Kym67u1FQ&#10;xunRT+Lx5nudfl7N+tQ/n/iu1EuvfZ+B8NT6f/Gf+0OH+VE8eYPfd8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wsAxQAAAN4AAAAPAAAAAAAAAAAAAAAAAJgCAABkcnMv&#10;ZG93bnJldi54bWxQSwUGAAAAAAQABAD1AAAAigMAAAAA&#10;" fillcolor="green" stroked="f"/>
              <v:rect id="Rectangle 203" o:spid="_x0000_s3244" style="position:absolute;left:12105;top:3090;width:7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g2sEA&#10;AADeAAAADwAAAGRycy9kb3ducmV2LnhtbERP22oCMRB9L/QfwhT6VpNKlWVrlFIQVHxx9QOGzeyF&#10;JpMlSd31702h4NscznVWm8lZcaUQe88a3mcKBHHtTc+thst5+1aAiAnZoPVMGm4UYbN+flphafzI&#10;J7pWqRU5hGOJGrqUhlLKWHfkMM78QJy5xgeHKcPQShNwzOHOyrlSS+mw59zQ4UDfHdU/1a/TIM/V&#10;diwqG5Q/zJuj3e9ODXmtX1+mr08Qiab0EP+7dybPV8X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R4NrBAAAA3gAAAA8AAAAAAAAAAAAAAAAAmAIAAGRycy9kb3du&#10;cmV2LnhtbFBLBQYAAAAABAAEAPUAAACGAwAAAAA=&#10;" filled="f" stroked="f">
                <v:textbox style="mso-fit-shape-to-text:t" inset="0,0,0,0">
                  <w:txbxContent>
                    <w:p w:rsidR="00B47089" w:rsidRDefault="00B47089" w:rsidP="003B6722">
                      <w:r>
                        <w:rPr>
                          <w:color w:val="000000"/>
                          <w:lang w:val="en-US"/>
                        </w:rPr>
                        <w:t>655000</w:t>
                      </w:r>
                    </w:p>
                  </w:txbxContent>
                </v:textbox>
              </v:rect>
              <v:rect id="Rectangle 204" o:spid="_x0000_s3245" style="position:absolute;left:45;top:310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FQcEA&#10;AADeAAAADwAAAGRycy9kb3ducmV2LnhtbERP22oCMRB9L/QfwhT6VpMKyrI1igiCSl9c/YBhM3uh&#10;yWRJUnf9e1Mo+DaHc53VZnJW3CjE3rOGz5kCQVx703Or4XrZfxQgYkI2aD2ThjtF2KxfX1ZYGj/y&#10;mW5VakUO4Viihi6loZQy1h05jDM/EGeu8cFhyjC00gQcc7izcq7UUjrsOTd0ONCuo/qn+nUa5KXa&#10;j0Vlg/KnefNtj4dzQ17r97dp+wUi0ZSe4n/3weT5qlgs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dRUHBAAAA3gAAAA8AAAAAAAAAAAAAAAAAmAIAAGRycy9kb3du&#10;cmV2LnhtbFBLBQYAAAAABAAEAPUAAACGAwAAAAA=&#10;" filled="f" stroked="f">
                <v:textbox style="mso-fit-shape-to-text:t" inset="0,0,0,0">
                  <w:txbxContent>
                    <w:p w:rsidR="00B47089" w:rsidRDefault="00B47089" w:rsidP="003B6722"/>
                  </w:txbxContent>
                </v:textbox>
              </v:rect>
              <v:rect id="Rectangle 205" o:spid="_x0000_s3246" style="position:absolute;left:8235;top:3105;width:92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NsEA&#10;AADeAAAADwAAAGRycy9kb3ducmV2LnhtbERP22oCMRB9F/oPYQp906RCZdkapRQELb64+gHDZvZC&#10;k8mSpO76940g+DaHc531dnJWXCnE3rOG94UCQVx703Or4XLezQsQMSEbtJ5Jw40ibDcvszWWxo98&#10;omuVWpFDOJaooUtpKKWMdUcO48IPxJlrfHCYMgytNAHHHO6sXCq1kg57zg0dDvTdUf1b/TkN8lzt&#10;xqKyQfmfZXO0h/2pIa/12+v09Qki0ZSe4od7b/J8VXys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P2zbBAAAA3gAAAA8AAAAAAAAAAAAAAAAAmAIAAGRycy9kb3du&#10;cmV2LnhtbFBLBQYAAAAABAAEAPUAAACGAwAAAAA=&#10;" filled="f" stroked="f">
                <v:textbox style="mso-fit-shape-to-text:t" inset="0,0,0,0">
                  <w:txbxContent>
                    <w:p w:rsidR="00B47089" w:rsidRDefault="00B47089" w:rsidP="003B6722">
                      <w:r>
                        <w:rPr>
                          <w:color w:val="000000"/>
                          <w:lang w:val="en-US"/>
                        </w:rPr>
                        <w:t>КРЕДИТ</w:t>
                      </w:r>
                    </w:p>
                  </w:txbxContent>
                </v:textbox>
              </v:rect>
              <v:rect id="Rectangle 206" o:spid="_x0000_s3247" style="position:absolute;left:105;top:2100;width:9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rcEA&#10;AADeAAAADwAAAGRycy9kb3ducmV2LnhtbERP22oCMRB9L/QfwhT6VpMK1WVrlFIQVHxx9QOGzeyF&#10;JpMlSd31702h4NscznVWm8lZcaUQe88a3mcKBHHtTc+thst5+1aAiAnZoPVMGm4UYbN+flphafzI&#10;J7pWqRU5hGOJGrqUhlLKWHfkMM78QJy5xgeHKcPQShNwzOHOyrlSC+mw59zQ4UDfHdU/1a/TIM/V&#10;diwqG5Q/zJuj3e9ODXmtX1+mr08Qiab0EP+7dybPV8XHE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Dfq3BAAAA3gAAAA8AAAAAAAAAAAAAAAAAmAIAAGRycy9kb3du&#10;cmV2LnhtbFBLBQYAAAAABAAEAPUAAACGAwAAAAA=&#10;" filled="f" stroked="f">
                <v:textbox style="mso-fit-shape-to-text:t" inset="0,0,0,0">
                  <w:txbxContent>
                    <w:p w:rsidR="00B47089" w:rsidRDefault="00B47089" w:rsidP="003B6722">
                      <w:r>
                        <w:rPr>
                          <w:color w:val="000000"/>
                          <w:lang w:val="en-US"/>
                        </w:rPr>
                        <w:t>"</w:t>
                      </w:r>
                    </w:p>
                  </w:txbxContent>
                </v:textbox>
              </v:rect>
              <v:line id="Line 207" o:spid="_x0000_s3248" style="position:absolute;visibility:visible;mso-wrap-style:square" from="225,2100" to="300,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LJcgAAADeAAAADwAAAGRycy9kb3ducmV2LnhtbESPQUsDMRCF70L/QxjBm81atJS1aZEW&#10;sRYPtYrgbdhMdxc3kyWJ2e2/dw4FbzO8N+99s1yPrlOZQmw9G7ibFqCIK29brg18fjzfLkDFhGyx&#10;80wGzhRhvZpcLbG0fuB3ysdUKwnhWKKBJqW+1DpWDTmMU98Ti3bywWGSNdTaBhwk3HV6VhRz7bBl&#10;aWiwp01D1c/x1xmY5fl2h69v+ftlf78dDiF/pfPJmJvr8ekRVKIx/Zsv1zsr+MXiQXjlHZ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iLJcgAAADeAAAADwAAAAAA&#10;AAAAAAAAAAChAgAAZHJzL2Rvd25yZXYueG1sUEsFBgAAAAAEAAQA+QAAAJYDAAAAAA==&#10;" strokecolor="green" strokeweight="0"/>
            </v:group>
            <v:rect id="Rectangle 208" o:spid="_x0000_s3249" style="position:absolute;left:2190;top:13430;width:47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6sUA&#10;AADeAAAADwAAAGRycy9kb3ducmV2LnhtbERPTWvCQBC9C/6HZYReRDeWKml0FSkG6qloK9LbkB2T&#10;aHY2ZFdN/fWuUPA2j/c5s0VrKnGhxpWWFYyGEQjizOqScwU/3+kgBuE8ssbKMin4IweLebczw0Tb&#10;K2/osvW5CCHsElRQeF8nUrqsIINuaGviwB1sY9AH2ORSN3gN4aaSr1E0kQZLDg0F1vRRUHbano2C&#10;Mk53fhy/fd1W6fpoVvv+757PSr302uUUhKfWP8X/7k8d5kfx+B0e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zqxQAAAN4AAAAPAAAAAAAAAAAAAAAAAJgCAABkcnMv&#10;ZG93bnJldi54bWxQSwUGAAAAAAQABAD1AAAAigMAAAAA&#10;" fillcolor="green" stroked="f"/>
            <v:line id="Line 209" o:spid="_x0000_s3250" style="position:absolute;visibility:visible;mso-wrap-style:square" from="2190,13525" to="2571,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NnscAAADeAAAADwAAAGRycy9kb3ducmV2LnhtbESPQUvDQBCF70L/wzIFb3ZjkVBit0Us&#10;pVU8aBXB25CdJsHsbNhdN+m/dw6CtxnmzXvvW28n16tMIXaeDdwuClDEtbcdNwY+3vc3K1AxIVvs&#10;PZOBC0XYbmZXa6ysH/mN8ik1Skw4VmigTWmotI51Sw7jwg/Ecjv74DDJGhptA45i7nq9LIpSO+xY&#10;Eloc6LGl+vv04wwsc7k74tNL/jo83+3G15A/0+VszPV8ergHlWhK/+K/76OV+sWqFADBkRn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4k2exwAAAN4AAAAPAAAAAAAA&#10;AAAAAAAAAKECAABkcnMvZG93bnJldi54bWxQSwUGAAAAAAQABAD5AAAAlQMAAAAA&#10;" strokecolor="green" strokeweight="0"/>
            <v:rect id="Rectangle 210" o:spid="_x0000_s3251" style="position:absolute;left:2190;top:13525;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UcUA&#10;AADeAAAADwAAAGRycy9kb3ducmV2LnhtbERPTWvCQBC9C/6HZYReRDeWKiF1lVIM6KmoLeJtyE6T&#10;aHY2ZDea9te7guBtHu9z5svOVOJCjSstK5iMIxDEmdUl5wq+9+koBuE8ssbKMin4IwfLRb83x0Tb&#10;K2/psvO5CCHsElRQeF8nUrqsIINubGviwP3axqAPsMmlbvAawk0lX6NoJg2WHBoKrOmzoOy8a42C&#10;Mk5//DR++/pfpZuTWR2GxwO3Sr0Muo93EJ46/xQ/3Gsd5kfxbAL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4fpRxQAAAN4AAAAPAAAAAAAAAAAAAAAAAJgCAABkcnMv&#10;ZG93bnJldi54bWxQSwUGAAAAAAQABAD1AAAAigMAAAAA&#10;" fillcolor="green" stroked="f"/>
            <v:line id="Line 211" o:spid="_x0000_s3252" style="position:absolute;visibility:visible;mso-wrap-style:square" from="2190,13620" to="2476,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2csUAAADeAAAADwAAAGRycy9kb3ducmV2LnhtbERP32vCMBB+H/g/hBN8m+mKFOmMMiai&#10;jj1sbgz2djRnW9ZcShLT+t8vg4Fv9/H9vNVmNJ2I5HxrWcHDPANBXFndcq3g82N3vwThA7LGzjIp&#10;uJKHzXpyt8JS24HfKZ5CLVII+xIVNCH0pZS+asign9ueOHFn6wyGBF0ttcMhhZtO5llWSIMtp4YG&#10;e3puqPo5XYyCPBbbAx5f4/f+ZbEd3lz8CtezUrPp+PQIItAYbuJ/90Gn+dmyyOHvnXSD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x2csUAAADeAAAADwAAAAAAAAAA&#10;AAAAAAChAgAAZHJzL2Rvd25yZXYueG1sUEsFBgAAAAAEAAQA+QAAAJMDAAAAAA==&#10;" strokecolor="green" strokeweight="0"/>
            <v:rect id="Rectangle 212" o:spid="_x0000_s3253" style="position:absolute;left:2190;top:13620;width:28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vcYA&#10;AADeAAAADwAAAGRycy9kb3ducmV2LnhtbERPTWvCQBC9C/0PyxR6EbOxVglpVhExoKeirUhvQ3aa&#10;pGZnQ3bV2F/fLRS8zeN9TrboTSMu1LnasoJxFIMgLqyuuVTw8Z6PEhDOI2tsLJOCGzlYzB8GGaba&#10;XnlHl70vRQhhl6KCyvs2ldIVFRl0kW2JA/dlO4M+wK6UusNrCDeNfI7jmTRYc2iosKVVRcVpfzYK&#10;6iQ/+Gny8vazzrffZn0cfh75rNTTY798BeGp93fxv3ujw/w4mU3g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vcYAAADeAAAADwAAAAAAAAAAAAAAAACYAgAAZHJz&#10;L2Rvd25yZXYueG1sUEsFBgAAAAAEAAQA9QAAAIsDAAAAAA==&#10;" fillcolor="green" stroked="f"/>
            <v:line id="Line 213" o:spid="_x0000_s3254" style="position:absolute;visibility:visible;mso-wrap-style:square" from="2190,13716" to="2381,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LncUAAADeAAAADwAAAGRycy9kb3ducmV2LnhtbERP32vCMBB+H+x/CDfY20wnUqQaZUzG&#10;nPigbgh7O5qzLWsuJcnS+t8bQfDtPr6fN18OphWRnG8sK3gdZSCIS6sbrhT8fH+8TEH4gKyxtUwK&#10;zuRhuXh8mGOhbc97iodQiRTCvkAFdQhdIaUvazLoR7YjTtzJOoMhQVdJ7bBP4aaV4yzLpcGGU0ON&#10;Hb3XVP4d/o2CccxXa/zaxt/PzWTV71w8hvNJqeen4W0GItAQ7uKbe63T/GyaT+D6Tr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lLncUAAADeAAAADwAAAAAAAAAA&#10;AAAAAAChAgAAZHJzL2Rvd25yZXYueG1sUEsFBgAAAAAEAAQA+QAAAJMDAAAAAA==&#10;" strokecolor="green" strokeweight="0"/>
            <v:rect id="Rectangle 214" o:spid="_x0000_s3255" style="position:absolute;left:2190;top:13716;width: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8UsUA&#10;AADeAAAADwAAAGRycy9kb3ducmV2LnhtbERPTWvCQBC9C/0PyxR6Ed0oKiG6SikG6qloFfE2ZMck&#10;bXY2ZDca/fVuQehtHu9zFqvOVOJCjSstKxgNIxDEmdUl5wr23+kgBuE8ssbKMim4kYPV8qW3wETb&#10;K2/psvO5CCHsElRQeF8nUrqsIINuaGviwJ1tY9AH2ORSN3gN4aaS4yiaSYMlh4YCa/ooKPvdtUZB&#10;GacHP40nX/d1uvkx62P/dORWqbfX7n0OwlPn/8VP96cO86N4NoW/d8IN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vxSxQAAAN4AAAAPAAAAAAAAAAAAAAAAAJgCAABkcnMv&#10;ZG93bnJldi54bWxQSwUGAAAAAAQABAD1AAAAigMAAAAA&#10;" fillcolor="green" stroked="f"/>
            <v:line id="Line 215" o:spid="_x0000_s3256" style="position:absolute;visibility:visible;mso-wrap-style:square" from="2190,13811" to="2286,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wccUAAADeAAAADwAAAGRycy9kb3ducmV2LnhtbERP32vCMBB+H+x/CDfwbaaTUaQaRSai&#10;jj1sTgTfjuZsi82lJFla//tlMPDtPr6fN18OphWRnG8sK3gZZyCIS6sbrhQcvzfPUxA+IGtsLZOC&#10;G3lYLh4f5lho2/MXxUOoRAphX6CCOoSukNKXNRn0Y9sRJ+5incGQoKukdtincNPKSZbl0mDDqaHG&#10;jt5qKq+HH6NgEvP1Dvcf8bx9f133ny6ewu2i1OhpWM1ABBrCXfzv3uk0P5vmO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dwccUAAADeAAAADwAAAAAAAAAA&#10;AAAAAAChAgAAZHJzL2Rvd25yZXYueG1sUEsFBgAAAAAEAAQA+QAAAJMDAAAAAA==&#10;" strokecolor="green" strokeweight="0"/>
            <v:rect id="Rectangle 216" o:spid="_x0000_s3257" style="position:absolute;left:2190;top:13811;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HvsUA&#10;AADeAAAADwAAAGRycy9kb3ducmV2LnhtbERPS2vCQBC+C/6HZYReRDeVqiG6ShED7Ul8Id6G7JhE&#10;s7Mhu2raX98tFHqbj+8582VrKvGgxpWWFbwOIxDEmdUl5woO+3QQg3AeWWNlmRR8kYPlotuZY6Lt&#10;k7f02PlchBB2CSoovK8TKV1WkEE3tDVx4C62MegDbHKpG3yGcFPJURRNpMGSQ0OBNa0Kym67u1FQ&#10;xunRj+O3zfc6/bya9al/PvFdqZde+z4D4an1/+I/94cO86N4MoXfd8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Me+xQAAAN4AAAAPAAAAAAAAAAAAAAAAAJgCAABkcnMv&#10;ZG93bnJldi54bWxQSwUGAAAAAAQABAD1AAAAigMAAAAA&#10;" fillcolor="green" stroked="f"/>
            <v:rect id="Rectangle 217" o:spid="_x0000_s3258" style="position:absolute;left:2762;top:13430;width:153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gYsQA&#10;AADeAAAADwAAAGRycy9kb3ducmV2LnhtbESPzWoDMQyE74W+g1Ght8ZuDmHZxAmlEEhLLtn0AcRa&#10;+0NtebHd7Pbto0OhN4kZzXzaHZbg1Y1SHiNbeF0ZUMRtdCP3Fr6ux5cKVC7IDn1ksvBLGQ77x4cd&#10;1i7OfKFbU3olIZxrtDCUMtVa53aggHkVJ2LRupgCFllTr13CWcKD12tjNjrgyNIw4ETvA7XfzU+w&#10;oK/Nca4an0z8XHdn/3G6dBStfX5a3ragCi3l3/x3fXKCb6qN8Mo7MoP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IGLEAAAA3gAAAA8AAAAAAAAAAAAAAAAAmAIAAGRycy9k&#10;b3ducmV2LnhtbFBLBQYAAAAABAAEAPUAAACJAwAAAAA=&#10;" filled="f" stroked="f">
              <v:textbox style="mso-fit-shape-to-text:t" inset="0,0,0,0">
                <w:txbxContent>
                  <w:p w:rsidR="00B47089" w:rsidRDefault="00B47089" w:rsidP="003B6722">
                    <w:r>
                      <w:rPr>
                        <w:color w:val="000000"/>
                        <w:lang w:val="en-US"/>
                      </w:rPr>
                      <w:t>18</w:t>
                    </w:r>
                  </w:p>
                </w:txbxContent>
              </v:textbox>
            </v:rect>
            <v:rect id="Rectangle 218" o:spid="_x0000_s3259" style="position:absolute;left:5048;top:13430;width:6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F+cEA&#10;AADeAAAADwAAAGRycy9kb3ducmV2LnhtbERPzWoCMRC+F/oOYQq91aQeZN0aRQRBpRdXH2DYzP7Q&#10;ZLIkqbu+vSkUvM3H9zurzeSsuFGIvWcNnzMFgrj2pudWw/Wy/yhAxIRs0HomDXeKsFm/vqywNH7k&#10;M92q1IocwrFEDV1KQyllrDtyGGd+IM5c44PDlGFopQk45nBn5VyphXTYc27ocKBdR/VP9es0yEu1&#10;H4vKBuVP8+bbHg/nhrzW72/T9gtEoik9xf/ug8nzVbFYwt87+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8hfnBAAAA3gAAAA8AAAAAAAAAAAAAAAAAmAIAAGRycy9kb3du&#10;cmV2LnhtbFBLBQYAAAAABAAEAPUAAACGAwAAAAA=&#10;" filled="f" stroked="f">
              <v:textbox style="mso-fit-shape-to-text:t" inset="0,0,0,0">
                <w:txbxContent>
                  <w:p w:rsidR="00B47089" w:rsidRDefault="00B47089" w:rsidP="003B6722">
                    <w:r>
                      <w:rPr>
                        <w:color w:val="000000"/>
                        <w:lang w:val="en-US"/>
                      </w:rPr>
                      <w:t>"</w:t>
                    </w:r>
                  </w:p>
                </w:txbxContent>
              </v:textbox>
            </v:rect>
            <v:rect id="Rectangle 219" o:spid="_x0000_s3260" style="position:absolute;left:8858;top:13430;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6ucQA&#10;AADeAAAADwAAAGRycy9kb3ducmV2LnhtbESPzWoDMQyE74W+g1Ght8ZuDu2yjRNCIJCWXrLJA4i1&#10;9ofa8mK72e3bV4dCbxIazcy32S3BqxulPEa28LwyoIjb6EbuLVwvx6cKVC7IDn1ksvBDGXbb+7sN&#10;1i7OfKZbU3olJpxrtDCUMtVa53aggHkVJ2K5dTEFLLKmXruEs5gHr9fGvOiAI0vCgBMdBmq/mu9g&#10;QV+a41w1Ppn4se4+/fvp3FG09vFh2b+BKrSUf/Hf98lJfVO9Co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rnEAAAA3gAAAA8AAAAAAAAAAAAAAAAAmAIAAGRycy9k&#10;b3ducmV2LnhtbFBLBQYAAAAABAAEAPUAAACJAwAAAAA=&#10;" filled="f" stroked="f">
              <v:textbox style="mso-fit-shape-to-text:t" inset="0,0,0,0">
                <w:txbxContent>
                  <w:p w:rsidR="00B47089" w:rsidRDefault="00B47089" w:rsidP="003B6722">
                    <w:r>
                      <w:rPr>
                        <w:color w:val="000000"/>
                        <w:lang w:val="en-US"/>
                      </w:rPr>
                      <w:t>сентября</w:t>
                    </w:r>
                  </w:p>
                </w:txbxContent>
              </v:textbox>
            </v:rect>
            <v:rect id="Rectangle 220" o:spid="_x0000_s3261" style="position:absolute;left:17526;top:13430;width:153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fIsEA&#10;AADeAAAADwAAAGRycy9kb3ducmV2LnhtbERPzWoCMRC+C32HMAVvmuhBl61RSkGw0ourDzBsZn9o&#10;MlmS1N2+fSMUvM3H9zu7w+SsuFOIvWcNq6UCQVx703Or4XY9LgoQMSEbtJ5Jwy9FOOxfZjssjR/5&#10;QvcqtSKHcCxRQ5fSUEoZ644cxqUfiDPX+OAwZRhaaQKOOdxZuVZqIx32nBs6HOijo/q7+nEa5LU6&#10;jkVlg/LndfNlP0+XhrzW89fp/Q1Eoik9xf/uk8nzVbFdwe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THyLBAAAA3gAAAA8AAAAAAAAAAAAAAAAAmAIAAGRycy9kb3du&#10;cmV2LnhtbFBLBQYAAAAABAAEAPUAAACGAwAAAAA=&#10;" filled="f" stroked="f">
              <v:textbox style="mso-fit-shape-to-text:t" inset="0,0,0,0">
                <w:txbxContent>
                  <w:p w:rsidR="00B47089" w:rsidRDefault="00B47089" w:rsidP="003B6722">
                    <w:r>
                      <w:rPr>
                        <w:color w:val="000000"/>
                        <w:lang w:val="en-US"/>
                      </w:rPr>
                      <w:t>20</w:t>
                    </w:r>
                  </w:p>
                </w:txbxContent>
              </v:textbox>
            </v:rect>
            <v:line id="Line 221" o:spid="_x0000_s3262" style="position:absolute;visibility:visible;mso-wrap-style:square" from="19335,13430" to="1981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gr8UAAADeAAAADwAAAGRycy9kb3ducmV2LnhtbERP32vCMBB+H+x/CDfY20wtw0k1ikzG&#10;nOxB3RB8O5qzLTaXkmRp/e8XYbC3+/h+3nw5mFZEcr6xrGA8ykAQl1Y3XCn4/np7moLwAVlja5kU&#10;XMnDcnF/N8dC2573FA+hEimEfYEK6hC6Qkpf1mTQj2xHnLizdQZDgq6S2mGfwk0r8yybSIMNp4Ya&#10;O3qtqbwcfoyCPE7WG/z4jKf37fO637l4DNezUo8Pw2oGItAQ/sV/7o1O87PpSw63d9IN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Xgr8UAAADeAAAADwAAAAAAAAAA&#10;AAAAAAChAgAAZHJzL2Rvd25yZXYueG1sUEsFBgAAAAAEAAQA+QAAAJMDAAAAAA==&#10;" strokecolor="green" strokeweight="0"/>
            <v:rect id="Rectangle 222" o:spid="_x0000_s3263" style="position:absolute;left:19335;top:13430;width:47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XYMYA&#10;AADeAAAADwAAAGRycy9kb3ducmV2LnhtbERPTWvCQBC9C/0PyxS8iG5arQ3RVUoxYE9SbQm9Ddkx&#10;iWZnQ3bVtL/eLQje5vE+Z77sTC3O1LrKsoKnUQSCOLe64kLB1y4dxiCcR9ZYWyYFv+RguXjozTHR&#10;9sKfdN76QoQQdgkqKL1vEildXpJBN7INceD2tjXoA2wLqVu8hHBTy+comkqDFYeGEht6Lyk/bk9G&#10;QRWn3/4lnmz+VunHwayywU/GJ6X6j93bDISnzt/FN/dah/lR/DqG/3fC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XYMYAAADeAAAADwAAAAAAAAAAAAAAAACYAgAAZHJz&#10;L2Rvd25yZXYueG1sUEsFBgAAAAAEAAQA9QAAAIsDAAAAAA==&#10;" fillcolor="green" stroked="f"/>
            <v:line id="Line 223" o:spid="_x0000_s3264" style="position:absolute;visibility:visible;mso-wrap-style:square" from="19335,13525" to="19716,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dQMUAAADeAAAADwAAAGRycy9kb3ducmV2LnhtbERPTWsCMRC9F/ofwgjealYRldUopVJq&#10;xYO1peBt2Iy7SzeTJYnZ9d83QqG3ebzPWW1604hIzteWFYxHGQjiwuqaSwVfn69PCxA+IGtsLJOC&#10;G3nYrB8fVphr2/EHxVMoRQphn6OCKoQ2l9IXFRn0I9sSJ+5incGQoCuldtilcNPISZbNpMGaU0OF&#10;Lb1UVPycrkbBJM62O3w/xPPbfrrtji5+h9tFqeGgf16CCNSHf/Gfe6fT/Gwxn8L9nXSD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DdQMUAAADeAAAADwAAAAAAAAAA&#10;AAAAAAChAgAAZHJzL2Rvd25yZXYueG1sUEsFBgAAAAAEAAQA+QAAAJMDAAAAAA==&#10;" strokecolor="green" strokeweight="0"/>
            <v:rect id="Rectangle 224" o:spid="_x0000_s3265" style="position:absolute;left:19335;top:13525;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qj8YA&#10;AADeAAAADwAAAGRycy9kb3ducmV2LnhtbERPS2vCQBC+C/6HZYReRDeWqiF1FSkG6qn4KNLbkJ0m&#10;0exsyK6a+utdoeBtPr7nzBatqcSFGldaVjAaRiCIM6tLzhXsd+kgBuE8ssbKMin4IweLebczw0Tb&#10;K2/osvW5CCHsElRQeF8nUrqsIINuaGviwP3axqAPsMmlbvAawk0lX6NoIg2WHBoKrOmjoOy0PRsF&#10;ZZx++3H89nVbpeujWR36Pwc+K/XSa5fvIDy1/in+d3/qMD+Kp2N4vBNu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qj8YAAADeAAAADwAAAAAAAAAAAAAAAACYAgAAZHJz&#10;L2Rvd25yZXYueG1sUEsFBgAAAAAEAAQA9QAAAIsDAAAAAA==&#10;" fillcolor="green" stroked="f"/>
            <v:line id="Line 225" o:spid="_x0000_s3266" style="position:absolute;visibility:visible;mso-wrap-style:square" from="19335,13620" to="19621,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7mrMUAAADeAAAADwAAAGRycy9kb3ducmV2LnhtbERP32vCMBB+H+x/CDfY20yVUaUaRSZj&#10;TnzY3BB8O5qzLTaXkmRp/e8XYbC3+/h+3mI1mFZEcr6xrGA8ykAQl1Y3XCn4/np9moHwAVlja5kU&#10;XMnDanl/t8BC254/KR5CJVII+wIV1CF0hZS+rMmgH9mOOHFn6wyGBF0ltcM+hZtWTrIslwYbTg01&#10;dvRSU3k5/BgFk5hvtvi+j6e33fOm/3DxGK5npR4fhvUcRKAh/Iv/3Fud5mezaQ63d9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7mrMUAAADeAAAADwAAAAAAAAAA&#10;AAAAAAChAgAAZHJzL2Rvd25yZXYueG1sUEsFBgAAAAAEAAQA+QAAAJMDAAAAAA==&#10;" strokecolor="green" strokeweight="0"/>
            <v:rect id="Rectangle 226" o:spid="_x0000_s3267" style="position:absolute;left:19335;top:13620;width:28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1RY8YA&#10;AADeAAAADwAAAGRycy9kb3ducmV2LnhtbERPTWvCQBC9C/0PyxR6EbOxWA1pVhExoKeirUhvQ3aa&#10;pGZnQ3bV2F/fLRS8zeN9TrboTSMu1LnasoJxFIMgLqyuuVTw8Z6PEhDOI2tsLJOCGzlYzB8GGaba&#10;XnlHl70vRQhhl6KCyvs2ldIVFRl0kW2JA/dlO4M+wK6UusNrCDeNfI7jqTRYc2iosKVVRcVpfzYK&#10;6iQ/+Jdk8vazzrffZn0cfh75rNTTY798BeGp93fxv3ujw/w4mc3g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1RY8YAAADeAAAADwAAAAAAAAAAAAAAAACYAgAAZHJz&#10;L2Rvd25yZXYueG1sUEsFBgAAAAAEAAQA9QAAAIsDAAAAAA==&#10;" fillcolor="green" stroked="f"/>
            <v:line id="Line 227" o:spid="_x0000_s3268" style="position:absolute;visibility:visible;mso-wrap-style:square" from="19335,13716" to="1952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3XRcgAAADeAAAADwAAAGRycy9kb3ducmV2LnhtbESPQUsDMRCF70L/QxjBm81apJa1aZEW&#10;sUoPtYrgbdhMdxc3kyWJ2e2/dw4FbzO8N+99s1yPrlOZQmw9G7ibFqCIK29brg18fjzfLkDFhGyx&#10;80wGzhRhvZpcLbG0fuB3ysdUKwnhWKKBJqW+1DpWDTmMU98Ti3bywWGSNdTaBhwk3HV6VhRz7bBl&#10;aWiwp01D1c/x1xmY5fl2h6/7/P3ydr8dDiF/pfPJmJvr8ekRVKIx/Zsv1zsr+MXiQXjlHZ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3XRcgAAADeAAAADwAAAAAA&#10;AAAAAAAAAAChAgAAZHJzL2Rvd25yZXYueG1sUEsFBgAAAAAEAAQA+QAAAJYDAAAAAA==&#10;" strokecolor="green" strokeweight="0"/>
            <v:rect id="Rectangle 228" o:spid="_x0000_s3269" style="position:absolute;left:19335;top:13716;width: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gisYA&#10;AADeAAAADwAAAGRycy9kb3ducmV2LnhtbERPS2vCQBC+C/6HZYReRDctrcboKqUYaE/iC/E2ZMck&#10;mp0N2VXT/vpuoeBtPr7nzBatqcSNGldaVvA8jEAQZ1aXnCvYbdNBDMJ5ZI2VZVLwTQ4W825nhom2&#10;d17TbeNzEULYJaig8L5OpHRZQQbd0NbEgTvZxqAPsMmlbvAewk0lX6JoJA2WHBoKrOmjoOyyuRoF&#10;ZZzu/Vv8uvpZpl9nszz0jwe+KvXUa9+nIDy1/iH+d3/qMD+KxxP4eyf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5gisYAAADeAAAADwAAAAAAAAAAAAAAAACYAgAAZHJz&#10;L2Rvd25yZXYueG1sUEsFBgAAAAAEAAQA9QAAAIsDAAAAAA==&#10;" fillcolor="green" stroked="f"/>
            <v:line id="Line 229" o:spid="_x0000_s3270" style="position:absolute;visibility:visible;mso-wrap-style:square" from="19335,13811" to="19431,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6rZMcAAADeAAAADwAAAGRycy9kb3ducmV2LnhtbESPQUvDQBCF70L/wzIFb3ZjkRJit0Us&#10;pVU8aBXB25CdJsHsbNhdN+m/dw6CtxnmzXvvW28n16tMIXaeDdwuClDEtbcdNwY+3vc3JaiYkC32&#10;nsnAhSJsN7OrNVbWj/xG+ZQaJSYcKzTQpjRUWse6JYdx4QdiuZ19cJhkDY22AUcxd71eFsVKO+xY&#10;Eloc6LGl+vv04wws82p3xKeX/HV4vtuNryF/psvZmOv59HAPKtGU/sV/30cr9YuyFADBkRn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7qtkxwAAAN4AAAAPAAAAAAAA&#10;AAAAAAAAAKECAABkcnMvZG93bnJldi54bWxQSwUGAAAAAAQABAD5AAAAlQMAAAAA&#10;" strokecolor="green" strokeweight="0"/>
            <v:rect id="Rectangle 230" o:spid="_x0000_s3271" style="position:absolute;left:19335;top:13811;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q8UA&#10;AADeAAAADwAAAGRycy9kb3ducmV2LnhtbERPTWvCQBC9F/wPyxS8iG4stSzRVaQYsCfRVsTbkJ0m&#10;abOzIbtq9Ne7QqG3ebzPmS06W4sztb5yrGE8SkAQ585UXGj4+syGCoQPyAZrx6ThSh4W897TDFPj&#10;Lryl8y4UIoawT1FDGUKTSunzkiz6kWuII/ftWoshwraQpsVLDLe1fEmSN2mx4thQYkPvJeW/u5PV&#10;UKlsHybqdXNbZR8/dnUYHA980rr/3C2nIAJ14V/8516bOD9RagyPd+IN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RyrxQAAAN4AAAAPAAAAAAAAAAAAAAAAAJgCAABkcnMv&#10;ZG93bnJldi54bWxQSwUGAAAAAAQABAD1AAAAigMAAAAA&#10;" fillcolor="green" stroked="f"/>
            <v:rect id="Rectangle 231" o:spid="_x0000_s3272" style="position:absolute;left:19526;top:13430;width:153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xcsEA&#10;AADeAAAADwAAAGRycy9kb3ducmV2LnhtbERPzWoCMRC+C75DGKE3TbqHsqxGKQXBFi+uPsCwmf2h&#10;yWRJUnf79qZQ8DYf3+/sDrOz4k4hDp41vG4UCOLGm4E7DbfrcV2CiAnZoPVMGn4pwmG/XOywMn7i&#10;C93r1IkcwrFCDX1KYyVlbHpyGDd+JM5c64PDlGHopAk45XBnZaHUm3Q4cG7ocaSPnprv+sdpkNf6&#10;OJW1Dcp/Fe3Zfp4uLXmtX1bz+xZEojk9xf/uk8nzVVkW8PdOvkH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U8XLBAAAA3gAAAA8AAAAAAAAAAAAAAAAAmAIAAGRycy9kb3du&#10;cmV2LnhtbFBLBQYAAAAABAAEAPUAAACGAwAAAAA=&#10;" filled="f" stroked="f">
              <v:textbox style="mso-fit-shape-to-text:t" inset="0,0,0,0">
                <w:txbxContent>
                  <w:p w:rsidR="00B47089" w:rsidRDefault="00B47089" w:rsidP="003B6722">
                    <w:r>
                      <w:rPr>
                        <w:color w:val="000000"/>
                        <w:lang w:val="en-US"/>
                      </w:rPr>
                      <w:t>13</w:t>
                    </w:r>
                  </w:p>
                </w:txbxContent>
              </v:textbox>
            </v:rect>
            <v:line id="Line 232" o:spid="_x0000_s3273" style="position:absolute;visibility:visible;mso-wrap-style:square" from="75247,190" to="7572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E8UAAADeAAAADwAAAGRycy9kb3ducmV2LnhtbERP32vCMBB+H+x/CDfwbaa6IaUaRSZj&#10;TvawuSH4djRnW2wuJYlp/e/NYLC3+/h+3mI1mFZEcr6xrGAyzkAQl1Y3XCn4+X59zEH4gKyxtUwK&#10;ruRhtby/W2Chbc9fFPehEimEfYEK6hC6Qkpf1mTQj21HnLiTdQZDgq6S2mGfwk0rp1k2kwYbTg01&#10;dvRSU3neX4yCaZxttvj+EY9vu+dN/+niIVxPSo0ehvUcRKAh/Iv/3Fud5md5/gS/76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1E8UAAADeAAAADwAAAAAAAAAA&#10;AAAAAAChAgAAZHJzL2Rvd25yZXYueG1sUEsFBgAAAAAEAAQA+QAAAJMDAAAAAA==&#10;" strokecolor="green" strokeweight="0"/>
            <v:rect id="Rectangle 233" o:spid="_x0000_s3274" style="position:absolute;left:75247;top:190;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M8YA&#10;AADeAAAADwAAAGRycy9kb3ducmV2LnhtbERPTWvCQBC9C/6HZQq9SN1YtCypq4gYaE9FbQm9Ddlp&#10;kjY7G7KrRn99VxC8zeN9znzZ20YcqfO1Yw2TcQKCuHCm5lLD5z57UiB8QDbYOCYNZ/KwXAwHc0yN&#10;O/GWjrtQihjCPkUNVQhtKqUvKrLox64ljtyP6yyGCLtSmg5PMdw28jlJXqTFmmNDhS2tKyr+dger&#10;oVbZV5ip6cdlk73/2k0++s75oPXjQ796BRGoD3fxzf1m4vxEqSlc34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q/M8YAAADeAAAADwAAAAAAAAAAAAAAAACYAgAAZHJz&#10;L2Rvd25yZXYueG1sUEsFBgAAAAAEAAQA9QAAAIsDAAAAAA==&#10;" fillcolor="green" stroked="f"/>
            <v:line id="Line 234" o:spid="_x0000_s3275" style="position:absolute;visibility:visible;mso-wrap-style:square" from="75247,285" to="7562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I/MUAAADeAAAADwAAAGRycy9kb3ducmV2LnhtbERP32vCMBB+H+x/CDfwbabKJqUaRSZj&#10;TvawuSH4djRnW2wuJYlp/e/NYLC3+/h+3mI1mFZEcr6xrGAyzkAQl1Y3XCn4+X59zEH4gKyxtUwK&#10;ruRhtby/W2Chbc9fFPehEimEfYEK6hC6Qkpf1mTQj21HnLiTdQZDgq6S2mGfwk0rp1k2kwYbTg01&#10;dvRSU3neX4yCaZxttvj+EY9vu6dN/+niIVxPSo0ehvUcRKAh/Iv/3Fud5md5/gy/76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I/MUAAADeAAAADwAAAAAAAAAA&#10;AAAAAAChAgAAZHJzL2Rvd25yZXYueG1sUEsFBgAAAAAEAAQA+QAAAJMDAAAAAA==&#10;" strokecolor="green" strokeweight="0"/>
            <v:rect id="Rectangle 235" o:spid="_x0000_s3276" style="position:absolute;left:75247;top:285;width:38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E38UA&#10;AADeAAAADwAAAGRycy9kb3ducmV2LnhtbERPS2vCQBC+F/oflhF6KbppsbJEVynFQHuS+kC8Ddkx&#10;iWZnQ3bV6K93hUJv8/E9ZzLrbC3O1PrKsYa3QQKCOHem4kLDepX1FQgfkA3WjknDlTzMps9PE0yN&#10;u/AvnZehEDGEfYoayhCaVEqfl2TRD1xDHLm9ay2GCNtCmhYvMdzW8j1JRtJixbGhxIa+SsqPy5PV&#10;UKlsEz7UcHGbZz8HO9++7rZ80vql132OQQTqwr/4z/1t4vxEqRE83o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ITfxQAAAN4AAAAPAAAAAAAAAAAAAAAAAJgCAABkcnMv&#10;ZG93bnJldi54bWxQSwUGAAAAAAQABAD1AAAAigMAAAAA&#10;" fillcolor="green" stroked="f"/>
            <v:line id="Line 236" o:spid="_x0000_s3277" style="position:absolute;visibility:visible;mso-wrap-style:square" from="75247,381" to="7553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zEMUAAADeAAAADwAAAGRycy9kb3ducmV2LnhtbERPS0sDMRC+C/6HMEJvNmuRumybLWIR&#10;W/GgVQrehs3sAzeTJUmz23/fCIK3+fies95MpheRnO8sK7ibZyCIK6s7bhR8fT7f5iB8QNbYWyYF&#10;Z/KwKa+v1lhoO/IHxUNoRAphX6CCNoShkNJXLRn0czsQJ662zmBI0DVSOxxTuOnlIsuW0mDHqaHF&#10;gZ5aqn4OJ6NgEZfbHe7f4vfL6/12fHfxGM61UrOb6XEFItAU/sV/7p1O87M8f4Dfd9INsr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czEMUAAADeAAAADwAAAAAAAAAA&#10;AAAAAAChAgAAZHJzL2Rvd25yZXYueG1sUEsFBgAAAAAEAAQA+QAAAJMDAAAAAA==&#10;" strokecolor="green" strokeweight="0"/>
            <v:rect id="Rectangle 237" o:spid="_x0000_s3278" style="position:absolute;left:75247;top:381;width:28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1NskA&#10;AADeAAAADwAAAGRycy9kb3ducmV2LnhtbESPQWvCQBCF7wX/wzKFXopuWtqyRFeRYkBPpbYi3obs&#10;mMRmZ0N21bS/vnMo9DbDe/PeN7PF4Ft1oT42gS08TDJQxGVwDVcWPj+KsQEVE7LDNjBZ+KYIi/no&#10;Zoa5C1d+p8s2VUpCOOZooU6py7WOZU0e4yR0xKIdQ+8xydpX2vV4lXDf6scse9EeG5aGGjt6ran8&#10;2p69hcYUu/Rsnt5+VsXm5Ff7+8Oez9be3Q7LKahEQ/o3/12vneBnxgivvCMz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e1NskAAADeAAAADwAAAAAAAAAAAAAAAACYAgAA&#10;ZHJzL2Rvd25yZXYueG1sUEsFBgAAAAAEAAQA9QAAAI4DAAAAAA==&#10;" fillcolor="green" stroked="f"/>
            <v:line id="Line 238" o:spid="_x0000_s3279" style="position:absolute;visibility:visible;mso-wrap-style:square" from="75247,476" to="7543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C+cUAAADeAAAADwAAAGRycy9kb3ducmV2LnhtbERP32vCMBB+H+x/CDfwbaYTka4aZUzG&#10;dPiwORF8O5qzLWsuJYlp/e8XYbC3+/h+3mI1mFZEcr6xrOBpnIEgLq1uuFJw+H57zEH4gKyxtUwK&#10;ruRhtby/W2Chbc9fFPehEimEfYEK6hC6Qkpf1mTQj21HnLizdQZDgq6S2mGfwk0rJ1k2kwYbTg01&#10;dvRaU/mzvxgFkzhbb3C7i6f3j+m6/3TxGK5npUYPw8scRKAh/Iv/3Bud5md5/gy3d9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QC+cUAAADeAAAADwAAAAAAAAAA&#10;AAAAAAChAgAAZHJzL2Rvd25yZXYueG1sUEsFBgAAAAAEAAQA+QAAAJMDAAAAAA==&#10;" strokecolor="green" strokeweight="0"/>
            <v:rect id="Rectangle 239" o:spid="_x0000_s3280" style="position:absolute;left:75247;top:476;width: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v7ckA&#10;AADeAAAADwAAAGRycy9kb3ducmV2LnhtbESPQWvCQBCF7wX/wzKFXkrdWFTS1FWkGGhPom2R3obs&#10;NEnNzobsqrG/3jkI3maYN++9b7boXaOO1IXas4HRMAFFXHhbc2ng6zN/SkGFiGyx8UwGzhRgMR/c&#10;zTCz/sQbOm5jqcSEQ4YGqhjbTOtQVOQwDH1LLLdf3zmMsnalth2exNw1+jlJptphzZJQYUtvFRX7&#10;7cEZqNP8O07S8fp/lX/8udXu8WfHB2Me7vvlK6hIfbyJr9/vVuon6YsACI7Mo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Xgv7ckAAADeAAAADwAAAAAAAAAAAAAAAACYAgAA&#10;ZHJzL2Rvd25yZXYueG1sUEsFBgAAAAAEAAQA9QAAAI4DAAAAAA==&#10;" fillcolor="green" stroked="f"/>
            <v:line id="Line 240" o:spid="_x0000_s3281" style="position:absolute;visibility:visible;mso-wrap-style:square" from="75247,571" to="7534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YIsUAAADeAAAADwAAAGRycy9kb3ducmV2LnhtbERPTWsCMRC9F/wPYQq91axSRFejFKXU&#10;Fg9qi+Bt2Iy7i5vJkqTZ9d83QqG3ebzPWax604hIzteWFYyGGQjiwuqaSwXfX2/PUxA+IGtsLJOC&#10;G3lYLQcPC8y17fhA8RhKkULY56igCqHNpfRFRQb90LbEibtYZzAk6EqpHXYp3DRynGUTabDm1FBh&#10;S+uKiuvxxygYx8lmix+7eH7/fNl0exdP4XZR6umxf52DCNSHf/Gfe6vT/Gw6G8H9nXS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uYIsUAAADeAAAADwAAAAAAAAAA&#10;AAAAAAChAgAAZHJzL2Rvd25yZXYueG1sUEsFBgAAAAAEAAQA+QAAAJMDAAAAAA==&#10;" strokecolor="green" strokeweight="0"/>
            <v:rect id="Rectangle 241" o:spid="_x0000_s3282" style="position:absolute;left:75247;top:571;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UAcUA&#10;AADeAAAADwAAAGRycy9kb3ducmV2LnhtbERPS2vCQBC+F/oflhG8FN0oWmLqKiIG7El8Id6G7DSJ&#10;zc6G7Kppf31XEHqbj+8503lrKnGjxpWWFQz6EQjizOqScwWHfdqLQTiPrLGyTAp+yMF89voyxUTb&#10;O2/ptvO5CCHsElRQeF8nUrqsIIOub2viwH3ZxqAPsMmlbvAewk0lh1H0Lg2WHBoKrGlZUPa9uxoF&#10;ZZwe/TgebX5X6efFrE5v5xNflep22sUHCE+t/xc/3Wsd5kfxZAiP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QBxQAAAN4AAAAPAAAAAAAAAAAAAAAAAJgCAABkcnMv&#10;ZG93bnJldi54bWxQSwUGAAAAAAQABAD1AAAAigMAAAAA&#10;" fillcolor="green" stroked="f"/>
            <v:rect id="Rectangle 242" o:spid="_x0000_s3283" style="position:absolute;left:79914;top:476;width:4452;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CNMEA&#10;AADeAAAADwAAAGRycy9kb3ducmV2LnhtbERP22oCMRB9L/gPYQTfaqKFsq5GKYJgS19c/YBhM3uh&#10;yWRJUnf796ZQ6NscznV2h8lZcacQe88aVksFgrj2pudWw+16ei5AxIRs0HomDT8U4bCfPe2wNH7k&#10;C92r1IocwrFEDV1KQyllrDtyGJd+IM5c44PDlGFopQk45nBn5VqpV+mw59zQ4UDHjuqv6ttpkNfq&#10;NBaVDcp/rJtP+36+NOS1Xsynty2IRFP6F/+5zybPV8XmBX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BwjTBAAAA3gAAAA8AAAAAAAAAAAAAAAAAmAIAAGRycy9kb3du&#10;cmV2LnhtbFBLBQYAAAAABAAEAPUAAACGAwAAAAA=&#10;" filled="f" stroked="f">
              <v:textbox style="mso-fit-shape-to-text:t" inset="0,0,0,0">
                <w:txbxContent>
                  <w:p w:rsidR="00B47089" w:rsidRDefault="00B47089" w:rsidP="003B6722">
                    <w:r>
                      <w:rPr>
                        <w:b/>
                        <w:bCs/>
                        <w:color w:val="000000"/>
                        <w:sz w:val="28"/>
                        <w:szCs w:val="28"/>
                        <w:lang w:val="en-US"/>
                      </w:rPr>
                      <w:t>10067</w:t>
                    </w:r>
                  </w:p>
                </w:txbxContent>
              </v:textbox>
            </v:rect>
            <v:line id="Line 243" o:spid="_x0000_s3284" style="position:absolute;visibility:visible;mso-wrap-style:square" from="75247,2857" to="75723,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w7usUAAADeAAAADwAAAGRycy9kb3ducmV2LnhtbERPTWsCMRC9F/wPYYTearYioqtRSqXU&#10;Fg9qi+Bt2Iy7i5vJkqTZ9d83QqG3ebzPWa5704hIzteWFTyPMhDEhdU1lwq+v96eZiB8QNbYWCYF&#10;N/KwXg0elphr2/GB4jGUIoWwz1FBFUKbS+mLigz6kW2JE3exzmBI0JVSO+xSuGnkOMum0mDNqaHC&#10;ll4rKq7HH6NgHKebLX7s4vn9c7Lp9i6ewu2i1OOwf1mACNSHf/Gfe6vT/Gw2n8D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w7usUAAADeAAAADwAAAAAAAAAA&#10;AAAAAAChAgAAZHJzL2Rvd25yZXYueG1sUEsFBgAAAAAEAAQA+QAAAJMDAAAAAA==&#10;" strokecolor="green" strokeweight="0"/>
            <v:rect id="Rectangle 244" o:spid="_x0000_s3285" style="position:absolute;left:75247;top:2857;width:47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dcUA&#10;AADeAAAADwAAAGRycy9kb3ducmV2LnhtbERPTWvCQBC9C/6HZYReRDeWKml0FSkG6qloK9LbkB2T&#10;aHY2ZFdN/fWuUPA2j/c5s0VrKnGhxpWWFYyGEQjizOqScwU/3+kgBuE8ssbKMin4IweLebczw0Tb&#10;K2/osvW5CCHsElRQeF8nUrqsIINuaGviwB1sY9AH2ORSN3gN4aaSr1E0kQZLDg0F1vRRUHbano2C&#10;Mk53fhy/fd1W6fpoVvv+757PSr302uUUhKfWP8X/7k8d5kfx+xge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4x1xQAAAN4AAAAPAAAAAAAAAAAAAAAAAJgCAABkcnMv&#10;ZG93bnJldi54bWxQSwUGAAAAAAQABAD1AAAAigMAAAAA&#10;" fillcolor="green" stroked="f"/>
            <v:line id="Line 245" o:spid="_x0000_s3286" style="position:absolute;visibility:visible;mso-wrap-style:square" from="75247,2952" to="7562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AVsUAAADeAAAADwAAAGRycy9kb3ducmV2LnhtbERP32vCMBB+H+x/CDfYm6aTUVw1ikzG&#10;3PBhcyL4djRnW2wuJcnS+t8vgrC3+/h+3nw5mFZEcr6xrOBpnIEgLq1uuFKw/3kbTUH4gKyxtUwK&#10;LuRhubi/m2Ohbc/fFHehEimEfYEK6hC6Qkpf1mTQj21HnLiTdQZDgq6S2mGfwk0rJ1mWS4MNp4Ya&#10;O3qtqTzvfo2CSczXG/zYxuP75/O6/3LxEC4npR4fhtUMRKAh/Itv7o1O87PpSw7Xd9IN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IAVsUAAADeAAAADwAAAAAAAAAA&#10;AAAAAAChAgAAZHJzL2Rvd25yZXYueG1sUEsFBgAAAAAEAAQA+QAAAJMDAAAAAA==&#10;" strokecolor="green" strokeweight="0"/>
            <v:rect id="Rectangle 246" o:spid="_x0000_s3287" style="position:absolute;left:75247;top:2952;width:38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3mcYA&#10;AADeAAAADwAAAGRycy9kb3ducmV2LnhtbERPS2vCQBC+C/6HZYReRDctrcboKqUYaE/iC/E2ZMck&#10;mp0N2VXT/vpuoeBtPr7nzBatqcSNGldaVvA8jEAQZ1aXnCvYbdNBDMJ5ZI2VZVLwTQ4W825nhom2&#10;d17TbeNzEULYJaig8L5OpHRZQQbd0NbEgTvZxqAPsMmlbvAewk0lX6JoJA2WHBoKrOmjoOyyuRoF&#10;ZZzu/Vv8uvpZpl9nszz0jwe+KvXUa9+nIDy1/iH+d3/qMD+KJ2P4eyf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3mcYAAADeAAAADwAAAAAAAAAAAAAAAACYAgAAZHJz&#10;L2Rvd25yZXYueG1sUEsFBgAAAAAEAAQA9QAAAIsDAAAAAA==&#10;" fillcolor="green" stroked="f"/>
            <v:line id="Line 247" o:spid="_x0000_s3288" style="position:absolute;visibility:visible;mso-wrap-style:square" from="75247,3048" to="75533,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xv8gAAADeAAAADwAAAGRycy9kb3ducmV2LnhtbESPQUsDMRCF70L/Q5iCN5u1SGnXpkUs&#10;YhUPbRXB27CZ7i5uJksSs9t/7xwEbzO8N+99s96OrlOZQmw9G7idFaCIK29brg18vD/dLEHFhGyx&#10;80wGLhRhu5lcrbG0fuAj5VOqlYRwLNFAk1Jfah2rhhzGme+JRTv74DDJGmptAw4S7jo9L4qFdtiy&#10;NDTY02ND1ffpxxmY58Vujy9v+ev59W43HEL+TJezMdfT8eEeVKIx/Zv/rvdW8IvlSnjlHZlBb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Exv8gAAADeAAAADwAAAAAA&#10;AAAAAAAAAAChAgAAZHJzL2Rvd25yZXYueG1sUEsFBgAAAAAEAAQA+QAAAJYDAAAAAA==&#10;" strokecolor="green" strokeweight="0"/>
            <v:rect id="Rectangle 248" o:spid="_x0000_s3289" style="position:absolute;left:75247;top:3048;width:28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GcMUA&#10;AADeAAAADwAAAGRycy9kb3ducmV2LnhtbERPS2vCQBC+F/wPywheim4qtcToKqUYaE/iC/E2ZMck&#10;Njsbsqum/npXEHqbj+8503lrKnGhxpWWFbwNIhDEmdUl5wq2m7Qfg3AeWWNlmRT8kYP5rPMyxUTb&#10;K6/osva5CCHsElRQeF8nUrqsIINuYGviwB1tY9AH2ORSN3gN4aaSwyj6kAZLDg0F1vRVUPa7PhsF&#10;ZZzu/Ch+X94W6c/JLPavhz2flep1288JCE+t/xc/3d86zI/i8Rge74Qb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oZwxQAAAN4AAAAPAAAAAAAAAAAAAAAAAJgCAABkcnMv&#10;ZG93bnJldi54bWxQSwUGAAAAAAQABAD1AAAAigMAAAAA&#10;" fillcolor="green" stroked="f"/>
            <v:line id="Line 249" o:spid="_x0000_s3290" style="position:absolute;visibility:visible;mso-wrap-style:square" from="75247,3143" to="75438,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no8cAAADeAAAADwAAAGRycy9kb3ducmV2LnhtbESPQUsDMRCF74L/IYzgzSYWKbptWsQi&#10;VvGgVYTehs10d3EzWZKY3f575yB4m2HevPe+1WbyvSoUUxfYwvXMgCKug+u4sfD58Xh1CyplZId9&#10;YLJwogSb9fnZCisXRn6nss+NEhNOFVpocx4qrVPdksc0CwOx3I4hesyyxka7iKOY+17PjVlojx1L&#10;QosDPbRUf+9/vIV5WWx3+PxaDk8vN9vxLZavfDpae3kx3S9BZZryv/jve+ekvrkzAiA4MoN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3KejxwAAAN4AAAAPAAAAAAAA&#10;AAAAAAAAAKECAABkcnMvZG93bnJldi54bWxQSwUGAAAAAAQABAD5AAAAlQMAAAAA&#10;" strokecolor="green" strokeweight="0"/>
            <v:rect id="Rectangle 250" o:spid="_x0000_s3291" style="position:absolute;left:75247;top:3143;width: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QbMYA&#10;AADeAAAADwAAAGRycy9kb3ducmV2LnhtbERPS2vCQBC+F/oflin0UnTX0kpMXUXEQHsSX4i3ITtN&#10;0mZnQ3bV1F/vCgVv8/E9ZzztbC1O1PrKsYZBX4Egzp2puNCw3WS9BIQPyAZrx6ThjzxMJ48PY0yN&#10;O/OKTutQiBjCPkUNZQhNKqXPS7Lo+64hjty3ay2GCNtCmhbPMdzW8lWpobRYcWwosaF5Sfnv+mg1&#10;VEm2C+/J2/KyyL5+7GL/ctjzUevnp272ASJQF+7if/enifPVSA3g9k68QU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8QbMYAAADeAAAADwAAAAAAAAAAAAAAAACYAgAAZHJz&#10;L2Rvd25yZXYueG1sUEsFBgAAAAAEAAQA9QAAAIsDAAAAAA==&#10;" fillcolor="green" stroked="f"/>
            <v:line id="Line 251" o:spid="_x0000_s3292" style="position:absolute;visibility:visible;mso-wrap-style:square" from="75247,3238" to="7534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cT8UAAADeAAAADwAAAGRycy9kb3ducmV2LnhtbERPTUsDMRC9C/6HMII3m7hIsdumRSxi&#10;FQ9tlUJvw2a6u3QzWZKY3f57Iwje5vE+Z7EabScS+dA61nA/USCIK2darjV8fb7cPYIIEdlg55g0&#10;XCjAanl9tcDSuIF3lPaxFjmEQ4kamhj7UspQNWQxTFxPnLmT8xZjhr6WxuOQw20nC6Wm0mLLuaHB&#10;np4bqs77b6uhSNP1Bt8+0vH1/WE9bH06xMtJ69ub8WkOItIY/8V/7o3J89VMFfD7Tr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KcT8UAAADeAAAADwAAAAAAAAAA&#10;AAAAAAChAgAAZHJzL2Rvd25yZXYueG1sUEsFBgAAAAAEAAQA+QAAAJMDAAAAAA==&#10;" strokecolor="green" strokeweight="0"/>
            <v:rect id="Rectangle 252" o:spid="_x0000_s3293" style="position:absolute;left:75247;top:323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rgMcA&#10;AADeAAAADwAAAGRycy9kb3ducmV2LnhtbERPS2vCQBC+F/oflin0UnRX20qMriJioD1JfSDehuyY&#10;pM3OhuyqaX99t1DwNh/fc6bzztbiQq2vHGsY9BUI4tyZigsNu23WS0D4gGywdkwavsnDfHZ/N8XU&#10;uCt/0GUTChFD2KeooQyhSaX0eUkWfd81xJE7udZiiLAtpGnxGsNtLYdKjaTFimNDiQ0tS8q/Nmer&#10;oUqyfXhNXtY/q+z9064OT8cDn7V+fOgWExCBunAT/7vfTJyvxuoZ/t6JN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BK4DHAAAA3gAAAA8AAAAAAAAAAAAAAAAAmAIAAGRy&#10;cy9kb3ducmV2LnhtbFBLBQYAAAAABAAEAPUAAACMAwAAAAA=&#10;" fillcolor="green" stroked="f"/>
            <v:rect id="Rectangle 253" o:spid="_x0000_s3294" style="position:absolute;left:79724;top:2857;width:534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AWsEA&#10;AADeAAAADwAAAGRycy9kb3ducmV2LnhtbERP22oCMRB9F/oPYQq+aVIpYrdGkYJgpS+ufsCwmb1g&#10;MlmS1N3+vREKvs3hXGe9HZ0VNwqx86zhba5AEFfedNxouJz3sxWImJANWs+k4Y8ibDcvkzUWxg98&#10;oluZGpFDOBaooU2pL6SMVUsO49z3xJmrfXCYMgyNNAGHHO6sXCi1lA47zg0t9vTVUnUtf50GeS73&#10;w6q0Qfnjov6x34dTTV7r6eu4+wSRaExP8b/7YPJ89aHe4fFOvk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DwFrBAAAA3gAAAA8AAAAAAAAAAAAAAAAAmAIAAGRycy9kb3du&#10;cmV2LnhtbFBLBQYAAAAABAAEAPUAAACGAwAAAAA=&#10;" filled="f" stroked="f">
              <v:textbox style="mso-fit-shape-to-text:t" inset="0,0,0,0">
                <w:txbxContent>
                  <w:p w:rsidR="00B47089" w:rsidRDefault="00B47089" w:rsidP="003B6722">
                    <w:r>
                      <w:rPr>
                        <w:color w:val="000000"/>
                        <w:lang w:val="en-US"/>
                      </w:rPr>
                      <w:t>0402300</w:t>
                    </w:r>
                  </w:p>
                </w:txbxContent>
              </v:textbox>
            </v:rect>
            <v:line id="Line 254" o:spid="_x0000_s3295" style="position:absolute;visibility:visible;mso-wrap-style:square" from="25908,6762" to="26384,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EO8UAAADeAAAADwAAAGRycy9kb3ducmV2LnhtbERPTUsDMRC9C/6HMAVvNmnRUtemRSxi&#10;Kz20VQRvw2a6u7iZLEnMbv99Iwje5vE+Z7EabCsS+dA41jAZKxDEpTMNVxo+3l9u5yBCRDbYOiYN&#10;ZwqwWl5fLbAwrucDpWOsRA7hUKCGOsaukDKUNVkMY9cRZ+7kvMWYoa+k8djncNvKqVIzabHh3FBj&#10;R881ld/HH6thmmbrDW536ev17W7d7336jOeT1jej4ekRRKQh/ov/3BuT56sHdQ+/7+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sEO8UAAADeAAAADwAAAAAAAAAA&#10;AAAAAAChAgAAZHJzL2Rvd25yZXYueG1sUEsFBgAAAAAEAAQA+QAAAJMDAAAAAA==&#10;" strokecolor="green" strokeweight="0"/>
            <v:rect id="Rectangle 255" o:spid="_x0000_s3296" style="position:absolute;left:25908;top:6762;width:47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IGMYA&#10;AADeAAAADwAAAGRycy9kb3ducmV2LnhtbERPS2vCQBC+C/0PyxR6Ed1tqRJTVynFQD2JL8TbkJ0m&#10;abOzIbtq6q/vFgRv8/E9ZzrvbC3O1PrKsYbnoQJBnDtTcaFht80GCQgfkA3WjknDL3mYzx56U0yN&#10;u/CazptQiBjCPkUNZQhNKqXPS7Loh64hjtyXay2GCNtCmhYvMdzW8kWpsbRYcWwosaGPkvKfzclq&#10;qJJsH0bJ6+q6yJbfdnHoHw980vrpsXt/AxGoC3fxzf1p4nw1UWP4fyf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aIGMYAAADeAAAADwAAAAAAAAAAAAAAAACYAgAAZHJz&#10;L2Rvd25yZXYueG1sUEsFBgAAAAAEAAQA9QAAAIsDAAAAAA==&#10;" fillcolor="green" stroked="f"/>
            <v:line id="Line 256" o:spid="_x0000_s3297" style="position:absolute;visibility:visible;mso-wrap-style:square" from="25908,6858" to="26289,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18UAAADeAAAADwAAAGRycy9kb3ducmV2LnhtbERPTUsDMRC9C/6HMAVvNmmRWtempbSI&#10;tXiwVQRvw2a6u7iZLEnMbv99Iwje5vE+Z7EabCsS+dA41jAZKxDEpTMNVxo+3p9u5yBCRDbYOiYN&#10;ZwqwWl5fLbAwrucDpWOsRA7hUKCGOsaukDKUNVkMY9cRZ+7kvMWYoa+k8djncNvKqVIzabHh3FBj&#10;R5uayu/jj9UwTbPtDl9e09fz/m7bv/n0Gc8nrW9Gw/oRRKQh/ov/3DuT56sHdQ+/7+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U/18UAAADeAAAADwAAAAAAAAAA&#10;AAAAAAChAgAAZHJzL2Rvd25yZXYueG1sUEsFBgAAAAAEAAQA+QAAAJMDAAAAAA==&#10;" strokecolor="green" strokeweight="0"/>
            <v:rect id="Rectangle 257" o:spid="_x0000_s3298" style="position:absolute;left:25908;top:6858;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58ckA&#10;AADeAAAADwAAAGRycy9kb3ducmV2LnhtbESPQUvDQBCF74L/YRnBi9jdSisxdluKNKCn0qoUb0N2&#10;TKLZ2ZDdtqm/vnMoeJvhvXnvm9li8K06UB+bwBbGIwOKuAyu4crCx3txn4GKCdlhG5gsnCjCYn59&#10;NcPchSNv6LBNlZIQjjlaqFPqcq1jWZPHOAodsWjfofeYZO0r7Xo8Srhv9YMxj9pjw9JQY0cvNZW/&#10;27230GTFZ5pmk/Xfqnj78avd3deO99be3gzLZ1CJhvRvvly/OsE3T0Z45R2ZQ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W58ckAAADeAAAADwAAAAAAAAAAAAAAAACYAgAA&#10;ZHJzL2Rvd25yZXYueG1sUEsFBgAAAAAEAAQA9QAAAI4DAAAAAA==&#10;" fillcolor="green" stroked="f"/>
            <v:line id="Line 258" o:spid="_x0000_s3299" style="position:absolute;visibility:visible;mso-wrap-style:square" from="25908,6953" to="26193,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PsUAAADeAAAADwAAAGRycy9kb3ducmV2LnhtbERPTUsDMRC9C/6HMII3m7SUYrdNS7FI&#10;W/GgVQrehs10d3EzWZKY3f77RhC8zeN9znI92FYk8qFxrGE8UiCIS2carjR8fjw/PIIIEdlg65g0&#10;XCjAenV7s8TCuJ7fKR1jJXIIhwI11DF2hZShrMliGLmOOHNn5y3GDH0ljcc+h9tWTpSaSYsN54Ya&#10;O3qqqfw+/lgNkzTb7vHwmr52L9Nt/+bTKV7OWt/fDZsFiEhD/Bf/ufcmz1dzNYffd/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OPsUAAADeAAAADwAAAAAAAAAA&#10;AAAAAAChAgAAZHJzL2Rvd25yZXYueG1sUEsFBgAAAAAEAAQA+QAAAJMDAAAAAA==&#10;" strokecolor="green" strokeweight="0"/>
            <v:rect id="Rectangle 259" o:spid="_x0000_s3300" style="position:absolute;left:25908;top:6953;width:28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KskA&#10;AADeAAAADwAAAGRycy9kb3ducmV2LnhtbESPT0vDQBDF74V+h2UKXkq7qWhJY7dFpAE9if1D8DZk&#10;xySanQ3ZbRv99M5B8DbDvHnv/dbbwbXqQn1oPBtYzBNQxKW3DVcGjod8loIKEdli65kMfFOA7WY8&#10;WmNm/ZXf6LKPlRITDhkaqGPsMq1DWZPDMPcdsdw+fO8wytpX2vZ4FXPX6tskWWqHDUtCjR091VR+&#10;7c/OQJPmp3if3r3+7PKXT7crpu8Fn425mQyPD6AiDfFf/Pf9bKV+sloIgODIDH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jKskAAADeAAAADwAAAAAAAAAAAAAAAACYAgAA&#10;ZHJzL2Rvd25yZXYueG1sUEsFBgAAAAAEAAQA9QAAAI4DAAAAAA==&#10;" fillcolor="green" stroked="f"/>
            <v:line id="Line 260" o:spid="_x0000_s3301" style="position:absolute;visibility:visible;mso-wrap-style:square" from="25908,7048" to="26098,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5cUAAADeAAAADwAAAGRycy9kb3ducmV2LnhtbERP32vCMBB+H+x/CDfY20wrQ7ZqFJmM&#10;OdmDOhF8O5qzLTaXkmRp/e8XYbC3+/h+3mwxmFZEcr6xrCAfZSCIS6sbrhQcvt+fXkD4gKyxtUwK&#10;ruRhMb+/m2Ghbc87ivtQiRTCvkAFdQhdIaUvazLoR7YjTtzZOoMhQVdJ7bBP4aaV4yybSIMNp4Ya&#10;O3qrqbzsf4yCcZys1vj5FU8fm+dVv3XxGK5npR4fhuUURKAh/Iv/3Gud5meveQ63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U5cUAAADeAAAADwAAAAAAAAAA&#10;AAAAAAChAgAAZHJzL2Rvd25yZXYueG1sUEsFBgAAAAAEAAQA+QAAAJMDAAAAAA==&#10;" strokecolor="green" strokeweight="0"/>
            <v:rect id="Rectangle 261" o:spid="_x0000_s3302" style="position:absolute;left:25908;top:7048;width:19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YxsYA&#10;AADeAAAADwAAAGRycy9kb3ducmV2LnhtbERPTWvCQBC9C/6HZYRepG6UVmKajUgxUE+lWpHehuyY&#10;RLOzIbtq7K/vFgq9zeN9TrrsTSOu1LnasoLpJAJBXFhdc6ngc5c/xiCcR9bYWCYFd3KwzIaDFBNt&#10;b/xB160vRQhhl6CCyvs2kdIVFRl0E9sSB+5oO4M+wK6UusNbCDeNnEXRXBqsOTRU2NJrRcV5ezEK&#10;6jjf++f46f17nW9OZn0Yfx34otTDqF+9gPDU+3/xn/tNh/nRYjqD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QYxsYAAADeAAAADwAAAAAAAAAAAAAAAACYAgAAZHJz&#10;L2Rvd25yZXYueG1sUEsFBgAAAAAEAAQA9QAAAIsDAAAAAA==&#10;" fillcolor="green" stroked="f"/>
            <v:line id="Line 262" o:spid="_x0000_s3303" style="position:absolute;visibility:visible;mso-wrap-style:square" from="25908,7143" to="26003,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vCcYAAADeAAAADwAAAGRycy9kb3ducmV2LnhtbERPS2sCMRC+F/ofwhR6q1ltkbo1SqmU&#10;qnioDwRvw2bcXbqZLEmaXf+9EQq9zcf3nOm8N42I5HxtWcFwkIEgLqyuuVRw2H8+vYLwAVljY5kU&#10;XMjDfHZ/N8Vc2463FHehFCmEfY4KqhDaXEpfVGTQD2xLnLizdQZDgq6U2mGXwk0jR1k2lgZrTg0V&#10;tvRRUfGz+zUKRnG8WOJqE09f65dF9+3iMVzOSj0+9O9vIAL14V/8517qND+bDJ/h9k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XrwnGAAAA3gAAAA8AAAAAAAAA&#10;AAAAAAAAoQIAAGRycy9kb3ducmV2LnhtbFBLBQYAAAAABAAEAPkAAACUAwAAAAA=&#10;" strokecolor="green" strokeweight="0"/>
            <v:rect id="Rectangle 263" o:spid="_x0000_s3304" style="position:absolute;left:25908;top:7143;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lKcUA&#10;AADeAAAADwAAAGRycy9kb3ducmV2LnhtbERPTWvCQBC9C/6HZYRepG4UKzF1lSIG2pOoFeltyI5J&#10;bHY2ZFdN/fWuUPA2j/c5s0VrKnGhxpWWFQwHEQjizOqScwXfu/Q1BuE8ssbKMin4IweLebczw0Tb&#10;K2/osvW5CCHsElRQeF8nUrqsIINuYGviwB1tY9AH2ORSN3gN4aaSoyiaSIMlh4YCa1oWlP1uz0ZB&#10;Gad7/xaP17dV+nUyq0P/58BnpV567cc7CE+tf4r/3Z86zI+mwzE8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SUpxQAAAN4AAAAPAAAAAAAAAAAAAAAAAJgCAABkcnMv&#10;ZG93bnJldi54bWxQSwUGAAAAAAQABAD1AAAAigMAAAAA&#10;" fillcolor="green" stroked="f"/>
            <v:rect id="Rectangle 264" o:spid="_x0000_s3305" style="position:absolute;left:26098;top:695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zHMEA&#10;AADeAAAADwAAAGRycy9kb3ducmV2LnhtbERP22oCMRB9F/oPYQp900TBolujlIKgxRdXP2DYzF5o&#10;MlmS6K5/3xSEvs3hXGezG50Vdwqx86xhPlMgiCtvOm40XC/76QpETMgGrWfS8KAIu+3LZIOF8QOf&#10;6V6mRuQQjgVqaFPqCylj1ZLDOPM9ceZqHxymDEMjTcAhhzsrF0q9S4cd54YWe/pqqfopb06DvJT7&#10;YVXaoPz3oj7Z4+Fck9f67XX8/ACRaEz/4qf7YPJ8tZ4v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8xzBAAAA3gAAAA8AAAAAAAAAAAAAAAAAmAIAAGRycy9kb3du&#10;cmV2LnhtbFBLBQYAAAAABAAEAPUAAACGAwAAAAA=&#10;" filled="f" stroked="f">
              <v:textbox style="mso-fit-shape-to-text:t" inset="0,0,0,0">
                <w:txbxContent>
                  <w:p w:rsidR="00B47089" w:rsidRPr="007C7646" w:rsidRDefault="00B47089" w:rsidP="003B6722"/>
                </w:txbxContent>
              </v:textbox>
            </v:rect>
            <v:rect id="Rectangle 265" o:spid="_x0000_s3306" style="position:absolute;left:74199;top:714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ta8EA&#10;AADeAAAADwAAAGRycy9kb3ducmV2LnhtbERPzWoCMRC+C32HMIXe3EQPoqtRSkGw0ourDzBsZn9o&#10;MlmS1N2+vSkUvM3H9zu7w+SsuFOIvWcNi0KBIK696bnVcLse52sQMSEbtJ5Jwy9FOOxfZjssjR/5&#10;QvcqtSKHcCxRQ5fSUEoZ644cxsIPxJlrfHCYMgytNAHHHO6sXCq1kg57zg0dDvTRUf1d/TgN8lod&#10;x3Vlg/LnZfNlP0+XhrzWb6/T+xZEoik9xf/uk8nz1Waxgr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EbWvBAAAA3gAAAA8AAAAAAAAAAAAAAAAAmAIAAGRycy9kb3du&#10;cmV2LnhtbFBLBQYAAAAABAAEAPUAAACGAwAAAAA=&#10;" filled="f" stroked="f">
              <v:textbox style="mso-fit-shape-to-text:t" inset="0,0,0,0">
                <w:txbxContent>
                  <w:p w:rsidR="00B47089" w:rsidRDefault="00B47089" w:rsidP="003B6722"/>
                </w:txbxContent>
              </v:textbox>
            </v:rect>
            <v:line id="Line 266" o:spid="_x0000_s3307" style="position:absolute;visibility:visible;mso-wrap-style:square" from="73152,95" to="8953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XksQAAADeAAAADwAAAGRycy9kb3ducmV2LnhtbERPTWvCQBC9F/wPywi91U0K1Zi6ipQW&#10;25tGhR6H7JgsZmdDdpuk/75bELzN433OajPaRvTUeeNYQTpLQBCXThuuFJyOH08ZCB+QNTaOScEv&#10;edisJw8rzLUb+EB9ESoRQ9jnqKAOoc2l9GVNFv3MtcSRu7jOYoiwq6TucIjhtpHPSTKXFg3Hhhpb&#10;equpvBY/VoHZz3cvX4vz8izfdyH9zq6ZsSelHqfj9hVEoDHcxTf3p47zk2W6gP9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5eSxAAAAN4AAAAPAAAAAAAAAAAA&#10;AAAAAKECAABkcnMvZG93bnJldi54bWxQSwUGAAAAAAQABAD5AAAAkgMAAAAA&#10;" strokeweight="0"/>
            <v:rect id="Rectangle 267" o:spid="_x0000_s3308" style="position:absolute;left:73152;top:95;width:163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Bt8gA&#10;AADeAAAADwAAAGRycy9kb3ducmV2LnhtbESPQU8CMRCF7yb+h2ZMvEkLUQMLhQAJiRcTQQ9yG7bD&#10;7obtdGkrrP5652DibSbvzXvfzBa9b9WFYmoCWxgODCjiMriGKwsf75uHMaiUkR22gcnCNyVYzG9v&#10;Zli4cOUtXXa5UhLCqUALdc5doXUqa/KYBqEjFu0Yoscsa6y0i3iVcN/qkTHP2mPD0lBjR+uaytPu&#10;y1tYTcar89sjv/5sD3vafx5OT6NorL2/65dTUJn6/G/+u35xgm8mQ+GVd2QG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vsG3yAAAAN4AAAAPAAAAAAAAAAAAAAAAAJgCAABk&#10;cnMvZG93bnJldi54bWxQSwUGAAAAAAQABAD1AAAAjQMAAAAA&#10;" fillcolor="black" stroked="f"/>
            <v:line id="Line 268" o:spid="_x0000_s3309" style="position:absolute;visibility:visible;mso-wrap-style:square" from="75247,2762" to="8953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e8QAAADeAAAADwAAAGRycy9kb3ducmV2LnhtbERPS2vCQBC+F/wPywje6iaCNomuIqLY&#10;3lof4HHIjslidjZkV03/fbdQ6G0+vucsVr1txIM6bxwrSMcJCOLSacOVgtNx95qB8AFZY+OYFHyT&#10;h9Vy8LLAQrsnf9HjECoRQ9gXqKAOoS2k9GVNFv3YtcSRu7rOYoiwq6Tu8BnDbSMnSTKTFg3Hhhpb&#10;2tRU3g53q8B8zvbTj7dzfpbbfUgv2S0z9qTUaNiv5yAC9eFf/Od+13F+kqc5/L4Tb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KZ7xAAAAN4AAAAPAAAAAAAAAAAA&#10;AAAAAKECAABkcnMvZG93bnJldi54bWxQSwUGAAAAAAQABAD5AAAAkgMAAAAA&#10;" strokeweight="0"/>
            <v:rect id="Rectangle 269" o:spid="_x0000_s3310" style="position:absolute;left:75247;top:2762;width:1428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HDMkA&#10;AADeAAAADwAAAGRycy9kb3ducmV2LnhtbESPT0/DMAzF70h8h8hI3FhCBWgry6YNCYkLEvtzYDev&#10;MW21xumSsBU+PT4g7WbLz++933Q++E6dKKY2sIX7kQFFXAXXcm1hu3m9G4NKGdlhF5gs/FCC+ez6&#10;aoqlC2de0WmdayUmnEq00OTcl1qnqiGPaRR6Yrl9hegxyxpr7SKexdx3ujDmSXtsWRIa7Omloeqw&#10;/vYWlpPx8vjxwO+/q/2Odp/7w2MRjbW3N8PiGVSmIV/E/99vTuqbSSEAgiMz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QHDMkAAADeAAAADwAAAAAAAAAAAAAAAACYAgAA&#10;ZHJzL2Rvd25yZXYueG1sUEsFBgAAAAAEAAQA9QAAAI4DAAAAAA==&#10;" fillcolor="black" stroked="f"/>
            <v:line id="Line 270" o:spid="_x0000_s3311" style="position:absolute;visibility:visible;mso-wrap-style:square" from="75152,190" to="7515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wMQAAADeAAAADwAAAGRycy9kb3ducmV2LnhtbERPTWvCQBC9C/6HZYTedJNAbUxdRUqL&#10;7a1GhR6H7JgsZmdDdhvTf98tFLzN433OejvaVgzUe+NYQbpIQBBXThuuFZyOb/MchA/IGlvHpOCH&#10;PGw308kaC+1ufKChDLWIIewLVNCE0BVS+qohi37hOuLIXVxvMUTY11L3eIvhtpVZkiylRcOxocGO&#10;XhqqruW3VWA+l/vHj6fz6ixf9yH9yq+5sSelHmbj7hlEoDHcxf/udx3nJ6sshb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DAxAAAAN4AAAAPAAAAAAAAAAAA&#10;AAAAAKECAABkcnMvZG93bnJldi54bWxQSwUGAAAAAAQABAD5AAAAkgMAAAAA&#10;" strokeweight="0"/>
            <v:rect id="Rectangle 271" o:spid="_x0000_s3312" style="position:absolute;left:75152;top:190;width:9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84MUA&#10;AADeAAAADwAAAGRycy9kb3ducmV2LnhtbERPS2sCMRC+F/ofwhR6q4lLW3Q1Si0UvBR8HfQ2bsbd&#10;xc1km0Rd/fWNUOhtPr7njKedbcSZfKgda+j3FAjiwpmaSw2b9dfLAESIyAYbx6ThSgGmk8eHMebG&#10;XXhJ51UsRQrhkKOGKsY2lzIUFVkMPdcSJ+7gvMWYoC+l8XhJ4baRmVLv0mLNqaHClj4rKo6rk9Uw&#10;Gw5mP4tX/r4t9zvabffHt8wrrZ+fuo8RiEhd/Bf/uecmzVfDLIP7O+kG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jzgxQAAAN4AAAAPAAAAAAAAAAAAAAAAAJgCAABkcnMv&#10;ZG93bnJldi54bWxQSwUGAAAAAAQABAD1AAAAigMAAAAA&#10;" fillcolor="black" stroked="f"/>
            <v:line id="Line 272" o:spid="_x0000_s3313" style="position:absolute;visibility:visible;mso-wrap-style:square" from="75247,4667" to="89535,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bLMMAAADeAAAADwAAAGRycy9kb3ducmV2LnhtbERPS4vCMBC+L/gfwgje1lRltVajiLjo&#10;3nyCx6EZ22AzKU1Wu//eLCzsbT6+58yXra3EgxpvHCsY9BMQxLnThgsF59PnewrCB2SNlWNS8EMe&#10;lovO2xwz7Z58oMcxFCKGsM9QQRlCnUnp85Is+r6riSN3c43FEGFTSN3gM4bbSg6TZCwtGo4NJda0&#10;Lim/H7+tArMfbz++JpfpRW62YXBN76mxZ6V63XY1AxGoDf/iP/dOx/nJdDiC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kWyzDAAAA3gAAAA8AAAAAAAAAAAAA&#10;AAAAoQIAAGRycy9kb3ducmV2LnhtbFBLBQYAAAAABAAEAPkAAACRAwAAAAA=&#10;" strokeweight="0"/>
            <v:rect id="Rectangle 273" o:spid="_x0000_s3314" style="position:absolute;left:75247;top:4667;width:1428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BD8UA&#10;AADeAAAADwAAAGRycy9kb3ducmV2LnhtbERPTWsCMRC9C/0PYYTeNHGxRVej1ELBS6FaD3obN+Pu&#10;4mayTaJu++ubgtDbPN7nzJedbcSVfKgdaxgNFQjiwpmaSw27z7fBBESIyAYbx6ThmwIsFw+9OebG&#10;3XhD120sRQrhkKOGKsY2lzIUFVkMQ9cSJ+7kvMWYoC+l8XhL4baRmVLP0mLNqaHCll4rKs7bi9Ww&#10;mk5WXx9jfv/ZHA902B/PT5lXWj/2u5cZiEhd/Bff3WuT5qtpNoa/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wEPxQAAAN4AAAAPAAAAAAAAAAAAAAAAAJgCAABkcnMv&#10;ZG93bnJldi54bWxQSwUGAAAAAAQABAD1AAAAigMAAAAA&#10;" fillcolor="black" stroked="f"/>
            <v:line id="Line 274" o:spid="_x0000_s3315" style="position:absolute;visibility:visible;mso-wrap-style:square" from="89439,190" to="89446,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mw8MAAADeAAAADwAAAGRycy9kb3ducmV2LnhtbERPS4vCMBC+L/gfwgje1lRBt1ajiKy4&#10;3tYXeByasQ02k9JktfvvjSB4m4/vObNFaytxo8YbxwoG/QQEce604ULB8bD+TEH4gKyxckwK/snD&#10;Yt75mGGm3Z13dNuHQsQQ9hkqKEOoMyl9XpJF33c1ceQurrEYImwKqRu8x3BbyWGSjKVFw7GhxJpW&#10;JeXX/Z9VYH7Hm9H26zQ5ye9NGJzTa2rsUalet11OQQRqw1v8cv/oOD+ZDEfwfCf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BZsPDAAAA3gAAAA8AAAAAAAAAAAAA&#10;AAAAoQIAAGRycy9kb3ducmV2LnhtbFBLBQYAAAAABAAEAPkAAACRAwAAAAA=&#10;" strokeweight="0"/>
            <v:rect id="Rectangle 275" o:spid="_x0000_s3316" style="position:absolute;left:89439;top:190;width: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648UA&#10;AADeAAAADwAAAGRycy9kb3ducmV2LnhtbERPTWsCMRC9F/ofwhS81aSLFV2NUgtCL4VqPeht3Iy7&#10;i5vJNom69dc3gtDbPN7nTOedbcSZfKgda3jpKxDEhTM1lxo238vnEYgQkQ02jknDLwWYzx4fppgb&#10;d+EVndexFCmEQ44aqhjbXMpQVGQx9F1LnLiD8xZjgr6UxuMlhdtGZkoNpcWaU0OFLb1XVBzXJ6th&#10;MR4tfr4G/Hld7Xe02+6Pr5lXWveeurcJiEhd/Bff3R8mzVfjbAi3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rjxQAAAN4AAAAPAAAAAAAAAAAAAAAAAJgCAABkcnMv&#10;ZG93bnJldi54bWxQSwUGAAAAAAQABAD1AAAAigMAAAAA&#10;" fillcolor="black" stroked="f"/>
            <v:rect id="Rectangle 276" o:spid="_x0000_s3317" style="position:absolute;left:25908;top:6572;width:723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feMYA&#10;AADeAAAADwAAAGRycy9kb3ducmV2LnhtbERPS0vDQBC+C/6HZQRvZtfgo027LVYQvAht9dDcJtkx&#10;Cc3Oxt21jf76bkHwNh/fc+bL0fbiQD50jjXcZgoEce1Mx42Gj/eXmwmIEJEN9o5Jww8FWC4uL+ZY&#10;GHfkDR22sREphEOBGtoYh0LKULdkMWRuIE7cp/MWY4K+kcbjMYXbXuZKPUiLHaeGFgd6bqneb7+t&#10;htV0svpa3/Hb76YqqdxV+/vcK62vr8anGYhIY/wX/7lfTZqvpvkjnN9JN8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2feMYAAADeAAAADwAAAAAAAAAAAAAAAACYAgAAZHJz&#10;L2Rvd25yZXYueG1sUEsFBgAAAAAEAAQA9QAAAIsDAAAAAA==&#10;" fillcolor="black" stroked="f"/>
            <v:rect id="Rectangle 277" o:spid="_x0000_s3318" style="position:absolute;left:25717;top:6572;width:19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LCskA&#10;AADeAAAADwAAAGRycy9kb3ducmV2LnhtbESPT0/DMAzF70h8h8hI3FhCBWgry6YNCYkLEvtzYDev&#10;MW21xumSsBU+PT4g7WbrPb/383Q++E6dKKY2sIX7kQFFXAXXcm1hu3m9G4NKGdlhF5gs/FCC+ez6&#10;aoqlC2de0WmdayUhnEq00OTcl1qnqiGPaRR6YtG+QvSYZY21dhHPEu47XRjzpD22LA0N9vTSUHVY&#10;f3sLy8l4efx44Pff1X5Hu8/94bGIxtrbm2HxDCrTkC/m/+s3J/hmUgivvCMz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ILCskAAADeAAAADwAAAAAAAAAAAAAAAACYAgAA&#10;ZHJzL2Rvd25yZXYueG1sUEsFBgAAAAAEAAQA9QAAAI4DAAAAAA==&#10;" fillcolor="black" stroked="f"/>
            <v:rect id="Rectangle 278" o:spid="_x0000_s3319" style="position:absolute;left:73914;top:6572;width:1562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ukcYA&#10;AADeAAAADwAAAGRycy9kb3ducmV2LnhtbERPS2sCMRC+F/ofwhS81cTFFnc1Si0UvBTq46C3cTPu&#10;Lm4m2yTqtr++KRR6m4/vObNFb1txJR8axxpGQwWCuHSm4UrDbvv2OAERIrLB1jFp+KIAi/n93QwL&#10;4268pusmViKFcChQQx1jV0gZyposhqHriBN3ct5iTNBX0ni8pXDbykypZ2mx4dRQY0evNZXnzcVq&#10;WOaT5efHmN+/18cDHfbH81PmldaDh/5lCiJSH//Ff+6VSfNVnuXw+066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6ukcYAAADeAAAADwAAAAAAAAAAAAAAAACYAgAAZHJz&#10;L2Rvd25yZXYueG1sUEsFBgAAAAAEAAQA9QAAAIsDAAAAAA==&#10;" fillcolor="black" stroked="f"/>
            <v:rect id="Rectangle 279" o:spid="_x0000_s3320" style="position:absolute;left:25717;top:6858;width:1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R0ckA&#10;AADeAAAADwAAAGRycy9kb3ducmV2LnhtbESPT08CMRDF7yZ8h2ZIvEkL/gksFAImJl5MBD3IbdgO&#10;uxu207WtsPrpnYOJt5nMm/feb7HqfavOFFMT2MJ4ZEARl8E1XFl4f3u6mYJKGdlhG5gsfFOC1XJw&#10;tcDChQtv6bzLlRITTgVaqHPuCq1TWZPHNAodsdyOIXrMssZKu4gXMfetnhjzoD02LAk1dvRYU3na&#10;fXkLm9l08/l6xy8/28Oe9h+H0/0kGmuvh/16DipTn//Ff9/PTuqb2a0ACI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2R0ckAAADeAAAADwAAAAAAAAAAAAAAAACYAgAA&#10;ZHJzL2Rvd25yZXYueG1sUEsFBgAAAAAEAAQA9QAAAI4DAAAAAA==&#10;" fillcolor="black" stroked="f"/>
            <v:rect id="Rectangle 280" o:spid="_x0000_s3321" style="position:absolute;left:25908;top:8953;width:723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0SsYA&#10;AADeAAAADwAAAGRycy9kb3ducmV2LnhtbERPS2sCMRC+F/wPYYTeauKjRVejVKHQi1CtB72Nm3F3&#10;cTPZJqmu/vqmUOhtPr7nzBatrcWFfKgca+j3FAji3JmKCw27z7enMYgQkQ3WjknDjQIs5p2HGWbG&#10;XXlDl20sRArhkKGGMsYmkzLkJVkMPdcQJ+7kvMWYoC+k8XhN4baWA6VepMWKU0OJDa1Kys/bb6th&#10;ORkvvz5GvL5vjgc67I/n54FXWj9229cpiEht/Bf/ud9Nmq8mwz78vpNu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E0SsYAAADeAAAADwAAAAAAAAAAAAAAAACYAgAAZHJz&#10;L2Rvd25yZXYueG1sUEsFBgAAAAAEAAQA9QAAAIsDAAAAAA==&#10;" fillcolor="black" stroked="f"/>
            <v:rect id="Rectangle 281" o:spid="_x0000_s3322" style="position:absolute;left:32956;top:6762;width:19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qPcYA&#10;AADeAAAADwAAAGRycy9kb3ducmV2LnhtbERPS0vDQBC+C/6HZQRvZtf4oE27LVYQvAht9dDcJtkx&#10;Cc3Oxt21jf76bkHwNh/fc+bL0fbiQD50jjXcZgoEce1Mx42Gj/eXmwmIEJEN9o5Jww8FWC4uL+ZY&#10;GHfkDR22sREphEOBGtoYh0LKULdkMWRuIE7cp/MWY4K+kcbjMYXbXuZKPUqLHaeGFgd6bqneb7+t&#10;htV0svpa3/Pb76YqqdxV+4fcK62vr8anGYhIY/wX/7lfTZqvpnc5nN9JN8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qPcYAAADeAAAADwAAAAAAAAAAAAAAAACYAgAAZHJz&#10;L2Rvd25yZXYueG1sUEsFBgAAAAAEAAQA9QAAAIsDAAAAAA==&#10;" fillcolor="black" stroked="f"/>
            <v:line id="Line 282" o:spid="_x0000_s3323" style="position:absolute;visibility:visible;mso-wrap-style:square" from="81153,11334" to="8877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N8cQAAADeAAAADwAAAGRycy9kb3ducmV2LnhtbERPTWvCQBC9C/6HZQRvdWNFG6OrSLFY&#10;b22q4HHIjslidjZktxr/fVcoeJvH+5zlurO1uFLrjWMF41ECgrhw2nCp4PDz8ZKC8AFZY+2YFNzJ&#10;w3rV7y0x0+7G33TNQyliCPsMFVQhNJmUvqjIoh+5hjhyZ9daDBG2pdQt3mK4reVrksykRcOxocKG&#10;3isqLvmvVWC+Zrvp/u04P8rtLoxP6SU19qDUcNBtFiACdeEp/nd/6jg/mU8m8Hgn3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c3xxAAAAN4AAAAPAAAAAAAAAAAA&#10;AAAAAKECAABkcnMvZG93bnJldi54bWxQSwUGAAAAAAQABAD5AAAAkgMAAAAA&#10;" strokeweight="0"/>
            <v:rect id="Rectangle 283" o:spid="_x0000_s3324" style="position:absolute;left:81153;top:11334;width:762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X0sUA&#10;AADeAAAADwAAAGRycy9kb3ducmV2LnhtbERPS2sCMRC+C/0PYQRvmvgquhqlFgq9FKr1oLdxM+4u&#10;bibbJNVtf31TEHqbj+85y3Vra3ElHyrHGoYDBYI4d6biQsP+46U/AxEissHaMWn4pgDr1UNniZlx&#10;N97SdRcLkUI4ZKihjLHJpAx5SRbDwDXEiTs7bzEm6AtpPN5SuK3lSKlHabHi1FBiQ88l5Zfdl9Ww&#10;mc82n+8TfvvZno50PJwu05FXWve67dMCRKQ2/ovv7leT5qv5eAJ/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fSxQAAAN4AAAAPAAAAAAAAAAAAAAAAAJgCAABkcnMv&#10;ZG93bnJldi54bWxQSwUGAAAAAAQABAD1AAAAigMAAAAA&#10;" fillcolor="black" stroked="f"/>
            <v:rect id="Rectangle 284" o:spid="_x0000_s3325" style="position:absolute;left:73723;top:6572;width:19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yScUA&#10;AADeAAAADwAAAGRycy9kb3ducmV2LnhtbERPTWsCMRC9C/0PYYTeNNHWoqtRaqHQi1CtB72Nm3F3&#10;cTPZJqmu/npTKPQ2j/c5s0Vra3EmHyrHGgZ9BYI4d6biQsP26703BhEissHaMWm4UoDF/KEzw8y4&#10;C6/pvImFSCEcMtRQxthkUoa8JIuh7xrixB2dtxgT9IU0Hi8p3NZyqNSLtFhxaiixobeS8tPmx2pY&#10;TsbL789nXt3Whz3td4fTaOiV1o/d9nUKIlIb/8V/7g+T5qvJ0wh+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jJJxQAAAN4AAAAPAAAAAAAAAAAAAAAAAJgCAABkcnMv&#10;ZG93bnJldi54bWxQSwUGAAAAAAQABAD1AAAAigMAAAAA&#10;" fillcolor="black" stroked="f"/>
            <v:rect id="Rectangle 285" o:spid="_x0000_s3326" style="position:absolute;left:73914;top:13239;width:1562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sPsUA&#10;AADeAAAADwAAAGRycy9kb3ducmV2LnhtbERPTWsCMRC9C/0PYYTeNNG2oqtRaqHQi1CtB72Nm3F3&#10;cTPZJqmu/npTKPQ2j/c5s0Vra3EmHyrHGgZ9BYI4d6biQsP26703BhEissHaMWm4UoDF/KEzw8y4&#10;C6/pvImFSCEcMtRQxthkUoa8JIuh7xrixB2dtxgT9IU0Hi8p3NZyqNRIWqw4NZTY0FtJ+WnzYzUs&#10;J+Pl9+czr27rw572u8PpZeiV1o/d9nUKIlIb/8V/7g+T5qvJ0wh+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Kw+xQAAAN4AAAAPAAAAAAAAAAAAAAAAAJgCAABkcnMv&#10;ZG93bnJldi54bWxQSwUGAAAAAAQABAD1AAAAigMAAAAA&#10;" fillcolor="black" stroked="f"/>
            <v:rect id="Rectangle 286" o:spid="_x0000_s3327" style="position:absolute;left:89344;top:6762;width:191;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JpcYA&#10;AADeAAAADwAAAGRycy9kb3ducmV2LnhtbERPS08CMRC+m/AfmjHxJq2IPFYKARMTLibyOMBt2I67&#10;G7bTta2w+OupiQm3+fI9ZzJrbS1O5EPlWMNTV4Egzp2puNCw3bw/jkCEiGywdkwaLhRgNu3cTTAz&#10;7swrOq1jIVIIhww1lDE2mZQhL8li6LqGOHFfzluMCfpCGo/nFG5r2VNqIC1WnBpKbOitpPy4/rEa&#10;FuPR4vuzzx+/q8Oe9rvD8aXnldYP9+38FUSkNt7E/+6lSfPV+HkIf++k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JpcYAAADeAAAADwAAAAAAAAAAAAAAAACYAgAAZHJz&#10;L2Rvd25yZXYueG1sUEsFBgAAAAAEAAQA9QAAAIsDAAAAAA==&#10;" fillcolor="black" stroked="f"/>
            <v:line id="Line 287" o:spid="_x0000_s3328" style="position:absolute;visibility:visible;mso-wrap-style:square" from="2095,15240" to="4857,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fgMcAAADeAAAADwAAAGRycy9kb3ducmV2LnhtbESPT2/CMAzF75P2HSIjcRspmwalENA0&#10;bWK78VfiaDWmjWicqgnQffv5MGk3W+/5vZ8Xq9436kZddIENjEcZKOIyWMeVgcP+8ykHFROyxSYw&#10;GfihCKvl48MCCxvuvKXbLlVKQjgWaKBOqS20jmVNHuMotMSinUPnMcnaVdp2eJdw3+jnLJtoj46l&#10;ocaW3msqL7urN+A2k/Xr9/Q4O+qPdRqf8kvu/MGY4aB/m4NK1Kd/89/1lxX8bPYivPK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GV+AxwAAAN4AAAAPAAAAAAAA&#10;AAAAAAAAAKECAABkcnMvZG93bnJldi54bWxQSwUGAAAAAAQABAD5AAAAlQMAAAAA&#10;" strokeweight="0"/>
            <v:rect id="Rectangle 288" o:spid="_x0000_s3329" style="position:absolute;left:2095;top:15240;width:27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4TMYA&#10;AADeAAAADwAAAGRycy9kb3ducmV2LnhtbERPTU8CMRC9k/gfmjHxxraiGHahEDEx8WIC6AFuw3bc&#10;3bCdrm2F1V9PSUi8zcv7nNmit604kg+NYw33mQJBXDrTcKXh8+N1OAERIrLB1jFp+KUAi/nNYIaF&#10;cSde03ETK5FCOBSooY6xK6QMZU0WQ+Y64sR9OW8xJugraTyeUrht5UipJ2mx4dRQY0cvNZWHzY/V&#10;sMwny+/VI7//rfc72m33h/HIK63vbvvnKYhIffwXX91vJs1X+UMOl3fSDX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4TMYAAADeAAAADwAAAAAAAAAAAAAAAACYAgAAZHJz&#10;L2Rvd25yZXYueG1sUEsFBgAAAAAEAAQA9QAAAIsDAAAAAA==&#10;" fillcolor="black" stroked="f"/>
            <v:line id="Line 289" o:spid="_x0000_s3330" style="position:absolute;visibility:visible;mso-wrap-style:square" from="6762,15240" to="1666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g+8cAAADeAAAADwAAAGRycy9kb3ducmV2LnhtbESPT2/CMAzF75P2HSIjcRsp0walENA0&#10;bWK78VfiaDWmjWicqgnQffv5MGk3W35+7/0Wq9436kZddIENjEcZKOIyWMeVgcP+8ykHFROyxSYw&#10;GfihCKvl48MCCxvuvKXbLlVKTDgWaKBOqS20jmVNHuMotMRyO4fOY5K1q7Tt8C7mvtHPWTbRHh1L&#10;Qo0tvddUXnZXb8BtJuvX7+lxdtQf6zQ+5Zfc+YMxw0H/NgeVqE//4r/vLyv1s9mLAAi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SD7xwAAAN4AAAAPAAAAAAAA&#10;AAAAAAAAAKECAABkcnMvZG93bnJldi54bWxQSwUGAAAAAAQABAD5AAAAlQMAAAAA&#10;" strokeweight="0"/>
            <v:rect id="Rectangle 290" o:spid="_x0000_s3331" style="position:absolute;left:6762;top:15240;width:990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HN8UA&#10;AADeAAAADwAAAGRycy9kb3ducmV2LnhtbERPS2sCMRC+C/6HMAVvmii26NYoWhC8FOrjUG/jZrq7&#10;uJlsk6irv74pFHqbj+85s0Vra3ElHyrHGoYDBYI4d6biQsNhv+5PQISIbLB2TBruFGAx73ZmmBl3&#10;4y1dd7EQKYRDhhrKGJtMypCXZDEMXEOcuC/nLcYEfSGNx1sKt7UcKfUiLVacGkps6K2k/Ly7WA2r&#10;6WT1/THm98f2dKTj5+n8PPJK695Tu3wFEamN/+I/98ak+Wo6HsLvO+kG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0c3xQAAAN4AAAAPAAAAAAAAAAAAAAAAAJgCAABkcnMv&#10;ZG93bnJldi54bWxQSwUGAAAAAAQABAD1AAAAigMAAAAA&#10;" fillcolor="black" stroked="f"/>
            <v:line id="Line 291" o:spid="_x0000_s3332" style="position:absolute;visibility:visible;mso-wrap-style:square" from="19240,15240" to="2200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bF8MAAADeAAAADwAAAGRycy9kb3ducmV2LnhtbERPS4vCMBC+L/gfwgje1lRxtVajiLjo&#10;3nyCx6EZ22AzKU1Wu//eLCzsbT6+58yXra3EgxpvHCsY9BMQxLnThgsF59PnewrCB2SNlWNS8EMe&#10;lovO2xwz7Z58oMcxFCKGsM9QQRlCnUnp85Is+r6riSN3c43FEGFTSN3gM4bbSg6TZCwtGo4NJda0&#10;Lim/H7+tArMfbz++JpfpRW62YXBN76mxZ6V63XY1AxGoDf/iP/dOx/nJdDSE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3GxfDAAAA3gAAAA8AAAAAAAAAAAAA&#10;AAAAoQIAAGRycy9kb3ducmV2LnhtbFBLBQYAAAAABAAEAPkAAACRAwAAAAA=&#10;" strokeweight="0"/>
            <v:rect id="Rectangle 292" o:spid="_x0000_s3333" style="position:absolute;left:19240;top:15240;width:27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828UA&#10;AADeAAAADwAAAGRycy9kb3ducmV2LnhtbERPS2sCMRC+C/0PYQRvmvgquhqlFgq9FKr1oLdxM+4u&#10;bibbJNVtf31TEHqbj+85y3Vra3ElHyrHGoYDBYI4d6biQsP+46U/AxEissHaMWn4pgDr1UNniZlx&#10;N97SdRcLkUI4ZKihjLHJpAx5SRbDwDXEiTs7bzEm6AtpPN5SuK3lSKlHabHi1FBiQ88l5Zfdl9Ww&#10;mc82n+8TfvvZno50PJwu05FXWve67dMCRKQ2/ovv7leT5qv5ZAx/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zbxQAAAN4AAAAPAAAAAAAAAAAAAAAAAJgCAABkcnMv&#10;ZG93bnJldi54bWxQSwUGAAAAAAQABAD1AAAAigMAAAAA&#10;" fillcolor="black" stroked="f"/>
            <v:rect id="Rectangle 293" o:spid="_x0000_s3334" style="position:absolute;left:41433;top:17145;width:4810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kr8UA&#10;AADeAAAADwAAAGRycy9kb3ducmV2LnhtbERPTWsCMRC9C/0PYYTeNFG2RVej1ELBS6FaD3obN+Pu&#10;4mayTaJu++ubgtDbPN7nzJedbcSVfKgdaxgNFQjiwpmaSw27z7fBBESIyAYbx6ThmwIsFw+9OebG&#10;3XhD120sRQrhkKOGKsY2lzIUFVkMQ9cSJ+7kvMWYoC+l8XhL4baRY6WepcWaU0OFLb1WVJy3F6th&#10;NZ2svj4yfv/ZHA902B/PT2OvtH7sdy8zEJG6+C++u9cmzVfTLIO/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OSvxQAAAN4AAAAPAAAAAAAAAAAAAAAAAJgCAABkcnMv&#10;ZG93bnJldi54bWxQSwUGAAAAAAQABAD1AAAAigMAAAAA&#10;" fillcolor="black" stroked="f"/>
            <v:line id="Line 294" o:spid="_x0000_s3335" style="position:absolute;visibility:visible;mso-wrap-style:square" from="762,19621" to="41243,19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6DY8UAAADeAAAADwAAAGRycy9kb3ducmV2LnhtbERPS2vCQBC+F/wPyxR6qxuLjyR1FSkW&#10;9dZGAz0O2WmymJ0N2a2m/94VCr3Nx/ec5XqwrbhQ741jBZNxAoK4ctpwreB0fH9OQfiArLF1TAp+&#10;ycN6NXpYYq7dlT/pUoRaxBD2OSpoQuhyKX3VkEU/dh1x5L5dbzFE2NdS93iN4baVL0kylxYNx4YG&#10;O3prqDoXP1aB+ZjvZodFmZVyuwuTr/ScGntS6ulx2LyCCDSEf/Gfe6/j/CSbzuD+Tr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6DY8UAAADeAAAADwAAAAAAAAAA&#10;AAAAAAChAgAAZHJzL2Rvd25yZXYueG1sUEsFBgAAAAAEAAQA+QAAAJMDAAAAAA==&#10;" strokeweight="0"/>
            <v:rect id="Rectangle 295" o:spid="_x0000_s3336" style="position:absolute;left:762;top:19621;width:404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fQ8UA&#10;AADeAAAADwAAAGRycy9kb3ducmV2LnhtbERPTWsCMRC9F/ofwhR66yYVFd0aRQWhl4LaHupt3Ex3&#10;FzeTNUl17a83BcHbPN7nTGadbcSJfKgda3jNFAjiwpmaSw1fn6uXEYgQkQ02jknDhQLMpo8PE8yN&#10;O/OGTttYihTCIUcNVYxtLmUoKrIYMtcSJ+7HeYsxQV9K4/Gcwm0je0oNpcWaU0OFLS0rKg7bX6th&#10;MR4tjus+f/xt9jvafe8Pg55XWj8/dfM3EJG6eBff3O8mzVfj/hD+30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t9DxQAAAN4AAAAPAAAAAAAAAAAAAAAAAJgCAABkcnMv&#10;ZG93bnJldi54bWxQSwUGAAAAAAQABAD1AAAAigMAAAAA&#10;" fillcolor="black" stroked="f"/>
            <v:rect id="Rectangle 296" o:spid="_x0000_s3337" style="position:absolute;left:41243;top:17145;width:19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62MUA&#10;AADeAAAADwAAAGRycy9kb3ducmV2LnhtbERPTWsCMRC9F/ofwgi91URRq6tRaqHQi1CtB72Nm3F3&#10;cTPZJqmu/vqmIPQ2j/c5s0Vra3EmHyrHGnpdBYI4d6biQsP26/15DCJEZIO1Y9JwpQCL+ePDDDPj&#10;Lrym8yYWIoVwyFBDGWOTSRnykiyGrmuIE3d03mJM0BfSeLykcFvLvlIjabHi1FBiQ28l5afNj9Ww&#10;nIyX358DXt3Whz3td4fTsO+V1k+d9nUKIlIb/8V394dJ89Vk8AJ/76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nrYxQAAAN4AAAAPAAAAAAAAAAAAAAAAAJgCAABkcnMv&#10;ZG93bnJldi54bWxQSwUGAAAAAAQABAD1AAAAigMAAAAA&#10;" fillcolor="black" stroked="f"/>
            <v:rect id="Rectangle 297" o:spid="_x0000_s3338" style="position:absolute;left:41433;top:19526;width:2895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uqsgA&#10;AADeAAAADwAAAGRycy9kb3ducmV2LnhtbESPQU8CMRCF7yb8h2ZMvEkrQQMLhYCJiRcTQQ9yG7bD&#10;7obtdG0rLPx652DibSbvzXvfzJe9b9WJYmoCW3gYGlDEZXANVxY+P17uJ6BSRnbYBiYLF0qwXAxu&#10;5li4cOYNnba5UhLCqUALdc5doXUqa/KYhqEjFu0Qoscsa6y0i3iWcN/qkTFP2mPD0lBjR881lcft&#10;j7ewnk7W3+9jfrtu9jvafe2Pj6NorL277VczUJn6/G/+u351gm+mY+GVd2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e6qyAAAAN4AAAAPAAAAAAAAAAAAAAAAAJgCAABk&#10;cnMvZG93bnJldi54bWxQSwUGAAAAAAQABAD1AAAAjQMAAAAA&#10;" fillcolor="black" stroked="f"/>
            <v:line id="Line 298" o:spid="_x0000_s3339" style="position:absolute;visibility:visible;mso-wrap-style:square" from="762,21621" to="41243,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JZsQAAADeAAAADwAAAGRycy9kb3ducmV2LnhtbERPS2vCQBC+C/0PyxS81Y1ibRJdRcSi&#10;vVkf4HHIjslidjZkt5r+e7dQ8DYf33Nmi87W4katN44VDAcJCOLCacOlguPh8y0F4QOyxtoxKfgl&#10;D4v5S2+GuXZ3/qbbPpQihrDPUUEVQpNL6YuKLPqBa4gjd3GtxRBhW0rd4j2G21qOkmQiLRqODRU2&#10;tKqouO5/rAKzm2zevz5O2UmuN2F4Tq+psUel+q/dcgoiUBee4n/3Vsf5STbO4O+de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4lmxAAAAN4AAAAPAAAAAAAAAAAA&#10;AAAAAKECAABkcnMvZG93bnJldi54bWxQSwUGAAAAAAQABAD5AAAAkgMAAAAA&#10;" strokeweight="0"/>
            <v:rect id="Rectangle 299" o:spid="_x0000_s3340" style="position:absolute;left:762;top:21621;width:4048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0ccgA&#10;AADeAAAADwAAAGRycy9kb3ducmV2LnhtbESPQU8CMRCF7yb8h2ZMvEkrEQMLhYCJiRcTQA9yG7bD&#10;7obtdG0rrP565mDibSbz5r33zZe9b9WZYmoCW3gYGlDEZXANVxY+3l/uJ6BSRnbYBiYLP5RguRjc&#10;zLFw4cJbOu9ypcSEU4EW6py7QutU1uQxDUNHLLdjiB6zrLHSLuJFzH2rR8Y8aY8NS0KNHT3XVJ52&#10;397CejpZf20e+e13e9jT/vNwGo+isfbutl/NQGXq87/47/vVSX0zHQuA4M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nRxyAAAAN4AAAAPAAAAAAAAAAAAAAAAAJgCAABk&#10;cnMvZG93bnJldi54bWxQSwUGAAAAAAQABAD1AAAAjQMAAAAA&#10;" fillcolor="black" stroked="f"/>
            <v:rect id="Rectangle 300" o:spid="_x0000_s3341" style="position:absolute;left:41433;top:21526;width:289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6sUA&#10;AADeAAAADwAAAGRycy9kb3ducmV2LnhtbERPTWsCMRC9C/6HMIXeNFGq6NYoKhS8CNX2UG/jZrq7&#10;uJmsSaqrv94UCr3N433ObNHaWlzIh8qxhkFfgSDOnam40PD58dabgAgR2WDtmDTcKMBi3u3MMDPu&#10;yju67GMhUgiHDDWUMTaZlCEvyWLou4Y4cd/OW4wJ+kIaj9cUbms5VGosLVacGkpsaF1Sftr/WA2r&#10;6WR1fn/h7X13PNDh63gaDb3S+vmpXb6CiNTGf/Gfe2PSfDUdDeD3nXS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tHqxQAAAN4AAAAPAAAAAAAAAAAAAAAAAJgCAABkcnMv&#10;ZG93bnJldi54bWxQSwUGAAAAAAQABAD1AAAAigMAAAAA&#10;" fillcolor="black" stroked="f"/>
            <v:line id="Line 301" o:spid="_x0000_s3342" style="position:absolute;visibility:visible;mso-wrap-style:square" from="762,24003" to="41243,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NysMAAADeAAAADwAAAGRycy9kb3ducmV2LnhtbERPS4vCMBC+L/gfwgje1lRBt1ajiKy4&#10;3tYXeByasQ02k9JktfvvjSB4m4/vObNFaytxo8YbxwoG/QQEce604ULB8bD+TEH4gKyxckwK/snD&#10;Yt75mGGm3Z13dNuHQsQQ9hkqKEOoMyl9XpJF33c1ceQurrEYImwKqRu8x3BbyWGSjKVFw7GhxJpW&#10;JeXX/Z9VYH7Hm9H26zQ5ye9NGJzTa2rsUalet11OQQRqw1v8cv/oOD+ZjIbwfCf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ujcrDAAAA3gAAAA8AAAAAAAAAAAAA&#10;AAAAoQIAAGRycy9kb3ducmV2LnhtbFBLBQYAAAAABAAEAPkAAACRAwAAAAA=&#10;" strokeweight="0"/>
            <v:rect id="Rectangle 302" o:spid="_x0000_s3343" style="position:absolute;left:762;top:24003;width:404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qBsUA&#10;AADeAAAADwAAAGRycy9kb3ducmV2LnhtbERPTWsCMRC9C/0PYYTeNNHWoqtRaqHQi1CtB72Nm3F3&#10;cTPZJqmu/npTKPQ2j/c5s0Vra3EmHyrHGgZ9BYI4d6biQsP26703BhEissHaMWm4UoDF/KEzw8y4&#10;C6/pvImFSCEcMtRQxthkUoa8JIuh7xrixB2dtxgT9IU0Hi8p3NZyqNSLtFhxaiixobeS8tPmx2pY&#10;TsbL789nXt3Whz3td4fTaOiV1o/d9nUKIlIb/8V/7g+T5qvJ6Al+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OoGxQAAAN4AAAAPAAAAAAAAAAAAAAAAAJgCAABkcnMv&#10;ZG93bnJldi54bWxQSwUGAAAAAAQABAD1AAAAigMAAAAA&#10;" fillcolor="black" stroked="f"/>
            <v:rect id="Rectangle 303" o:spid="_x0000_s3344" style="position:absolute;left:41433;top:23907;width:4810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ycsUA&#10;AADeAAAADwAAAGRycy9kb3ducmV2LnhtbERPTWsCMRC9F/ofwhR66yYVFd0aRQWhl0K1PdTbuJnu&#10;Lm4ma5Lq6q83BcHbPN7nTGadbcSRfKgda3jNFAjiwpmaSw3fX6uXEYgQkQ02jknDmQLMpo8PE8yN&#10;O/GajptYihTCIUcNVYxtLmUoKrIYMtcSJ+7XeYsxQV9K4/GUwm0je0oNpcWaU0OFLS0rKvabP6th&#10;MR4tDp99/risd1va/uz2g55XWj8/dfM3EJG6eBff3O8mzVfjQR/+30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XJyxQAAAN4AAAAPAAAAAAAAAAAAAAAAAJgCAABkcnMv&#10;ZG93bnJldi54bWxQSwUGAAAAAAQABAD1AAAAigMAAAAA&#10;" fillcolor="black" stroked="f"/>
            <v:line id="Line 304" o:spid="_x0000_s3345" style="position:absolute;visibility:visible;mso-wrap-style:square" from="762,25908" to="70199,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VvsMAAADeAAAADwAAAGRycy9kb3ducmV2LnhtbERPS4vCMBC+L/gfwgh7W1MXqrVrFFl2&#10;UW8+YY9DM7bBZlKarNZ/bwTB23x8z5nOO1uLC7XeOFYwHCQgiAunDZcKDvvfjwyED8gaa8ek4EYe&#10;5rPe2xRz7a68pcsulCKGsM9RQRVCk0vpi4os+oFriCN3cq3FEGFbSt3iNYbbWn4myUhaNBwbKmzo&#10;u6LivPu3CsxmtEzX4+PkKH+WYfiXnTNjD0q997vFF4hAXXiJn+6VjvOTSZrC4514g5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HFb7DAAAA3gAAAA8AAAAAAAAAAAAA&#10;AAAAoQIAAGRycy9kb3ducmV2LnhtbFBLBQYAAAAABAAEAPkAAACRAwAAAAA=&#10;" strokeweight="0"/>
            <v:rect id="Rectangle 305" o:spid="_x0000_s3346" style="position:absolute;left:762;top:25908;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nsYA&#10;AADeAAAADwAAAGRycy9kb3ducmV2LnhtbERPS2sCMRC+C/0PYQq9uUmlim6NooWCl0J9HOpt3Ex3&#10;FzeTNYm67a9vCoK3+fieM513thEX8qF2rOE5UyCIC2dqLjXstu/9MYgQkQ02jknDDwWYzx56U8yN&#10;u/KaLptYihTCIUcNVYxtLmUoKrIYMtcSJ+7beYsxQV9K4/Gawm0jB0qNpMWaU0OFLb1VVBw3Z6th&#10;ORkvT58v/PG7Puxp/3U4Dgdeaf302C1eQUTq4l18c69Mmq8mwxH8v5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nsYAAADeAAAADwAAAAAAAAAAAAAAAACYAgAAZHJz&#10;L2Rvd25yZXYueG1sUEsFBgAAAAAEAAQA9QAAAIsDAAAAAA==&#10;" fillcolor="black" stroked="f"/>
            <v:line id="Line 306" o:spid="_x0000_s3347" style="position:absolute;visibility:visible;mso-wrap-style:square" from="8763,28289" to="70199,2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uUsMAAADeAAAADwAAAGRycy9kb3ducmV2LnhtbERPS4vCMBC+C/6HMII3TRXU2jWKiOLu&#10;zfUBHodmtg02k9JErf9+syDsbT6+5yxWra3EgxpvHCsYDRMQxLnThgsF59NukILwAVlj5ZgUvMjD&#10;atntLDDT7snf9DiGQsQQ9hkqKEOoMyl9XpJFP3Q1ceR+XGMxRNgUUjf4jOG2kuMkmUqLhmNDiTVt&#10;Sspvx7tVYA7T/eRrdplf5HYfRtf0lhp7Vqrfa9cfIAK14V/8dn/qOD+ZT2bw906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ZLlLDAAAA3gAAAA8AAAAAAAAAAAAA&#10;AAAAoQIAAGRycy9kb3ducmV2LnhtbFBLBQYAAAAABAAEAPkAAACRAwAAAAA=&#10;" strokeweight="0"/>
            <v:rect id="Rectangle 307" o:spid="_x0000_s3348" style="position:absolute;left:8763;top:28289;width:6143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4d8gA&#10;AADeAAAADwAAAGRycy9kb3ducmV2LnhtbESPQU8CMRCF7yb8h2ZMvEkrEQMLhYCJiRcTQA9yG7bD&#10;7obtdG0rrP565mDibSbvzXvfzJe9b9WZYmoCW3gYGlDEZXANVxY+3l/uJ6BSRnbYBiYLP5RguRjc&#10;zLFw4cJbOu9ypSSEU4EW6py7QutU1uQxDUNHLNoxRI9Z1lhpF/Ei4b7VI2OetMeGpaHGjp5rKk+7&#10;b29hPZ2svzaP/Pa7Pexp/3k4jUfRWHt3269moDL1+d/8d/3qBN9Mx8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1Hh3yAAAAN4AAAAPAAAAAAAAAAAAAAAAAJgCAABk&#10;cnMvZG93bnJldi54bWxQSwUGAAAAAAQABAD1AAAAjQMAAAAA&#10;" fillcolor="black" stroked="f"/>
            <v:rect id="Rectangle 308" o:spid="_x0000_s3349" style="position:absolute;left:70389;top:28194;width:1914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d7MUA&#10;AADeAAAADwAAAGRycy9kb3ducmV2LnhtbERPTWsCMRC9F/ofwgjeaqJocVej1ILQS0FtD/U2bsbd&#10;xc1km0Td9tc3gtDbPN7nzJedbcSFfKgdaxgOFAjiwpmaSw2fH+unKYgQkQ02jknDDwVYLh4f5pgb&#10;d+UtXXaxFCmEQ44aqhjbXMpQVGQxDFxLnLij8xZjgr6UxuM1hdtGjpR6lhZrTg0VtvRaUXHana2G&#10;VTZdfW/G/P67Pexp/3U4TUZead3vdS8zEJG6+C++u99Mmq+ySQa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N3sxQAAAN4AAAAPAAAAAAAAAAAAAAAAAJgCAABkcnMv&#10;ZG93bnJldi54bWxQSwUGAAAAAAQABAD1AAAAigMAAAAA&#10;" fillcolor="black" stroked="f"/>
            <v:line id="Line 309" o:spid="_x0000_s3350" style="position:absolute;visibility:visible;mso-wrap-style:square" from="762,30575" to="70199,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8m8cAAADeAAAADwAAAGRycy9kb3ducmV2LnhtbESPQWvCQBCF7wX/wzJCb3Wj0DRGVynF&#10;YnurVqHHITsmi9nZkN1q+u87B8HbDPPmvfct14Nv1YX66AIbmE4yUMRVsI5rA4fv96cCVEzIFtvA&#10;ZOCPIqxXo4clljZceUeXfaqVmHAs0UCTUldqHauGPMZJ6Ijldgq9xyRrX2vb41XMfatnWZZrj44l&#10;ocGO3hqqzvtfb8B95dvnz5fj/Kg32zT9Kc6F8wdjHsfD6wJUoiHdxbfvDyv1s3kuAII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HybxwAAAN4AAAAPAAAAAAAA&#10;AAAAAAAAAKECAABkcnMvZG93bnJldi54bWxQSwUGAAAAAAQABAD5AAAAlQMAAAAA&#10;" strokeweight="0"/>
            <v:rect id="Rectangle 310" o:spid="_x0000_s3351" style="position:absolute;left:762;top:30575;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bV8UA&#10;AADeAAAADwAAAGRycy9kb3ducmV2LnhtbERPTWsCMRC9C/6HMIXeNFGq6NYoWih4EdT2UG/jZrq7&#10;uJlsk1TX/npTELzN433ObNHaWpzJh8qxhkFfgSDOnam40PD58d6bgAgR2WDtmDRcKcBi3u3MMDPu&#10;wjs672MhUgiHDDWUMTaZlCEvyWLou4Y4cd/OW4wJ+kIaj5cUbms5VGosLVacGkps6K2k/LT/tRpW&#10;08nqZ/vCm7/d8UCHr+NpNPRK6+endvkKIlIbH+K7e23SfDUdD+D/nXS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htXxQAAAN4AAAAPAAAAAAAAAAAAAAAAAJgCAABkcnMv&#10;ZG93bnJldi54bWxQSwUGAAAAAAQABAD1AAAAigMAAAAA&#10;" fillcolor="black" stroked="f"/>
            <v:line id="Line 311" o:spid="_x0000_s3352" style="position:absolute;visibility:visible;mso-wrap-style:square" from="70389,30575" to="89535,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Hd8MAAADeAAAADwAAAGRycy9kb3ducmV2LnhtbERPS4vCMBC+L/gfwgje1lTBWrtGEXFx&#10;9+YT9jg0YxtsJqXJavffbwTB23x8z5kvO1uLG7XeOFYwGiYgiAunDZcKTsfP9wyED8gaa8ek4I88&#10;LBe9tznm2t15T7dDKEUMYZ+jgiqEJpfSFxVZ9EPXEEfu4lqLIcK2lLrFewy3tRwnSSotGo4NFTa0&#10;rqi4Hn6tArNLt5Pv6Xl2lpttGP1k18zYk1KDfrf6ABGoCy/x0/2l4/xklo7h8U68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CR3fDAAAA3gAAAA8AAAAAAAAAAAAA&#10;AAAAoQIAAGRycy9kb3ducmV2LnhtbFBLBQYAAAAABAAEAPkAAACRAwAAAAA=&#10;" strokeweight="0"/>
            <v:rect id="Rectangle 312" o:spid="_x0000_s3353" style="position:absolute;left:70389;top:30575;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gu8UA&#10;AADeAAAADwAAAGRycy9kb3ducmV2LnhtbERPTWsCMRC9C/0PYYTeNNG2oqtRaqHQi1CtB72Nm3F3&#10;cTPZJqmu/npTKPQ2j/c5s0Vra3EmHyrHGgZ9BYI4d6biQsP26703BhEissHaMWm4UoDF/KEzw8y4&#10;C6/pvImFSCEcMtRQxthkUoa8JIuh7xrixB2dtxgT9IU0Hi8p3NZyqNRIWqw4NZTY0FtJ+WnzYzUs&#10;J+Pl9+czr27rw572u8PpZeiV1o/d9nUKIlIb/8V/7g+T5qvJ6Al+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CC7xQAAAN4AAAAPAAAAAAAAAAAAAAAAAJgCAABkcnMv&#10;ZG93bnJldi54bWxQSwUGAAAAAAQABAD1AAAAigMAAAAA&#10;" fillcolor="black" stroked="f"/>
            <v:line id="Line 313" o:spid="_x0000_s3354" style="position:absolute;visibility:visible;mso-wrap-style:square" from="762,32480" to="70199,3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6mMQAAADeAAAADwAAAGRycy9kb3ducmV2LnhtbERPTWvCQBC9F/wPywi96cZSY4yuUkpF&#10;e1Or0OOQHZPF7GzIrhr/vVsQepvH+5z5srO1uFLrjWMFo2ECgrhw2nCp4PCzGmQgfEDWWDsmBXfy&#10;sFz0XuaYa3fjHV33oRQxhH2OCqoQmlxKX1Rk0Q9dQxy5k2sthgjbUuoWbzHc1vItSVJp0XBsqLCh&#10;z4qK8/5iFZhtuh5/T47To/xah9Fvds6MPSj12u8+ZiACdeFf/HRvdJyfTNN3+Hsn3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3qYxAAAAN4AAAAPAAAAAAAAAAAA&#10;AAAAAKECAABkcnMvZG93bnJldi54bWxQSwUGAAAAAAQABAD5AAAAkgMAAAAA&#10;" strokeweight="0"/>
            <v:rect id="Rectangle 314" o:spid="_x0000_s3355" style="position:absolute;left:762;top:32480;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dVMYA&#10;AADeAAAADwAAAGRycy9kb3ducmV2LnhtbERPS2sCMRC+C/0PYQq9uUmlim6NooWCl0J9HOpt3Ex3&#10;FzeTNYm67a9vCoK3+fieM513thEX8qF2rOE5UyCIC2dqLjXstu/9MYgQkQ02jknDDwWYzx56U8yN&#10;u/KaLptYihTCIUcNVYxtLmUoKrIYMtcSJ+7beYsxQV9K4/Gawm0jB0qNpMWaU0OFLb1VVBw3Z6th&#10;ORkvT58v/PG7Puxp/3U4Dgdeaf302C1eQUTq4l18c69Mmq8moyH8v5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dVMYAAADeAAAADwAAAAAAAAAAAAAAAACYAgAAZHJz&#10;L2Rvd25yZXYueG1sUEsFBgAAAAAEAAQA9QAAAIsDAAAAAA==&#10;" fillcolor="black" stroked="f"/>
            <v:line id="Line 315" o:spid="_x0000_s3356" style="position:absolute;visibility:visible;mso-wrap-style:square" from="70389,32480" to="89535,3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BdMMAAADeAAAADwAAAGRycy9kb3ducmV2LnhtbERPTWvCQBC9C/0PyxS86UbBGFNXKcVi&#10;vWmq0OOQnSaL2dmQ3Wr6711B8DaP9znLdW8bcaHOG8cKJuMEBHHptOFKwfH7c5SB8AFZY+OYFPyT&#10;h/XqZbDEXLsrH+hShErEEPY5KqhDaHMpfVmTRT92LXHkfl1nMUTYVVJ3eI3htpHTJEmlRcOxocaW&#10;Pmoqz8WfVWD26Xa2m58WJ7nZhslPds6MPSo1fO3f30AE6sNT/HB/6Tg/WaQp3N+JN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5QXTDAAAA3gAAAA8AAAAAAAAAAAAA&#10;AAAAoQIAAGRycy9kb3ducmV2LnhtbFBLBQYAAAAABAAEAPkAAACRAwAAAAA=&#10;" strokeweight="0"/>
            <v:rect id="Rectangle 316" o:spid="_x0000_s3357" style="position:absolute;left:70389;top:32480;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muMUA&#10;AADeAAAADwAAAGRycy9kb3ducmV2LnhtbERPTWsCMRC9C/0PYYTeNFFaq6tRaqHQi1CtB72Nm3F3&#10;cTPZJqmu/npTKPQ2j/c5s0Vra3EmHyrHGgZ9BYI4d6biQsP26703BhEissHaMWm4UoDF/KEzw8y4&#10;C6/pvImFSCEcMtRQxthkUoa8JIuh7xrixB2dtxgT9IU0Hi8p3NZyqNRIWqw4NZTY0FtJ+WnzYzUs&#10;J+Pl9+cTr27rw572u8PpeeiV1o/d9nUKIlIb/8V/7g+T5qvJ6AV+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ya4xQAAAN4AAAAPAAAAAAAAAAAAAAAAAJgCAABkcnMv&#10;ZG93bnJldi54bWxQSwUGAAAAAAQABAD1AAAAigMAAAAA&#10;" fillcolor="black" stroked="f"/>
            <v:line id="Line 317" o:spid="_x0000_s3358" style="position:absolute;visibility:visible;mso-wrap-style:square" from="762,34766" to="70199,3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wnccAAADeAAAADwAAAGRycy9kb3ducmV2LnhtbESPQWvCQBCF7wX/wzJCb3Wj0DRGVynF&#10;YnurVqHHITsmi9nZkN1q+u87B8HbDO/Ne98s14Nv1YX66AIbmE4yUMRVsI5rA4fv96cCVEzIFtvA&#10;ZOCPIqxXo4clljZceUeXfaqVhHAs0UCTUldqHauGPMZJ6IhFO4XeY5K1r7Xt8SrhvtWzLMu1R8fS&#10;0GBHbw1V5/2vN+C+8u3z58txftSbbZr+FOfC+YMxj+PhdQEq0ZDu5tv1hxX8bJ4Lr7w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nCdxwAAAN4AAAAPAAAAAAAA&#10;AAAAAAAAAKECAABkcnMvZG93bnJldi54bWxQSwUGAAAAAAQABAD5AAAAlQMAAAAA&#10;" strokeweight="0"/>
            <v:rect id="Rectangle 318" o:spid="_x0000_s3359" style="position:absolute;left:762;top:34766;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UcUA&#10;AADeAAAADwAAAGRycy9kb3ducmV2LnhtbERPTWsCMRC9F/ofwgjeaqJYcVej1ILQS6HaHupt3Iy7&#10;i5vJNom69dc3gtDbPN7nzJedbcSZfKgdaxgOFAjiwpmaSw1fn+unKYgQkQ02jknDLwVYLh4f5pgb&#10;d+ENnbexFCmEQ44aqhjbXMpQVGQxDFxLnLiD8xZjgr6UxuMlhdtGjpSaSIs1p4YKW3qtqDhuT1bD&#10;Kpuufj7G/H7d7He0+94fn0dead3vdS8zEJG6+C++u99Mmq+ySQa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BdRxQAAAN4AAAAPAAAAAAAAAAAAAAAAAJgCAABkcnMv&#10;ZG93bnJldi54bWxQSwUGAAAAAAQABAD1AAAAigMAAAAA&#10;" fillcolor="black" stroked="f"/>
            <v:line id="Line 319" o:spid="_x0000_s3360" style="position:absolute;visibility:visible;mso-wrap-style:square" from="70389,34766" to="89535,3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qRscAAADeAAAADwAAAGRycy9kb3ducmV2LnhtbESPQWvCQBCF70L/wzJCb7qxUI2pq5TS&#10;YnvTqNDjkB2TxexsyG41/fedQ8HbDPPmvfetNoNv1ZX66AIbmE0zUMRVsI5rA8fDxyQHFROyxTYw&#10;GfilCJv1w2iFhQ033tO1TLUSE44FGmhS6gqtY9WQxzgNHbHczqH3mGTta217vIm5b/VTls21R8eS&#10;0GBHbw1Vl/LHG3C7+fb5a3FanvT7Ns2+80vu/NGYx/Hw+gIq0ZDu4v/vTyv1s+VCAARHZt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epGxwAAAN4AAAAPAAAAAAAA&#10;AAAAAAAAAKECAABkcnMvZG93bnJldi54bWxQSwUGAAAAAAQABAD5AAAAlQMAAAAA&#10;" strokeweight="0"/>
            <v:rect id="Rectangle 320" o:spid="_x0000_s3361" style="position:absolute;left:70389;top:34766;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NisUA&#10;AADeAAAADwAAAGRycy9kb3ducmV2LnhtbERPTWsCMRC9F/wPYYTeaqJoq6tRqlDoRajWg97Gzbi7&#10;uJlsk1RXf31TKPQ2j/c5s0Vra3EhHyrHGvo9BYI4d6biQsPu8+1pDCJEZIO1Y9JwowCLeedhhplx&#10;V97QZRsLkUI4ZKihjLHJpAx5SRZDzzXEiTs5bzEm6AtpPF5TuK3lQKlnabHi1FBiQ6uS8vP222pY&#10;TsbLr48hr++b44EO++N5NPBK68du+zoFEamN/+I/97tJ89XkpQ+/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42KxQAAAN4AAAAPAAAAAAAAAAAAAAAAAJgCAABkcnMv&#10;ZG93bnJldi54bWxQSwUGAAAAAAQABAD1AAAAigMAAAAA&#10;" fillcolor="black" stroked="f"/>
            <v:line id="Line 321" o:spid="_x0000_s3362" style="position:absolute;visibility:visible;mso-wrap-style:square" from="762,36671" to="7019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RqsQAAADeAAAADwAAAGRycy9kb3ducmV2LnhtbERPTWvCQBC9F/oflin0VjcG1CR1FRHF&#10;9tZGBY9DdposZmdDdo3pv+8WCr3N433Ocj3aVgzUe+NYwXSSgCCunDZcKzgd9y8ZCB+QNbaOScE3&#10;eVivHh+WWGh3508aylCLGMK+QAVNCF0hpa8asugnriOO3JfrLYYI+1rqHu8x3LYyTZK5tGg4NjTY&#10;0bah6lrerALzMT/M3hfn/Cx3hzC9ZNfM2JNSz0/j5hVEoDH8i//cbzrOT/JFCr/vxBv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9GqxAAAAN4AAAAPAAAAAAAAAAAA&#10;AAAAAKECAABkcnMvZG93bnJldi54bWxQSwUGAAAAAAQABAD5AAAAkgMAAAAA&#10;" strokeweight="0"/>
            <v:rect id="Rectangle 322" o:spid="_x0000_s3363" style="position:absolute;left:762;top:36671;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2ZsYA&#10;AADeAAAADwAAAGRycy9kb3ducmV2LnhtbERPS08CMRC+m/AfmjHxJq2IPFYKARMTLibyOMBt2I67&#10;G7bTta2w+OupiQm3+fI9ZzJrbS1O5EPlWMNTV4Egzp2puNCw3bw/jkCEiGywdkwaLhRgNu3cTTAz&#10;7swrOq1jIVIIhww1lDE2mZQhL8li6LqGOHFfzluMCfpCGo/nFG5r2VNqIC1WnBpKbOitpPy4/rEa&#10;FuPR4vuzzx+/q8Oe9rvD8aXnldYP9+38FUSkNt7E/+6lSfPVePgMf++k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2ZsYAAADeAAAADwAAAAAAAAAAAAAAAACYAgAAZHJz&#10;L2Rvd25yZXYueG1sUEsFBgAAAAAEAAQA9QAAAIsDAAAAAA==&#10;" fillcolor="black" stroked="f"/>
            <v:line id="Line 323" o:spid="_x0000_s3364" style="position:absolute;visibility:visible;mso-wrap-style:square" from="70389,36671" to="89535,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sRcQAAADeAAAADwAAAGRycy9kb3ducmV2LnhtbERPTWvCQBC9C/6HZQRvdaNYjamriFis&#10;t9Ym0OOQnSaL2dmQ3Wr677tCwds83uest71txJU6bxwrmE4SEMSl04YrBfnn61MKwgdkjY1jUvBL&#10;Hrab4WCNmXY3/qDrOVQihrDPUEEdQptJ6cuaLPqJa4kj9+06iyHCrpK6w1sMt42cJclCWjQcG2ps&#10;aV9TeTn/WAXmfXF8Pi2LVSEPxzD9Si+psblS41G/ewERqA8P8b/7Tcf5yWo5h/s78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uxFxAAAAN4AAAAPAAAAAAAAAAAA&#10;AAAAAKECAABkcnMvZG93bnJldi54bWxQSwUGAAAAAAQABAD5AAAAkgMAAAAA&#10;" strokeweight="0"/>
            <v:rect id="Rectangle 324" o:spid="_x0000_s3365" style="position:absolute;left:70389;top:36671;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LicUA&#10;AADeAAAADwAAAGRycy9kb3ducmV2LnhtbERPTWsCMRC9C/0PYQRvmihqdTVKLRR6KVTrQW/jZtxd&#10;3Ey2Sarb/vqmIPQ2j/c5y3Vra3ElHyrHGoYDBYI4d6biQsP+46U/AxEissHaMWn4pgDr1UNniZlx&#10;N97SdRcLkUI4ZKihjLHJpAx5SRbDwDXEiTs7bzEm6AtpPN5SuK3lSKmptFhxaiixoeeS8svuy2rY&#10;zGebz/cxv/1sT0c6Hk6XycgrrXvd9mkBIlIb/8V396tJ89X8cQJ/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IuJxQAAAN4AAAAPAAAAAAAAAAAAAAAAAJgCAABkcnMv&#10;ZG93bnJldi54bWxQSwUGAAAAAAQABAD1AAAAigMAAAAA&#10;" fillcolor="black" stroked="f"/>
            <v:line id="Line 325" o:spid="_x0000_s3366" style="position:absolute;visibility:visible;mso-wrap-style:square" from="762,38576" to="70199,3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DXqcQAAADeAAAADwAAAGRycy9kb3ducmV2LnhtbERPTWvCQBC9C/6HZYTedGOhMaauIqXF&#10;etOo0OOQHZPF7GzIbjX9911B8DaP9zmLVW8bcaXOG8cKppMEBHHptOFKwfHwNc5A+ICssXFMCv7I&#10;w2o5HCww1+7Ge7oWoRIxhH2OCuoQ2lxKX9Zk0U9cSxy5s+sshgi7SuoObzHcNvI1SVJp0XBsqLGl&#10;j5rKS/FrFZhdunnbzk7zk/zchOlPdsmMPSr1MurX7yAC9eEpfri/dZyfzGcp3N+JN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NepxAAAAN4AAAAPAAAAAAAAAAAA&#10;AAAAAKECAABkcnMvZG93bnJldi54bWxQSwUGAAAAAAQABAD5AAAAkgMAAAAA&#10;" strokeweight="0"/>
            <v:rect id="Rectangle 326" o:spid="_x0000_s3367" style="position:absolute;left:762;top:38576;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wZcUA&#10;AADeAAAADwAAAGRycy9kb3ducmV2LnhtbERPTWsCMRC9C/0PYYTeNFHaqqtRaqHQi1CtB72Nm3F3&#10;cTPZJqmu/npTKPQ2j/c5s0Vra3EmHyrHGgZ9BYI4d6biQsP26703BhEissHaMWm4UoDF/KEzw8y4&#10;C6/pvImFSCEcMtRQxthkUoa8JIuh7xrixB2dtxgT9IU0Hi8p3NZyqNSLtFhxaiixobeS8tPmx2pY&#10;TsbL788nXt3Whz3td4fT89ArrR+77esURKQ2/ov/3B8mzVeT0Qh+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BlxQAAAN4AAAAPAAAAAAAAAAAAAAAAAJgCAABkcnMv&#10;ZG93bnJldi54bWxQSwUGAAAAAAQABAD1AAAAigMAAAAA&#10;" fillcolor="black" stroked="f"/>
            <v:line id="Line 327" o:spid="_x0000_s3368" style="position:absolute;visibility:visible;mso-wrap-style:square" from="70389,38576" to="89535,3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PmQMcAAADeAAAADwAAAGRycy9kb3ducmV2LnhtbESPQWvCQBCF70L/wzJCb7qxUI2pq5TS&#10;YnvTqNDjkB2TxexsyG41/fedQ8HbDO/Ne9+sNoNv1ZX66AIbmE0zUMRVsI5rA8fDxyQHFROyxTYw&#10;GfilCJv1w2iFhQ033tO1TLWSEI4FGmhS6gqtY9WQxzgNHbFo59B7TLL2tbY93iTct/opy+bao2Np&#10;aLCjt4aqS/njDbjdfPv8tTgtT/p9m2bf+SV3/mjM43h4fQGVaEh38//1pxX8bLkQXnlHZt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c+ZAxwAAAN4AAAAPAAAAAAAA&#10;AAAAAAAAAKECAABkcnMvZG93bnJldi54bWxQSwUGAAAAAAQABAD5AAAAlQMAAAAA&#10;" strokeweight="0"/>
            <v:rect id="Rectangle 328" o:spid="_x0000_s3369" style="position:absolute;left:70389;top:38576;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BjMYA&#10;AADeAAAADwAAAGRycy9kb3ducmV2LnhtbERPTU8CMRC9k/gfmjHxxrYSRXahEDEx8WIC6AFuw3bc&#10;3bCdrm2F1V9PSUi8zcv7nNmit604kg+NYw33mQJBXDrTcKXh8+N1OAERIrLB1jFp+KUAi/nNYIaF&#10;cSde03ETK5FCOBSooY6xK6QMZU0WQ+Y64sR9OW8xJugraTyeUrht5UipsbTYcGqosaOXmsrD5sdq&#10;WOaT5ffqgd//1vsd7bb7w+PIK63vbvvnKYhIffwXX91vJs1X+VMOl3fSDX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2BjMYAAADeAAAADwAAAAAAAAAAAAAAAACYAgAAZHJz&#10;L2Rvd25yZXYueG1sUEsFBgAAAAAEAAQA9QAAAIsDAAAAAA==&#10;" fillcolor="black" stroked="f"/>
            <v:line id="Line 329" o:spid="_x0000_s3370" style="position:absolute;visibility:visible;mso-wrap-style:square" from="762,40481" to="70199,4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aYcYAAADeAAAADwAAAGRycy9kb3ducmV2LnhtbESPQWvCQBCF74X+h2UK3urGghqjq5TS&#10;or2pVehxyI7JYnY2ZLca/33nIHibYd68977FqveNulAXXWADo2EGirgM1nFl4PDz9ZqDignZYhOY&#10;DNwowmr5/LTAwoYr7+iyT5USE44FGqhTagutY1mTxzgMLbHcTqHzmGTtKm07vIq5b/Rblk20R8eS&#10;UGNLHzWV5/2fN+C2k/X4e3qcHfXnOo1+83Pu/MGYwUv/PgeVqE8P8f17Y6V+NssFQHBkB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QmmHGAAAA3gAAAA8AAAAAAAAA&#10;AAAAAAAAoQIAAGRycy9kb3ducmV2LnhtbFBLBQYAAAAABAAEAPkAAACUAwAAAAA=&#10;" strokeweight="0"/>
            <v:rect id="Rectangle 330" o:spid="_x0000_s3371" style="position:absolute;left:762;top:40481;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9rcUA&#10;AADeAAAADwAAAGRycy9kb3ducmV2LnhtbERPTWsCMRC9F/ofwhR6q4lSy7oaRQuFXgS1PdTbuBl3&#10;FzeTNUl19dc3gtDbPN7nTGadbcSJfKgda+j3FAjiwpmaSw3fXx8vGYgQkQ02jknDhQLMpo8PE8yN&#10;O/OaTptYihTCIUcNVYxtLmUoKrIYeq4lTtzeeYsxQV9K4/Gcwm0jB0q9SYs1p4YKW3qvqDhsfq2G&#10;xShbHFevvLyud1va/uwOw4FXWj8/dfMxiEhd/Bff3Z8mzVejrA+3d9IN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v2txQAAAN4AAAAPAAAAAAAAAAAAAAAAAJgCAABkcnMv&#10;ZG93bnJldi54bWxQSwUGAAAAAAQABAD1AAAAigMAAAAA&#10;" fillcolor="black" stroked="f"/>
            <v:line id="Line 331" o:spid="_x0000_s3372" style="position:absolute;visibility:visible;mso-wrap-style:square" from="70389,40481" to="89535,4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hjcQAAADeAAAADwAAAGRycy9kb3ducmV2LnhtbERPTWvCQBC9F/oflhF6qxuF2iS6Sikt&#10;0VubKngcsmOymJ0N2a2J/94tFLzN433OajPaVlyo98axgtk0AUFcOW24VrD/+XxOQfiArLF1TAqu&#10;5GGzfnxYYa7dwN90KUMtYgj7HBU0IXS5lL5qyKKfuo44cifXWwwR9rXUPQ4x3LZyniQLadFwbGiw&#10;o/eGqnP5axWYr0Xxsns9ZAf5UYTZMT2nxu6VepqMb0sQgcZwF/+7tzrOT7J0Dn/vxBv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GNxAAAAN4AAAAPAAAAAAAAAAAA&#10;AAAAAKECAABkcnMvZG93bnJldi54bWxQSwUGAAAAAAQABAD5AAAAkgMAAAAA&#10;" strokeweight="0"/>
            <v:rect id="Rectangle 332" o:spid="_x0000_s3373" style="position:absolute;left:70389;top:40481;width:191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GQcYA&#10;AADeAAAADwAAAGRycy9kb3ducmV2LnhtbERPS2sCMRC+F/ofwhR6q4m2lXU1ihYKvRTq46C3cTPu&#10;Lm4ma5Lqtr++EQre5uN7zmTW2UacyYfasYZ+T4EgLpypudSwWb8/ZSBCRDbYOCYNPxRgNr2/m2Bu&#10;3IWXdF7FUqQQDjlqqGJscylDUZHF0HMtceIOzluMCfpSGo+XFG4bOVBqKC3WnBoqbOmtouK4+rYa&#10;FqNscfp64c/f5X5Hu+3++DrwSuvHh24+BhGpizfxv/vDpPlqlD3D9Z10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GQcYAAADeAAAADwAAAAAAAAAAAAAAAACYAgAAZHJz&#10;L2Rvd25yZXYueG1sUEsFBgAAAAAEAAQA9QAAAIsDAAAAAA==&#10;" fillcolor="black" stroked="f"/>
            <v:line id="Line 333" o:spid="_x0000_s3374" style="position:absolute;visibility:visible;mso-wrap-style:square" from="762,42481" to="70199,4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cYsQAAADeAAAADwAAAGRycy9kb3ducmV2LnhtbERPTWvCQBC9F/wPywje6kaxGlPXIKLY&#10;3tQq9Dhkp8lidjZk15j++26h0Ns83ues8t7WoqPWG8cKJuMEBHHhtOFSweVj/5yC8AFZY+2YFHyT&#10;h3w9eFphpt2DT9SdQyliCPsMFVQhNJmUvqjIoh+7hjhyX661GCJsS6lbfMRwW8tpksylRcOxocKG&#10;thUVt/PdKjDH+eHlfXFdXuXuECaf6S019qLUaNhvXkEE6sO/+M/9puP8ZJnO4PedeIN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5xixAAAAN4AAAAPAAAAAAAAAAAA&#10;AAAAAKECAABkcnMvZG93bnJldi54bWxQSwUGAAAAAAQABAD5AAAAkgMAAAAA&#10;" strokeweight="0"/>
            <v:rect id="Rectangle 334" o:spid="_x0000_s3375" style="position:absolute;left:762;top:42481;width:694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7rsUA&#10;AADeAAAADwAAAGRycy9kb3ducmV2LnhtbERPTWsCMRC9F/ofwhS81aSiZV2NUgtCLwW1HvQ2bsbd&#10;xc1km0Td9tc3gtDbPN7nTOedbcSFfKgda3jpKxDEhTM1lxq2X8vnDESIyAYbx6ThhwLMZ48PU8yN&#10;u/KaLptYihTCIUcNVYxtLmUoKrIY+q4lTtzReYsxQV9K4/Gawm0jB0q9Sos1p4YKW3qvqDhtzlbD&#10;YpwtvldD/vxdH/a03x1Oo4FXWveeurcJiEhd/Bff3R8mzVfjbAS3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fuuxQAAAN4AAAAPAAAAAAAAAAAAAAAAAJgCAABkcnMv&#10;ZG93bnJldi54bWxQSwUGAAAAAAQABAD1AAAAigMAAAAA&#10;" fillcolor="black" stroked="f"/>
            <v:rect id="Rectangle 335" o:spid="_x0000_s3376" style="position:absolute;left:70389;top:42386;width:1914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l2cUA&#10;AADeAAAADwAAAGRycy9kb3ducmV2LnhtbERPTWsCMRC9F/ofwhS81aRiZV2NUgtCL4VqPeht3Iy7&#10;i5vJNom69dc3gtDbPN7nTOedbcSZfKgda3jpKxDEhTM1lxo238vnDESIyAYbx6ThlwLMZ48PU8yN&#10;u/CKzutYihTCIUcNVYxtLmUoKrIY+q4lTtzBeYsxQV9K4/GSwm0jB0qNpMWaU0OFLb1XVBzXJ6th&#10;Mc4WP19D/ryu9jvabffH14FXWveeurcJiEhd/Bff3R8mzVfjbAS3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2XZxQAAAN4AAAAPAAAAAAAAAAAAAAAAAJgCAABkcnMv&#10;ZG93bnJldi54bWxQSwUGAAAAAAQABAD1AAAAigMAAAAA&#10;" fillcolor="black" stroked="f"/>
            <v:rect id="Rectangle 336" o:spid="_x0000_s3377" style="position:absolute;left:89344;top:17335;width:191;height:2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AQsYA&#10;AADeAAAADwAAAGRycy9kb3ducmV2LnhtbERPS2sCMRC+F/ofwhR6q4nS1nU1ihYKvRTq46C3cTPu&#10;Lm4ma5Lqtr++EQre5uN7zmTW2UacyYfasYZ+T4EgLpypudSwWb8/ZSBCRDbYOCYNPxRgNr2/m2Bu&#10;3IWXdF7FUqQQDjlqqGJscylDUZHF0HMtceIOzluMCfpSGo+XFG4bOVDqVVqsOTVU2NJbRcVx9W01&#10;LEbZ4vT1zJ+/y/2Odtv98WXgldaPD918DCJSF2/if/eHSfPVKBvC9Z10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vAQsYAAADeAAAADwAAAAAAAAAAAAAAAACYAgAAZHJz&#10;L2Rvd25yZXYueG1sUEsFBgAAAAAEAAQA9QAAAIsDAAAAAA==&#10;" fillcolor="black" stroked="f"/>
            <v:rect id="Rectangle 337" o:spid="_x0000_s3378" style="position:absolute;left:41243;top:21526;width:19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UMMkA&#10;AADeAAAADwAAAGRycy9kb3ducmV2LnhtbESPT0/DMAzF70h8h8hI3FjCBKgry6YNCYkLEvtzYDev&#10;MW21xumSsBU+PT4g7WbrPb/383Q++E6dKKY2sIX7kQFFXAXXcm1hu3m9K0CljOywC0wWfijBfHZ9&#10;NcXShTOv6LTOtZIQTiVaaHLuS61T1ZDHNAo9sWhfIXrMssZau4hnCfedHhvzpD22LA0N9vTSUHVY&#10;f3sLy0mxPH488Pvvar+j3ef+8DiOxtrbm2HxDCrTkC/m/+s3J/hmUgivvCMz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RUMMkAAADeAAAADwAAAAAAAAAAAAAAAACYAgAA&#10;ZHJzL2Rvd25yZXYueG1sUEsFBgAAAAAEAAQA9QAAAI4DAAAAAA==&#10;" fillcolor="black" stroked="f"/>
            <v:rect id="Rectangle 338" o:spid="_x0000_s3379" style="position:absolute;left:70199;top:17335;width:190;height:2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q8YA&#10;AADeAAAADwAAAGRycy9kb3ducmV2LnhtbERPTU8CMRC9m/gfmjHx5rYQJbsrhYiJiRcTQA9yG7bD&#10;7obtdG0rrP56SkLCbV7e50zng+3EgXxoHWsYZQoEceVMy7WGr8+3hxxEiMgGO8ek4Y8CzGe3N1Ms&#10;jTvyig7rWIsUwqFEDU2MfSllqBqyGDLXEydu57zFmKCvpfF4TOG2k2OlJtJiy6mhwZ5eG6r261+r&#10;YVHki5/lI3/8r7Yb2nxv909jr7S+vxtenkFEGuJVfHG/mzRfFXkB53fSDX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xq8YAAADeAAAADwAAAAAAAAAAAAAAAACYAgAAZHJz&#10;L2Rvd25yZXYueG1sUEsFBgAAAAAEAAQA9QAAAIsDAAAAAA==&#10;" fillcolor="black" stroked="f"/>
            <v:line id="Line 339" o:spid="_x0000_s3380" style="position:absolute;visibility:visible;mso-wrap-style:square" from="77152,28384" to="77158,4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MvMcAAADeAAAADwAAAGRycy9kb3ducmV2LnhtbESPQWvCQBCF70L/wzIFb7qxoCapq5TS&#10;YntTq9DjkJ0mi9nZkN1q+u87B8HbDPPmvfetNoNv1YX66AIbmE0zUMRVsI5rA8ev90kOKiZki21g&#10;MvBHETbrh9EKSxuuvKfLIdVKTDiWaKBJqSu1jlVDHuM0dMRy+wm9xyRrX2vb41XMfaufsmyhPTqW&#10;hAY7em2oOh9+vQG3W2znn8tTcdJv2zT7zs+580djxo/DyzOoREO6i2/fH1bqZ0UhAIIj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CQy8xwAAAN4AAAAPAAAAAAAA&#10;AAAAAAAAAKECAABkcnMvZG93bnJldi54bWxQSwUGAAAAAAQABAD5AAAAlQMAAAAA&#10;" strokeweight="0"/>
            <v:rect id="Rectangle 340" o:spid="_x0000_s3381" style="position:absolute;left:77152;top:28384;width:95;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rcMUA&#10;AADeAAAADwAAAGRycy9kb3ducmV2LnhtbERPTWsCMRC9F/wPYQRvNVFscVej1EKhl4JaD3obN+Pu&#10;4mayTVLd9tc3gtDbPN7nzJedbcSFfKgdaxgNFQjiwpmaSw27z7fHKYgQkQ02jknDDwVYLnoPc8yN&#10;u/KGLttYihTCIUcNVYxtLmUoKrIYhq4lTtzJeYsxQV9K4/Gawm0jx0o9S4s1p4YKW3qtqDhvv62G&#10;VTZdfa0n/PG7OR7osD+en8ZeaT3ody8zEJG6+C++u99Nmq+ybAS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2twxQAAAN4AAAAPAAAAAAAAAAAAAAAAAJgCAABkcnMv&#10;ZG93bnJldi54bWxQSwUGAAAAAAQABAD1AAAAigMAAAAA&#10;" fillcolor="black" stroked="f"/>
            <v:line id="Line 341" o:spid="_x0000_s3382" style="position:absolute;visibility:visible;mso-wrap-style:square" from="762,44386" to="89535,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3UMQAAADeAAAADwAAAGRycy9kb3ducmV2LnhtbERPTWvCQBC9C/6HZYTedKNQm6RZRUqL&#10;7a1GAz0O2TFZzM6G7FbTf98tFLzN431OsR1tJ640eONYwXKRgCCunTbcKDgd3+YpCB+QNXaOScEP&#10;edhuppMCc+1ufKBrGRoRQ9jnqKANoc+l9HVLFv3C9cSRO7vBYohwaKQe8BbDbSdXSbKWFg3HhhZ7&#10;emmpvpTfVoH5XO8fP56qrJKv+7D8Si+psSelHmbj7hlEoDHcxf/udx3nJ1m2gr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zdQxAAAAN4AAAAPAAAAAAAAAAAA&#10;AAAAAKECAABkcnMvZG93bnJldi54bWxQSwUGAAAAAAQABAD5AAAAkgMAAAAA&#10;" strokeweight="0"/>
            <v:rect id="Rectangle 342" o:spid="_x0000_s3383" style="position:absolute;left:762;top:44386;width:8877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QnMYA&#10;AADeAAAADwAAAGRycy9kb3ducmV2LnhtbERPTU8CMRC9k/gfmjHxxraiGHahEDEx8WIC6AFuw3bc&#10;3bCdrm2F1V9PSUi8zcv7nNmit604kg+NYw33mQJBXDrTcKXh8+N1OAERIrLB1jFp+KUAi/nNYIaF&#10;cSde03ETK5FCOBSooY6xK6QMZU0WQ+Y64sR9OW8xJugraTyeUrht5UipJ2mx4dRQY0cvNZWHzY/V&#10;sMwny+/VI7//rfc72m33h/HIK63vbvvnKYhIffwXX91vJs1Xef4Al3fSDX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lQnMYAAADeAAAADwAAAAAAAAAAAAAAAACYAgAAZHJz&#10;L2Rvd25yZXYueG1sUEsFBgAAAAAEAAQA9QAAAIsDAAAAAA==&#10;" fillcolor="black" stroked="f"/>
            <v:rect id="Rectangle 343" o:spid="_x0000_s3384" style="position:absolute;left:762;top:48196;width:8877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I6MUA&#10;AADeAAAADwAAAGRycy9kb3ducmV2LnhtbERPTWsCMRC9F/ofwgi91UTR4q5GqYVCL4JaD3obN+Pu&#10;4mayTVLd9tc3gtDbPN7nzBadbcSFfKgdaxj0FQjiwpmaSw27z/fnCYgQkQ02jknDDwVYzB8fZpgb&#10;d+UNXbaxFCmEQ44aqhjbXMpQVGQx9F1LnLiT8xZjgr6UxuM1hdtGDpV6kRZrTg0VtvRWUXHeflsN&#10;y2yy/FqPePW7OR7osD+ex0OvtH7qda9TEJG6+C++uz9Mmq+ybAS3d9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MjoxQAAAN4AAAAPAAAAAAAAAAAAAAAAAJgCAABkcnMv&#10;ZG93bnJldi54bWxQSwUGAAAAAAQABAD1AAAAigMAAAAA&#10;" fillcolor="black" stroked="f"/>
            <v:rect id="Rectangle 344" o:spid="_x0000_s3385" style="position:absolute;left:762;top:50196;width:8877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tc8UA&#10;AADeAAAADwAAAGRycy9kb3ducmV2LnhtbERPTWsCMRC9F/ofwgjeaqJocVej1ILQS0FtD/U2bsbd&#10;xc1km0Td9tc3gtDbPN7nzJedbcSFfKgdaxgOFAjiwpmaSw2fH+unKYgQkQ02jknDDwVYLh4f5pgb&#10;d+UtXXaxFCmEQ44aqhjbXMpQVGQxDFxLnLij8xZjgr6UxuM1hdtGjpR6lhZrTg0VtvRaUXHana2G&#10;VTZdfW/G/P67Pexp/3U4TUZead3vdS8zEJG6+C++u99Mmq+ybAK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G1zxQAAAN4AAAAPAAAAAAAAAAAAAAAAAJgCAABkcnMv&#10;ZG93bnJldi54bWxQSwUGAAAAAAQABAD1AAAAigMAAAAA&#10;" fillcolor="black" stroked="f"/>
            <v:line id="Line 345" o:spid="_x0000_s3386" style="position:absolute;visibility:visible;mso-wrap-style:square" from="21240,54483" to="28289,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xU8QAAADeAAAADwAAAGRycy9kb3ducmV2LnhtbERPS2vCQBC+F/wPywi91Y1C0yS6iohi&#10;vbU+wOOQHZPF7GzIrpr+e7dQ6G0+vufMFr1txJ06bxwrGI8SEMSl04YrBcfD5i0D4QOyxsYxKfgh&#10;D4v54GWGhXYP/qb7PlQihrAvUEEdQltI6cuaLPqRa4kjd3GdxRBhV0nd4SOG20ZOkiSVFg3Hhhpb&#10;WtVUXvc3q8B8pdv33ccpP8n1NozP2TUz9qjU67BfTkEE6sO/+M/9qeP8JM9T+H0n3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DFTxAAAAN4AAAAPAAAAAAAAAAAA&#10;AAAAAKECAABkcnMvZG93bnJldi54bWxQSwUGAAAAAAQABAD5AAAAkgMAAAAA&#10;" strokeweight="0"/>
            <v:rect id="Rectangle 346" o:spid="_x0000_s3387" style="position:absolute;left:21240;top:54483;width:704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Wn8YA&#10;AADeAAAADwAAAGRycy9kb3ducmV2LnhtbERPTU8CMRC9k/gfmjHxxrYSRXahEDEx8WIC6AFuw3bc&#10;3bCdrm2F1V9PSUi8zcv7nNmit604kg+NYw33mQJBXDrTcKXh8+N1OAERIrLB1jFp+KUAi/nNYIaF&#10;cSde03ETK5FCOBSooY6xK6QMZU0WQ+Y64sR9OW8xJugraTyeUrht5UipsbTYcGqosaOXmsrD5sdq&#10;WOaT5ffqgd//1vsd7bb7w+PIK63vbvvnKYhIffwXX91vJs1Xef4El3fSDX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JWn8YAAADeAAAADwAAAAAAAAAAAAAAAACYAgAAZHJz&#10;L2Rvd25yZXYueG1sUEsFBgAAAAAEAAQA9QAAAIsDAAAAAA==&#10;" fillcolor="black" stroked="f"/>
            <v:line id="Line 347" o:spid="_x0000_s3388" style="position:absolute;visibility:visible;mso-wrap-style:square" from="44005,54483" to="46767,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AuscAAADeAAAADwAAAGRycy9kb3ducmV2LnhtbESPQWvCQBCF70L/wzIFb7qxoCapq5TS&#10;YntTq9DjkJ0mi9nZkN1q+u87B8HbDO/Ne9+sNoNv1YX66AIbmE0zUMRVsI5rA8ev90kOKiZki21g&#10;MvBHETbrh9EKSxuuvKfLIdVKQjiWaKBJqSu1jlVDHuM0dMSi/YTeY5K1r7Xt8SrhvtVPWbbQHh1L&#10;Q4MdvTZUnQ+/3oDbLbbzz+WpOOm3bZp95+fc+aMx48fh5RlUoiHdzbfrDyv4WVEIr7wj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wC6xwAAAN4AAAAPAAAAAAAA&#10;AAAAAAAAAKECAABkcnMvZG93bnJldi54bWxQSwUGAAAAAAQABAD5AAAAlQMAAAAA&#10;" strokeweight="0"/>
            <v:rect id="Rectangle 348" o:spid="_x0000_s3389" style="position:absolute;left:44005;top:54483;width:276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ndsUA&#10;AADeAAAADwAAAGRycy9kb3ducmV2LnhtbERPTWsCMRC9F/wPYQRvNalocbdG0ULBi6C2h3obN9Pd&#10;xc1kTaJu++sbodDbPN7nzBadbcSVfKgda3gaKhDEhTM1lxo+3t8epyBCRDbYOCYN3xRgMe89zDA3&#10;7sY7uu5jKVIIhxw1VDG2uZShqMhiGLqWOHFfzluMCfpSGo+3FG4bOVLqWVqsOTVU2NJrRcVpf7Ea&#10;Vtl0dd6OefOzOx7o8Hk8TUZeaT3od8sXEJG6+C/+c69Nmq+yLIP7O+k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Wd2xQAAAN4AAAAPAAAAAAAAAAAAAAAAAJgCAABkcnMv&#10;ZG93bnJldi54bWxQSwUGAAAAAAQABAD1AAAAigMAAAAA&#10;" fillcolor="black" stroked="f"/>
            <v:line id="Line 349" o:spid="_x0000_s3390" style="position:absolute;visibility:visible;mso-wrap-style:square" from="48101,54483" to="56673,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0LMcAAADeAAAADwAAAGRycy9kb3ducmV2LnhtbESPQU/DMAyF70j7D5EncWNJkRhdt2xC&#10;CDS4wdikHa3Ga6M1TtWErfx7fEDiZsvP771vtRlDpy40JB/ZQjEzoIjr6Dw3FvZfr3clqJSRHXaR&#10;ycIPJdisJzcrrFy88idddrlRYsKpQgttzn2ldapbCphmsSeW2ykOAbOsQ6PdgFcxD52+N2auA3qW&#10;hBZ7em6pPu++gwX/Md8+vD8eFgf9ss3FsTyXPuytvZ2OT0tQmcb8L/77fnNSvzBGAARHZ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JzQsxwAAAN4AAAAPAAAAAAAA&#10;AAAAAAAAAKECAABkcnMvZG93bnJldi54bWxQSwUGAAAAAAQABAD5AAAAlQMAAAAA&#10;" strokeweight="0"/>
            <v:rect id="Rectangle 350" o:spid="_x0000_s3391" style="position:absolute;left:48101;top:54483;width:857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T4MUA&#10;AADeAAAADwAAAGRycy9kb3ducmV2LnhtbERPTWsCMRC9F/ofwhS81WRFi90aRQsFL4LaHupt3Ex3&#10;FzeTNYm6+usbodDbPN7nTGadbcSZfKgda8j6CgRx4UzNpYavz4/nMYgQkQ02jknDlQLMpo8PE8yN&#10;u/CGzttYihTCIUcNVYxtLmUoKrIY+q4lTtyP8xZjgr6UxuMlhdtGDpR6kRZrTg0VtvReUXHYnqyG&#10;xet4cVwPeXXb7He0+94fRgOvtO49dfM3EJG6+C/+cy9Nmp8plcH9nXSD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VPgxQAAAN4AAAAPAAAAAAAAAAAAAAAAAJgCAABkcnMv&#10;ZG93bnJldi54bWxQSwUGAAAAAAQABAD1AAAAigMAAAAA&#10;" fillcolor="black" stroked="f"/>
            <v:line id="Line 351" o:spid="_x0000_s3392" style="position:absolute;visibility:visible;mso-wrap-style:square" from="58674,54483" to="60864,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PwMMAAADeAAAADwAAAGRycy9kb3ducmV2LnhtbERPS2sCMRC+F/wPYQrearKCdt0aRUSx&#10;vdUX9DhsprvBzWTZRN3++6ZQ8DYf33Pmy9414kZdsJ41ZCMFgrj0xnKl4XTcvuQgQkQ22HgmDT8U&#10;YLkYPM2xMP7Oe7odYiVSCIcCNdQxtoWUoazJYRj5ljhx375zGBPsKmk6vKdw18ixUlPp0HJqqLGl&#10;dU3l5XB1GuzndDf5eD3PznKzi9lXfsmtO2k9fO5XbyAi9fEh/ne/mzQ/U2oMf++kG+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D8DDAAAA3gAAAA8AAAAAAAAAAAAA&#10;AAAAoQIAAGRycy9kb3ducmV2LnhtbFBLBQYAAAAABAAEAPkAAACRAwAAAAA=&#10;" strokeweight="0"/>
            <v:rect id="Rectangle 352" o:spid="_x0000_s3393" style="position:absolute;left:58674;top:54483;width:219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DMUA&#10;AADeAAAADwAAAGRycy9kb3ducmV2LnhtbERPS2sCMRC+F/wPYYTeaqLVoluj1EKhF6E+DnobN9Pd&#10;xc1km6S6+usbQehtPr7nTOetrcWJfKgca+j3FAji3JmKCw3bzcfTGESIyAZrx6ThQgHms87DFDPj&#10;zryi0zoWIoVwyFBDGWOTSRnykiyGnmuIE/ftvMWYoC+k8XhO4baWA6VepMWKU0OJDb2XlB/Xv1bD&#10;YjJe/HwNeXldHfa03x2Oo4FXWj9227dXEJHa+C++uz9Nmt9X6hlu76Qb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2gMxQAAAN4AAAAPAAAAAAAAAAAAAAAAAJgCAABkcnMv&#10;ZG93bnJldi54bWxQSwUGAAAAAAQABAD1AAAAigMAAAAA&#10;" fillcolor="black" stroked="f"/>
            <v:rect id="Rectangle 353" o:spid="_x0000_s3394" style="position:absolute;left:762;top:56388;width:8877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weMUA&#10;AADeAAAADwAAAGRycy9kb3ducmV2LnhtbERPTWsCMRC9F/wPYQq91UTRoqtRVCj0IlTtod7GzXR3&#10;cTNZk1RXf31TELzN433OdN7aWpzJh8qxhl5XgSDOnam40PC1e38dgQgR2WDtmDRcKcB81nmaYmbc&#10;hTd03sZCpBAOGWooY2wyKUNeksXQdQ1x4n6ctxgT9IU0Hi8p3Nayr9SbtFhxaiixoVVJ+XH7azUs&#10;x6Pl6XPA69vmsKf99+E47Hul9ctzu5iAiNTGh/ju/jBpfk+pAfy/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vB4xQAAAN4AAAAPAAAAAAAAAAAAAAAAAJgCAABkcnMv&#10;ZG93bnJldi54bWxQSwUGAAAAAAQABAD1AAAAigMAAAAA&#10;" fillcolor="black" stroked="f"/>
            <v:rect id="Rectangle 354" o:spid="_x0000_s3395" style="position:absolute;width:8982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B8EA&#10;AADeAAAADwAAAGRycy9kb3ducmV2LnhtbERPS2sCMRC+F/wPYYTeaqL1xWoUEcRea4vncTPuLm4m&#10;6ybG3X/fFAq9zcf3nPW2s7WI1PrKsYbxSIEgzp2puNDw/XV4W4LwAdlg7Zg09ORhuxm8rDEz7smf&#10;FE+hECmEfYYayhCaTEqfl2TRj1xDnLiray2GBNtCmhafKdzWcqLUXFqsODWU2NC+pPx2elgN08uy&#10;Vz5SXLz3x+PMn6/V9B61fh12uxWIQF34F/+5P0yaP1ZqBr/vpB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HVQfBAAAA3gAAAA8AAAAAAAAAAAAAAAAAmAIAAGRycy9kb3du&#10;cmV2LnhtbFBLBQYAAAAABAAEAPUAAACGAwAAAAA=&#10;" fillcolor="#0000d0" stroked="f"/>
            <v:rect id="Rectangle 355" o:spid="_x0000_s3396" style="position:absolute;top:60960;width:8982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LcMUA&#10;AADeAAAADwAAAGRycy9kb3ducmV2LnhtbESPQW/CMAyF70j7D5EncaMpW9mqQkDTpKlcB9POpjFt&#10;tcbpmiy0/54gTeJm6733+XmzG00nAg2utaxgmaQgiCurW64VfB0/FjkI55E1dpZJwUQOdtuH2QYL&#10;bS/8SeHgaxEh7ApU0HjfF1K6qiGDLrE9cdTOdjDo4zrUUg94iXDTyac0fZEGW44XGuzpvaHq5/Bn&#10;FGSnfEpdoPD6PJXlyn2f2+w3KDV/HN/WIDyN/m7+T+91rL+MSLi9E2e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ctwxQAAAN4AAAAPAAAAAAAAAAAAAAAAAJgCAABkcnMv&#10;ZG93bnJldi54bWxQSwUGAAAAAAQABAD1AAAAigMAAAAA&#10;" fillcolor="#0000d0" stroked="f"/>
            <w10:wrap type="none"/>
            <w10:anchorlock/>
          </v:group>
        </w:pict>
      </w:r>
    </w:p>
    <w:p w:rsidR="003B6722" w:rsidRDefault="003B6722" w:rsidP="003B6722">
      <w:pPr>
        <w:pStyle w:val="a5"/>
      </w:pPr>
      <w:r w:rsidRPr="00EF5054">
        <w:rPr>
          <w:noProof/>
        </w:rPr>
        <w:lastRenderedPageBreak/>
        <w:drawing>
          <wp:inline distT="0" distB="0" distL="0" distR="0">
            <wp:extent cx="8943975" cy="2714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3975" cy="2714625"/>
                    </a:xfrm>
                    <a:prstGeom prst="rect">
                      <a:avLst/>
                    </a:prstGeom>
                    <a:noFill/>
                    <a:ln>
                      <a:noFill/>
                    </a:ln>
                  </pic:spPr>
                </pic:pic>
              </a:graphicData>
            </a:graphic>
          </wp:inline>
        </w:drawing>
      </w:r>
    </w:p>
    <w:p w:rsidR="003B6722" w:rsidRDefault="003B6722" w:rsidP="003B6722">
      <w:pPr>
        <w:pStyle w:val="a5"/>
        <w:sectPr w:rsidR="003B6722" w:rsidSect="001B10D3">
          <w:pgSz w:w="16838" w:h="11906" w:orient="landscape"/>
          <w:pgMar w:top="851" w:right="1134" w:bottom="851" w:left="1134" w:header="709" w:footer="709" w:gutter="0"/>
          <w:cols w:space="708"/>
          <w:docGrid w:linePitch="360"/>
        </w:sectPr>
      </w:pPr>
    </w:p>
    <w:p w:rsidR="003B6722" w:rsidRPr="00A12384" w:rsidRDefault="003B6722" w:rsidP="003B6722">
      <w:pPr>
        <w:pStyle w:val="afff3"/>
      </w:pPr>
      <w:r>
        <w:lastRenderedPageBreak/>
        <w:t>Акт сдачи-приемки оказанных услуг по Договору об оказании комплекса услуг</w:t>
      </w:r>
    </w:p>
    <w:p w:rsidR="003B6722" w:rsidRDefault="003B6722" w:rsidP="003B6722">
      <w:pPr>
        <w:widowControl w:val="0"/>
        <w:autoSpaceDE w:val="0"/>
        <w:ind w:left="105"/>
        <w:jc w:val="center"/>
      </w:pPr>
    </w:p>
    <w:p w:rsidR="003B6722" w:rsidRDefault="003B6722" w:rsidP="003B6722">
      <w:pPr>
        <w:widowControl w:val="0"/>
        <w:autoSpaceDE w:val="0"/>
        <w:ind w:left="105"/>
        <w:jc w:val="center"/>
        <w:rPr>
          <w:b/>
          <w:bCs/>
        </w:rPr>
      </w:pPr>
      <w:r>
        <w:rPr>
          <w:b/>
          <w:bCs/>
        </w:rPr>
        <w:t>Акт сдачи-приемки оказанных услуг</w:t>
      </w:r>
    </w:p>
    <w:p w:rsidR="003B6722" w:rsidRDefault="003B6722" w:rsidP="003B6722">
      <w:pPr>
        <w:widowControl w:val="0"/>
        <w:autoSpaceDE w:val="0"/>
        <w:ind w:left="105"/>
        <w:jc w:val="center"/>
        <w:rPr>
          <w:b/>
          <w:bCs/>
        </w:rPr>
      </w:pPr>
      <w:r>
        <w:rPr>
          <w:b/>
          <w:bCs/>
        </w:rPr>
        <w:t>по Договору об оказании комплекса услуг</w:t>
      </w:r>
    </w:p>
    <w:p w:rsidR="003B6722" w:rsidRDefault="003B6722" w:rsidP="003B6722">
      <w:pPr>
        <w:widowControl w:val="0"/>
        <w:autoSpaceDE w:val="0"/>
        <w:ind w:left="105"/>
        <w:jc w:val="center"/>
        <w:rPr>
          <w:b/>
          <w:bCs/>
        </w:rPr>
      </w:pPr>
      <w:r>
        <w:rPr>
          <w:b/>
          <w:bCs/>
        </w:rPr>
        <w:t>№ ДУЗ/035/02/09 от  02.02.2009 г.</w:t>
      </w:r>
    </w:p>
    <w:p w:rsidR="003B6722" w:rsidRDefault="003B6722" w:rsidP="003B6722">
      <w:pPr>
        <w:widowControl w:val="0"/>
        <w:autoSpaceDE w:val="0"/>
        <w:ind w:left="105"/>
        <w:jc w:val="center"/>
        <w:rPr>
          <w:b/>
          <w:bCs/>
        </w:rPr>
      </w:pPr>
    </w:p>
    <w:p w:rsidR="003B6722" w:rsidRDefault="003B6722" w:rsidP="003B6722">
      <w:pPr>
        <w:widowControl w:val="0"/>
        <w:autoSpaceDE w:val="0"/>
        <w:ind w:left="105"/>
        <w:jc w:val="center"/>
        <w:rPr>
          <w:b/>
          <w:bCs/>
        </w:rPr>
      </w:pPr>
    </w:p>
    <w:p w:rsidR="003B6722" w:rsidRDefault="003B6722" w:rsidP="003B6722">
      <w:pPr>
        <w:widowControl w:val="0"/>
        <w:autoSpaceDE w:val="0"/>
        <w:ind w:left="105"/>
        <w:jc w:val="center"/>
        <w:rPr>
          <w:b/>
          <w:bCs/>
        </w:rPr>
      </w:pPr>
    </w:p>
    <w:p w:rsidR="003B6722" w:rsidRPr="00104D67" w:rsidRDefault="003B6722" w:rsidP="003B6722">
      <w:pPr>
        <w:widowControl w:val="0"/>
        <w:autoSpaceDE w:val="0"/>
        <w:ind w:left="105"/>
        <w:rPr>
          <w:bCs/>
        </w:rPr>
      </w:pPr>
      <w:r>
        <w:rPr>
          <w:bCs/>
        </w:rPr>
        <w:t>г</w:t>
      </w:r>
      <w:r w:rsidRPr="00104D67">
        <w:rPr>
          <w:bCs/>
        </w:rPr>
        <w:t>.</w:t>
      </w:r>
      <w:r>
        <w:rPr>
          <w:bCs/>
        </w:rPr>
        <w:t xml:space="preserve"> </w:t>
      </w:r>
      <w:r w:rsidRPr="00104D67">
        <w:rPr>
          <w:bCs/>
        </w:rPr>
        <w:t>Нижний Новгород</w:t>
      </w:r>
    </w:p>
    <w:p w:rsidR="003B6722" w:rsidRDefault="003B6722" w:rsidP="003B6722">
      <w:pPr>
        <w:widowControl w:val="0"/>
        <w:autoSpaceDE w:val="0"/>
        <w:ind w:left="105"/>
        <w:jc w:val="right"/>
        <w:rPr>
          <w:b/>
          <w:bCs/>
        </w:rPr>
      </w:pPr>
      <w:r>
        <w:t xml:space="preserve"> « 31 » марта  2013 г.</w:t>
      </w:r>
    </w:p>
    <w:p w:rsidR="003B6722" w:rsidRDefault="003B6722" w:rsidP="003B6722">
      <w:pPr>
        <w:widowControl w:val="0"/>
        <w:autoSpaceDE w:val="0"/>
        <w:ind w:left="105"/>
        <w:jc w:val="center"/>
        <w:rPr>
          <w:b/>
          <w:bCs/>
        </w:rPr>
      </w:pPr>
    </w:p>
    <w:p w:rsidR="003B6722" w:rsidRDefault="003B6722" w:rsidP="003B6722">
      <w:pPr>
        <w:pStyle w:val="a5"/>
        <w:ind w:firstLine="708"/>
        <w:jc w:val="both"/>
        <w:rPr>
          <w:b/>
          <w:bCs/>
        </w:rPr>
      </w:pPr>
      <w:r>
        <w:rPr>
          <w:b/>
          <w:bCs/>
        </w:rPr>
        <w:t>Общество с ограниченной ответственностью</w:t>
      </w:r>
      <w:r>
        <w:rPr>
          <w:b/>
        </w:rPr>
        <w:t xml:space="preserve"> «Заводские сети», </w:t>
      </w:r>
      <w:r>
        <w:t xml:space="preserve">именуемое  в дальнейшем </w:t>
      </w:r>
      <w:r>
        <w:rPr>
          <w:b/>
        </w:rPr>
        <w:t>«Заказчик»,</w:t>
      </w:r>
      <w:r>
        <w:t xml:space="preserve"> в лице генерального директора _______</w:t>
      </w:r>
      <w:r>
        <w:rPr>
          <w:b/>
        </w:rPr>
        <w:t>,</w:t>
      </w:r>
      <w:r>
        <w:t xml:space="preserve"> действующего на основании Устава, с одной стороны, и </w:t>
      </w:r>
    </w:p>
    <w:p w:rsidR="003B6722" w:rsidRDefault="003B6722" w:rsidP="003B6722">
      <w:pPr>
        <w:pStyle w:val="a5"/>
        <w:widowControl w:val="0"/>
        <w:autoSpaceDE w:val="0"/>
        <w:ind w:firstLine="708"/>
        <w:jc w:val="both"/>
      </w:pPr>
      <w:r>
        <w:rPr>
          <w:b/>
          <w:bCs/>
        </w:rPr>
        <w:t xml:space="preserve">Общество с ограниченной ответственностью «ЕвроСибЭнерго-Консалт», </w:t>
      </w:r>
      <w:r>
        <w:t>именуемое в дальнейшем</w:t>
      </w:r>
      <w:r>
        <w:rPr>
          <w:b/>
          <w:bCs/>
        </w:rPr>
        <w:t xml:space="preserve"> «Исполнитель», </w:t>
      </w:r>
      <w:r>
        <w:t xml:space="preserve">в лице  директора Филиала </w:t>
      </w:r>
      <w:r w:rsidRPr="00830108">
        <w:rPr>
          <w:b/>
        </w:rPr>
        <w:t>ООО</w:t>
      </w:r>
      <w:r>
        <w:t xml:space="preserve"> </w:t>
      </w:r>
      <w:r>
        <w:rPr>
          <w:b/>
          <w:bCs/>
        </w:rPr>
        <w:t>«ЕвроСибЭнерго-Консалт» «Нижегородский»---------</w:t>
      </w:r>
      <w:r>
        <w:t xml:space="preserve">, действующего на основании Положения о Филиале и доверенности №  от  </w:t>
      </w:r>
      <w:r>
        <w:rPr>
          <w:b/>
          <w:bCs/>
        </w:rPr>
        <w:t xml:space="preserve">, </w:t>
      </w:r>
      <w:r>
        <w:t xml:space="preserve"> составили настоящий Акт о нижеследующем:</w:t>
      </w:r>
    </w:p>
    <w:p w:rsidR="003B6722" w:rsidRDefault="003B6722" w:rsidP="00B26F9D">
      <w:pPr>
        <w:pStyle w:val="a5"/>
        <w:widowControl w:val="0"/>
        <w:numPr>
          <w:ilvl w:val="0"/>
          <w:numId w:val="37"/>
        </w:numPr>
        <w:tabs>
          <w:tab w:val="clear" w:pos="0"/>
          <w:tab w:val="left" w:pos="240"/>
          <w:tab w:val="num" w:pos="720"/>
        </w:tabs>
        <w:suppressAutoHyphens/>
        <w:autoSpaceDE w:val="0"/>
        <w:spacing w:after="0"/>
        <w:ind w:left="240"/>
        <w:jc w:val="both"/>
      </w:pPr>
      <w:r>
        <w:t>Исполнителем в период с «01» марта  2013 г. по «31» марта</w:t>
      </w:r>
      <w:r w:rsidRPr="00FE61AD">
        <w:t xml:space="preserve"> </w:t>
      </w:r>
      <w:r>
        <w:t xml:space="preserve"> 2013 г. были оказаны услуги, согласно Приложениям №№ 1-5 к Договору. Объем оказанных услуг составляет --------  чел/часов. Содержание оказанных услуг указано в Отчете о выполненной работе за вышеуказанный период от « 31 » марта   2013 г.</w:t>
      </w:r>
    </w:p>
    <w:p w:rsidR="003B6722" w:rsidRDefault="003B6722" w:rsidP="00B26F9D">
      <w:pPr>
        <w:pStyle w:val="a5"/>
        <w:widowControl w:val="0"/>
        <w:numPr>
          <w:ilvl w:val="0"/>
          <w:numId w:val="37"/>
        </w:numPr>
        <w:tabs>
          <w:tab w:val="clear" w:pos="0"/>
          <w:tab w:val="left" w:pos="240"/>
          <w:tab w:val="num" w:pos="720"/>
        </w:tabs>
        <w:suppressAutoHyphens/>
        <w:autoSpaceDE w:val="0"/>
        <w:spacing w:after="0"/>
        <w:ind w:left="240"/>
        <w:jc w:val="both"/>
      </w:pPr>
      <w:r>
        <w:t>Услуги оказаны надлежащим образом в срок, согласованный в Договоре. Качество оказанных услуг соответствует условиям Договора.</w:t>
      </w:r>
    </w:p>
    <w:p w:rsidR="003B6722" w:rsidRDefault="003B6722" w:rsidP="00B26F9D">
      <w:pPr>
        <w:pStyle w:val="a5"/>
        <w:widowControl w:val="0"/>
        <w:numPr>
          <w:ilvl w:val="0"/>
          <w:numId w:val="37"/>
        </w:numPr>
        <w:tabs>
          <w:tab w:val="clear" w:pos="0"/>
          <w:tab w:val="left" w:pos="240"/>
          <w:tab w:val="num" w:pos="720"/>
        </w:tabs>
        <w:suppressAutoHyphens/>
        <w:autoSpaceDE w:val="0"/>
        <w:spacing w:after="0"/>
        <w:ind w:left="240"/>
        <w:jc w:val="both"/>
      </w:pPr>
      <w:r>
        <w:t>Стоимость оказанных Услуг в соответствии с п.3.1. Договора составляет рублей (</w:t>
      </w:r>
      <w:r w:rsidRPr="00A055DF">
        <w:t>руб. коп.),</w:t>
      </w:r>
      <w:r>
        <w:t xml:space="preserve"> в том числе  НДС  руб. (руб. коп).</w:t>
      </w:r>
    </w:p>
    <w:p w:rsidR="003B6722" w:rsidRDefault="003B6722" w:rsidP="00B26F9D">
      <w:pPr>
        <w:pStyle w:val="a5"/>
        <w:widowControl w:val="0"/>
        <w:numPr>
          <w:ilvl w:val="0"/>
          <w:numId w:val="37"/>
        </w:numPr>
        <w:tabs>
          <w:tab w:val="clear" w:pos="0"/>
          <w:tab w:val="left" w:pos="240"/>
          <w:tab w:val="num" w:pos="720"/>
        </w:tabs>
        <w:suppressAutoHyphens/>
        <w:autoSpaceDE w:val="0"/>
        <w:spacing w:after="0"/>
        <w:ind w:left="240"/>
        <w:jc w:val="both"/>
      </w:pPr>
      <w:r>
        <w:t>Настоящий Акт  является основанием для проведения взаимных расчетов Заказчика и Исполнителя.</w:t>
      </w:r>
    </w:p>
    <w:p w:rsidR="003B6722" w:rsidRDefault="003B6722" w:rsidP="00B26F9D">
      <w:pPr>
        <w:pStyle w:val="a5"/>
        <w:widowControl w:val="0"/>
        <w:numPr>
          <w:ilvl w:val="0"/>
          <w:numId w:val="37"/>
        </w:numPr>
        <w:tabs>
          <w:tab w:val="clear" w:pos="0"/>
          <w:tab w:val="left" w:pos="240"/>
          <w:tab w:val="num" w:pos="720"/>
        </w:tabs>
        <w:suppressAutoHyphens/>
        <w:autoSpaceDE w:val="0"/>
        <w:spacing w:after="0"/>
        <w:ind w:left="240"/>
        <w:jc w:val="both"/>
      </w:pPr>
      <w:r>
        <w:t>Настоящий Акт  составлен в двух экземплярах – по одному для каждой Стороны.</w:t>
      </w:r>
    </w:p>
    <w:p w:rsidR="003B6722" w:rsidRDefault="003B6722" w:rsidP="003B6722">
      <w:pPr>
        <w:pStyle w:val="a5"/>
        <w:widowControl w:val="0"/>
        <w:autoSpaceDE w:val="0"/>
        <w:ind w:left="-480" w:firstLine="708"/>
        <w:jc w:val="both"/>
      </w:pPr>
    </w:p>
    <w:p w:rsidR="003B6722" w:rsidRDefault="003B6722" w:rsidP="003B6722">
      <w:pPr>
        <w:widowControl w:val="0"/>
        <w:autoSpaceDE w:val="0"/>
        <w:ind w:left="-480" w:firstLine="708"/>
        <w:jc w:val="both"/>
      </w:pPr>
    </w:p>
    <w:p w:rsidR="003B6722" w:rsidRDefault="003B6722" w:rsidP="003B6722">
      <w:pPr>
        <w:widowControl w:val="0"/>
        <w:autoSpaceDE w:val="0"/>
        <w:ind w:left="-480" w:firstLine="708"/>
        <w:jc w:val="both"/>
      </w:pPr>
    </w:p>
    <w:p w:rsidR="003B6722" w:rsidRDefault="003B6722" w:rsidP="003B6722">
      <w:pPr>
        <w:widowControl w:val="0"/>
        <w:autoSpaceDE w:val="0"/>
        <w:ind w:left="-480" w:firstLine="708"/>
        <w:jc w:val="both"/>
      </w:pPr>
    </w:p>
    <w:p w:rsidR="003B6722" w:rsidRDefault="003B6722" w:rsidP="003B6722">
      <w:pPr>
        <w:widowControl w:val="0"/>
        <w:autoSpaceDE w:val="0"/>
        <w:ind w:left="-480" w:firstLine="708"/>
        <w:jc w:val="both"/>
      </w:pPr>
    </w:p>
    <w:p w:rsidR="003B6722" w:rsidRDefault="003B6722" w:rsidP="003B6722">
      <w:pPr>
        <w:widowControl w:val="0"/>
        <w:autoSpaceDE w:val="0"/>
        <w:ind w:left="-480" w:firstLine="708"/>
        <w:jc w:val="both"/>
      </w:pPr>
    </w:p>
    <w:p w:rsidR="003B6722" w:rsidRDefault="003B6722" w:rsidP="003B6722">
      <w:pPr>
        <w:jc w:val="both"/>
        <w:rPr>
          <w:b/>
          <w:bCs/>
        </w:rPr>
      </w:pPr>
      <w:r>
        <w:rPr>
          <w:b/>
          <w:bCs/>
        </w:rPr>
        <w:tab/>
        <w:t xml:space="preserve">    Заказчик                                                                             Исполнитель</w:t>
      </w:r>
    </w:p>
    <w:p w:rsidR="003B6722" w:rsidRDefault="003B6722" w:rsidP="003B6722">
      <w:pPr>
        <w:jc w:val="both"/>
        <w:rPr>
          <w:b/>
          <w:bCs/>
        </w:rPr>
      </w:pPr>
    </w:p>
    <w:p w:rsidR="003B6722" w:rsidRDefault="003B6722" w:rsidP="003B6722">
      <w:pPr>
        <w:jc w:val="both"/>
        <w:rPr>
          <w:b/>
          <w:bCs/>
        </w:rPr>
      </w:pPr>
    </w:p>
    <w:p w:rsidR="003B6722" w:rsidRDefault="003B6722" w:rsidP="003B6722">
      <w:pPr>
        <w:widowControl w:val="0"/>
        <w:autoSpaceDE w:val="0"/>
        <w:ind w:left="-480" w:firstLine="708"/>
        <w:jc w:val="both"/>
        <w:rPr>
          <w:b/>
          <w:bCs/>
        </w:rPr>
      </w:pPr>
      <w:r>
        <w:rPr>
          <w:b/>
          <w:bCs/>
        </w:rPr>
        <w:t>______________________/     /                  ________________________/</w:t>
      </w:r>
      <w:r w:rsidRPr="005A4A07">
        <w:rPr>
          <w:b/>
          <w:bCs/>
        </w:rPr>
        <w:t xml:space="preserve"> </w:t>
      </w:r>
      <w:r>
        <w:rPr>
          <w:b/>
          <w:bCs/>
        </w:rPr>
        <w:t xml:space="preserve">     /</w:t>
      </w:r>
    </w:p>
    <w:p w:rsidR="003B6722" w:rsidRDefault="003B6722" w:rsidP="003B6722">
      <w:pPr>
        <w:pStyle w:val="afff3"/>
        <w:sectPr w:rsidR="003B6722">
          <w:pgSz w:w="11906" w:h="16838"/>
          <w:pgMar w:top="1134" w:right="850" w:bottom="1134" w:left="1701" w:header="708" w:footer="708" w:gutter="0"/>
          <w:cols w:space="708"/>
          <w:docGrid w:linePitch="360"/>
        </w:sectPr>
      </w:pPr>
    </w:p>
    <w:p w:rsidR="003B6722" w:rsidRPr="00A12384" w:rsidRDefault="003B6722" w:rsidP="003B6722">
      <w:pPr>
        <w:pStyle w:val="afff3"/>
      </w:pPr>
      <w:r w:rsidRPr="00C4079A">
        <w:lastRenderedPageBreak/>
        <w:t>Сводный отчет  по давальческим материалам</w:t>
      </w:r>
    </w:p>
    <w:tbl>
      <w:tblPr>
        <w:tblW w:w="5000" w:type="pct"/>
        <w:tblLook w:val="04A0" w:firstRow="1" w:lastRow="0" w:firstColumn="1" w:lastColumn="0" w:noHBand="0" w:noVBand="1"/>
      </w:tblPr>
      <w:tblGrid>
        <w:gridCol w:w="271"/>
        <w:gridCol w:w="4265"/>
        <w:gridCol w:w="2938"/>
        <w:gridCol w:w="2097"/>
      </w:tblGrid>
      <w:tr w:rsidR="003B6722" w:rsidRPr="00A12384" w:rsidTr="001B10D3">
        <w:trPr>
          <w:trHeight w:val="300"/>
        </w:trPr>
        <w:tc>
          <w:tcPr>
            <w:tcW w:w="191" w:type="pct"/>
            <w:tcBorders>
              <w:top w:val="nil"/>
              <w:left w:val="nil"/>
              <w:bottom w:val="nil"/>
              <w:right w:val="nil"/>
            </w:tcBorders>
            <w:shd w:val="clear" w:color="auto" w:fill="auto"/>
            <w:noWrap/>
            <w:vAlign w:val="center"/>
            <w:hideMark/>
          </w:tcPr>
          <w:p w:rsidR="003B6722" w:rsidRPr="00A12384" w:rsidRDefault="003B6722" w:rsidP="001B10D3"/>
        </w:tc>
        <w:tc>
          <w:tcPr>
            <w:tcW w:w="2023" w:type="pct"/>
            <w:tcBorders>
              <w:top w:val="nil"/>
              <w:left w:val="nil"/>
              <w:bottom w:val="nil"/>
              <w:right w:val="nil"/>
            </w:tcBorders>
            <w:shd w:val="clear" w:color="auto" w:fill="auto"/>
            <w:noWrap/>
            <w:vAlign w:val="bottom"/>
            <w:hideMark/>
          </w:tcPr>
          <w:p w:rsidR="003B6722" w:rsidRPr="00A12384" w:rsidRDefault="003B6722" w:rsidP="001B10D3">
            <w:pPr>
              <w:jc w:val="center"/>
              <w:rPr>
                <w:sz w:val="20"/>
                <w:szCs w:val="20"/>
              </w:rPr>
            </w:pPr>
          </w:p>
        </w:tc>
        <w:tc>
          <w:tcPr>
            <w:tcW w:w="1622" w:type="pct"/>
            <w:tcBorders>
              <w:top w:val="nil"/>
              <w:left w:val="nil"/>
              <w:bottom w:val="nil"/>
              <w:right w:val="nil"/>
            </w:tcBorders>
            <w:shd w:val="clear" w:color="auto" w:fill="auto"/>
            <w:noWrap/>
            <w:vAlign w:val="bottom"/>
            <w:hideMark/>
          </w:tcPr>
          <w:p w:rsidR="003B6722" w:rsidRPr="00A12384" w:rsidRDefault="003B6722" w:rsidP="001B10D3">
            <w:pPr>
              <w:rPr>
                <w:sz w:val="20"/>
                <w:szCs w:val="20"/>
              </w:rPr>
            </w:pPr>
          </w:p>
        </w:tc>
        <w:tc>
          <w:tcPr>
            <w:tcW w:w="1164" w:type="pct"/>
            <w:tcBorders>
              <w:top w:val="nil"/>
              <w:left w:val="nil"/>
              <w:bottom w:val="nil"/>
              <w:right w:val="nil"/>
            </w:tcBorders>
            <w:shd w:val="clear" w:color="auto" w:fill="auto"/>
            <w:noWrap/>
            <w:vAlign w:val="bottom"/>
            <w:hideMark/>
          </w:tcPr>
          <w:p w:rsidR="003B6722" w:rsidRPr="00A12384" w:rsidRDefault="003B6722" w:rsidP="001B10D3">
            <w:pPr>
              <w:rPr>
                <w:sz w:val="20"/>
                <w:szCs w:val="20"/>
              </w:rPr>
            </w:pPr>
          </w:p>
        </w:tc>
      </w:tr>
      <w:tr w:rsidR="003B6722" w:rsidRPr="00A12384" w:rsidTr="001B10D3">
        <w:trPr>
          <w:trHeight w:val="765"/>
        </w:trPr>
        <w:tc>
          <w:tcPr>
            <w:tcW w:w="191" w:type="pct"/>
            <w:tcBorders>
              <w:top w:val="nil"/>
              <w:left w:val="nil"/>
              <w:bottom w:val="nil"/>
              <w:right w:val="nil"/>
            </w:tcBorders>
            <w:shd w:val="clear" w:color="auto" w:fill="auto"/>
            <w:noWrap/>
            <w:vAlign w:val="center"/>
            <w:hideMark/>
          </w:tcPr>
          <w:p w:rsidR="003B6722" w:rsidRPr="00A12384" w:rsidRDefault="003B6722" w:rsidP="001B10D3">
            <w:pPr>
              <w:rPr>
                <w:sz w:val="20"/>
                <w:szCs w:val="20"/>
              </w:rPr>
            </w:pPr>
          </w:p>
        </w:tc>
        <w:tc>
          <w:tcPr>
            <w:tcW w:w="4809" w:type="pct"/>
            <w:gridSpan w:val="3"/>
            <w:tcBorders>
              <w:top w:val="nil"/>
              <w:left w:val="nil"/>
              <w:bottom w:val="nil"/>
              <w:right w:val="nil"/>
            </w:tcBorders>
            <w:shd w:val="clear" w:color="auto" w:fill="auto"/>
            <w:vAlign w:val="bottom"/>
            <w:hideMark/>
          </w:tcPr>
          <w:p w:rsidR="003B6722" w:rsidRPr="00A12384" w:rsidRDefault="003B6722" w:rsidP="001B10D3">
            <w:pPr>
              <w:jc w:val="center"/>
              <w:rPr>
                <w:rFonts w:ascii="Calibri" w:hAnsi="Calibri" w:cs="Calibri"/>
                <w:b/>
                <w:bCs/>
                <w:color w:val="000000"/>
                <w:sz w:val="28"/>
                <w:szCs w:val="28"/>
              </w:rPr>
            </w:pPr>
            <w:r w:rsidRPr="00A12384">
              <w:rPr>
                <w:rFonts w:ascii="Calibri" w:hAnsi="Calibri" w:cs="Calibri"/>
                <w:b/>
                <w:bCs/>
                <w:color w:val="000000"/>
                <w:sz w:val="28"/>
                <w:szCs w:val="28"/>
              </w:rPr>
              <w:t xml:space="preserve"> Сводный отчет  по давальческим материалам, переданным сторонним организациям для строительства объектов </w:t>
            </w:r>
          </w:p>
        </w:tc>
      </w:tr>
      <w:tr w:rsidR="003B6722" w:rsidRPr="00A12384" w:rsidTr="001B10D3">
        <w:trPr>
          <w:trHeight w:val="495"/>
        </w:trPr>
        <w:tc>
          <w:tcPr>
            <w:tcW w:w="191" w:type="pct"/>
            <w:tcBorders>
              <w:top w:val="nil"/>
              <w:left w:val="nil"/>
              <w:bottom w:val="nil"/>
              <w:right w:val="nil"/>
            </w:tcBorders>
            <w:shd w:val="clear" w:color="auto" w:fill="auto"/>
            <w:noWrap/>
            <w:vAlign w:val="center"/>
            <w:hideMark/>
          </w:tcPr>
          <w:p w:rsidR="003B6722" w:rsidRPr="00A12384" w:rsidRDefault="003B6722" w:rsidP="001B10D3">
            <w:pPr>
              <w:jc w:val="center"/>
              <w:rPr>
                <w:rFonts w:ascii="Calibri" w:hAnsi="Calibri" w:cs="Calibri"/>
                <w:b/>
                <w:bCs/>
                <w:color w:val="000000"/>
                <w:sz w:val="28"/>
                <w:szCs w:val="28"/>
              </w:rPr>
            </w:pPr>
          </w:p>
        </w:tc>
        <w:tc>
          <w:tcPr>
            <w:tcW w:w="4809" w:type="pct"/>
            <w:gridSpan w:val="3"/>
            <w:tcBorders>
              <w:top w:val="nil"/>
              <w:left w:val="nil"/>
              <w:bottom w:val="nil"/>
              <w:right w:val="nil"/>
            </w:tcBorders>
            <w:shd w:val="clear" w:color="auto" w:fill="auto"/>
            <w:noWrap/>
            <w:vAlign w:val="bottom"/>
            <w:hideMark/>
          </w:tcPr>
          <w:p w:rsidR="003B6722" w:rsidRPr="00A12384" w:rsidRDefault="003B6722" w:rsidP="001B10D3">
            <w:pPr>
              <w:jc w:val="center"/>
              <w:rPr>
                <w:rFonts w:ascii="Calibri" w:hAnsi="Calibri" w:cs="Calibri"/>
                <w:b/>
                <w:bCs/>
                <w:color w:val="000000"/>
                <w:sz w:val="28"/>
                <w:szCs w:val="28"/>
              </w:rPr>
            </w:pPr>
            <w:r w:rsidRPr="00A12384">
              <w:rPr>
                <w:rFonts w:ascii="Calibri" w:hAnsi="Calibri" w:cs="Calibri"/>
                <w:b/>
                <w:bCs/>
                <w:color w:val="000000"/>
                <w:sz w:val="28"/>
                <w:szCs w:val="28"/>
              </w:rPr>
              <w:t>за август 2013</w:t>
            </w:r>
            <w:r>
              <w:rPr>
                <w:rFonts w:ascii="Calibri" w:hAnsi="Calibri" w:cs="Calibri"/>
                <w:b/>
                <w:bCs/>
                <w:color w:val="000000"/>
                <w:sz w:val="28"/>
                <w:szCs w:val="28"/>
              </w:rPr>
              <w:t>г.</w:t>
            </w:r>
          </w:p>
        </w:tc>
      </w:tr>
      <w:tr w:rsidR="003B6722" w:rsidRPr="00A12384" w:rsidTr="001B10D3">
        <w:trPr>
          <w:trHeight w:val="300"/>
        </w:trPr>
        <w:tc>
          <w:tcPr>
            <w:tcW w:w="191" w:type="pct"/>
            <w:tcBorders>
              <w:top w:val="nil"/>
              <w:left w:val="nil"/>
              <w:bottom w:val="nil"/>
              <w:right w:val="nil"/>
            </w:tcBorders>
            <w:shd w:val="clear" w:color="auto" w:fill="auto"/>
            <w:noWrap/>
            <w:vAlign w:val="center"/>
            <w:hideMark/>
          </w:tcPr>
          <w:p w:rsidR="003B6722" w:rsidRPr="00A12384" w:rsidRDefault="003B6722" w:rsidP="001B10D3">
            <w:pPr>
              <w:jc w:val="center"/>
              <w:rPr>
                <w:rFonts w:ascii="Calibri" w:hAnsi="Calibri" w:cs="Calibri"/>
                <w:b/>
                <w:bCs/>
                <w:color w:val="000000"/>
                <w:sz w:val="28"/>
                <w:szCs w:val="28"/>
              </w:rPr>
            </w:pPr>
          </w:p>
        </w:tc>
        <w:tc>
          <w:tcPr>
            <w:tcW w:w="2023" w:type="pct"/>
            <w:tcBorders>
              <w:top w:val="nil"/>
              <w:left w:val="nil"/>
              <w:bottom w:val="nil"/>
              <w:right w:val="nil"/>
            </w:tcBorders>
            <w:shd w:val="clear" w:color="auto" w:fill="auto"/>
            <w:noWrap/>
            <w:vAlign w:val="bottom"/>
            <w:hideMark/>
          </w:tcPr>
          <w:p w:rsidR="003B6722" w:rsidRPr="00A12384" w:rsidRDefault="003B6722" w:rsidP="001B10D3">
            <w:pPr>
              <w:jc w:val="center"/>
              <w:rPr>
                <w:sz w:val="20"/>
                <w:szCs w:val="20"/>
              </w:rPr>
            </w:pPr>
          </w:p>
        </w:tc>
        <w:tc>
          <w:tcPr>
            <w:tcW w:w="2786" w:type="pct"/>
            <w:gridSpan w:val="2"/>
            <w:tcBorders>
              <w:top w:val="nil"/>
              <w:left w:val="nil"/>
              <w:bottom w:val="single" w:sz="4" w:space="0" w:color="auto"/>
              <w:right w:val="nil"/>
            </w:tcBorders>
            <w:shd w:val="clear" w:color="auto" w:fill="auto"/>
            <w:noWrap/>
            <w:vAlign w:val="bottom"/>
            <w:hideMark/>
          </w:tcPr>
          <w:p w:rsidR="003B6722" w:rsidRPr="00A12384" w:rsidRDefault="003B6722" w:rsidP="001B10D3">
            <w:pPr>
              <w:jc w:val="center"/>
              <w:rPr>
                <w:rFonts w:ascii="Calibri" w:hAnsi="Calibri" w:cs="Calibri"/>
                <w:color w:val="000000"/>
              </w:rPr>
            </w:pPr>
            <w:r w:rsidRPr="00A12384">
              <w:rPr>
                <w:rFonts w:ascii="Calibri" w:hAnsi="Calibri" w:cs="Calibri"/>
                <w:color w:val="000000"/>
              </w:rPr>
              <w:t> </w:t>
            </w:r>
          </w:p>
        </w:tc>
      </w:tr>
      <w:tr w:rsidR="003B6722" w:rsidRPr="00A12384" w:rsidTr="001B10D3">
        <w:trPr>
          <w:trHeight w:val="315"/>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A12384" w:rsidRDefault="003B6722" w:rsidP="001B10D3">
            <w:pPr>
              <w:jc w:val="center"/>
              <w:rPr>
                <w:rFonts w:ascii="Calibri" w:hAnsi="Calibri" w:cs="Calibri"/>
                <w:b/>
                <w:bCs/>
                <w:i/>
                <w:iCs/>
                <w:color w:val="000000"/>
              </w:rPr>
            </w:pPr>
            <w:r w:rsidRPr="00A12384">
              <w:rPr>
                <w:rFonts w:ascii="Calibri" w:hAnsi="Calibri" w:cs="Calibri"/>
                <w:b/>
                <w:bCs/>
                <w:i/>
                <w:iCs/>
                <w:color w:val="000000"/>
              </w:rPr>
              <w:t> </w:t>
            </w:r>
          </w:p>
        </w:tc>
        <w:tc>
          <w:tcPr>
            <w:tcW w:w="2023" w:type="pct"/>
            <w:tcBorders>
              <w:top w:val="single" w:sz="4" w:space="0" w:color="auto"/>
              <w:left w:val="nil"/>
              <w:bottom w:val="single" w:sz="4" w:space="0" w:color="auto"/>
              <w:right w:val="single" w:sz="4" w:space="0" w:color="auto"/>
            </w:tcBorders>
            <w:shd w:val="clear" w:color="auto" w:fill="auto"/>
            <w:noWrap/>
            <w:vAlign w:val="center"/>
            <w:hideMark/>
          </w:tcPr>
          <w:p w:rsidR="003B6722" w:rsidRPr="00A12384" w:rsidRDefault="003B6722" w:rsidP="001B10D3">
            <w:pPr>
              <w:jc w:val="center"/>
              <w:rPr>
                <w:rFonts w:ascii="Calibri" w:hAnsi="Calibri" w:cs="Calibri"/>
                <w:b/>
                <w:bCs/>
                <w:i/>
                <w:iCs/>
                <w:color w:val="000000"/>
              </w:rPr>
            </w:pPr>
            <w:r w:rsidRPr="00A12384">
              <w:rPr>
                <w:rFonts w:ascii="Calibri" w:hAnsi="Calibri" w:cs="Calibri"/>
                <w:b/>
                <w:bCs/>
                <w:i/>
                <w:iCs/>
                <w:color w:val="000000"/>
              </w:rPr>
              <w:t xml:space="preserve">Наименование строящегося объекта </w:t>
            </w:r>
          </w:p>
        </w:tc>
        <w:tc>
          <w:tcPr>
            <w:tcW w:w="1622" w:type="pct"/>
            <w:tcBorders>
              <w:top w:val="nil"/>
              <w:left w:val="nil"/>
              <w:bottom w:val="single" w:sz="4" w:space="0" w:color="auto"/>
              <w:right w:val="single" w:sz="4" w:space="0" w:color="auto"/>
            </w:tcBorders>
            <w:shd w:val="clear" w:color="auto" w:fill="auto"/>
            <w:noWrap/>
            <w:vAlign w:val="center"/>
            <w:hideMark/>
          </w:tcPr>
          <w:p w:rsidR="003B6722" w:rsidRPr="00A12384" w:rsidRDefault="003B6722" w:rsidP="001B10D3">
            <w:pPr>
              <w:jc w:val="center"/>
              <w:rPr>
                <w:rFonts w:ascii="Calibri" w:hAnsi="Calibri" w:cs="Calibri"/>
                <w:b/>
                <w:bCs/>
                <w:i/>
                <w:iCs/>
                <w:color w:val="000000"/>
              </w:rPr>
            </w:pPr>
            <w:r w:rsidRPr="00A12384">
              <w:rPr>
                <w:rFonts w:ascii="Calibri" w:hAnsi="Calibri" w:cs="Calibri"/>
                <w:b/>
                <w:bCs/>
                <w:i/>
                <w:iCs/>
                <w:color w:val="000000"/>
              </w:rPr>
              <w:t xml:space="preserve"> Организация  </w:t>
            </w:r>
          </w:p>
        </w:tc>
        <w:tc>
          <w:tcPr>
            <w:tcW w:w="1164" w:type="pct"/>
            <w:tcBorders>
              <w:top w:val="nil"/>
              <w:left w:val="nil"/>
              <w:bottom w:val="single" w:sz="4" w:space="0" w:color="auto"/>
              <w:right w:val="single" w:sz="4" w:space="0" w:color="auto"/>
            </w:tcBorders>
            <w:shd w:val="clear" w:color="auto" w:fill="auto"/>
            <w:noWrap/>
            <w:vAlign w:val="center"/>
            <w:hideMark/>
          </w:tcPr>
          <w:p w:rsidR="003B6722" w:rsidRPr="00A12384" w:rsidRDefault="003B6722" w:rsidP="001B10D3">
            <w:pPr>
              <w:jc w:val="center"/>
              <w:rPr>
                <w:rFonts w:ascii="Calibri" w:hAnsi="Calibri" w:cs="Calibri"/>
                <w:b/>
                <w:bCs/>
                <w:i/>
                <w:iCs/>
                <w:color w:val="000000"/>
              </w:rPr>
            </w:pPr>
            <w:r w:rsidRPr="00A12384">
              <w:rPr>
                <w:rFonts w:ascii="Calibri" w:hAnsi="Calibri" w:cs="Calibri"/>
                <w:b/>
                <w:bCs/>
                <w:i/>
                <w:iCs/>
                <w:color w:val="000000"/>
              </w:rPr>
              <w:t xml:space="preserve"> Сумма </w:t>
            </w:r>
          </w:p>
        </w:tc>
      </w:tr>
      <w:tr w:rsidR="003B6722" w:rsidRPr="00A12384" w:rsidTr="001B10D3">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3B6722" w:rsidRPr="00A12384" w:rsidRDefault="003B6722" w:rsidP="001B10D3">
            <w:pPr>
              <w:jc w:val="center"/>
              <w:rPr>
                <w:rFonts w:ascii="Calibri" w:hAnsi="Calibri" w:cs="Calibri"/>
                <w:color w:val="000000"/>
              </w:rPr>
            </w:pPr>
            <w:r w:rsidRPr="00A12384">
              <w:rPr>
                <w:rFonts w:ascii="Calibri" w:hAnsi="Calibri" w:cs="Calibri"/>
                <w:color w:val="000000"/>
              </w:rPr>
              <w:t> </w:t>
            </w:r>
          </w:p>
        </w:tc>
        <w:tc>
          <w:tcPr>
            <w:tcW w:w="2023" w:type="pct"/>
            <w:tcBorders>
              <w:top w:val="nil"/>
              <w:left w:val="nil"/>
              <w:bottom w:val="nil"/>
              <w:right w:val="single" w:sz="4" w:space="0" w:color="auto"/>
            </w:tcBorders>
            <w:shd w:val="clear" w:color="auto" w:fill="auto"/>
            <w:vAlign w:val="center"/>
            <w:hideMark/>
          </w:tcPr>
          <w:p w:rsidR="003B6722" w:rsidRPr="00A12384" w:rsidRDefault="003B6722" w:rsidP="001B10D3">
            <w:pPr>
              <w:rPr>
                <w:rFonts w:ascii="Calibri" w:hAnsi="Calibri" w:cs="Calibri"/>
                <w:color w:val="000000"/>
              </w:rPr>
            </w:pPr>
            <w:r w:rsidRPr="00A12384">
              <w:rPr>
                <w:rFonts w:ascii="Calibri" w:hAnsi="Calibri" w:cs="Calibri"/>
                <w:color w:val="000000"/>
              </w:rPr>
              <w:t> </w:t>
            </w:r>
          </w:p>
        </w:tc>
        <w:tc>
          <w:tcPr>
            <w:tcW w:w="1622" w:type="pct"/>
            <w:tcBorders>
              <w:top w:val="nil"/>
              <w:left w:val="nil"/>
              <w:bottom w:val="single" w:sz="4" w:space="0" w:color="auto"/>
              <w:right w:val="single" w:sz="4" w:space="0" w:color="auto"/>
            </w:tcBorders>
            <w:shd w:val="clear" w:color="auto" w:fill="auto"/>
            <w:noWrap/>
            <w:vAlign w:val="center"/>
            <w:hideMark/>
          </w:tcPr>
          <w:p w:rsidR="003B6722" w:rsidRPr="00A12384" w:rsidRDefault="003B6722" w:rsidP="001B10D3">
            <w:pPr>
              <w:rPr>
                <w:rFonts w:ascii="Calibri" w:hAnsi="Calibri" w:cs="Calibri"/>
                <w:color w:val="000000"/>
              </w:rPr>
            </w:pPr>
            <w:r w:rsidRPr="00A12384">
              <w:rPr>
                <w:rFonts w:ascii="Calibri" w:hAnsi="Calibri" w:cs="Calibri"/>
                <w:color w:val="000000"/>
              </w:rPr>
              <w:t> </w:t>
            </w:r>
          </w:p>
        </w:tc>
        <w:tc>
          <w:tcPr>
            <w:tcW w:w="1164" w:type="pct"/>
            <w:tcBorders>
              <w:top w:val="nil"/>
              <w:left w:val="nil"/>
              <w:bottom w:val="single" w:sz="4" w:space="0" w:color="auto"/>
              <w:right w:val="single" w:sz="4" w:space="0" w:color="auto"/>
            </w:tcBorders>
            <w:shd w:val="clear" w:color="auto" w:fill="auto"/>
            <w:noWrap/>
            <w:vAlign w:val="center"/>
            <w:hideMark/>
          </w:tcPr>
          <w:p w:rsidR="003B6722" w:rsidRPr="00A12384" w:rsidRDefault="003B6722" w:rsidP="001B10D3">
            <w:pPr>
              <w:rPr>
                <w:rFonts w:ascii="Calibri" w:hAnsi="Calibri" w:cs="Calibri"/>
                <w:color w:val="000000"/>
              </w:rPr>
            </w:pPr>
            <w:r w:rsidRPr="00A12384">
              <w:rPr>
                <w:rFonts w:ascii="Calibri" w:hAnsi="Calibri" w:cs="Calibri"/>
                <w:color w:val="000000"/>
              </w:rPr>
              <w:t> </w:t>
            </w:r>
          </w:p>
        </w:tc>
      </w:tr>
      <w:tr w:rsidR="003B6722" w:rsidRPr="00A12384" w:rsidTr="001B10D3">
        <w:trPr>
          <w:trHeight w:val="33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3B6722" w:rsidRPr="00A12384" w:rsidRDefault="003B6722" w:rsidP="001B10D3">
            <w:pPr>
              <w:jc w:val="center"/>
              <w:rPr>
                <w:rFonts w:ascii="Calibri" w:hAnsi="Calibri" w:cs="Calibri"/>
                <w:color w:val="000000"/>
              </w:rPr>
            </w:pPr>
            <w:r w:rsidRPr="00A12384">
              <w:rPr>
                <w:rFonts w:ascii="Calibri" w:hAnsi="Calibri" w:cs="Calibri"/>
                <w:color w:val="000000"/>
              </w:rPr>
              <w:t> </w:t>
            </w:r>
          </w:p>
        </w:tc>
        <w:tc>
          <w:tcPr>
            <w:tcW w:w="2023" w:type="pct"/>
            <w:tcBorders>
              <w:top w:val="single" w:sz="4" w:space="0" w:color="auto"/>
              <w:left w:val="nil"/>
              <w:bottom w:val="single" w:sz="4" w:space="0" w:color="auto"/>
              <w:right w:val="single" w:sz="4" w:space="0" w:color="auto"/>
            </w:tcBorders>
            <w:shd w:val="clear" w:color="auto" w:fill="auto"/>
            <w:vAlign w:val="center"/>
            <w:hideMark/>
          </w:tcPr>
          <w:p w:rsidR="003B6722" w:rsidRPr="00A12384" w:rsidRDefault="003B6722" w:rsidP="001B10D3">
            <w:pPr>
              <w:rPr>
                <w:rFonts w:ascii="Calibri" w:hAnsi="Calibri" w:cs="Calibri"/>
                <w:color w:val="000000"/>
              </w:rPr>
            </w:pPr>
            <w:r w:rsidRPr="00A12384">
              <w:rPr>
                <w:rFonts w:ascii="Calibri" w:hAnsi="Calibri" w:cs="Calibri"/>
                <w:color w:val="000000"/>
              </w:rPr>
              <w:t> </w:t>
            </w:r>
          </w:p>
        </w:tc>
        <w:tc>
          <w:tcPr>
            <w:tcW w:w="1622" w:type="pct"/>
            <w:tcBorders>
              <w:top w:val="nil"/>
              <w:left w:val="nil"/>
              <w:bottom w:val="single" w:sz="4" w:space="0" w:color="auto"/>
              <w:right w:val="single" w:sz="4" w:space="0" w:color="auto"/>
            </w:tcBorders>
            <w:shd w:val="clear" w:color="auto" w:fill="auto"/>
            <w:noWrap/>
            <w:vAlign w:val="bottom"/>
            <w:hideMark/>
          </w:tcPr>
          <w:p w:rsidR="003B6722" w:rsidRPr="00A12384" w:rsidRDefault="003B6722" w:rsidP="001B10D3">
            <w:pPr>
              <w:rPr>
                <w:rFonts w:ascii="Calibri" w:hAnsi="Calibri" w:cs="Calibri"/>
                <w:color w:val="000000"/>
              </w:rPr>
            </w:pPr>
            <w:r w:rsidRPr="00A12384">
              <w:rPr>
                <w:rFonts w:ascii="Calibri" w:hAnsi="Calibri" w:cs="Calibri"/>
                <w:color w:val="000000"/>
              </w:rPr>
              <w:t> </w:t>
            </w:r>
          </w:p>
        </w:tc>
        <w:tc>
          <w:tcPr>
            <w:tcW w:w="1164" w:type="pct"/>
            <w:tcBorders>
              <w:top w:val="nil"/>
              <w:left w:val="nil"/>
              <w:bottom w:val="single" w:sz="4" w:space="0" w:color="auto"/>
              <w:right w:val="single" w:sz="4" w:space="0" w:color="auto"/>
            </w:tcBorders>
            <w:shd w:val="clear" w:color="auto" w:fill="auto"/>
            <w:noWrap/>
            <w:vAlign w:val="bottom"/>
            <w:hideMark/>
          </w:tcPr>
          <w:p w:rsidR="003B6722" w:rsidRPr="00A12384" w:rsidRDefault="003B6722" w:rsidP="001B10D3">
            <w:pPr>
              <w:rPr>
                <w:rFonts w:ascii="Calibri" w:hAnsi="Calibri" w:cs="Calibri"/>
                <w:color w:val="000000"/>
              </w:rPr>
            </w:pPr>
            <w:r w:rsidRPr="00A12384">
              <w:rPr>
                <w:rFonts w:ascii="Calibri" w:hAnsi="Calibri" w:cs="Calibri"/>
                <w:color w:val="000000"/>
              </w:rPr>
              <w:t> </w:t>
            </w:r>
          </w:p>
        </w:tc>
      </w:tr>
      <w:tr w:rsidR="003B6722" w:rsidRPr="00A12384" w:rsidTr="001B10D3">
        <w:trPr>
          <w:trHeight w:val="33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3B6722" w:rsidRPr="00A12384" w:rsidRDefault="003B6722" w:rsidP="001B10D3">
            <w:pPr>
              <w:jc w:val="center"/>
              <w:rPr>
                <w:rFonts w:ascii="Calibri" w:hAnsi="Calibri" w:cs="Calibri"/>
                <w:color w:val="000000"/>
              </w:rPr>
            </w:pPr>
            <w:r w:rsidRPr="00A12384">
              <w:rPr>
                <w:rFonts w:ascii="Calibri" w:hAnsi="Calibri" w:cs="Calibri"/>
                <w:color w:val="000000"/>
              </w:rPr>
              <w:t> </w:t>
            </w:r>
          </w:p>
        </w:tc>
        <w:tc>
          <w:tcPr>
            <w:tcW w:w="2023" w:type="pct"/>
            <w:tcBorders>
              <w:top w:val="nil"/>
              <w:left w:val="nil"/>
              <w:bottom w:val="single" w:sz="4" w:space="0" w:color="auto"/>
              <w:right w:val="single" w:sz="4" w:space="0" w:color="auto"/>
            </w:tcBorders>
            <w:shd w:val="clear" w:color="auto" w:fill="auto"/>
            <w:vAlign w:val="center"/>
            <w:hideMark/>
          </w:tcPr>
          <w:p w:rsidR="003B6722" w:rsidRPr="00A12384" w:rsidRDefault="003B6722" w:rsidP="001B10D3">
            <w:pPr>
              <w:rPr>
                <w:rFonts w:ascii="Calibri" w:hAnsi="Calibri" w:cs="Calibri"/>
                <w:color w:val="000000"/>
              </w:rPr>
            </w:pPr>
            <w:r w:rsidRPr="00A12384">
              <w:rPr>
                <w:rFonts w:ascii="Calibri" w:hAnsi="Calibri" w:cs="Calibri"/>
                <w:color w:val="000000"/>
              </w:rPr>
              <w:t> </w:t>
            </w:r>
          </w:p>
        </w:tc>
        <w:tc>
          <w:tcPr>
            <w:tcW w:w="1622" w:type="pct"/>
            <w:tcBorders>
              <w:top w:val="nil"/>
              <w:left w:val="nil"/>
              <w:bottom w:val="single" w:sz="4" w:space="0" w:color="auto"/>
              <w:right w:val="single" w:sz="4" w:space="0" w:color="auto"/>
            </w:tcBorders>
            <w:shd w:val="clear" w:color="auto" w:fill="auto"/>
            <w:noWrap/>
            <w:vAlign w:val="bottom"/>
            <w:hideMark/>
          </w:tcPr>
          <w:p w:rsidR="003B6722" w:rsidRPr="00A12384" w:rsidRDefault="003B6722" w:rsidP="001B10D3">
            <w:pPr>
              <w:rPr>
                <w:rFonts w:ascii="Calibri" w:hAnsi="Calibri" w:cs="Calibri"/>
                <w:color w:val="000000"/>
              </w:rPr>
            </w:pPr>
            <w:r w:rsidRPr="00A12384">
              <w:rPr>
                <w:rFonts w:ascii="Calibri" w:hAnsi="Calibri" w:cs="Calibri"/>
                <w:color w:val="000000"/>
              </w:rPr>
              <w:t> </w:t>
            </w:r>
          </w:p>
        </w:tc>
        <w:tc>
          <w:tcPr>
            <w:tcW w:w="1164" w:type="pct"/>
            <w:tcBorders>
              <w:top w:val="nil"/>
              <w:left w:val="nil"/>
              <w:bottom w:val="single" w:sz="4" w:space="0" w:color="auto"/>
              <w:right w:val="single" w:sz="4" w:space="0" w:color="auto"/>
            </w:tcBorders>
            <w:shd w:val="clear" w:color="auto" w:fill="auto"/>
            <w:noWrap/>
            <w:vAlign w:val="bottom"/>
            <w:hideMark/>
          </w:tcPr>
          <w:p w:rsidR="003B6722" w:rsidRPr="00A12384" w:rsidRDefault="003B6722" w:rsidP="001B10D3">
            <w:pPr>
              <w:rPr>
                <w:rFonts w:ascii="Calibri" w:hAnsi="Calibri" w:cs="Calibri"/>
                <w:color w:val="000000"/>
              </w:rPr>
            </w:pPr>
            <w:r w:rsidRPr="00A12384">
              <w:rPr>
                <w:rFonts w:ascii="Calibri" w:hAnsi="Calibri" w:cs="Calibri"/>
                <w:color w:val="000000"/>
              </w:rPr>
              <w:t> </w:t>
            </w:r>
          </w:p>
        </w:tc>
      </w:tr>
      <w:tr w:rsidR="003B6722" w:rsidRPr="00A12384" w:rsidTr="001B10D3">
        <w:trPr>
          <w:trHeight w:val="435"/>
        </w:trPr>
        <w:tc>
          <w:tcPr>
            <w:tcW w:w="2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722" w:rsidRPr="00A12384" w:rsidRDefault="003B6722" w:rsidP="001B10D3">
            <w:pPr>
              <w:jc w:val="center"/>
              <w:rPr>
                <w:rFonts w:ascii="Calibri" w:hAnsi="Calibri" w:cs="Calibri"/>
                <w:b/>
                <w:bCs/>
                <w:i/>
                <w:iCs/>
                <w:color w:val="000000"/>
              </w:rPr>
            </w:pPr>
            <w:r w:rsidRPr="00A12384">
              <w:rPr>
                <w:rFonts w:ascii="Calibri" w:hAnsi="Calibri" w:cs="Calibri"/>
                <w:b/>
                <w:bCs/>
                <w:i/>
                <w:iCs/>
                <w:color w:val="000000"/>
              </w:rPr>
              <w:t>Итого:</w:t>
            </w:r>
          </w:p>
        </w:tc>
        <w:tc>
          <w:tcPr>
            <w:tcW w:w="1622" w:type="pct"/>
            <w:tcBorders>
              <w:top w:val="nil"/>
              <w:left w:val="nil"/>
              <w:bottom w:val="single" w:sz="4" w:space="0" w:color="auto"/>
              <w:right w:val="single" w:sz="4" w:space="0" w:color="auto"/>
            </w:tcBorders>
            <w:shd w:val="clear" w:color="auto" w:fill="auto"/>
            <w:noWrap/>
            <w:vAlign w:val="bottom"/>
            <w:hideMark/>
          </w:tcPr>
          <w:p w:rsidR="003B6722" w:rsidRPr="00A12384" w:rsidRDefault="003B6722" w:rsidP="001B10D3">
            <w:pPr>
              <w:rPr>
                <w:rFonts w:ascii="Calibri" w:hAnsi="Calibri" w:cs="Calibri"/>
                <w:b/>
                <w:bCs/>
                <w:i/>
                <w:iCs/>
                <w:color w:val="000000"/>
              </w:rPr>
            </w:pPr>
            <w:r w:rsidRPr="00A12384">
              <w:rPr>
                <w:rFonts w:ascii="Calibri" w:hAnsi="Calibri" w:cs="Calibri"/>
                <w:b/>
                <w:bCs/>
                <w:i/>
                <w:iCs/>
                <w:color w:val="000000"/>
              </w:rPr>
              <w:t> </w:t>
            </w:r>
          </w:p>
        </w:tc>
        <w:tc>
          <w:tcPr>
            <w:tcW w:w="1164" w:type="pct"/>
            <w:tcBorders>
              <w:top w:val="nil"/>
              <w:left w:val="nil"/>
              <w:bottom w:val="single" w:sz="4" w:space="0" w:color="auto"/>
              <w:right w:val="single" w:sz="4" w:space="0" w:color="auto"/>
            </w:tcBorders>
            <w:shd w:val="clear" w:color="auto" w:fill="auto"/>
            <w:noWrap/>
            <w:vAlign w:val="bottom"/>
            <w:hideMark/>
          </w:tcPr>
          <w:p w:rsidR="003B6722" w:rsidRPr="00A12384" w:rsidRDefault="003B6722" w:rsidP="001B10D3">
            <w:pPr>
              <w:rPr>
                <w:rFonts w:ascii="Calibri" w:hAnsi="Calibri" w:cs="Calibri"/>
                <w:b/>
                <w:bCs/>
                <w:i/>
                <w:iCs/>
                <w:color w:val="000000"/>
              </w:rPr>
            </w:pPr>
            <w:r w:rsidRPr="00A12384">
              <w:rPr>
                <w:rFonts w:ascii="Calibri" w:hAnsi="Calibri" w:cs="Calibri"/>
                <w:b/>
                <w:bCs/>
                <w:i/>
                <w:iCs/>
                <w:color w:val="000000"/>
              </w:rPr>
              <w:t> </w:t>
            </w:r>
          </w:p>
        </w:tc>
      </w:tr>
    </w:tbl>
    <w:p w:rsidR="003B6722" w:rsidRDefault="003B6722" w:rsidP="003B6722">
      <w:pPr>
        <w:pStyle w:val="a5"/>
        <w:sectPr w:rsidR="003B6722">
          <w:pgSz w:w="11906" w:h="16838"/>
          <w:pgMar w:top="1134" w:right="850" w:bottom="1134" w:left="1701" w:header="708" w:footer="708" w:gutter="0"/>
          <w:cols w:space="708"/>
          <w:docGrid w:linePitch="360"/>
        </w:sectPr>
      </w:pPr>
    </w:p>
    <w:p w:rsidR="003B6722" w:rsidRPr="00A12384" w:rsidRDefault="003B6722" w:rsidP="003B6722">
      <w:pPr>
        <w:pStyle w:val="afff3"/>
      </w:pPr>
      <w:r>
        <w:lastRenderedPageBreak/>
        <w:t>Отчет по ОС (Общий)</w:t>
      </w:r>
    </w:p>
    <w:p w:rsidR="003B6722" w:rsidRDefault="003B6722" w:rsidP="003B6722">
      <w:pPr>
        <w:pStyle w:val="a5"/>
        <w:sectPr w:rsidR="003B6722">
          <w:pgSz w:w="11906" w:h="16838"/>
          <w:pgMar w:top="1134" w:right="850" w:bottom="1134" w:left="1701" w:header="708" w:footer="708" w:gutter="0"/>
          <w:cols w:space="708"/>
          <w:docGrid w:linePitch="360"/>
        </w:sectPr>
      </w:pPr>
      <w:r w:rsidRPr="00C4079A">
        <w:rPr>
          <w:noProof/>
        </w:rPr>
        <w:drawing>
          <wp:inline distT="0" distB="0" distL="0" distR="0">
            <wp:extent cx="5940425" cy="676839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6768394"/>
                    </a:xfrm>
                    <a:prstGeom prst="rect">
                      <a:avLst/>
                    </a:prstGeom>
                    <a:noFill/>
                    <a:ln>
                      <a:noFill/>
                    </a:ln>
                  </pic:spPr>
                </pic:pic>
              </a:graphicData>
            </a:graphic>
          </wp:inline>
        </w:drawing>
      </w:r>
    </w:p>
    <w:p w:rsidR="003B6722" w:rsidRDefault="003B6722" w:rsidP="003B6722">
      <w:pPr>
        <w:pStyle w:val="afff3"/>
      </w:pPr>
      <w:r>
        <w:lastRenderedPageBreak/>
        <w:t>Отчет по КУГИ (Полный)</w:t>
      </w:r>
    </w:p>
    <w:tbl>
      <w:tblPr>
        <w:tblW w:w="5000" w:type="pct"/>
        <w:tblLook w:val="04A0" w:firstRow="1" w:lastRow="0" w:firstColumn="1" w:lastColumn="0" w:noHBand="0" w:noVBand="1"/>
      </w:tblPr>
      <w:tblGrid>
        <w:gridCol w:w="574"/>
        <w:gridCol w:w="706"/>
        <w:gridCol w:w="521"/>
        <w:gridCol w:w="519"/>
        <w:gridCol w:w="593"/>
        <w:gridCol w:w="645"/>
        <w:gridCol w:w="586"/>
        <w:gridCol w:w="519"/>
        <w:gridCol w:w="593"/>
        <w:gridCol w:w="645"/>
        <w:gridCol w:w="519"/>
        <w:gridCol w:w="593"/>
        <w:gridCol w:w="645"/>
        <w:gridCol w:w="652"/>
        <w:gridCol w:w="519"/>
        <w:gridCol w:w="622"/>
        <w:gridCol w:w="645"/>
        <w:gridCol w:w="586"/>
      </w:tblGrid>
      <w:tr w:rsidR="003B6722" w:rsidRPr="002051F4" w:rsidTr="001B10D3">
        <w:trPr>
          <w:trHeight w:val="300"/>
        </w:trPr>
        <w:tc>
          <w:tcPr>
            <w:tcW w:w="250" w:type="pct"/>
            <w:tcBorders>
              <w:top w:val="nil"/>
              <w:left w:val="nil"/>
              <w:bottom w:val="nil"/>
              <w:right w:val="nil"/>
            </w:tcBorders>
            <w:shd w:val="clear" w:color="auto" w:fill="auto"/>
            <w:noWrap/>
            <w:vAlign w:val="bottom"/>
            <w:hideMark/>
          </w:tcPr>
          <w:p w:rsidR="003B6722" w:rsidRPr="002051F4" w:rsidRDefault="003B6722" w:rsidP="001B10D3"/>
        </w:tc>
        <w:tc>
          <w:tcPr>
            <w:tcW w:w="321"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3850" w:type="pct"/>
            <w:gridSpan w:val="14"/>
            <w:vMerge w:val="restart"/>
            <w:tcBorders>
              <w:top w:val="nil"/>
              <w:left w:val="nil"/>
              <w:bottom w:val="nil"/>
              <w:right w:val="nil"/>
            </w:tcBorders>
            <w:shd w:val="clear" w:color="auto" w:fill="auto"/>
            <w:vAlign w:val="center"/>
            <w:hideMark/>
          </w:tcPr>
          <w:p w:rsidR="003B6722" w:rsidRPr="002051F4" w:rsidRDefault="003B6722" w:rsidP="001B10D3">
            <w:pPr>
              <w:jc w:val="center"/>
              <w:rPr>
                <w:rFonts w:ascii="Calibri" w:hAnsi="Calibri" w:cs="Calibri"/>
                <w:color w:val="1D1B10"/>
                <w:sz w:val="28"/>
                <w:szCs w:val="28"/>
              </w:rPr>
            </w:pPr>
            <w:r w:rsidRPr="002051F4">
              <w:rPr>
                <w:rFonts w:ascii="Calibri" w:hAnsi="Calibri" w:cs="Calibri"/>
                <w:color w:val="1D1B10"/>
                <w:sz w:val="28"/>
                <w:szCs w:val="28"/>
              </w:rPr>
              <w:t>Отчет о наличии и движении имущества муниципальной имущественной казны, переданного по договорам аренды</w:t>
            </w:r>
          </w:p>
        </w:tc>
        <w:tc>
          <w:tcPr>
            <w:tcW w:w="289" w:type="pct"/>
            <w:tcBorders>
              <w:top w:val="nil"/>
              <w:left w:val="nil"/>
              <w:bottom w:val="nil"/>
              <w:right w:val="nil"/>
            </w:tcBorders>
            <w:shd w:val="clear" w:color="auto" w:fill="auto"/>
            <w:noWrap/>
            <w:vAlign w:val="bottom"/>
            <w:hideMark/>
          </w:tcPr>
          <w:p w:rsidR="003B6722" w:rsidRPr="002051F4" w:rsidRDefault="003B6722" w:rsidP="001B10D3">
            <w:pPr>
              <w:jc w:val="center"/>
              <w:rPr>
                <w:rFonts w:ascii="Calibri" w:hAnsi="Calibri" w:cs="Calibri"/>
                <w:color w:val="1D1B10"/>
                <w:sz w:val="28"/>
                <w:szCs w:val="28"/>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r>
      <w:tr w:rsidR="003B6722" w:rsidRPr="002051F4" w:rsidTr="001B10D3">
        <w:trPr>
          <w:trHeight w:val="300"/>
        </w:trPr>
        <w:tc>
          <w:tcPr>
            <w:tcW w:w="250"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321"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3850" w:type="pct"/>
            <w:gridSpan w:val="14"/>
            <w:vMerge/>
            <w:tcBorders>
              <w:top w:val="nil"/>
              <w:left w:val="nil"/>
              <w:bottom w:val="nil"/>
              <w:right w:val="nil"/>
            </w:tcBorders>
            <w:vAlign w:val="center"/>
            <w:hideMark/>
          </w:tcPr>
          <w:p w:rsidR="003B6722" w:rsidRPr="002051F4" w:rsidRDefault="003B6722" w:rsidP="001B10D3">
            <w:pPr>
              <w:rPr>
                <w:rFonts w:ascii="Calibri" w:hAnsi="Calibri" w:cs="Calibri"/>
                <w:color w:val="1D1B10"/>
                <w:sz w:val="28"/>
                <w:szCs w:val="28"/>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r>
      <w:tr w:rsidR="00DE5497" w:rsidRPr="002051F4" w:rsidTr="001B10D3">
        <w:trPr>
          <w:trHeight w:val="315"/>
        </w:trPr>
        <w:tc>
          <w:tcPr>
            <w:tcW w:w="250"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321"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77"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310"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323"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30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5"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7"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64"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73" w:type="pct"/>
            <w:tcBorders>
              <w:top w:val="nil"/>
              <w:left w:val="nil"/>
              <w:bottom w:val="nil"/>
              <w:right w:val="nil"/>
            </w:tcBorders>
            <w:shd w:val="clear" w:color="auto" w:fill="auto"/>
            <w:noWrap/>
            <w:vAlign w:val="bottom"/>
            <w:hideMark/>
          </w:tcPr>
          <w:p w:rsidR="003B6722" w:rsidRPr="002051F4" w:rsidRDefault="003B6722" w:rsidP="001B10D3">
            <w:pPr>
              <w:jc w:val="center"/>
              <w:rPr>
                <w:rFonts w:ascii="Calibri" w:hAnsi="Calibri" w:cs="Calibri"/>
                <w:color w:val="1D1B10"/>
              </w:rPr>
            </w:pPr>
            <w:r w:rsidRPr="002051F4">
              <w:rPr>
                <w:rFonts w:ascii="Calibri" w:hAnsi="Calibri" w:cs="Calibri"/>
                <w:color w:val="1D1B10"/>
              </w:rPr>
              <w:t>руб.коп.</w:t>
            </w:r>
          </w:p>
        </w:tc>
        <w:tc>
          <w:tcPr>
            <w:tcW w:w="289" w:type="pct"/>
            <w:tcBorders>
              <w:top w:val="nil"/>
              <w:left w:val="nil"/>
              <w:bottom w:val="nil"/>
              <w:right w:val="nil"/>
            </w:tcBorders>
            <w:shd w:val="clear" w:color="auto" w:fill="auto"/>
            <w:noWrap/>
            <w:vAlign w:val="bottom"/>
            <w:hideMark/>
          </w:tcPr>
          <w:p w:rsidR="003B6722" w:rsidRPr="002051F4" w:rsidRDefault="003B6722" w:rsidP="001B10D3">
            <w:pPr>
              <w:jc w:val="center"/>
              <w:rPr>
                <w:rFonts w:ascii="Calibri" w:hAnsi="Calibri" w:cs="Calibri"/>
                <w:color w:val="1D1B1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r>
      <w:tr w:rsidR="003B6722" w:rsidRPr="002051F4" w:rsidTr="001B10D3">
        <w:trPr>
          <w:trHeight w:val="315"/>
        </w:trPr>
        <w:tc>
          <w:tcPr>
            <w:tcW w:w="250" w:type="pct"/>
            <w:vMerge w:val="restart"/>
            <w:tcBorders>
              <w:top w:val="single" w:sz="8" w:space="0" w:color="1D1B10"/>
              <w:left w:val="single" w:sz="8" w:space="0" w:color="1D1B10"/>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xml:space="preserve">Вид  имущества </w:t>
            </w:r>
          </w:p>
        </w:tc>
        <w:tc>
          <w:tcPr>
            <w:tcW w:w="321" w:type="pct"/>
            <w:vMerge w:val="restart"/>
            <w:tcBorders>
              <w:top w:val="single" w:sz="8" w:space="0" w:color="1D1B10"/>
              <w:left w:val="single" w:sz="8" w:space="0" w:color="1D1B10"/>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Наименование ОС</w:t>
            </w:r>
          </w:p>
        </w:tc>
        <w:tc>
          <w:tcPr>
            <w:tcW w:w="277" w:type="pct"/>
            <w:vMerge w:val="restart"/>
            <w:tcBorders>
              <w:top w:val="single" w:sz="8" w:space="0" w:color="1D1B10"/>
              <w:left w:val="single" w:sz="8" w:space="0" w:color="1D1B10"/>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Номер и дата договора</w:t>
            </w:r>
          </w:p>
        </w:tc>
        <w:tc>
          <w:tcPr>
            <w:tcW w:w="852" w:type="pct"/>
            <w:gridSpan w:val="3"/>
            <w:vMerge w:val="restart"/>
            <w:tcBorders>
              <w:top w:val="single" w:sz="8" w:space="0" w:color="1D1B10"/>
              <w:left w:val="single" w:sz="8" w:space="0" w:color="1D1B10"/>
              <w:bottom w:val="single" w:sz="8" w:space="0" w:color="1D1B10"/>
              <w:right w:val="single" w:sz="8" w:space="0" w:color="1D1B10"/>
            </w:tcBorders>
            <w:shd w:val="clear" w:color="auto" w:fill="auto"/>
            <w:noWrap/>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Сальдо на  01.04.13.</w:t>
            </w:r>
          </w:p>
        </w:tc>
        <w:tc>
          <w:tcPr>
            <w:tcW w:w="309" w:type="pct"/>
            <w:vMerge w:val="restart"/>
            <w:tcBorders>
              <w:top w:val="single" w:sz="8" w:space="0" w:color="1D1B10"/>
              <w:left w:val="single" w:sz="8" w:space="0" w:color="1D1B10"/>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xml:space="preserve">Остаточная  стоимость </w:t>
            </w:r>
          </w:p>
        </w:tc>
        <w:tc>
          <w:tcPr>
            <w:tcW w:w="1583" w:type="pct"/>
            <w:gridSpan w:val="6"/>
            <w:tcBorders>
              <w:top w:val="single" w:sz="8" w:space="0" w:color="1D1B10"/>
              <w:left w:val="nil"/>
              <w:bottom w:val="nil"/>
              <w:right w:val="single" w:sz="8" w:space="0" w:color="1D1B10"/>
            </w:tcBorders>
            <w:shd w:val="clear" w:color="auto" w:fill="auto"/>
            <w:noWrap/>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Движение имущества за 2квартал</w:t>
            </w:r>
          </w:p>
        </w:tc>
        <w:tc>
          <w:tcPr>
            <w:tcW w:w="291" w:type="pct"/>
            <w:vMerge w:val="restart"/>
            <w:tcBorders>
              <w:top w:val="single" w:sz="8" w:space="0" w:color="1D1B10"/>
              <w:left w:val="single" w:sz="8" w:space="0" w:color="1D1B10"/>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Амортизация начисленная    за 2квартал 2013г.</w:t>
            </w:r>
          </w:p>
        </w:tc>
        <w:tc>
          <w:tcPr>
            <w:tcW w:w="827" w:type="pct"/>
            <w:gridSpan w:val="3"/>
            <w:vMerge w:val="restart"/>
            <w:tcBorders>
              <w:top w:val="single" w:sz="8" w:space="0" w:color="1D1B10"/>
              <w:left w:val="single" w:sz="8" w:space="0" w:color="1D1B10"/>
              <w:bottom w:val="single" w:sz="8" w:space="0" w:color="1D1B10"/>
              <w:right w:val="single" w:sz="8" w:space="0" w:color="1D1B10"/>
            </w:tcBorders>
            <w:shd w:val="clear" w:color="auto" w:fill="auto"/>
            <w:noWrap/>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Сальдо на   01.07.13.</w:t>
            </w:r>
          </w:p>
        </w:tc>
        <w:tc>
          <w:tcPr>
            <w:tcW w:w="289" w:type="pct"/>
            <w:vMerge w:val="restart"/>
            <w:tcBorders>
              <w:top w:val="single" w:sz="8" w:space="0" w:color="1D1B10"/>
              <w:left w:val="single" w:sz="8" w:space="0" w:color="1D1B10"/>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xml:space="preserve">Остаточная  стоимость </w:t>
            </w:r>
          </w:p>
        </w:tc>
      </w:tr>
      <w:tr w:rsidR="003B6722" w:rsidRPr="002051F4" w:rsidTr="001B10D3">
        <w:trPr>
          <w:trHeight w:val="315"/>
        </w:trPr>
        <w:tc>
          <w:tcPr>
            <w:tcW w:w="250"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321"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277"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852" w:type="pct"/>
            <w:gridSpan w:val="3"/>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309"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796" w:type="pct"/>
            <w:gridSpan w:val="3"/>
            <w:tcBorders>
              <w:top w:val="single" w:sz="8" w:space="0" w:color="1D1B10"/>
              <w:left w:val="nil"/>
              <w:bottom w:val="single" w:sz="8" w:space="0" w:color="1D1B10"/>
              <w:right w:val="single" w:sz="8" w:space="0" w:color="1D1B10"/>
            </w:tcBorders>
            <w:shd w:val="clear" w:color="auto" w:fill="auto"/>
            <w:noWrap/>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Поступление</w:t>
            </w:r>
          </w:p>
        </w:tc>
        <w:tc>
          <w:tcPr>
            <w:tcW w:w="788" w:type="pct"/>
            <w:gridSpan w:val="3"/>
            <w:tcBorders>
              <w:top w:val="single" w:sz="8" w:space="0" w:color="1D1B10"/>
              <w:left w:val="nil"/>
              <w:bottom w:val="single" w:sz="8" w:space="0" w:color="1D1B10"/>
              <w:right w:val="single" w:sz="8" w:space="0" w:color="1D1B10"/>
            </w:tcBorders>
            <w:shd w:val="clear" w:color="auto" w:fill="auto"/>
            <w:noWrap/>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Выбытие</w:t>
            </w:r>
          </w:p>
        </w:tc>
        <w:tc>
          <w:tcPr>
            <w:tcW w:w="291"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827" w:type="pct"/>
            <w:gridSpan w:val="3"/>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289"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r>
      <w:tr w:rsidR="00DE5497" w:rsidRPr="002051F4" w:rsidTr="001B10D3">
        <w:trPr>
          <w:trHeight w:val="690"/>
        </w:trPr>
        <w:tc>
          <w:tcPr>
            <w:tcW w:w="250"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321"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277"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219"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кол-во объектов</w:t>
            </w:r>
          </w:p>
        </w:tc>
        <w:tc>
          <w:tcPr>
            <w:tcW w:w="310"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Балансовая  ст-сть</w:t>
            </w:r>
          </w:p>
        </w:tc>
        <w:tc>
          <w:tcPr>
            <w:tcW w:w="323"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xml:space="preserve">Начисленная амортизация  </w:t>
            </w:r>
          </w:p>
        </w:tc>
        <w:tc>
          <w:tcPr>
            <w:tcW w:w="309"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219"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кол-во объектов</w:t>
            </w:r>
          </w:p>
        </w:tc>
        <w:tc>
          <w:tcPr>
            <w:tcW w:w="285"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Балансовая  ст-сть</w:t>
            </w:r>
          </w:p>
        </w:tc>
        <w:tc>
          <w:tcPr>
            <w:tcW w:w="291"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xml:space="preserve">Начисленная амортизация  </w:t>
            </w:r>
          </w:p>
        </w:tc>
        <w:tc>
          <w:tcPr>
            <w:tcW w:w="219"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кол-во объектов</w:t>
            </w:r>
          </w:p>
        </w:tc>
        <w:tc>
          <w:tcPr>
            <w:tcW w:w="281"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Балансовая  ст-сть</w:t>
            </w:r>
          </w:p>
        </w:tc>
        <w:tc>
          <w:tcPr>
            <w:tcW w:w="287"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xml:space="preserve">Начисленная амортизация  </w:t>
            </w:r>
          </w:p>
        </w:tc>
        <w:tc>
          <w:tcPr>
            <w:tcW w:w="291"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264"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кол-во объектов</w:t>
            </w:r>
          </w:p>
        </w:tc>
        <w:tc>
          <w:tcPr>
            <w:tcW w:w="273"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Балансовая          ст-сть</w:t>
            </w:r>
          </w:p>
        </w:tc>
        <w:tc>
          <w:tcPr>
            <w:tcW w:w="289"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xml:space="preserve">Начисленная амортизация  </w:t>
            </w:r>
          </w:p>
        </w:tc>
        <w:tc>
          <w:tcPr>
            <w:tcW w:w="289" w:type="pct"/>
            <w:vMerge/>
            <w:tcBorders>
              <w:top w:val="single" w:sz="8" w:space="0" w:color="1D1B10"/>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r>
      <w:tr w:rsidR="00DE5497" w:rsidRPr="002051F4" w:rsidTr="001B10D3">
        <w:trPr>
          <w:trHeight w:val="270"/>
        </w:trPr>
        <w:tc>
          <w:tcPr>
            <w:tcW w:w="250" w:type="pct"/>
            <w:vMerge w:val="restart"/>
            <w:tcBorders>
              <w:top w:val="nil"/>
              <w:left w:val="single" w:sz="8" w:space="0" w:color="1D1B10"/>
              <w:bottom w:val="single" w:sz="8" w:space="0" w:color="1D1B10"/>
              <w:right w:val="single" w:sz="8" w:space="0" w:color="1D1B10"/>
            </w:tcBorders>
            <w:shd w:val="clear" w:color="auto" w:fill="auto"/>
            <w:noWrap/>
            <w:textDirection w:val="btLr"/>
            <w:vAlign w:val="center"/>
            <w:hideMark/>
          </w:tcPr>
          <w:p w:rsidR="003B6722" w:rsidRPr="002051F4" w:rsidRDefault="003B6722" w:rsidP="001B10D3">
            <w:pPr>
              <w:jc w:val="center"/>
              <w:rPr>
                <w:rFonts w:ascii="Calibri" w:hAnsi="Calibri" w:cs="Calibri"/>
                <w:color w:val="1D1B10"/>
              </w:rPr>
            </w:pPr>
            <w:r w:rsidRPr="002051F4">
              <w:rPr>
                <w:rFonts w:ascii="Calibri" w:hAnsi="Calibri" w:cs="Calibri"/>
                <w:color w:val="1D1B10"/>
              </w:rPr>
              <w:t>недвижимое имущество</w:t>
            </w:r>
          </w:p>
        </w:tc>
        <w:tc>
          <w:tcPr>
            <w:tcW w:w="321" w:type="pct"/>
            <w:vMerge w:val="restart"/>
            <w:tcBorders>
              <w:top w:val="nil"/>
              <w:left w:val="single" w:sz="8" w:space="0" w:color="1D1B10"/>
              <w:bottom w:val="single" w:sz="8" w:space="0" w:color="1D1B10"/>
              <w:right w:val="single" w:sz="8" w:space="0" w:color="1D1B10"/>
            </w:tcBorders>
            <w:shd w:val="clear" w:color="auto" w:fill="auto"/>
            <w:noWrap/>
            <w:textDirection w:val="btLr"/>
            <w:vAlign w:val="center"/>
            <w:hideMark/>
          </w:tcPr>
          <w:p w:rsidR="003B6722" w:rsidRPr="002051F4" w:rsidRDefault="003B6722" w:rsidP="001B10D3">
            <w:pPr>
              <w:jc w:val="center"/>
              <w:rPr>
                <w:rFonts w:ascii="Calibri" w:hAnsi="Calibri" w:cs="Calibri"/>
                <w:color w:val="1D1B10"/>
              </w:rPr>
            </w:pPr>
            <w:r w:rsidRPr="002051F4">
              <w:rPr>
                <w:rFonts w:ascii="Calibri" w:hAnsi="Calibri" w:cs="Calibri"/>
                <w:color w:val="1D1B10"/>
              </w:rPr>
              <w:t>Здания</w:t>
            </w:r>
          </w:p>
        </w:tc>
        <w:tc>
          <w:tcPr>
            <w:tcW w:w="277" w:type="pct"/>
            <w:tcBorders>
              <w:top w:val="nil"/>
              <w:left w:val="nil"/>
              <w:bottom w:val="single" w:sz="4" w:space="0" w:color="1D1B10"/>
              <w:right w:val="nil"/>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nil"/>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nil"/>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nil"/>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nil"/>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nil"/>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nil"/>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nil"/>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single" w:sz="8" w:space="0" w:color="1D1B10"/>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8" w:space="0" w:color="1D1B10"/>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ИТОГО</w:t>
            </w:r>
          </w:p>
        </w:tc>
        <w:tc>
          <w:tcPr>
            <w:tcW w:w="21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310"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23"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0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5"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1"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7"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64"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73"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val="restart"/>
            <w:tcBorders>
              <w:top w:val="nil"/>
              <w:left w:val="single" w:sz="8" w:space="0" w:color="1D1B10"/>
              <w:bottom w:val="single" w:sz="8" w:space="0" w:color="1D1B10"/>
              <w:right w:val="single" w:sz="8" w:space="0" w:color="1D1B10"/>
            </w:tcBorders>
            <w:shd w:val="clear" w:color="auto" w:fill="auto"/>
            <w:noWrap/>
            <w:textDirection w:val="btLr"/>
            <w:vAlign w:val="center"/>
            <w:hideMark/>
          </w:tcPr>
          <w:p w:rsidR="003B6722" w:rsidRPr="002051F4" w:rsidRDefault="003B6722" w:rsidP="001B10D3">
            <w:pPr>
              <w:jc w:val="center"/>
              <w:rPr>
                <w:rFonts w:ascii="Calibri" w:hAnsi="Calibri" w:cs="Calibri"/>
                <w:color w:val="1D1B10"/>
              </w:rPr>
            </w:pPr>
            <w:r w:rsidRPr="002051F4">
              <w:rPr>
                <w:rFonts w:ascii="Calibri" w:hAnsi="Calibri" w:cs="Calibri"/>
                <w:color w:val="1D1B10"/>
              </w:rPr>
              <w:t>Т/трассы</w:t>
            </w:r>
          </w:p>
        </w:tc>
        <w:tc>
          <w:tcPr>
            <w:tcW w:w="277"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8" w:space="0" w:color="1D1B10"/>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ИТОГО</w:t>
            </w:r>
          </w:p>
        </w:tc>
        <w:tc>
          <w:tcPr>
            <w:tcW w:w="21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310"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23"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0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5"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1"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7"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64"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73"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val="restart"/>
            <w:tcBorders>
              <w:top w:val="nil"/>
              <w:left w:val="single" w:sz="8" w:space="0" w:color="1D1B10"/>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Кабельные линии</w:t>
            </w:r>
          </w:p>
        </w:tc>
        <w:tc>
          <w:tcPr>
            <w:tcW w:w="277" w:type="pct"/>
            <w:tcBorders>
              <w:top w:val="nil"/>
              <w:left w:val="nil"/>
              <w:bottom w:val="single" w:sz="4"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single" w:sz="8" w:space="0" w:color="1D1B10"/>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sz w:val="16"/>
                <w:szCs w:val="16"/>
              </w:rPr>
            </w:pPr>
          </w:p>
        </w:tc>
        <w:tc>
          <w:tcPr>
            <w:tcW w:w="277" w:type="pct"/>
            <w:tcBorders>
              <w:top w:val="nil"/>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8" w:space="0" w:color="1D1B10"/>
              <w:right w:val="nil"/>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single" w:sz="8" w:space="0" w:color="1D1B10"/>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8"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8" w:space="0" w:color="1D1B10"/>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ИТОГО</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310"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23"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0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5"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7"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64"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73"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r>
      <w:tr w:rsidR="003B6722" w:rsidRPr="002051F4" w:rsidTr="001B10D3">
        <w:trPr>
          <w:trHeight w:val="555"/>
        </w:trPr>
        <w:tc>
          <w:tcPr>
            <w:tcW w:w="848" w:type="pct"/>
            <w:gridSpan w:val="3"/>
            <w:tcBorders>
              <w:top w:val="single" w:sz="8" w:space="0" w:color="1D1B10"/>
              <w:left w:val="single" w:sz="8" w:space="0" w:color="1D1B10"/>
              <w:bottom w:val="single" w:sz="8" w:space="0" w:color="1D1B10"/>
              <w:right w:val="single" w:sz="8" w:space="0" w:color="1D1B10"/>
            </w:tcBorders>
            <w:shd w:val="clear" w:color="auto" w:fill="auto"/>
            <w:noWrap/>
            <w:vAlign w:val="center"/>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Итого недвижимое им-во</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310"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23"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0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5"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7"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64"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73"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r>
      <w:tr w:rsidR="00DE5497" w:rsidRPr="002051F4" w:rsidTr="001B10D3">
        <w:trPr>
          <w:trHeight w:val="555"/>
        </w:trPr>
        <w:tc>
          <w:tcPr>
            <w:tcW w:w="250" w:type="pct"/>
            <w:vMerge w:val="restart"/>
            <w:tcBorders>
              <w:top w:val="nil"/>
              <w:left w:val="single" w:sz="8" w:space="0" w:color="1D1B10"/>
              <w:bottom w:val="single" w:sz="8" w:space="0" w:color="1D1B10"/>
              <w:right w:val="single" w:sz="8" w:space="0" w:color="1D1B10"/>
            </w:tcBorders>
            <w:shd w:val="clear" w:color="auto" w:fill="auto"/>
            <w:noWrap/>
            <w:textDirection w:val="btLr"/>
            <w:vAlign w:val="center"/>
            <w:hideMark/>
          </w:tcPr>
          <w:p w:rsidR="003B6722" w:rsidRPr="002051F4" w:rsidRDefault="003B6722" w:rsidP="001B10D3">
            <w:pPr>
              <w:jc w:val="center"/>
              <w:rPr>
                <w:rFonts w:ascii="Calibri" w:hAnsi="Calibri" w:cs="Calibri"/>
                <w:color w:val="1D1B10"/>
              </w:rPr>
            </w:pPr>
            <w:r w:rsidRPr="002051F4">
              <w:rPr>
                <w:rFonts w:ascii="Calibri" w:hAnsi="Calibri" w:cs="Calibri"/>
                <w:color w:val="1D1B10"/>
              </w:rPr>
              <w:t>движимое имущество</w:t>
            </w:r>
          </w:p>
        </w:tc>
        <w:tc>
          <w:tcPr>
            <w:tcW w:w="321" w:type="pct"/>
            <w:vMerge w:val="restart"/>
            <w:tcBorders>
              <w:top w:val="nil"/>
              <w:left w:val="single" w:sz="8" w:space="0" w:color="1D1B10"/>
              <w:bottom w:val="single" w:sz="8" w:space="0" w:color="1D1B10"/>
              <w:right w:val="single" w:sz="8" w:space="0" w:color="1D1B10"/>
            </w:tcBorders>
            <w:shd w:val="clear" w:color="auto" w:fill="auto"/>
            <w:noWrap/>
            <w:textDirection w:val="btLr"/>
            <w:vAlign w:val="center"/>
            <w:hideMark/>
          </w:tcPr>
          <w:p w:rsidR="003B6722" w:rsidRPr="002051F4" w:rsidRDefault="003B6722" w:rsidP="001B10D3">
            <w:pPr>
              <w:jc w:val="center"/>
              <w:rPr>
                <w:rFonts w:ascii="Calibri" w:hAnsi="Calibri" w:cs="Calibri"/>
                <w:color w:val="1D1B10"/>
              </w:rPr>
            </w:pPr>
            <w:r w:rsidRPr="002051F4">
              <w:rPr>
                <w:rFonts w:ascii="Calibri" w:hAnsi="Calibri" w:cs="Calibri"/>
                <w:color w:val="1D1B10"/>
              </w:rPr>
              <w:t>Оборудование и трубы</w:t>
            </w: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DE5497"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321"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277" w:type="pct"/>
            <w:tcBorders>
              <w:top w:val="nil"/>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8" w:space="0" w:color="1D1B10"/>
              <w:left w:val="nil"/>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ИТОГО</w:t>
            </w:r>
          </w:p>
        </w:tc>
        <w:tc>
          <w:tcPr>
            <w:tcW w:w="21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310"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23"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0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5"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1"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7"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64"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73"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single" w:sz="8" w:space="0" w:color="1D1B10"/>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r>
      <w:tr w:rsidR="003B6722" w:rsidRPr="002051F4" w:rsidTr="001B10D3">
        <w:trPr>
          <w:trHeight w:val="555"/>
        </w:trPr>
        <w:tc>
          <w:tcPr>
            <w:tcW w:w="848" w:type="pct"/>
            <w:gridSpan w:val="3"/>
            <w:tcBorders>
              <w:top w:val="single" w:sz="8" w:space="0" w:color="1D1B10"/>
              <w:left w:val="single" w:sz="8" w:space="0" w:color="1D1B10"/>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rPr>
            </w:pPr>
            <w:r w:rsidRPr="002051F4">
              <w:rPr>
                <w:rFonts w:ascii="Calibri" w:hAnsi="Calibri" w:cs="Calibri"/>
                <w:b/>
                <w:bCs/>
                <w:color w:val="1D1B10"/>
              </w:rPr>
              <w:t>ВСЕГО</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w:t>
            </w:r>
          </w:p>
        </w:tc>
        <w:tc>
          <w:tcPr>
            <w:tcW w:w="310"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323"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30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w:t>
            </w:r>
          </w:p>
        </w:tc>
        <w:tc>
          <w:tcPr>
            <w:tcW w:w="285"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29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w:t>
            </w:r>
          </w:p>
        </w:tc>
        <w:tc>
          <w:tcPr>
            <w:tcW w:w="28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287"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29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264"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w:t>
            </w:r>
          </w:p>
        </w:tc>
        <w:tc>
          <w:tcPr>
            <w:tcW w:w="273"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28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c>
          <w:tcPr>
            <w:tcW w:w="28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8"/>
                <w:szCs w:val="18"/>
              </w:rPr>
            </w:pPr>
            <w:r w:rsidRPr="002051F4">
              <w:rPr>
                <w:rFonts w:ascii="Calibri" w:hAnsi="Calibri" w:cs="Calibri"/>
                <w:b/>
                <w:bCs/>
                <w:color w:val="1D1B10"/>
                <w:sz w:val="18"/>
                <w:szCs w:val="18"/>
              </w:rPr>
              <w:t>0,00</w:t>
            </w:r>
          </w:p>
        </w:tc>
      </w:tr>
      <w:tr w:rsidR="003B6722" w:rsidRPr="002051F4" w:rsidTr="001B10D3">
        <w:trPr>
          <w:trHeight w:val="555"/>
        </w:trPr>
        <w:tc>
          <w:tcPr>
            <w:tcW w:w="250" w:type="pct"/>
            <w:vMerge w:val="restart"/>
            <w:tcBorders>
              <w:top w:val="nil"/>
              <w:left w:val="single" w:sz="8" w:space="0" w:color="1D1B10"/>
              <w:bottom w:val="single" w:sz="8" w:space="0" w:color="1D1B10"/>
              <w:right w:val="single" w:sz="8" w:space="0" w:color="1D1B10"/>
            </w:tcBorders>
            <w:shd w:val="clear" w:color="auto" w:fill="auto"/>
            <w:noWrap/>
            <w:textDirection w:val="btLr"/>
            <w:vAlign w:val="center"/>
            <w:hideMark/>
          </w:tcPr>
          <w:p w:rsidR="003B6722" w:rsidRPr="002051F4" w:rsidRDefault="003B6722" w:rsidP="001B10D3">
            <w:pPr>
              <w:jc w:val="center"/>
              <w:rPr>
                <w:rFonts w:ascii="Calibri" w:hAnsi="Calibri" w:cs="Calibri"/>
                <w:color w:val="1D1B10"/>
              </w:rPr>
            </w:pPr>
            <w:r w:rsidRPr="002051F4">
              <w:rPr>
                <w:rFonts w:ascii="Calibri" w:hAnsi="Calibri" w:cs="Calibri"/>
                <w:color w:val="1D1B10"/>
              </w:rPr>
              <w:t>В целом по договорам</w:t>
            </w:r>
          </w:p>
        </w:tc>
        <w:tc>
          <w:tcPr>
            <w:tcW w:w="598" w:type="pct"/>
            <w:gridSpan w:val="2"/>
            <w:tcBorders>
              <w:top w:val="single" w:sz="8"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4"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4"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4"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4"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4"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4"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4"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4"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250" w:type="pct"/>
            <w:vMerge/>
            <w:tcBorders>
              <w:top w:val="nil"/>
              <w:left w:val="single" w:sz="8" w:space="0" w:color="1D1B10"/>
              <w:bottom w:val="single" w:sz="8" w:space="0" w:color="1D1B10"/>
              <w:right w:val="single" w:sz="8" w:space="0" w:color="1D1B10"/>
            </w:tcBorders>
            <w:vAlign w:val="center"/>
            <w:hideMark/>
          </w:tcPr>
          <w:p w:rsidR="003B6722" w:rsidRPr="002051F4" w:rsidRDefault="003B6722" w:rsidP="001B10D3">
            <w:pPr>
              <w:rPr>
                <w:rFonts w:ascii="Calibri" w:hAnsi="Calibri" w:cs="Calibri"/>
                <w:color w:val="1D1B10"/>
              </w:rPr>
            </w:pPr>
          </w:p>
        </w:tc>
        <w:tc>
          <w:tcPr>
            <w:tcW w:w="598" w:type="pct"/>
            <w:gridSpan w:val="2"/>
            <w:tcBorders>
              <w:top w:val="single" w:sz="4" w:space="0" w:color="1D1B10"/>
              <w:left w:val="nil"/>
              <w:bottom w:val="single" w:sz="4" w:space="0" w:color="1D1B10"/>
              <w:right w:val="single" w:sz="8" w:space="0" w:color="1D1B10"/>
            </w:tcBorders>
            <w:shd w:val="clear" w:color="auto" w:fill="auto"/>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10"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23"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30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5"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1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1"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7"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91"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64"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73"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4"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c>
          <w:tcPr>
            <w:tcW w:w="289" w:type="pct"/>
            <w:tcBorders>
              <w:top w:val="nil"/>
              <w:left w:val="nil"/>
              <w:bottom w:val="single" w:sz="4"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color w:val="1D1B10"/>
                <w:sz w:val="16"/>
                <w:szCs w:val="16"/>
              </w:rPr>
            </w:pPr>
            <w:r w:rsidRPr="002051F4">
              <w:rPr>
                <w:rFonts w:ascii="Calibri" w:hAnsi="Calibri" w:cs="Calibri"/>
                <w:color w:val="1D1B10"/>
                <w:sz w:val="16"/>
                <w:szCs w:val="16"/>
              </w:rPr>
              <w:t> </w:t>
            </w:r>
          </w:p>
        </w:tc>
      </w:tr>
      <w:tr w:rsidR="003B6722" w:rsidRPr="002051F4" w:rsidTr="001B10D3">
        <w:trPr>
          <w:trHeight w:val="555"/>
        </w:trPr>
        <w:tc>
          <w:tcPr>
            <w:tcW w:w="848" w:type="pct"/>
            <w:gridSpan w:val="3"/>
            <w:tcBorders>
              <w:top w:val="nil"/>
              <w:left w:val="single" w:sz="8" w:space="0" w:color="1D1B10"/>
              <w:bottom w:val="single" w:sz="8" w:space="0" w:color="1D1B10"/>
              <w:right w:val="single" w:sz="8" w:space="0" w:color="1D1B10"/>
            </w:tcBorders>
            <w:shd w:val="clear" w:color="auto" w:fill="auto"/>
            <w:vAlign w:val="center"/>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ИТОГО</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310"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23"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30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5"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1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8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7"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91"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64"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w:t>
            </w:r>
          </w:p>
        </w:tc>
        <w:tc>
          <w:tcPr>
            <w:tcW w:w="273"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c>
          <w:tcPr>
            <w:tcW w:w="289" w:type="pct"/>
            <w:tcBorders>
              <w:top w:val="nil"/>
              <w:left w:val="nil"/>
              <w:bottom w:val="single" w:sz="8" w:space="0" w:color="1D1B10"/>
              <w:right w:val="single" w:sz="8" w:space="0" w:color="1D1B10"/>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r w:rsidRPr="002051F4">
              <w:rPr>
                <w:rFonts w:ascii="Calibri" w:hAnsi="Calibri" w:cs="Calibri"/>
                <w:b/>
                <w:bCs/>
                <w:color w:val="1D1B10"/>
                <w:sz w:val="16"/>
                <w:szCs w:val="16"/>
              </w:rPr>
              <w:t>0,00</w:t>
            </w:r>
          </w:p>
        </w:tc>
      </w:tr>
      <w:tr w:rsidR="00DE5497" w:rsidRPr="002051F4" w:rsidTr="001B10D3">
        <w:trPr>
          <w:trHeight w:val="540"/>
        </w:trPr>
        <w:tc>
          <w:tcPr>
            <w:tcW w:w="250" w:type="pct"/>
            <w:tcBorders>
              <w:top w:val="nil"/>
              <w:left w:val="nil"/>
              <w:bottom w:val="nil"/>
              <w:right w:val="nil"/>
            </w:tcBorders>
            <w:shd w:val="clear" w:color="auto" w:fill="auto"/>
            <w:noWrap/>
            <w:vAlign w:val="bottom"/>
            <w:hideMark/>
          </w:tcPr>
          <w:p w:rsidR="003B6722" w:rsidRPr="002051F4" w:rsidRDefault="003B6722" w:rsidP="001B10D3">
            <w:pPr>
              <w:jc w:val="center"/>
              <w:rPr>
                <w:rFonts w:ascii="Calibri" w:hAnsi="Calibri" w:cs="Calibri"/>
                <w:b/>
                <w:bCs/>
                <w:color w:val="1D1B10"/>
                <w:sz w:val="16"/>
                <w:szCs w:val="16"/>
              </w:rPr>
            </w:pPr>
          </w:p>
        </w:tc>
        <w:tc>
          <w:tcPr>
            <w:tcW w:w="321"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77" w:type="pct"/>
            <w:tcBorders>
              <w:top w:val="nil"/>
              <w:left w:val="nil"/>
              <w:bottom w:val="nil"/>
              <w:right w:val="nil"/>
            </w:tcBorders>
            <w:shd w:val="clear" w:color="auto" w:fill="auto"/>
            <w:vAlign w:val="bottom"/>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310"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323"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30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5"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7"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64"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73"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r>
      <w:tr w:rsidR="003B6722" w:rsidRPr="002051F4" w:rsidTr="001B10D3">
        <w:trPr>
          <w:trHeight w:val="540"/>
        </w:trPr>
        <w:tc>
          <w:tcPr>
            <w:tcW w:w="250"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1450" w:type="pct"/>
            <w:gridSpan w:val="5"/>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sz w:val="20"/>
                <w:szCs w:val="20"/>
              </w:rPr>
            </w:pPr>
            <w:r w:rsidRPr="002051F4">
              <w:rPr>
                <w:rFonts w:ascii="Calibri" w:hAnsi="Calibri" w:cs="Calibri"/>
                <w:color w:val="1D1B10"/>
                <w:sz w:val="20"/>
                <w:szCs w:val="20"/>
              </w:rPr>
              <w:t xml:space="preserve">Руководитель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rPr>
                <w:rFonts w:ascii="Calibri" w:hAnsi="Calibri" w:cs="Calibri"/>
                <w:color w:val="1D1B10"/>
                <w:sz w:val="18"/>
                <w:szCs w:val="18"/>
              </w:rPr>
            </w:pPr>
            <w:r w:rsidRPr="002051F4">
              <w:rPr>
                <w:rFonts w:ascii="Calibri" w:hAnsi="Calibri" w:cs="Calibri"/>
                <w:color w:val="1D1B10"/>
                <w:sz w:val="18"/>
                <w:szCs w:val="18"/>
              </w:rPr>
              <w:t> </w:t>
            </w:r>
          </w:p>
        </w:tc>
        <w:tc>
          <w:tcPr>
            <w:tcW w:w="219" w:type="pct"/>
            <w:tcBorders>
              <w:top w:val="nil"/>
              <w:left w:val="nil"/>
              <w:bottom w:val="single" w:sz="4" w:space="0" w:color="1D1B10"/>
              <w:right w:val="nil"/>
            </w:tcBorders>
            <w:shd w:val="clear" w:color="auto" w:fill="auto"/>
            <w:noWrap/>
            <w:vAlign w:val="bottom"/>
            <w:hideMark/>
          </w:tcPr>
          <w:p w:rsidR="003B6722" w:rsidRPr="002051F4" w:rsidRDefault="003B6722" w:rsidP="001B10D3">
            <w:pPr>
              <w:rPr>
                <w:rFonts w:ascii="Calibri" w:hAnsi="Calibri" w:cs="Calibri"/>
                <w:color w:val="1D1B10"/>
                <w:sz w:val="18"/>
                <w:szCs w:val="18"/>
              </w:rPr>
            </w:pPr>
            <w:r w:rsidRPr="002051F4">
              <w:rPr>
                <w:rFonts w:ascii="Calibri" w:hAnsi="Calibri" w:cs="Calibri"/>
                <w:color w:val="1D1B10"/>
                <w:sz w:val="18"/>
                <w:szCs w:val="18"/>
              </w:rPr>
              <w:t> </w:t>
            </w:r>
          </w:p>
        </w:tc>
        <w:tc>
          <w:tcPr>
            <w:tcW w:w="576" w:type="pct"/>
            <w:gridSpan w:val="2"/>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rPr>
            </w:pPr>
          </w:p>
        </w:tc>
        <w:tc>
          <w:tcPr>
            <w:tcW w:w="28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7"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64"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73"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r>
      <w:tr w:rsidR="00DE5497" w:rsidRPr="002051F4" w:rsidTr="001B10D3">
        <w:trPr>
          <w:trHeight w:val="540"/>
        </w:trPr>
        <w:tc>
          <w:tcPr>
            <w:tcW w:w="250"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321"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77" w:type="pct"/>
            <w:tcBorders>
              <w:top w:val="nil"/>
              <w:left w:val="nil"/>
              <w:bottom w:val="nil"/>
              <w:right w:val="nil"/>
            </w:tcBorders>
            <w:shd w:val="clear" w:color="auto" w:fill="auto"/>
            <w:vAlign w:val="bottom"/>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310"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323"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30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5"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7"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64"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73"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r>
      <w:tr w:rsidR="003B6722" w:rsidRPr="002051F4" w:rsidTr="001B10D3">
        <w:trPr>
          <w:trHeight w:val="540"/>
        </w:trPr>
        <w:tc>
          <w:tcPr>
            <w:tcW w:w="250"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1450" w:type="pct"/>
            <w:gridSpan w:val="5"/>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sz w:val="20"/>
                <w:szCs w:val="20"/>
              </w:rPr>
            </w:pPr>
            <w:r w:rsidRPr="002051F4">
              <w:rPr>
                <w:rFonts w:ascii="Calibri" w:hAnsi="Calibri" w:cs="Calibri"/>
                <w:color w:val="1D1B10"/>
                <w:sz w:val="20"/>
                <w:szCs w:val="20"/>
              </w:rPr>
              <w:t>Главный бухгалтер "</w:t>
            </w:r>
          </w:p>
        </w:tc>
        <w:tc>
          <w:tcPr>
            <w:tcW w:w="309" w:type="pct"/>
            <w:tcBorders>
              <w:top w:val="nil"/>
              <w:left w:val="nil"/>
              <w:bottom w:val="single" w:sz="4" w:space="0" w:color="1D1B10"/>
              <w:right w:val="nil"/>
            </w:tcBorders>
            <w:shd w:val="clear" w:color="auto" w:fill="auto"/>
            <w:noWrap/>
            <w:vAlign w:val="bottom"/>
            <w:hideMark/>
          </w:tcPr>
          <w:p w:rsidR="003B6722" w:rsidRPr="002051F4" w:rsidRDefault="003B6722" w:rsidP="001B10D3">
            <w:pPr>
              <w:rPr>
                <w:rFonts w:ascii="Calibri" w:hAnsi="Calibri" w:cs="Calibri"/>
                <w:color w:val="1D1B10"/>
                <w:sz w:val="18"/>
                <w:szCs w:val="18"/>
              </w:rPr>
            </w:pPr>
            <w:r w:rsidRPr="002051F4">
              <w:rPr>
                <w:rFonts w:ascii="Calibri" w:hAnsi="Calibri" w:cs="Calibri"/>
                <w:color w:val="1D1B10"/>
                <w:sz w:val="18"/>
                <w:szCs w:val="18"/>
              </w:rPr>
              <w:t> </w:t>
            </w:r>
          </w:p>
        </w:tc>
        <w:tc>
          <w:tcPr>
            <w:tcW w:w="219" w:type="pct"/>
            <w:tcBorders>
              <w:top w:val="nil"/>
              <w:left w:val="nil"/>
              <w:bottom w:val="single" w:sz="4" w:space="0" w:color="1D1B10"/>
              <w:right w:val="nil"/>
            </w:tcBorders>
            <w:shd w:val="clear" w:color="auto" w:fill="auto"/>
            <w:noWrap/>
            <w:vAlign w:val="bottom"/>
            <w:hideMark/>
          </w:tcPr>
          <w:p w:rsidR="003B6722" w:rsidRPr="002051F4" w:rsidRDefault="003B6722" w:rsidP="001B10D3">
            <w:pPr>
              <w:rPr>
                <w:rFonts w:ascii="Calibri" w:hAnsi="Calibri" w:cs="Calibri"/>
                <w:color w:val="1D1B10"/>
                <w:sz w:val="18"/>
                <w:szCs w:val="18"/>
              </w:rPr>
            </w:pPr>
            <w:r w:rsidRPr="002051F4">
              <w:rPr>
                <w:rFonts w:ascii="Calibri" w:hAnsi="Calibri" w:cs="Calibri"/>
                <w:color w:val="1D1B10"/>
                <w:sz w:val="18"/>
                <w:szCs w:val="18"/>
              </w:rPr>
              <w:t> </w:t>
            </w:r>
          </w:p>
        </w:tc>
        <w:tc>
          <w:tcPr>
            <w:tcW w:w="576" w:type="pct"/>
            <w:gridSpan w:val="2"/>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rPr>
            </w:pPr>
            <w:r w:rsidRPr="002051F4">
              <w:rPr>
                <w:rFonts w:ascii="Calibri" w:hAnsi="Calibri" w:cs="Calibri"/>
                <w:color w:val="1D1B10"/>
              </w:rPr>
              <w:t>.</w:t>
            </w:r>
          </w:p>
        </w:tc>
        <w:tc>
          <w:tcPr>
            <w:tcW w:w="219" w:type="pct"/>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rPr>
            </w:pPr>
          </w:p>
        </w:tc>
        <w:tc>
          <w:tcPr>
            <w:tcW w:w="281"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7"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64"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73"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r>
      <w:tr w:rsidR="003B6722" w:rsidRPr="002051F4" w:rsidTr="001B10D3">
        <w:trPr>
          <w:trHeight w:val="540"/>
        </w:trPr>
        <w:tc>
          <w:tcPr>
            <w:tcW w:w="250"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1127" w:type="pct"/>
            <w:gridSpan w:val="4"/>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sz w:val="20"/>
                <w:szCs w:val="20"/>
              </w:rPr>
            </w:pPr>
          </w:p>
        </w:tc>
        <w:tc>
          <w:tcPr>
            <w:tcW w:w="323" w:type="pct"/>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sz w:val="20"/>
                <w:szCs w:val="20"/>
              </w:rPr>
            </w:pPr>
          </w:p>
        </w:tc>
        <w:tc>
          <w:tcPr>
            <w:tcW w:w="30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5"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1"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7"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64"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73"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r>
      <w:tr w:rsidR="00DE5497" w:rsidRPr="002051F4" w:rsidTr="001B10D3">
        <w:trPr>
          <w:trHeight w:val="540"/>
        </w:trPr>
        <w:tc>
          <w:tcPr>
            <w:tcW w:w="250"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c>
          <w:tcPr>
            <w:tcW w:w="321" w:type="pct"/>
            <w:tcBorders>
              <w:top w:val="nil"/>
              <w:left w:val="nil"/>
              <w:bottom w:val="nil"/>
              <w:right w:val="nil"/>
            </w:tcBorders>
            <w:shd w:val="clear" w:color="auto" w:fill="auto"/>
            <w:noWrap/>
            <w:vAlign w:val="center"/>
            <w:hideMark/>
          </w:tcPr>
          <w:p w:rsidR="003B6722" w:rsidRPr="002051F4" w:rsidRDefault="003B6722" w:rsidP="001B10D3">
            <w:pPr>
              <w:rPr>
                <w:sz w:val="20"/>
                <w:szCs w:val="20"/>
              </w:rPr>
            </w:pPr>
          </w:p>
        </w:tc>
        <w:tc>
          <w:tcPr>
            <w:tcW w:w="277"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310"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323"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309"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285"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7"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64"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73"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r>
      <w:tr w:rsidR="003B6722" w:rsidRPr="002051F4" w:rsidTr="001B10D3">
        <w:trPr>
          <w:trHeight w:val="675"/>
        </w:trPr>
        <w:tc>
          <w:tcPr>
            <w:tcW w:w="848" w:type="pct"/>
            <w:gridSpan w:val="3"/>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sz w:val="16"/>
                <w:szCs w:val="16"/>
              </w:rPr>
            </w:pPr>
            <w:r w:rsidRPr="002051F4">
              <w:rPr>
                <w:rFonts w:ascii="Calibri" w:hAnsi="Calibri" w:cs="Calibri"/>
                <w:color w:val="1D1B10"/>
                <w:sz w:val="16"/>
                <w:szCs w:val="16"/>
              </w:rPr>
              <w:t>Исполнитель:.</w:t>
            </w:r>
          </w:p>
        </w:tc>
        <w:tc>
          <w:tcPr>
            <w:tcW w:w="219" w:type="pct"/>
            <w:tcBorders>
              <w:top w:val="nil"/>
              <w:left w:val="nil"/>
              <w:bottom w:val="nil"/>
              <w:right w:val="nil"/>
            </w:tcBorders>
            <w:shd w:val="clear" w:color="auto" w:fill="auto"/>
            <w:noWrap/>
            <w:vAlign w:val="center"/>
            <w:hideMark/>
          </w:tcPr>
          <w:p w:rsidR="003B6722" w:rsidRPr="002051F4" w:rsidRDefault="003B6722" w:rsidP="001B10D3">
            <w:pPr>
              <w:rPr>
                <w:rFonts w:ascii="Calibri" w:hAnsi="Calibri" w:cs="Calibri"/>
                <w:color w:val="1D1B10"/>
                <w:sz w:val="16"/>
                <w:szCs w:val="16"/>
              </w:rPr>
            </w:pPr>
          </w:p>
        </w:tc>
        <w:tc>
          <w:tcPr>
            <w:tcW w:w="310"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323" w:type="pct"/>
            <w:tcBorders>
              <w:top w:val="nil"/>
              <w:left w:val="nil"/>
              <w:bottom w:val="nil"/>
              <w:right w:val="nil"/>
            </w:tcBorders>
            <w:shd w:val="clear" w:color="auto" w:fill="auto"/>
            <w:noWrap/>
            <w:vAlign w:val="bottom"/>
            <w:hideMark/>
          </w:tcPr>
          <w:p w:rsidR="003B6722" w:rsidRPr="002051F4" w:rsidRDefault="003B6722" w:rsidP="001B10D3">
            <w:pPr>
              <w:rPr>
                <w:rFonts w:ascii="Calibri" w:hAnsi="Calibri" w:cs="Calibri"/>
                <w:color w:val="1D1B10"/>
                <w:sz w:val="16"/>
                <w:szCs w:val="16"/>
              </w:rPr>
            </w:pPr>
            <w:r w:rsidRPr="002051F4">
              <w:rPr>
                <w:rFonts w:ascii="Calibri" w:hAnsi="Calibri" w:cs="Calibri"/>
                <w:color w:val="1D1B10"/>
                <w:sz w:val="16"/>
                <w:szCs w:val="16"/>
              </w:rPr>
              <w:t xml:space="preserve">тел:   </w:t>
            </w:r>
          </w:p>
        </w:tc>
        <w:tc>
          <w:tcPr>
            <w:tcW w:w="309" w:type="pct"/>
            <w:tcBorders>
              <w:top w:val="nil"/>
              <w:left w:val="nil"/>
              <w:bottom w:val="nil"/>
              <w:right w:val="nil"/>
            </w:tcBorders>
            <w:shd w:val="clear" w:color="auto" w:fill="auto"/>
            <w:noWrap/>
            <w:vAlign w:val="center"/>
            <w:hideMark/>
          </w:tcPr>
          <w:p w:rsidR="003B6722" w:rsidRPr="002051F4" w:rsidRDefault="003B6722" w:rsidP="001B10D3">
            <w:pPr>
              <w:rPr>
                <w:rFonts w:ascii="Calibri" w:hAnsi="Calibri" w:cs="Calibri"/>
                <w:color w:val="1D1B10"/>
                <w:sz w:val="16"/>
                <w:szCs w:val="16"/>
              </w:rPr>
            </w:pPr>
          </w:p>
        </w:tc>
        <w:tc>
          <w:tcPr>
            <w:tcW w:w="219"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285"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center"/>
            <w:hideMark/>
          </w:tcPr>
          <w:p w:rsidR="003B6722" w:rsidRPr="002051F4" w:rsidRDefault="003B6722" w:rsidP="001B10D3">
            <w:pPr>
              <w:jc w:val="center"/>
              <w:rPr>
                <w:sz w:val="20"/>
                <w:szCs w:val="20"/>
              </w:rPr>
            </w:pPr>
          </w:p>
        </w:tc>
        <w:tc>
          <w:tcPr>
            <w:tcW w:w="21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7"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91"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64"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73"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jc w:val="center"/>
              <w:rPr>
                <w:sz w:val="20"/>
                <w:szCs w:val="20"/>
              </w:rPr>
            </w:pPr>
          </w:p>
        </w:tc>
        <w:tc>
          <w:tcPr>
            <w:tcW w:w="289" w:type="pct"/>
            <w:tcBorders>
              <w:top w:val="nil"/>
              <w:left w:val="nil"/>
              <w:bottom w:val="nil"/>
              <w:right w:val="nil"/>
            </w:tcBorders>
            <w:shd w:val="clear" w:color="auto" w:fill="auto"/>
            <w:noWrap/>
            <w:vAlign w:val="bottom"/>
            <w:hideMark/>
          </w:tcPr>
          <w:p w:rsidR="003B6722" w:rsidRPr="002051F4" w:rsidRDefault="003B6722" w:rsidP="001B10D3">
            <w:pPr>
              <w:rPr>
                <w:sz w:val="20"/>
                <w:szCs w:val="20"/>
              </w:rPr>
            </w:pPr>
          </w:p>
        </w:tc>
      </w:tr>
    </w:tbl>
    <w:p w:rsidR="003B6722" w:rsidRPr="003B6722" w:rsidRDefault="003B6722" w:rsidP="00272CC2">
      <w:pPr>
        <w:pStyle w:val="afff3"/>
        <w:rPr>
          <w:lang w:val="en-US"/>
        </w:rPr>
      </w:pPr>
    </w:p>
    <w:sectPr w:rsidR="003B6722" w:rsidRPr="003B6722" w:rsidSect="00272CC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089" w:rsidRDefault="00B47089" w:rsidP="0035392D">
      <w:pPr>
        <w:pStyle w:val="TableText"/>
      </w:pPr>
      <w:r>
        <w:separator/>
      </w:r>
    </w:p>
  </w:endnote>
  <w:endnote w:type="continuationSeparator" w:id="0">
    <w:p w:rsidR="00B47089" w:rsidRDefault="00B47089" w:rsidP="0035392D">
      <w:pPr>
        <w:pStyle w:val="Tabl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Shell Dlg">
    <w:panose1 w:val="020B0604020202020204"/>
    <w:charset w:val="CC"/>
    <w:family w:val="swiss"/>
    <w:pitch w:val="variable"/>
    <w:sig w:usb0="61002BDF"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20002A87" w:usb1="80000000" w:usb2="00000008" w:usb3="00000000" w:csb0="000001FF" w:csb1="00000000"/>
  </w:font>
  <w:font w:name="Courier New CYR">
    <w:panose1 w:val="02070309020205020404"/>
    <w:charset w:val="CC"/>
    <w:family w:val="modern"/>
    <w:pitch w:val="fixed"/>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089" w:rsidRPr="00D6708D" w:rsidRDefault="00B47089" w:rsidP="00D6708D">
    <w:pPr>
      <w:pStyle w:val="af7"/>
      <w:framePr w:hSpace="187" w:wrap="around" w:vAnchor="text" w:hAnchor="margin" w:xAlign="right" w:y="1"/>
      <w:tabs>
        <w:tab w:val="right" w:pos="9900"/>
        <w:tab w:val="right" w:pos="10440"/>
      </w:tabs>
      <w:rPr>
        <w:rFonts w:ascii="Book Antiqua" w:hAnsi="Book Antiqua"/>
        <w:sz w:val="18"/>
        <w:szCs w:val="18"/>
      </w:rPr>
    </w:pPr>
    <w:r w:rsidRPr="00D6708D">
      <w:rPr>
        <w:rFonts w:ascii="Book Antiqua" w:hAnsi="Book Antiqua"/>
        <w:sz w:val="18"/>
        <w:szCs w:val="18"/>
      </w:rPr>
      <w:fldChar w:fldCharType="begin"/>
    </w:r>
    <w:r w:rsidRPr="00D6708D">
      <w:rPr>
        <w:rFonts w:ascii="Book Antiqua" w:hAnsi="Book Antiqua"/>
        <w:sz w:val="18"/>
        <w:szCs w:val="18"/>
      </w:rPr>
      <w:instrText xml:space="preserve"> PAGE  \* Arabic  \* MERGEFORMAT </w:instrText>
    </w:r>
    <w:r w:rsidRPr="00D6708D">
      <w:rPr>
        <w:rFonts w:ascii="Book Antiqua" w:hAnsi="Book Antiqua"/>
        <w:sz w:val="18"/>
        <w:szCs w:val="18"/>
      </w:rPr>
      <w:fldChar w:fldCharType="separate"/>
    </w:r>
    <w:r w:rsidR="00FF5D21">
      <w:rPr>
        <w:rFonts w:ascii="Book Antiqua" w:hAnsi="Book Antiqua"/>
        <w:noProof/>
        <w:sz w:val="18"/>
        <w:szCs w:val="18"/>
      </w:rPr>
      <w:t>1</w:t>
    </w:r>
    <w:r w:rsidRPr="00D6708D">
      <w:rPr>
        <w:rFonts w:ascii="Book Antiqua" w:hAnsi="Book Antiqua"/>
        <w:sz w:val="18"/>
        <w:szCs w:val="18"/>
      </w:rPr>
      <w:fldChar w:fldCharType="end"/>
    </w:r>
    <w:r w:rsidRPr="00D6708D">
      <w:rPr>
        <w:rFonts w:ascii="Book Antiqua" w:hAnsi="Book Antiqua"/>
        <w:sz w:val="18"/>
        <w:szCs w:val="18"/>
      </w:rPr>
      <w:t xml:space="preserve"> из </w:t>
    </w:r>
    <w:r w:rsidR="00FF5D21">
      <w:fldChar w:fldCharType="begin"/>
    </w:r>
    <w:r w:rsidR="00FF5D21">
      <w:instrText xml:space="preserve"> NUMPAGES  \* Arabic  \* MERGEFORMAT </w:instrText>
    </w:r>
    <w:r w:rsidR="00FF5D21">
      <w:fldChar w:fldCharType="separate"/>
    </w:r>
    <w:r w:rsidR="00FF5D21" w:rsidRPr="00FF5D21">
      <w:rPr>
        <w:rFonts w:ascii="Book Antiqua" w:hAnsi="Book Antiqua"/>
        <w:noProof/>
        <w:sz w:val="18"/>
        <w:szCs w:val="18"/>
      </w:rPr>
      <w:t>151</w:t>
    </w:r>
    <w:r w:rsidR="00FF5D21">
      <w:rPr>
        <w:rFonts w:ascii="Book Antiqua" w:hAnsi="Book Antiqua"/>
        <w:noProof/>
        <w:sz w:val="18"/>
        <w:szCs w:val="18"/>
      </w:rPr>
      <w:fldChar w:fldCharType="end"/>
    </w:r>
    <w:bookmarkStart w:id="16" w:name="_Toc160425093"/>
    <w:bookmarkStart w:id="17" w:name="_Toc166901065"/>
    <w:bookmarkStart w:id="18" w:name="_Toc182297913"/>
    <w:r w:rsidRPr="00D6708D">
      <w:rPr>
        <w:rFonts w:ascii="Book Antiqua" w:hAnsi="Book Antiqua"/>
        <w:sz w:val="18"/>
        <w:szCs w:val="18"/>
      </w:rPr>
      <w:t xml:space="preserve">    </w:t>
    </w:r>
  </w:p>
  <w:bookmarkEnd w:id="16"/>
  <w:bookmarkEnd w:id="17"/>
  <w:bookmarkEnd w:id="18"/>
  <w:p w:rsidR="00B47089" w:rsidRPr="00D6708D" w:rsidRDefault="00B47089" w:rsidP="00EF5FC5">
    <w:pPr>
      <w:pStyle w:val="af7"/>
      <w:tabs>
        <w:tab w:val="center" w:pos="5400"/>
        <w:tab w:val="right" w:pos="9720"/>
        <w:tab w:val="right" w:pos="10440"/>
      </w:tabs>
      <w:jc w:val="center"/>
      <w:rPr>
        <w:rFonts w:ascii="Book Antiqua" w:hAnsi="Book Antiqu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089" w:rsidRDefault="00B47089" w:rsidP="0035392D">
      <w:pPr>
        <w:pStyle w:val="TableText"/>
      </w:pPr>
      <w:r>
        <w:separator/>
      </w:r>
    </w:p>
  </w:footnote>
  <w:footnote w:type="continuationSeparator" w:id="0">
    <w:p w:rsidR="00B47089" w:rsidRDefault="00B47089" w:rsidP="0035392D">
      <w:pPr>
        <w:pStyle w:val="Table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089" w:rsidRPr="00B32737" w:rsidRDefault="00B47089" w:rsidP="00B32737">
    <w:pPr>
      <w:pStyle w:val="af5"/>
      <w:rPr>
        <w:lang w:val="en-US"/>
      </w:rPr>
    </w:pPr>
  </w:p>
  <w:p w:rsidR="00B47089" w:rsidRPr="00B32737" w:rsidRDefault="00B47089">
    <w:pPr>
      <w:pStyle w:val="af5"/>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CBA918C"/>
    <w:name w:val="WW8Num1"/>
    <w:lvl w:ilvl="0">
      <w:start w:val="1"/>
      <w:numFmt w:val="decimal"/>
      <w:lvlText w:val="%1."/>
      <w:lvlJc w:val="left"/>
      <w:pPr>
        <w:tabs>
          <w:tab w:val="num" w:pos="720"/>
        </w:tabs>
        <w:ind w:left="720" w:hanging="360"/>
      </w:pPr>
    </w:lvl>
    <w:lvl w:ilvl="1">
      <w:start w:val="3"/>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2">
    <w:nsid w:val="01C76D71"/>
    <w:multiLevelType w:val="hybridMultilevel"/>
    <w:tmpl w:val="1C205EAA"/>
    <w:lvl w:ilvl="0" w:tplc="1006F94C">
      <w:start w:val="1"/>
      <w:numFmt w:val="decimal"/>
      <w:pStyle w:val="4"/>
      <w:lvlText w:val="8.1.%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5A6349"/>
    <w:multiLevelType w:val="hybridMultilevel"/>
    <w:tmpl w:val="C8D29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C37F50"/>
    <w:multiLevelType w:val="hybridMultilevel"/>
    <w:tmpl w:val="7DA4690C"/>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8FE2D6E"/>
    <w:multiLevelType w:val="multilevel"/>
    <w:tmpl w:val="A894BA9A"/>
    <w:styleLink w:val="AXELOT"/>
    <w:lvl w:ilvl="0">
      <w:start w:val="1"/>
      <w:numFmt w:val="decimal"/>
      <w:pStyle w:val="2"/>
      <w:lvlText w:val="%1"/>
      <w:lvlJc w:val="left"/>
      <w:pPr>
        <w:tabs>
          <w:tab w:val="num" w:pos="432"/>
        </w:tabs>
        <w:ind w:left="432" w:hanging="432"/>
      </w:pPr>
      <w:rPr>
        <w:rFonts w:hint="default"/>
      </w:rPr>
    </w:lvl>
    <w:lvl w:ilvl="1">
      <w:start w:val="1"/>
      <w:numFmt w:val="decimal"/>
      <w:pStyle w:val="3"/>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CE27B94"/>
    <w:multiLevelType w:val="hybridMultilevel"/>
    <w:tmpl w:val="7F601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A90F49"/>
    <w:multiLevelType w:val="hybridMultilevel"/>
    <w:tmpl w:val="5164F5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F070BC"/>
    <w:multiLevelType w:val="hybridMultilevel"/>
    <w:tmpl w:val="76BA41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2517C8"/>
    <w:multiLevelType w:val="hybridMultilevel"/>
    <w:tmpl w:val="8788E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C83179"/>
    <w:multiLevelType w:val="hybridMultilevel"/>
    <w:tmpl w:val="872C4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BF2609"/>
    <w:multiLevelType w:val="multilevel"/>
    <w:tmpl w:val="89286F60"/>
    <w:lvl w:ilvl="0">
      <w:start w:val="1"/>
      <w:numFmt w:val="upperRoman"/>
      <w:pStyle w:val="11"/>
      <w:lvlText w:val="%1."/>
      <w:lvlJc w:val="left"/>
      <w:pPr>
        <w:tabs>
          <w:tab w:val="num" w:pos="2847"/>
        </w:tabs>
        <w:ind w:left="2487" w:hanging="360"/>
      </w:pPr>
      <w:rPr>
        <w:rFonts w:hint="default"/>
      </w:rPr>
    </w:lvl>
    <w:lvl w:ilvl="1">
      <w:start w:val="1"/>
      <w:numFmt w:val="decimal"/>
      <w:pStyle w:val="ListNumber1"/>
      <w:isLgl/>
      <w:lvlText w:val="%1.%2"/>
      <w:lvlJc w:val="left"/>
      <w:pPr>
        <w:tabs>
          <w:tab w:val="num" w:pos="567"/>
        </w:tabs>
        <w:ind w:left="567" w:hanging="567"/>
      </w:pPr>
      <w:rPr>
        <w:rFonts w:hint="default"/>
      </w:rPr>
    </w:lvl>
    <w:lvl w:ilvl="2">
      <w:start w:val="1"/>
      <w:numFmt w:val="decimal"/>
      <w:isLgl/>
      <w:lvlText w:val="%1.%2.%3."/>
      <w:lvlJc w:val="left"/>
      <w:pPr>
        <w:tabs>
          <w:tab w:val="num" w:pos="144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18216947"/>
    <w:multiLevelType w:val="hybridMultilevel"/>
    <w:tmpl w:val="33A4A5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E629C0"/>
    <w:multiLevelType w:val="hybridMultilevel"/>
    <w:tmpl w:val="A008E3D2"/>
    <w:lvl w:ilvl="0" w:tplc="65420EA8">
      <w:start w:val="1"/>
      <w:numFmt w:val="decimal"/>
      <w:pStyle w:val="a"/>
      <w:lvlText w:val="%1."/>
      <w:lvlJc w:val="left"/>
      <w:pPr>
        <w:tabs>
          <w:tab w:val="num" w:pos="2880"/>
        </w:tabs>
        <w:ind w:left="2880" w:hanging="360"/>
      </w:pPr>
    </w:lvl>
    <w:lvl w:ilvl="1" w:tplc="8A7AEC3A" w:tentative="1">
      <w:start w:val="1"/>
      <w:numFmt w:val="lowerLetter"/>
      <w:lvlText w:val="%2."/>
      <w:lvlJc w:val="left"/>
      <w:pPr>
        <w:tabs>
          <w:tab w:val="num" w:pos="3960"/>
        </w:tabs>
        <w:ind w:left="3960" w:hanging="360"/>
      </w:pPr>
    </w:lvl>
    <w:lvl w:ilvl="2" w:tplc="EBE40E22" w:tentative="1">
      <w:start w:val="1"/>
      <w:numFmt w:val="lowerRoman"/>
      <w:lvlText w:val="%3."/>
      <w:lvlJc w:val="right"/>
      <w:pPr>
        <w:tabs>
          <w:tab w:val="num" w:pos="4680"/>
        </w:tabs>
        <w:ind w:left="4680" w:hanging="180"/>
      </w:pPr>
    </w:lvl>
    <w:lvl w:ilvl="3" w:tplc="A1049C26">
      <w:start w:val="1"/>
      <w:numFmt w:val="decimal"/>
      <w:lvlText w:val="%4."/>
      <w:lvlJc w:val="left"/>
      <w:pPr>
        <w:tabs>
          <w:tab w:val="num" w:pos="5400"/>
        </w:tabs>
        <w:ind w:left="5400" w:hanging="360"/>
      </w:pPr>
    </w:lvl>
    <w:lvl w:ilvl="4" w:tplc="FFCE476A" w:tentative="1">
      <w:start w:val="1"/>
      <w:numFmt w:val="lowerLetter"/>
      <w:lvlText w:val="%5."/>
      <w:lvlJc w:val="left"/>
      <w:pPr>
        <w:tabs>
          <w:tab w:val="num" w:pos="6120"/>
        </w:tabs>
        <w:ind w:left="6120" w:hanging="360"/>
      </w:pPr>
    </w:lvl>
    <w:lvl w:ilvl="5" w:tplc="29B8FB2A" w:tentative="1">
      <w:start w:val="1"/>
      <w:numFmt w:val="lowerRoman"/>
      <w:lvlText w:val="%6."/>
      <w:lvlJc w:val="right"/>
      <w:pPr>
        <w:tabs>
          <w:tab w:val="num" w:pos="6840"/>
        </w:tabs>
        <w:ind w:left="6840" w:hanging="180"/>
      </w:pPr>
    </w:lvl>
    <w:lvl w:ilvl="6" w:tplc="39F8343A" w:tentative="1">
      <w:start w:val="1"/>
      <w:numFmt w:val="decimal"/>
      <w:lvlText w:val="%7."/>
      <w:lvlJc w:val="left"/>
      <w:pPr>
        <w:tabs>
          <w:tab w:val="num" w:pos="7560"/>
        </w:tabs>
        <w:ind w:left="7560" w:hanging="360"/>
      </w:pPr>
    </w:lvl>
    <w:lvl w:ilvl="7" w:tplc="16A05582" w:tentative="1">
      <w:start w:val="1"/>
      <w:numFmt w:val="lowerLetter"/>
      <w:lvlText w:val="%8."/>
      <w:lvlJc w:val="left"/>
      <w:pPr>
        <w:tabs>
          <w:tab w:val="num" w:pos="8280"/>
        </w:tabs>
        <w:ind w:left="8280" w:hanging="360"/>
      </w:pPr>
    </w:lvl>
    <w:lvl w:ilvl="8" w:tplc="DA8A976A" w:tentative="1">
      <w:start w:val="1"/>
      <w:numFmt w:val="lowerRoman"/>
      <w:lvlText w:val="%9."/>
      <w:lvlJc w:val="right"/>
      <w:pPr>
        <w:tabs>
          <w:tab w:val="num" w:pos="9000"/>
        </w:tabs>
        <w:ind w:left="9000" w:hanging="180"/>
      </w:pPr>
    </w:lvl>
  </w:abstractNum>
  <w:abstractNum w:abstractNumId="14">
    <w:nsid w:val="1B87473E"/>
    <w:multiLevelType w:val="hybridMultilevel"/>
    <w:tmpl w:val="22B2748C"/>
    <w:lvl w:ilvl="0" w:tplc="FD4CDBC8">
      <w:start w:val="1"/>
      <w:numFmt w:val="bullet"/>
      <w:pStyle w:val="1"/>
      <w:lvlText w:val=""/>
      <w:lvlJc w:val="left"/>
      <w:pPr>
        <w:tabs>
          <w:tab w:val="num" w:pos="2912"/>
        </w:tabs>
        <w:ind w:left="2912" w:hanging="360"/>
      </w:pPr>
      <w:rPr>
        <w:rFonts w:ascii="Symbol" w:hAnsi="Symbol" w:hint="default"/>
      </w:rPr>
    </w:lvl>
    <w:lvl w:ilvl="1" w:tplc="FFFFFFFF">
      <w:start w:val="1"/>
      <w:numFmt w:val="bullet"/>
      <w:pStyle w:val="a0"/>
      <w:lvlText w:val="o"/>
      <w:lvlJc w:val="left"/>
      <w:pPr>
        <w:tabs>
          <w:tab w:val="num" w:pos="3632"/>
        </w:tabs>
        <w:ind w:left="3632" w:hanging="360"/>
      </w:pPr>
      <w:rPr>
        <w:rFonts w:ascii="Courier New" w:hAnsi="Courier New" w:cs="Courier New" w:hint="default"/>
      </w:rPr>
    </w:lvl>
    <w:lvl w:ilvl="2" w:tplc="FFFFFFFF" w:tentative="1">
      <w:start w:val="1"/>
      <w:numFmt w:val="bullet"/>
      <w:lvlText w:val=""/>
      <w:lvlJc w:val="left"/>
      <w:pPr>
        <w:tabs>
          <w:tab w:val="num" w:pos="4352"/>
        </w:tabs>
        <w:ind w:left="4352" w:hanging="360"/>
      </w:pPr>
      <w:rPr>
        <w:rFonts w:ascii="Wingdings" w:hAnsi="Wingdings" w:hint="default"/>
      </w:rPr>
    </w:lvl>
    <w:lvl w:ilvl="3" w:tplc="FFFFFFFF" w:tentative="1">
      <w:start w:val="1"/>
      <w:numFmt w:val="bullet"/>
      <w:lvlText w:val=""/>
      <w:lvlJc w:val="left"/>
      <w:pPr>
        <w:tabs>
          <w:tab w:val="num" w:pos="5072"/>
        </w:tabs>
        <w:ind w:left="5072" w:hanging="360"/>
      </w:pPr>
      <w:rPr>
        <w:rFonts w:ascii="Symbol" w:hAnsi="Symbol" w:hint="default"/>
      </w:rPr>
    </w:lvl>
    <w:lvl w:ilvl="4" w:tplc="FFFFFFFF" w:tentative="1">
      <w:start w:val="1"/>
      <w:numFmt w:val="bullet"/>
      <w:lvlText w:val="o"/>
      <w:lvlJc w:val="left"/>
      <w:pPr>
        <w:tabs>
          <w:tab w:val="num" w:pos="5792"/>
        </w:tabs>
        <w:ind w:left="5792" w:hanging="360"/>
      </w:pPr>
      <w:rPr>
        <w:rFonts w:ascii="Courier New" w:hAnsi="Courier New" w:cs="Courier New" w:hint="default"/>
      </w:rPr>
    </w:lvl>
    <w:lvl w:ilvl="5" w:tplc="FFFFFFFF" w:tentative="1">
      <w:start w:val="1"/>
      <w:numFmt w:val="bullet"/>
      <w:lvlText w:val=""/>
      <w:lvlJc w:val="left"/>
      <w:pPr>
        <w:tabs>
          <w:tab w:val="num" w:pos="6512"/>
        </w:tabs>
        <w:ind w:left="6512" w:hanging="360"/>
      </w:pPr>
      <w:rPr>
        <w:rFonts w:ascii="Wingdings" w:hAnsi="Wingdings" w:hint="default"/>
      </w:rPr>
    </w:lvl>
    <w:lvl w:ilvl="6" w:tplc="FFFFFFFF" w:tentative="1">
      <w:start w:val="1"/>
      <w:numFmt w:val="bullet"/>
      <w:lvlText w:val=""/>
      <w:lvlJc w:val="left"/>
      <w:pPr>
        <w:tabs>
          <w:tab w:val="num" w:pos="7232"/>
        </w:tabs>
        <w:ind w:left="7232" w:hanging="360"/>
      </w:pPr>
      <w:rPr>
        <w:rFonts w:ascii="Symbol" w:hAnsi="Symbol" w:hint="default"/>
      </w:rPr>
    </w:lvl>
    <w:lvl w:ilvl="7" w:tplc="FFFFFFFF" w:tentative="1">
      <w:start w:val="1"/>
      <w:numFmt w:val="bullet"/>
      <w:lvlText w:val="o"/>
      <w:lvlJc w:val="left"/>
      <w:pPr>
        <w:tabs>
          <w:tab w:val="num" w:pos="7952"/>
        </w:tabs>
        <w:ind w:left="7952" w:hanging="360"/>
      </w:pPr>
      <w:rPr>
        <w:rFonts w:ascii="Courier New" w:hAnsi="Courier New" w:cs="Courier New" w:hint="default"/>
      </w:rPr>
    </w:lvl>
    <w:lvl w:ilvl="8" w:tplc="FFFFFFFF" w:tentative="1">
      <w:start w:val="1"/>
      <w:numFmt w:val="bullet"/>
      <w:lvlText w:val=""/>
      <w:lvlJc w:val="left"/>
      <w:pPr>
        <w:tabs>
          <w:tab w:val="num" w:pos="8672"/>
        </w:tabs>
        <w:ind w:left="8672" w:hanging="360"/>
      </w:pPr>
      <w:rPr>
        <w:rFonts w:ascii="Wingdings" w:hAnsi="Wingdings" w:hint="default"/>
      </w:rPr>
    </w:lvl>
  </w:abstractNum>
  <w:abstractNum w:abstractNumId="15">
    <w:nsid w:val="1D4F23F3"/>
    <w:multiLevelType w:val="hybridMultilevel"/>
    <w:tmpl w:val="926CA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AB772D"/>
    <w:multiLevelType w:val="hybridMultilevel"/>
    <w:tmpl w:val="4ADE9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E62095"/>
    <w:multiLevelType w:val="multilevel"/>
    <w:tmpl w:val="C750FA94"/>
    <w:lvl w:ilvl="0">
      <w:start w:val="1"/>
      <w:numFmt w:val="bullet"/>
      <w:lvlText w:val=""/>
      <w:lvlJc w:val="left"/>
      <w:pPr>
        <w:tabs>
          <w:tab w:val="num" w:pos="360"/>
        </w:tabs>
        <w:ind w:left="360" w:hanging="360"/>
      </w:pPr>
      <w:rPr>
        <w:rFonts w:ascii="Symbol" w:hAnsi="Symbol" w:hint="default"/>
        <w:b w:val="0"/>
      </w:rPr>
    </w:lvl>
    <w:lvl w:ilvl="1">
      <w:start w:val="1"/>
      <w:numFmt w:val="bullet"/>
      <w:pStyle w:val="a1"/>
      <w:lvlText w:val=""/>
      <w:lvlJc w:val="left"/>
      <w:pPr>
        <w:tabs>
          <w:tab w:val="num" w:pos="540"/>
        </w:tabs>
        <w:ind w:left="540" w:hanging="360"/>
      </w:pPr>
      <w:rPr>
        <w:rFonts w:ascii="Symbol" w:hAnsi="Symbol"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267B04B0"/>
    <w:multiLevelType w:val="hybridMultilevel"/>
    <w:tmpl w:val="0812DA4C"/>
    <w:lvl w:ilvl="0" w:tplc="0419000B">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30B835B8"/>
    <w:multiLevelType w:val="hybridMultilevel"/>
    <w:tmpl w:val="3E04A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CB1022"/>
    <w:multiLevelType w:val="hybridMultilevel"/>
    <w:tmpl w:val="917CA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690D66"/>
    <w:multiLevelType w:val="hybridMultilevel"/>
    <w:tmpl w:val="8050F7BA"/>
    <w:lvl w:ilvl="0" w:tplc="FFFFFFFF">
      <w:start w:val="1"/>
      <w:numFmt w:val="decimal"/>
      <w:lvlText w:val="%1."/>
      <w:lvlJc w:val="left"/>
      <w:pPr>
        <w:ind w:left="1068" w:hanging="360"/>
      </w:pPr>
      <w:rPr>
        <w:rFonts w:cs="Times New Roman" w:hint="default"/>
      </w:rPr>
    </w:lvl>
    <w:lvl w:ilvl="1" w:tplc="FFFFFFFF">
      <w:start w:val="1"/>
      <w:numFmt w:val="lowerLetter"/>
      <w:lvlText w:val="%2."/>
      <w:lvlJc w:val="left"/>
      <w:pPr>
        <w:ind w:left="1788" w:hanging="360"/>
      </w:pPr>
      <w:rPr>
        <w:rFonts w:cs="Times New Roman"/>
      </w:rPr>
    </w:lvl>
    <w:lvl w:ilvl="2" w:tplc="FFFFFFFF" w:tentative="1">
      <w:start w:val="1"/>
      <w:numFmt w:val="lowerRoman"/>
      <w:lvlText w:val="%3."/>
      <w:lvlJc w:val="right"/>
      <w:pPr>
        <w:ind w:left="2508" w:hanging="180"/>
      </w:pPr>
      <w:rPr>
        <w:rFonts w:cs="Times New Roman"/>
      </w:rPr>
    </w:lvl>
    <w:lvl w:ilvl="3" w:tplc="FFFFFFFF" w:tentative="1">
      <w:start w:val="1"/>
      <w:numFmt w:val="decimal"/>
      <w:lvlText w:val="%4."/>
      <w:lvlJc w:val="left"/>
      <w:pPr>
        <w:ind w:left="3228" w:hanging="360"/>
      </w:pPr>
      <w:rPr>
        <w:rFonts w:cs="Times New Roman"/>
      </w:rPr>
    </w:lvl>
    <w:lvl w:ilvl="4" w:tplc="FFFFFFFF" w:tentative="1">
      <w:start w:val="1"/>
      <w:numFmt w:val="lowerLetter"/>
      <w:lvlText w:val="%5."/>
      <w:lvlJc w:val="left"/>
      <w:pPr>
        <w:ind w:left="3948" w:hanging="360"/>
      </w:pPr>
      <w:rPr>
        <w:rFonts w:cs="Times New Roman"/>
      </w:rPr>
    </w:lvl>
    <w:lvl w:ilvl="5" w:tplc="FFFFFFFF" w:tentative="1">
      <w:start w:val="1"/>
      <w:numFmt w:val="lowerRoman"/>
      <w:lvlText w:val="%6."/>
      <w:lvlJc w:val="right"/>
      <w:pPr>
        <w:ind w:left="4668" w:hanging="180"/>
      </w:pPr>
      <w:rPr>
        <w:rFonts w:cs="Times New Roman"/>
      </w:rPr>
    </w:lvl>
    <w:lvl w:ilvl="6" w:tplc="FFFFFFFF" w:tentative="1">
      <w:start w:val="1"/>
      <w:numFmt w:val="decimal"/>
      <w:lvlText w:val="%7."/>
      <w:lvlJc w:val="left"/>
      <w:pPr>
        <w:ind w:left="5388" w:hanging="360"/>
      </w:pPr>
      <w:rPr>
        <w:rFonts w:cs="Times New Roman"/>
      </w:rPr>
    </w:lvl>
    <w:lvl w:ilvl="7" w:tplc="FFFFFFFF" w:tentative="1">
      <w:start w:val="1"/>
      <w:numFmt w:val="lowerLetter"/>
      <w:lvlText w:val="%8."/>
      <w:lvlJc w:val="left"/>
      <w:pPr>
        <w:ind w:left="6108" w:hanging="360"/>
      </w:pPr>
      <w:rPr>
        <w:rFonts w:cs="Times New Roman"/>
      </w:rPr>
    </w:lvl>
    <w:lvl w:ilvl="8" w:tplc="FFFFFFFF" w:tentative="1">
      <w:start w:val="1"/>
      <w:numFmt w:val="lowerRoman"/>
      <w:lvlText w:val="%9."/>
      <w:lvlJc w:val="right"/>
      <w:pPr>
        <w:ind w:left="6828" w:hanging="180"/>
      </w:pPr>
      <w:rPr>
        <w:rFonts w:cs="Times New Roman"/>
      </w:rPr>
    </w:lvl>
  </w:abstractNum>
  <w:abstractNum w:abstractNumId="22">
    <w:nsid w:val="39CB507D"/>
    <w:multiLevelType w:val="multilevel"/>
    <w:tmpl w:val="98206BF0"/>
    <w:lvl w:ilvl="0">
      <w:start w:val="5"/>
      <w:numFmt w:val="decimal"/>
      <w:lvlText w:val="%1"/>
      <w:lvlJc w:val="left"/>
      <w:pPr>
        <w:tabs>
          <w:tab w:val="num" w:pos="2877"/>
        </w:tabs>
        <w:ind w:left="2877" w:hanging="360"/>
      </w:pPr>
      <w:rPr>
        <w:rFonts w:hint="default"/>
      </w:rPr>
    </w:lvl>
    <w:lvl w:ilvl="1">
      <w:start w:val="1"/>
      <w:numFmt w:val="decimal"/>
      <w:pStyle w:val="a2"/>
      <w:lvlText w:val="%2"/>
      <w:lvlJc w:val="left"/>
      <w:pPr>
        <w:tabs>
          <w:tab w:val="num" w:pos="567"/>
        </w:tabs>
        <w:ind w:left="567" w:hanging="567"/>
      </w:pPr>
      <w:rPr>
        <w:rFonts w:hint="default"/>
      </w:rPr>
    </w:lvl>
    <w:lvl w:ilvl="2">
      <w:start w:val="1"/>
      <w:numFmt w:val="decimal"/>
      <w:pStyle w:val="110"/>
      <w:lvlText w:val="%2.%3"/>
      <w:lvlJc w:val="left"/>
      <w:pPr>
        <w:tabs>
          <w:tab w:val="num" w:pos="567"/>
        </w:tabs>
        <w:ind w:left="567" w:hanging="567"/>
      </w:pPr>
      <w:rPr>
        <w:rFonts w:hint="default"/>
      </w:rPr>
    </w:lvl>
    <w:lvl w:ilvl="3">
      <w:start w:val="1"/>
      <w:numFmt w:val="decimal"/>
      <w:pStyle w:val="111"/>
      <w:lvlText w:val="%2.%3.%4"/>
      <w:lvlJc w:val="left"/>
      <w:pPr>
        <w:tabs>
          <w:tab w:val="num" w:pos="567"/>
        </w:tabs>
        <w:ind w:left="567" w:hanging="567"/>
      </w:pPr>
      <w:rPr>
        <w:rFonts w:hint="default"/>
      </w:rPr>
    </w:lvl>
    <w:lvl w:ilvl="4">
      <w:start w:val="1"/>
      <w:numFmt w:val="none"/>
      <w:pStyle w:val="1234"/>
      <w:lvlText w:val=""/>
      <w:lvlJc w:val="left"/>
      <w:pPr>
        <w:tabs>
          <w:tab w:val="num" w:pos="3597"/>
        </w:tabs>
        <w:ind w:left="3597" w:hanging="1080"/>
      </w:pPr>
      <w:rPr>
        <w:rFonts w:hint="default"/>
      </w:rPr>
    </w:lvl>
    <w:lvl w:ilvl="5">
      <w:start w:val="1"/>
      <w:numFmt w:val="decimal"/>
      <w:lvlText w:val="%6."/>
      <w:lvlJc w:val="left"/>
      <w:pPr>
        <w:tabs>
          <w:tab w:val="num" w:pos="510"/>
        </w:tabs>
        <w:ind w:left="510" w:hanging="510"/>
      </w:pPr>
      <w:rPr>
        <w:rFonts w:hint="default"/>
      </w:rPr>
    </w:lvl>
    <w:lvl w:ilvl="6">
      <w:start w:val="1"/>
      <w:numFmt w:val="decimal"/>
      <w:lvlText w:val="%6.%7."/>
      <w:lvlJc w:val="left"/>
      <w:pPr>
        <w:tabs>
          <w:tab w:val="num" w:pos="510"/>
        </w:tabs>
        <w:ind w:left="510" w:hanging="510"/>
      </w:pPr>
      <w:rPr>
        <w:rFonts w:hint="default"/>
      </w:rPr>
    </w:lvl>
    <w:lvl w:ilvl="7">
      <w:start w:val="1"/>
      <w:numFmt w:val="decimal"/>
      <w:pStyle w:val="123"/>
      <w:lvlText w:val="%6.%7.%8."/>
      <w:lvlJc w:val="left"/>
      <w:pPr>
        <w:tabs>
          <w:tab w:val="num" w:pos="567"/>
        </w:tabs>
        <w:ind w:left="567" w:hanging="567"/>
      </w:pPr>
      <w:rPr>
        <w:rFonts w:hint="default"/>
      </w:rPr>
    </w:lvl>
    <w:lvl w:ilvl="8">
      <w:start w:val="1"/>
      <w:numFmt w:val="decimal"/>
      <w:pStyle w:val="12340"/>
      <w:lvlText w:val="%6.%7.%8.%9."/>
      <w:lvlJc w:val="left"/>
      <w:pPr>
        <w:tabs>
          <w:tab w:val="num" w:pos="567"/>
        </w:tabs>
        <w:ind w:left="567" w:hanging="567"/>
      </w:pPr>
      <w:rPr>
        <w:rFonts w:hint="default"/>
      </w:rPr>
    </w:lvl>
  </w:abstractNum>
  <w:abstractNum w:abstractNumId="23">
    <w:nsid w:val="43654040"/>
    <w:multiLevelType w:val="hybridMultilevel"/>
    <w:tmpl w:val="22824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D71A25"/>
    <w:multiLevelType w:val="hybridMultilevel"/>
    <w:tmpl w:val="A4942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2D3F82"/>
    <w:multiLevelType w:val="hybridMultilevel"/>
    <w:tmpl w:val="81DA2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7654A9"/>
    <w:multiLevelType w:val="hybridMultilevel"/>
    <w:tmpl w:val="8050F7BA"/>
    <w:lvl w:ilvl="0" w:tplc="FFFFFFFF">
      <w:start w:val="1"/>
      <w:numFmt w:val="decimal"/>
      <w:lvlText w:val="%1."/>
      <w:lvlJc w:val="left"/>
      <w:pPr>
        <w:ind w:left="1068" w:hanging="360"/>
      </w:pPr>
      <w:rPr>
        <w:rFonts w:cs="Times New Roman" w:hint="default"/>
      </w:rPr>
    </w:lvl>
    <w:lvl w:ilvl="1" w:tplc="FFFFFFFF">
      <w:start w:val="1"/>
      <w:numFmt w:val="lowerLetter"/>
      <w:lvlText w:val="%2."/>
      <w:lvlJc w:val="left"/>
      <w:pPr>
        <w:ind w:left="1788" w:hanging="360"/>
      </w:pPr>
      <w:rPr>
        <w:rFonts w:cs="Times New Roman"/>
      </w:rPr>
    </w:lvl>
    <w:lvl w:ilvl="2" w:tplc="FFFFFFFF" w:tentative="1">
      <w:start w:val="1"/>
      <w:numFmt w:val="lowerRoman"/>
      <w:lvlText w:val="%3."/>
      <w:lvlJc w:val="right"/>
      <w:pPr>
        <w:ind w:left="2508" w:hanging="180"/>
      </w:pPr>
      <w:rPr>
        <w:rFonts w:cs="Times New Roman"/>
      </w:rPr>
    </w:lvl>
    <w:lvl w:ilvl="3" w:tplc="FFFFFFFF" w:tentative="1">
      <w:start w:val="1"/>
      <w:numFmt w:val="decimal"/>
      <w:lvlText w:val="%4."/>
      <w:lvlJc w:val="left"/>
      <w:pPr>
        <w:ind w:left="3228" w:hanging="360"/>
      </w:pPr>
      <w:rPr>
        <w:rFonts w:cs="Times New Roman"/>
      </w:rPr>
    </w:lvl>
    <w:lvl w:ilvl="4" w:tplc="FFFFFFFF" w:tentative="1">
      <w:start w:val="1"/>
      <w:numFmt w:val="lowerLetter"/>
      <w:lvlText w:val="%5."/>
      <w:lvlJc w:val="left"/>
      <w:pPr>
        <w:ind w:left="3948" w:hanging="360"/>
      </w:pPr>
      <w:rPr>
        <w:rFonts w:cs="Times New Roman"/>
      </w:rPr>
    </w:lvl>
    <w:lvl w:ilvl="5" w:tplc="FFFFFFFF" w:tentative="1">
      <w:start w:val="1"/>
      <w:numFmt w:val="lowerRoman"/>
      <w:lvlText w:val="%6."/>
      <w:lvlJc w:val="right"/>
      <w:pPr>
        <w:ind w:left="4668" w:hanging="180"/>
      </w:pPr>
      <w:rPr>
        <w:rFonts w:cs="Times New Roman"/>
      </w:rPr>
    </w:lvl>
    <w:lvl w:ilvl="6" w:tplc="FFFFFFFF" w:tentative="1">
      <w:start w:val="1"/>
      <w:numFmt w:val="decimal"/>
      <w:lvlText w:val="%7."/>
      <w:lvlJc w:val="left"/>
      <w:pPr>
        <w:ind w:left="5388" w:hanging="360"/>
      </w:pPr>
      <w:rPr>
        <w:rFonts w:cs="Times New Roman"/>
      </w:rPr>
    </w:lvl>
    <w:lvl w:ilvl="7" w:tplc="FFFFFFFF" w:tentative="1">
      <w:start w:val="1"/>
      <w:numFmt w:val="lowerLetter"/>
      <w:lvlText w:val="%8."/>
      <w:lvlJc w:val="left"/>
      <w:pPr>
        <w:ind w:left="6108" w:hanging="360"/>
      </w:pPr>
      <w:rPr>
        <w:rFonts w:cs="Times New Roman"/>
      </w:rPr>
    </w:lvl>
    <w:lvl w:ilvl="8" w:tplc="FFFFFFFF" w:tentative="1">
      <w:start w:val="1"/>
      <w:numFmt w:val="lowerRoman"/>
      <w:lvlText w:val="%9."/>
      <w:lvlJc w:val="right"/>
      <w:pPr>
        <w:ind w:left="6828" w:hanging="180"/>
      </w:pPr>
      <w:rPr>
        <w:rFonts w:cs="Times New Roman"/>
      </w:rPr>
    </w:lvl>
  </w:abstractNum>
  <w:abstractNum w:abstractNumId="27">
    <w:nsid w:val="617D3A4F"/>
    <w:multiLevelType w:val="hybridMultilevel"/>
    <w:tmpl w:val="BC4C242C"/>
    <w:lvl w:ilvl="0" w:tplc="468CF1B4">
      <w:start w:val="1"/>
      <w:numFmt w:val="decimal"/>
      <w:pStyle w:val="a3"/>
      <w:lvlText w:val="%1."/>
      <w:lvlJc w:val="left"/>
      <w:pPr>
        <w:tabs>
          <w:tab w:val="num" w:pos="425"/>
        </w:tabs>
        <w:ind w:left="425" w:hanging="425"/>
      </w:pPr>
      <w:rPr>
        <w:rFonts w:hint="default"/>
      </w:rPr>
    </w:lvl>
    <w:lvl w:ilvl="1" w:tplc="1ED0785A" w:tentative="1">
      <w:start w:val="1"/>
      <w:numFmt w:val="lowerLetter"/>
      <w:lvlText w:val="%2."/>
      <w:lvlJc w:val="left"/>
      <w:pPr>
        <w:tabs>
          <w:tab w:val="num" w:pos="1440"/>
        </w:tabs>
        <w:ind w:left="1440" w:hanging="360"/>
      </w:pPr>
    </w:lvl>
    <w:lvl w:ilvl="2" w:tplc="83AE27B0" w:tentative="1">
      <w:start w:val="1"/>
      <w:numFmt w:val="lowerRoman"/>
      <w:lvlText w:val="%3."/>
      <w:lvlJc w:val="right"/>
      <w:pPr>
        <w:tabs>
          <w:tab w:val="num" w:pos="2160"/>
        </w:tabs>
        <w:ind w:left="2160" w:hanging="180"/>
      </w:pPr>
    </w:lvl>
    <w:lvl w:ilvl="3" w:tplc="F3B0526E" w:tentative="1">
      <w:start w:val="1"/>
      <w:numFmt w:val="decimal"/>
      <w:lvlText w:val="%4."/>
      <w:lvlJc w:val="left"/>
      <w:pPr>
        <w:tabs>
          <w:tab w:val="num" w:pos="2880"/>
        </w:tabs>
        <w:ind w:left="2880" w:hanging="360"/>
      </w:pPr>
    </w:lvl>
    <w:lvl w:ilvl="4" w:tplc="B3402622" w:tentative="1">
      <w:start w:val="1"/>
      <w:numFmt w:val="lowerLetter"/>
      <w:lvlText w:val="%5."/>
      <w:lvlJc w:val="left"/>
      <w:pPr>
        <w:tabs>
          <w:tab w:val="num" w:pos="3600"/>
        </w:tabs>
        <w:ind w:left="3600" w:hanging="360"/>
      </w:pPr>
    </w:lvl>
    <w:lvl w:ilvl="5" w:tplc="36B414B6" w:tentative="1">
      <w:start w:val="1"/>
      <w:numFmt w:val="lowerRoman"/>
      <w:lvlText w:val="%6."/>
      <w:lvlJc w:val="right"/>
      <w:pPr>
        <w:tabs>
          <w:tab w:val="num" w:pos="4320"/>
        </w:tabs>
        <w:ind w:left="4320" w:hanging="180"/>
      </w:pPr>
    </w:lvl>
    <w:lvl w:ilvl="6" w:tplc="E02A356E" w:tentative="1">
      <w:start w:val="1"/>
      <w:numFmt w:val="decimal"/>
      <w:lvlText w:val="%7."/>
      <w:lvlJc w:val="left"/>
      <w:pPr>
        <w:tabs>
          <w:tab w:val="num" w:pos="5040"/>
        </w:tabs>
        <w:ind w:left="5040" w:hanging="360"/>
      </w:pPr>
    </w:lvl>
    <w:lvl w:ilvl="7" w:tplc="2326AFDE" w:tentative="1">
      <w:start w:val="1"/>
      <w:numFmt w:val="lowerLetter"/>
      <w:lvlText w:val="%8."/>
      <w:lvlJc w:val="left"/>
      <w:pPr>
        <w:tabs>
          <w:tab w:val="num" w:pos="5760"/>
        </w:tabs>
        <w:ind w:left="5760" w:hanging="360"/>
      </w:pPr>
    </w:lvl>
    <w:lvl w:ilvl="8" w:tplc="45C29A2C" w:tentative="1">
      <w:start w:val="1"/>
      <w:numFmt w:val="lowerRoman"/>
      <w:lvlText w:val="%9."/>
      <w:lvlJc w:val="right"/>
      <w:pPr>
        <w:tabs>
          <w:tab w:val="num" w:pos="6480"/>
        </w:tabs>
        <w:ind w:left="6480" w:hanging="180"/>
      </w:pPr>
    </w:lvl>
  </w:abstractNum>
  <w:abstractNum w:abstractNumId="28">
    <w:nsid w:val="62AA618F"/>
    <w:multiLevelType w:val="hybridMultilevel"/>
    <w:tmpl w:val="81DA2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13139D"/>
    <w:multiLevelType w:val="hybridMultilevel"/>
    <w:tmpl w:val="0D524A7E"/>
    <w:lvl w:ilvl="0" w:tplc="27CC1C6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EC1879"/>
    <w:multiLevelType w:val="hybridMultilevel"/>
    <w:tmpl w:val="B2888BF0"/>
    <w:lvl w:ilvl="0" w:tplc="20AA69F6">
      <w:start w:val="1"/>
      <w:numFmt w:val="decimal"/>
      <w:lvlText w:val="%1."/>
      <w:lvlJc w:val="left"/>
      <w:pPr>
        <w:ind w:left="1440" w:hanging="360"/>
      </w:pPr>
      <w:rPr>
        <w:rFonts w:hint="default"/>
      </w:rPr>
    </w:lvl>
    <w:lvl w:ilvl="1" w:tplc="04190003">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31">
    <w:nsid w:val="7495366A"/>
    <w:multiLevelType w:val="hybridMultilevel"/>
    <w:tmpl w:val="36F4984A"/>
    <w:lvl w:ilvl="0" w:tplc="4D041DC2">
      <w:start w:val="9"/>
      <w:numFmt w:val="decimal"/>
      <w:lvlText w:val="%1."/>
      <w:lvlJc w:val="left"/>
      <w:pPr>
        <w:ind w:left="1476" w:hanging="360"/>
      </w:pPr>
      <w:rPr>
        <w:rFonts w:hint="default"/>
      </w:rPr>
    </w:lvl>
    <w:lvl w:ilvl="1" w:tplc="04190019" w:tentative="1">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32">
    <w:nsid w:val="75576532"/>
    <w:multiLevelType w:val="hybridMultilevel"/>
    <w:tmpl w:val="1C8C842E"/>
    <w:lvl w:ilvl="0" w:tplc="04190001">
      <w:start w:val="1"/>
      <w:numFmt w:val="bullet"/>
      <w:pStyle w:val="40"/>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3">
    <w:nsid w:val="78441F27"/>
    <w:multiLevelType w:val="hybridMultilevel"/>
    <w:tmpl w:val="63AE6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B01693"/>
    <w:multiLevelType w:val="hybridMultilevel"/>
    <w:tmpl w:val="768EB75E"/>
    <w:lvl w:ilvl="0" w:tplc="6E44AD5E">
      <w:start w:val="1"/>
      <w:numFmt w:val="decimal"/>
      <w:lvlText w:val="%1."/>
      <w:lvlJc w:val="left"/>
      <w:pPr>
        <w:ind w:left="720" w:hanging="360"/>
      </w:pPr>
      <w:rPr>
        <w:rFonts w:ascii="Times New Roman" w:hAnsi="Times New Roman" w:hint="default"/>
        <w:b w:val="0"/>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665534"/>
    <w:multiLevelType w:val="hybridMultilevel"/>
    <w:tmpl w:val="96B068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F982BAE"/>
    <w:multiLevelType w:val="hybridMultilevel"/>
    <w:tmpl w:val="1F705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lvl w:ilvl="0">
        <w:start w:val="1"/>
        <w:numFmt w:val="decimal"/>
        <w:pStyle w:val="2"/>
        <w:lvlText w:val="%1"/>
        <w:lvlJc w:val="left"/>
        <w:pPr>
          <w:tabs>
            <w:tab w:val="num" w:pos="432"/>
          </w:tabs>
          <w:ind w:left="432" w:hanging="432"/>
        </w:pPr>
        <w:rPr>
          <w:rFonts w:hint="default"/>
          <w:sz w:val="28"/>
          <w:szCs w:val="28"/>
        </w:rPr>
      </w:lvl>
    </w:lvlOverride>
    <w:lvlOverride w:ilvl="1">
      <w:lvl w:ilvl="1">
        <w:start w:val="1"/>
        <w:numFmt w:val="decimal"/>
        <w:pStyle w:val="3"/>
        <w:lvlText w:val="%1.%2"/>
        <w:lvlJc w:val="left"/>
        <w:pPr>
          <w:tabs>
            <w:tab w:val="num" w:pos="576"/>
          </w:tabs>
          <w:ind w:left="576" w:hanging="576"/>
        </w:pPr>
        <w:rPr>
          <w:rFonts w:ascii="Book Antiqua" w:hAnsi="Book Antiqua" w:hint="default"/>
          <w:b/>
          <w:sz w:val="26"/>
          <w:szCs w:val="26"/>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
    <w:abstractNumId w:val="27"/>
  </w:num>
  <w:num w:numId="3">
    <w:abstractNumId w:val="17"/>
  </w:num>
  <w:num w:numId="4">
    <w:abstractNumId w:val="14"/>
  </w:num>
  <w:num w:numId="5">
    <w:abstractNumId w:val="22"/>
  </w:num>
  <w:num w:numId="6">
    <w:abstractNumId w:val="13"/>
  </w:num>
  <w:num w:numId="7">
    <w:abstractNumId w:val="11"/>
  </w:num>
  <w:num w:numId="8">
    <w:abstractNumId w:val="30"/>
  </w:num>
  <w:num w:numId="9">
    <w:abstractNumId w:val="4"/>
  </w:num>
  <w:num w:numId="10">
    <w:abstractNumId w:val="18"/>
  </w:num>
  <w:num w:numId="11">
    <w:abstractNumId w:val="32"/>
  </w:num>
  <w:num w:numId="12">
    <w:abstractNumId w:val="2"/>
  </w:num>
  <w:num w:numId="13">
    <w:abstractNumId w:val="10"/>
  </w:num>
  <w:num w:numId="14">
    <w:abstractNumId w:val="21"/>
  </w:num>
  <w:num w:numId="15">
    <w:abstractNumId w:val="26"/>
  </w:num>
  <w:num w:numId="16">
    <w:abstractNumId w:val="8"/>
  </w:num>
  <w:num w:numId="17">
    <w:abstractNumId w:val="34"/>
  </w:num>
  <w:num w:numId="18">
    <w:abstractNumId w:val="3"/>
  </w:num>
  <w:num w:numId="19">
    <w:abstractNumId w:val="36"/>
  </w:num>
  <w:num w:numId="20">
    <w:abstractNumId w:val="29"/>
  </w:num>
  <w:num w:numId="21">
    <w:abstractNumId w:val="24"/>
  </w:num>
  <w:num w:numId="22">
    <w:abstractNumId w:val="20"/>
  </w:num>
  <w:num w:numId="23">
    <w:abstractNumId w:val="23"/>
  </w:num>
  <w:num w:numId="24">
    <w:abstractNumId w:val="9"/>
  </w:num>
  <w:num w:numId="25">
    <w:abstractNumId w:val="5"/>
  </w:num>
  <w:num w:numId="26">
    <w:abstractNumId w:val="19"/>
  </w:num>
  <w:num w:numId="27">
    <w:abstractNumId w:val="7"/>
  </w:num>
  <w:num w:numId="28">
    <w:abstractNumId w:val="12"/>
  </w:num>
  <w:num w:numId="29">
    <w:abstractNumId w:val="33"/>
  </w:num>
  <w:num w:numId="30">
    <w:abstractNumId w:val="6"/>
  </w:num>
  <w:num w:numId="31">
    <w:abstractNumId w:val="15"/>
  </w:num>
  <w:num w:numId="32">
    <w:abstractNumId w:val="28"/>
  </w:num>
  <w:num w:numId="33">
    <w:abstractNumId w:val="16"/>
  </w:num>
  <w:num w:numId="34">
    <w:abstractNumId w:val="0"/>
  </w:num>
  <w:num w:numId="35">
    <w:abstractNumId w:val="31"/>
  </w:num>
  <w:num w:numId="36">
    <w:abstractNumId w:val="35"/>
  </w:num>
  <w:num w:numId="37">
    <w:abstractNumId w:val="1"/>
  </w:num>
  <w:num w:numId="38">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945F3"/>
    <w:rsid w:val="000000A2"/>
    <w:rsid w:val="000000FE"/>
    <w:rsid w:val="00001867"/>
    <w:rsid w:val="00001A50"/>
    <w:rsid w:val="00001A67"/>
    <w:rsid w:val="0000401E"/>
    <w:rsid w:val="00005A22"/>
    <w:rsid w:val="0000644D"/>
    <w:rsid w:val="00006CE6"/>
    <w:rsid w:val="00007613"/>
    <w:rsid w:val="00010661"/>
    <w:rsid w:val="00012F3C"/>
    <w:rsid w:val="00012F5C"/>
    <w:rsid w:val="0001308A"/>
    <w:rsid w:val="0001452E"/>
    <w:rsid w:val="00014D10"/>
    <w:rsid w:val="00014DFA"/>
    <w:rsid w:val="0001788A"/>
    <w:rsid w:val="00017C8D"/>
    <w:rsid w:val="000204E0"/>
    <w:rsid w:val="00021145"/>
    <w:rsid w:val="00021B02"/>
    <w:rsid w:val="00021C0F"/>
    <w:rsid w:val="0002376F"/>
    <w:rsid w:val="0002412F"/>
    <w:rsid w:val="00025407"/>
    <w:rsid w:val="0002559D"/>
    <w:rsid w:val="00025C42"/>
    <w:rsid w:val="000260B6"/>
    <w:rsid w:val="00026F63"/>
    <w:rsid w:val="00030DBC"/>
    <w:rsid w:val="00032CF8"/>
    <w:rsid w:val="00033069"/>
    <w:rsid w:val="000356C5"/>
    <w:rsid w:val="0003711A"/>
    <w:rsid w:val="00041189"/>
    <w:rsid w:val="00043F62"/>
    <w:rsid w:val="00044D39"/>
    <w:rsid w:val="00044F9E"/>
    <w:rsid w:val="00045234"/>
    <w:rsid w:val="000464E4"/>
    <w:rsid w:val="00046C76"/>
    <w:rsid w:val="000504F1"/>
    <w:rsid w:val="0005544E"/>
    <w:rsid w:val="00062157"/>
    <w:rsid w:val="000635A5"/>
    <w:rsid w:val="00064887"/>
    <w:rsid w:val="00065935"/>
    <w:rsid w:val="000659BF"/>
    <w:rsid w:val="00067FDB"/>
    <w:rsid w:val="0007146E"/>
    <w:rsid w:val="00071D32"/>
    <w:rsid w:val="00073C91"/>
    <w:rsid w:val="00074756"/>
    <w:rsid w:val="0007799F"/>
    <w:rsid w:val="000815F1"/>
    <w:rsid w:val="0008183A"/>
    <w:rsid w:val="00081CB7"/>
    <w:rsid w:val="000828DE"/>
    <w:rsid w:val="0008388C"/>
    <w:rsid w:val="00083FC3"/>
    <w:rsid w:val="00085017"/>
    <w:rsid w:val="000855A2"/>
    <w:rsid w:val="0008576D"/>
    <w:rsid w:val="0008581D"/>
    <w:rsid w:val="00085F6C"/>
    <w:rsid w:val="00085F83"/>
    <w:rsid w:val="0008680B"/>
    <w:rsid w:val="00086C32"/>
    <w:rsid w:val="00087C0C"/>
    <w:rsid w:val="00091029"/>
    <w:rsid w:val="00091A30"/>
    <w:rsid w:val="00091D5C"/>
    <w:rsid w:val="00092358"/>
    <w:rsid w:val="0009440B"/>
    <w:rsid w:val="000946A1"/>
    <w:rsid w:val="00094E4A"/>
    <w:rsid w:val="000961A9"/>
    <w:rsid w:val="0009747A"/>
    <w:rsid w:val="00097DF9"/>
    <w:rsid w:val="000A09D4"/>
    <w:rsid w:val="000A121B"/>
    <w:rsid w:val="000A2FFF"/>
    <w:rsid w:val="000A7367"/>
    <w:rsid w:val="000B0B22"/>
    <w:rsid w:val="000B0CBB"/>
    <w:rsid w:val="000B4BB7"/>
    <w:rsid w:val="000B4FB4"/>
    <w:rsid w:val="000B62DC"/>
    <w:rsid w:val="000B760E"/>
    <w:rsid w:val="000C35E2"/>
    <w:rsid w:val="000C3CE4"/>
    <w:rsid w:val="000C4E8E"/>
    <w:rsid w:val="000C5781"/>
    <w:rsid w:val="000C657F"/>
    <w:rsid w:val="000C799E"/>
    <w:rsid w:val="000C7A7F"/>
    <w:rsid w:val="000D0D5C"/>
    <w:rsid w:val="000D350E"/>
    <w:rsid w:val="000D5289"/>
    <w:rsid w:val="000D5534"/>
    <w:rsid w:val="000D588B"/>
    <w:rsid w:val="000E0A84"/>
    <w:rsid w:val="000E1B1C"/>
    <w:rsid w:val="000E31B4"/>
    <w:rsid w:val="000E3381"/>
    <w:rsid w:val="000E4A07"/>
    <w:rsid w:val="000E62D1"/>
    <w:rsid w:val="000E7453"/>
    <w:rsid w:val="000E77DA"/>
    <w:rsid w:val="000F0759"/>
    <w:rsid w:val="000F0896"/>
    <w:rsid w:val="000F0B19"/>
    <w:rsid w:val="000F1906"/>
    <w:rsid w:val="000F1B41"/>
    <w:rsid w:val="000F1D1E"/>
    <w:rsid w:val="000F39C3"/>
    <w:rsid w:val="000F3D2D"/>
    <w:rsid w:val="000F53E4"/>
    <w:rsid w:val="000F6E54"/>
    <w:rsid w:val="001024B2"/>
    <w:rsid w:val="00104723"/>
    <w:rsid w:val="00104E6C"/>
    <w:rsid w:val="00105830"/>
    <w:rsid w:val="001058B7"/>
    <w:rsid w:val="001058DE"/>
    <w:rsid w:val="00105C67"/>
    <w:rsid w:val="00106D70"/>
    <w:rsid w:val="00110BBF"/>
    <w:rsid w:val="00111BEC"/>
    <w:rsid w:val="0011233E"/>
    <w:rsid w:val="0011245C"/>
    <w:rsid w:val="00112BB3"/>
    <w:rsid w:val="00114567"/>
    <w:rsid w:val="00114B06"/>
    <w:rsid w:val="00121AEE"/>
    <w:rsid w:val="00123D49"/>
    <w:rsid w:val="00125036"/>
    <w:rsid w:val="001256C3"/>
    <w:rsid w:val="00131901"/>
    <w:rsid w:val="001327F3"/>
    <w:rsid w:val="00132875"/>
    <w:rsid w:val="00132E80"/>
    <w:rsid w:val="001345CB"/>
    <w:rsid w:val="0013786B"/>
    <w:rsid w:val="001416C2"/>
    <w:rsid w:val="00141C05"/>
    <w:rsid w:val="0014370E"/>
    <w:rsid w:val="00143C9A"/>
    <w:rsid w:val="00144A7F"/>
    <w:rsid w:val="00145399"/>
    <w:rsid w:val="00145C8D"/>
    <w:rsid w:val="00146A05"/>
    <w:rsid w:val="00146B7C"/>
    <w:rsid w:val="00147773"/>
    <w:rsid w:val="0015169D"/>
    <w:rsid w:val="00151718"/>
    <w:rsid w:val="0015217B"/>
    <w:rsid w:val="001530DF"/>
    <w:rsid w:val="001567E4"/>
    <w:rsid w:val="00156DCB"/>
    <w:rsid w:val="00157694"/>
    <w:rsid w:val="00157F02"/>
    <w:rsid w:val="00161DFF"/>
    <w:rsid w:val="00163A4E"/>
    <w:rsid w:val="00164117"/>
    <w:rsid w:val="001641FD"/>
    <w:rsid w:val="00164366"/>
    <w:rsid w:val="00165ED5"/>
    <w:rsid w:val="00171320"/>
    <w:rsid w:val="00172944"/>
    <w:rsid w:val="00173709"/>
    <w:rsid w:val="001738D2"/>
    <w:rsid w:val="0017418F"/>
    <w:rsid w:val="001757E6"/>
    <w:rsid w:val="00175D0C"/>
    <w:rsid w:val="00176B62"/>
    <w:rsid w:val="00177FF8"/>
    <w:rsid w:val="001801CE"/>
    <w:rsid w:val="00182068"/>
    <w:rsid w:val="00182E02"/>
    <w:rsid w:val="00183D21"/>
    <w:rsid w:val="001845C4"/>
    <w:rsid w:val="001847E7"/>
    <w:rsid w:val="0018594C"/>
    <w:rsid w:val="00185BC5"/>
    <w:rsid w:val="00186944"/>
    <w:rsid w:val="001910FF"/>
    <w:rsid w:val="00191945"/>
    <w:rsid w:val="00191C67"/>
    <w:rsid w:val="00191FCF"/>
    <w:rsid w:val="00192CB1"/>
    <w:rsid w:val="00193BC6"/>
    <w:rsid w:val="00195E98"/>
    <w:rsid w:val="001968DE"/>
    <w:rsid w:val="001969F0"/>
    <w:rsid w:val="001A12DE"/>
    <w:rsid w:val="001A1A4A"/>
    <w:rsid w:val="001A1E41"/>
    <w:rsid w:val="001A33E4"/>
    <w:rsid w:val="001A3578"/>
    <w:rsid w:val="001A396A"/>
    <w:rsid w:val="001A55F9"/>
    <w:rsid w:val="001A6372"/>
    <w:rsid w:val="001A6C74"/>
    <w:rsid w:val="001A7B9E"/>
    <w:rsid w:val="001B0B12"/>
    <w:rsid w:val="001B10D3"/>
    <w:rsid w:val="001B28A4"/>
    <w:rsid w:val="001B3A67"/>
    <w:rsid w:val="001B42B5"/>
    <w:rsid w:val="001B5F97"/>
    <w:rsid w:val="001B679B"/>
    <w:rsid w:val="001B6DC2"/>
    <w:rsid w:val="001B77EE"/>
    <w:rsid w:val="001C1D3D"/>
    <w:rsid w:val="001C24D8"/>
    <w:rsid w:val="001C7A92"/>
    <w:rsid w:val="001D19E4"/>
    <w:rsid w:val="001D31B7"/>
    <w:rsid w:val="001D368A"/>
    <w:rsid w:val="001D495F"/>
    <w:rsid w:val="001D5498"/>
    <w:rsid w:val="001D6047"/>
    <w:rsid w:val="001D7464"/>
    <w:rsid w:val="001E343C"/>
    <w:rsid w:val="001E5D30"/>
    <w:rsid w:val="001E6379"/>
    <w:rsid w:val="001E688A"/>
    <w:rsid w:val="001F0671"/>
    <w:rsid w:val="001F12C0"/>
    <w:rsid w:val="001F3EFF"/>
    <w:rsid w:val="001F432F"/>
    <w:rsid w:val="001F5415"/>
    <w:rsid w:val="001F6022"/>
    <w:rsid w:val="001F6217"/>
    <w:rsid w:val="001F7E14"/>
    <w:rsid w:val="0020225E"/>
    <w:rsid w:val="00205639"/>
    <w:rsid w:val="002063AA"/>
    <w:rsid w:val="00207895"/>
    <w:rsid w:val="002079F5"/>
    <w:rsid w:val="00210AB4"/>
    <w:rsid w:val="002131AE"/>
    <w:rsid w:val="00213690"/>
    <w:rsid w:val="002136BF"/>
    <w:rsid w:val="00214B50"/>
    <w:rsid w:val="002201B6"/>
    <w:rsid w:val="00221741"/>
    <w:rsid w:val="002223F4"/>
    <w:rsid w:val="00223D9D"/>
    <w:rsid w:val="002245EA"/>
    <w:rsid w:val="00230FE6"/>
    <w:rsid w:val="00232779"/>
    <w:rsid w:val="0023455F"/>
    <w:rsid w:val="00234E23"/>
    <w:rsid w:val="00237501"/>
    <w:rsid w:val="002406CF"/>
    <w:rsid w:val="00240CAB"/>
    <w:rsid w:val="00241320"/>
    <w:rsid w:val="00242B43"/>
    <w:rsid w:val="002446B6"/>
    <w:rsid w:val="00244E30"/>
    <w:rsid w:val="002452EF"/>
    <w:rsid w:val="002454AE"/>
    <w:rsid w:val="00247088"/>
    <w:rsid w:val="00247EDA"/>
    <w:rsid w:val="002502AD"/>
    <w:rsid w:val="00254335"/>
    <w:rsid w:val="0025598B"/>
    <w:rsid w:val="00260118"/>
    <w:rsid w:val="0026069F"/>
    <w:rsid w:val="00260A85"/>
    <w:rsid w:val="00261713"/>
    <w:rsid w:val="00261DBA"/>
    <w:rsid w:val="002620E2"/>
    <w:rsid w:val="00263871"/>
    <w:rsid w:val="00264B3B"/>
    <w:rsid w:val="002655F6"/>
    <w:rsid w:val="002656F1"/>
    <w:rsid w:val="002664C0"/>
    <w:rsid w:val="00267744"/>
    <w:rsid w:val="00267EED"/>
    <w:rsid w:val="0027132E"/>
    <w:rsid w:val="002723BB"/>
    <w:rsid w:val="00272CC2"/>
    <w:rsid w:val="00273242"/>
    <w:rsid w:val="00273F62"/>
    <w:rsid w:val="0027610C"/>
    <w:rsid w:val="00277E51"/>
    <w:rsid w:val="00280742"/>
    <w:rsid w:val="00280FD0"/>
    <w:rsid w:val="002818B0"/>
    <w:rsid w:val="002824CC"/>
    <w:rsid w:val="002834FD"/>
    <w:rsid w:val="00284AF7"/>
    <w:rsid w:val="00286084"/>
    <w:rsid w:val="002863C1"/>
    <w:rsid w:val="00287D1B"/>
    <w:rsid w:val="00292AEA"/>
    <w:rsid w:val="0029388C"/>
    <w:rsid w:val="002950AC"/>
    <w:rsid w:val="002963D6"/>
    <w:rsid w:val="00296CCC"/>
    <w:rsid w:val="00296E6D"/>
    <w:rsid w:val="002A041D"/>
    <w:rsid w:val="002A0B85"/>
    <w:rsid w:val="002A0DAD"/>
    <w:rsid w:val="002A1518"/>
    <w:rsid w:val="002A26CD"/>
    <w:rsid w:val="002A4143"/>
    <w:rsid w:val="002A5A30"/>
    <w:rsid w:val="002A6067"/>
    <w:rsid w:val="002A606A"/>
    <w:rsid w:val="002A69EB"/>
    <w:rsid w:val="002A7D30"/>
    <w:rsid w:val="002B08A8"/>
    <w:rsid w:val="002B2490"/>
    <w:rsid w:val="002B274C"/>
    <w:rsid w:val="002B27C0"/>
    <w:rsid w:val="002B2B4F"/>
    <w:rsid w:val="002B2ED8"/>
    <w:rsid w:val="002B4DAA"/>
    <w:rsid w:val="002B6CBF"/>
    <w:rsid w:val="002B6E92"/>
    <w:rsid w:val="002C21D6"/>
    <w:rsid w:val="002C284B"/>
    <w:rsid w:val="002C3073"/>
    <w:rsid w:val="002C53D7"/>
    <w:rsid w:val="002C7704"/>
    <w:rsid w:val="002D0EB4"/>
    <w:rsid w:val="002D112F"/>
    <w:rsid w:val="002D12E2"/>
    <w:rsid w:val="002D470A"/>
    <w:rsid w:val="002D5209"/>
    <w:rsid w:val="002D57A7"/>
    <w:rsid w:val="002D58DD"/>
    <w:rsid w:val="002D5FD0"/>
    <w:rsid w:val="002D6410"/>
    <w:rsid w:val="002E0322"/>
    <w:rsid w:val="002E1552"/>
    <w:rsid w:val="002E339B"/>
    <w:rsid w:val="002E4409"/>
    <w:rsid w:val="002E4C4B"/>
    <w:rsid w:val="002E4F67"/>
    <w:rsid w:val="002E5171"/>
    <w:rsid w:val="002E571B"/>
    <w:rsid w:val="002E5B00"/>
    <w:rsid w:val="002E5B09"/>
    <w:rsid w:val="002E685E"/>
    <w:rsid w:val="002E71CC"/>
    <w:rsid w:val="002E7A1F"/>
    <w:rsid w:val="002F10D6"/>
    <w:rsid w:val="002F16B9"/>
    <w:rsid w:val="002F3E2A"/>
    <w:rsid w:val="002F4927"/>
    <w:rsid w:val="002F5CBB"/>
    <w:rsid w:val="002F62E6"/>
    <w:rsid w:val="002F72DA"/>
    <w:rsid w:val="003000C9"/>
    <w:rsid w:val="003003CF"/>
    <w:rsid w:val="00302DFC"/>
    <w:rsid w:val="00302EA5"/>
    <w:rsid w:val="00303213"/>
    <w:rsid w:val="00303397"/>
    <w:rsid w:val="003070A6"/>
    <w:rsid w:val="00311FF3"/>
    <w:rsid w:val="00312174"/>
    <w:rsid w:val="00312C9B"/>
    <w:rsid w:val="00315160"/>
    <w:rsid w:val="00315FED"/>
    <w:rsid w:val="00316017"/>
    <w:rsid w:val="00316BB0"/>
    <w:rsid w:val="00317C6D"/>
    <w:rsid w:val="00320148"/>
    <w:rsid w:val="00321B26"/>
    <w:rsid w:val="00322656"/>
    <w:rsid w:val="00322FFA"/>
    <w:rsid w:val="00326026"/>
    <w:rsid w:val="0032738B"/>
    <w:rsid w:val="003273EF"/>
    <w:rsid w:val="0033023D"/>
    <w:rsid w:val="0033070D"/>
    <w:rsid w:val="00331A46"/>
    <w:rsid w:val="0033224A"/>
    <w:rsid w:val="00332DBC"/>
    <w:rsid w:val="00332E6B"/>
    <w:rsid w:val="003331D7"/>
    <w:rsid w:val="00335813"/>
    <w:rsid w:val="003376CE"/>
    <w:rsid w:val="00343490"/>
    <w:rsid w:val="00344FD3"/>
    <w:rsid w:val="00345092"/>
    <w:rsid w:val="00345E62"/>
    <w:rsid w:val="00347425"/>
    <w:rsid w:val="00347832"/>
    <w:rsid w:val="003517D5"/>
    <w:rsid w:val="00353885"/>
    <w:rsid w:val="0035392D"/>
    <w:rsid w:val="00355C68"/>
    <w:rsid w:val="00356534"/>
    <w:rsid w:val="00356EAA"/>
    <w:rsid w:val="00357EDF"/>
    <w:rsid w:val="00362ADD"/>
    <w:rsid w:val="00363C4C"/>
    <w:rsid w:val="00366359"/>
    <w:rsid w:val="00370003"/>
    <w:rsid w:val="0037056A"/>
    <w:rsid w:val="00372464"/>
    <w:rsid w:val="003735E1"/>
    <w:rsid w:val="003755E2"/>
    <w:rsid w:val="00381DCE"/>
    <w:rsid w:val="0038224F"/>
    <w:rsid w:val="00383599"/>
    <w:rsid w:val="00384F75"/>
    <w:rsid w:val="0038506A"/>
    <w:rsid w:val="00393B4A"/>
    <w:rsid w:val="00394D6B"/>
    <w:rsid w:val="003958F9"/>
    <w:rsid w:val="00395B5E"/>
    <w:rsid w:val="00395C10"/>
    <w:rsid w:val="003A281A"/>
    <w:rsid w:val="003A32B2"/>
    <w:rsid w:val="003A6DAA"/>
    <w:rsid w:val="003A6FA3"/>
    <w:rsid w:val="003A70D3"/>
    <w:rsid w:val="003A7428"/>
    <w:rsid w:val="003B04A0"/>
    <w:rsid w:val="003B2941"/>
    <w:rsid w:val="003B4B08"/>
    <w:rsid w:val="003B6722"/>
    <w:rsid w:val="003B70CB"/>
    <w:rsid w:val="003C02C2"/>
    <w:rsid w:val="003C0A2F"/>
    <w:rsid w:val="003C0C00"/>
    <w:rsid w:val="003C0F0B"/>
    <w:rsid w:val="003C29D5"/>
    <w:rsid w:val="003C2CAE"/>
    <w:rsid w:val="003C3A59"/>
    <w:rsid w:val="003C545F"/>
    <w:rsid w:val="003C645A"/>
    <w:rsid w:val="003C651F"/>
    <w:rsid w:val="003C7CC4"/>
    <w:rsid w:val="003D168A"/>
    <w:rsid w:val="003D7B2C"/>
    <w:rsid w:val="003E050F"/>
    <w:rsid w:val="003E07BF"/>
    <w:rsid w:val="003E1669"/>
    <w:rsid w:val="003E2756"/>
    <w:rsid w:val="003E2AF1"/>
    <w:rsid w:val="003E2F86"/>
    <w:rsid w:val="003E320F"/>
    <w:rsid w:val="003E4C65"/>
    <w:rsid w:val="003E5F21"/>
    <w:rsid w:val="003E644B"/>
    <w:rsid w:val="003F2788"/>
    <w:rsid w:val="003F360B"/>
    <w:rsid w:val="003F3B59"/>
    <w:rsid w:val="003F409D"/>
    <w:rsid w:val="003F4652"/>
    <w:rsid w:val="003F6013"/>
    <w:rsid w:val="003F607D"/>
    <w:rsid w:val="003F60A3"/>
    <w:rsid w:val="003F6CED"/>
    <w:rsid w:val="003F7CF4"/>
    <w:rsid w:val="00400D2B"/>
    <w:rsid w:val="00401098"/>
    <w:rsid w:val="00401857"/>
    <w:rsid w:val="00401B4A"/>
    <w:rsid w:val="00402530"/>
    <w:rsid w:val="0040314E"/>
    <w:rsid w:val="00403666"/>
    <w:rsid w:val="0040610D"/>
    <w:rsid w:val="00412D4E"/>
    <w:rsid w:val="00417598"/>
    <w:rsid w:val="00420117"/>
    <w:rsid w:val="00420A6C"/>
    <w:rsid w:val="00421573"/>
    <w:rsid w:val="00422702"/>
    <w:rsid w:val="004228A1"/>
    <w:rsid w:val="004242EE"/>
    <w:rsid w:val="00424DAD"/>
    <w:rsid w:val="004252D2"/>
    <w:rsid w:val="004266E9"/>
    <w:rsid w:val="004304BD"/>
    <w:rsid w:val="00432FAA"/>
    <w:rsid w:val="00433723"/>
    <w:rsid w:val="00433EE7"/>
    <w:rsid w:val="004347AA"/>
    <w:rsid w:val="004420CB"/>
    <w:rsid w:val="00444B59"/>
    <w:rsid w:val="00445D18"/>
    <w:rsid w:val="0045000F"/>
    <w:rsid w:val="004514F9"/>
    <w:rsid w:val="00451CAA"/>
    <w:rsid w:val="0045235B"/>
    <w:rsid w:val="00452418"/>
    <w:rsid w:val="00452763"/>
    <w:rsid w:val="004539CE"/>
    <w:rsid w:val="00453FBA"/>
    <w:rsid w:val="0045575C"/>
    <w:rsid w:val="00455D8F"/>
    <w:rsid w:val="00460745"/>
    <w:rsid w:val="00463C7A"/>
    <w:rsid w:val="00465A03"/>
    <w:rsid w:val="00465E82"/>
    <w:rsid w:val="004669C2"/>
    <w:rsid w:val="00467915"/>
    <w:rsid w:val="004719FD"/>
    <w:rsid w:val="004729EB"/>
    <w:rsid w:val="00473B66"/>
    <w:rsid w:val="00474841"/>
    <w:rsid w:val="0047490A"/>
    <w:rsid w:val="00474ED5"/>
    <w:rsid w:val="00475AD4"/>
    <w:rsid w:val="004762E3"/>
    <w:rsid w:val="0047777A"/>
    <w:rsid w:val="00480695"/>
    <w:rsid w:val="00481775"/>
    <w:rsid w:val="00482012"/>
    <w:rsid w:val="00482283"/>
    <w:rsid w:val="0048235C"/>
    <w:rsid w:val="00482EC5"/>
    <w:rsid w:val="004834D8"/>
    <w:rsid w:val="00485B3F"/>
    <w:rsid w:val="00486F8B"/>
    <w:rsid w:val="00487FC6"/>
    <w:rsid w:val="00490044"/>
    <w:rsid w:val="0049224F"/>
    <w:rsid w:val="00492294"/>
    <w:rsid w:val="00492597"/>
    <w:rsid w:val="00495513"/>
    <w:rsid w:val="00495DE0"/>
    <w:rsid w:val="004A01A6"/>
    <w:rsid w:val="004A0E6C"/>
    <w:rsid w:val="004A19CD"/>
    <w:rsid w:val="004A4696"/>
    <w:rsid w:val="004A6542"/>
    <w:rsid w:val="004A7E51"/>
    <w:rsid w:val="004B0234"/>
    <w:rsid w:val="004B2EB8"/>
    <w:rsid w:val="004B3E36"/>
    <w:rsid w:val="004B420B"/>
    <w:rsid w:val="004B5212"/>
    <w:rsid w:val="004B54A8"/>
    <w:rsid w:val="004B60F5"/>
    <w:rsid w:val="004C2EF6"/>
    <w:rsid w:val="004C3E0B"/>
    <w:rsid w:val="004D0C76"/>
    <w:rsid w:val="004D1310"/>
    <w:rsid w:val="004D1630"/>
    <w:rsid w:val="004D4084"/>
    <w:rsid w:val="004D4C7E"/>
    <w:rsid w:val="004D5E7F"/>
    <w:rsid w:val="004D6662"/>
    <w:rsid w:val="004D66FD"/>
    <w:rsid w:val="004D6A8E"/>
    <w:rsid w:val="004D6B57"/>
    <w:rsid w:val="004D7B19"/>
    <w:rsid w:val="004D7EAA"/>
    <w:rsid w:val="004E1AE3"/>
    <w:rsid w:val="004E2464"/>
    <w:rsid w:val="004E2A6E"/>
    <w:rsid w:val="004E4EEA"/>
    <w:rsid w:val="004E6929"/>
    <w:rsid w:val="004F0B69"/>
    <w:rsid w:val="004F1485"/>
    <w:rsid w:val="004F1D84"/>
    <w:rsid w:val="004F251B"/>
    <w:rsid w:val="004F254B"/>
    <w:rsid w:val="004F2606"/>
    <w:rsid w:val="004F3149"/>
    <w:rsid w:val="004F4C8A"/>
    <w:rsid w:val="004F4D96"/>
    <w:rsid w:val="004F4E90"/>
    <w:rsid w:val="004F660B"/>
    <w:rsid w:val="004F6A81"/>
    <w:rsid w:val="004F6E51"/>
    <w:rsid w:val="005007CE"/>
    <w:rsid w:val="00501345"/>
    <w:rsid w:val="00503336"/>
    <w:rsid w:val="00503F48"/>
    <w:rsid w:val="005064B6"/>
    <w:rsid w:val="0050685F"/>
    <w:rsid w:val="00506E4F"/>
    <w:rsid w:val="00507061"/>
    <w:rsid w:val="00510669"/>
    <w:rsid w:val="0051171C"/>
    <w:rsid w:val="00511D3A"/>
    <w:rsid w:val="0051219E"/>
    <w:rsid w:val="005131B3"/>
    <w:rsid w:val="00513C29"/>
    <w:rsid w:val="0051625E"/>
    <w:rsid w:val="00520B6E"/>
    <w:rsid w:val="00521B18"/>
    <w:rsid w:val="00523ABE"/>
    <w:rsid w:val="0052440C"/>
    <w:rsid w:val="005249B2"/>
    <w:rsid w:val="00525B2C"/>
    <w:rsid w:val="00526970"/>
    <w:rsid w:val="00527D81"/>
    <w:rsid w:val="00532F75"/>
    <w:rsid w:val="00534DA8"/>
    <w:rsid w:val="00535B87"/>
    <w:rsid w:val="00535D2D"/>
    <w:rsid w:val="005368D5"/>
    <w:rsid w:val="00540227"/>
    <w:rsid w:val="00541457"/>
    <w:rsid w:val="0054157D"/>
    <w:rsid w:val="005424F4"/>
    <w:rsid w:val="00543D36"/>
    <w:rsid w:val="00543DAB"/>
    <w:rsid w:val="00544037"/>
    <w:rsid w:val="0054738B"/>
    <w:rsid w:val="005479BE"/>
    <w:rsid w:val="005511A2"/>
    <w:rsid w:val="005512CC"/>
    <w:rsid w:val="00552E54"/>
    <w:rsid w:val="00554873"/>
    <w:rsid w:val="005550BC"/>
    <w:rsid w:val="00555F0C"/>
    <w:rsid w:val="005560BE"/>
    <w:rsid w:val="00557074"/>
    <w:rsid w:val="00557E72"/>
    <w:rsid w:val="005606A1"/>
    <w:rsid w:val="00560C61"/>
    <w:rsid w:val="005623D1"/>
    <w:rsid w:val="005625ED"/>
    <w:rsid w:val="005641DE"/>
    <w:rsid w:val="00564326"/>
    <w:rsid w:val="005648C6"/>
    <w:rsid w:val="005664D1"/>
    <w:rsid w:val="0056742A"/>
    <w:rsid w:val="005675F9"/>
    <w:rsid w:val="00570C0C"/>
    <w:rsid w:val="0057181F"/>
    <w:rsid w:val="005738DF"/>
    <w:rsid w:val="00576AB1"/>
    <w:rsid w:val="00576FA9"/>
    <w:rsid w:val="00580258"/>
    <w:rsid w:val="00580748"/>
    <w:rsid w:val="005808AB"/>
    <w:rsid w:val="00582A33"/>
    <w:rsid w:val="00582D7D"/>
    <w:rsid w:val="0058375F"/>
    <w:rsid w:val="00585068"/>
    <w:rsid w:val="005856D9"/>
    <w:rsid w:val="00585BE6"/>
    <w:rsid w:val="00585CF4"/>
    <w:rsid w:val="00592F4F"/>
    <w:rsid w:val="00594564"/>
    <w:rsid w:val="0059473F"/>
    <w:rsid w:val="00596B97"/>
    <w:rsid w:val="005A0C45"/>
    <w:rsid w:val="005A5576"/>
    <w:rsid w:val="005A5742"/>
    <w:rsid w:val="005A64A9"/>
    <w:rsid w:val="005A6BC2"/>
    <w:rsid w:val="005A7DBA"/>
    <w:rsid w:val="005B1232"/>
    <w:rsid w:val="005B2259"/>
    <w:rsid w:val="005B2811"/>
    <w:rsid w:val="005B32DD"/>
    <w:rsid w:val="005B410C"/>
    <w:rsid w:val="005B52ED"/>
    <w:rsid w:val="005B584E"/>
    <w:rsid w:val="005C20B4"/>
    <w:rsid w:val="005C28C8"/>
    <w:rsid w:val="005C3237"/>
    <w:rsid w:val="005C4AF4"/>
    <w:rsid w:val="005C5294"/>
    <w:rsid w:val="005C5295"/>
    <w:rsid w:val="005C7539"/>
    <w:rsid w:val="005D0977"/>
    <w:rsid w:val="005D1A04"/>
    <w:rsid w:val="005D29D1"/>
    <w:rsid w:val="005D3235"/>
    <w:rsid w:val="005D48A6"/>
    <w:rsid w:val="005D55F0"/>
    <w:rsid w:val="005E13C8"/>
    <w:rsid w:val="005E3134"/>
    <w:rsid w:val="005E7C8C"/>
    <w:rsid w:val="005F02AE"/>
    <w:rsid w:val="005F04D1"/>
    <w:rsid w:val="005F33C2"/>
    <w:rsid w:val="005F44B0"/>
    <w:rsid w:val="005F5F1C"/>
    <w:rsid w:val="005F7A89"/>
    <w:rsid w:val="00602138"/>
    <w:rsid w:val="006044C2"/>
    <w:rsid w:val="00605565"/>
    <w:rsid w:val="00606A9C"/>
    <w:rsid w:val="0060718A"/>
    <w:rsid w:val="00611D16"/>
    <w:rsid w:val="00612601"/>
    <w:rsid w:val="00612D1E"/>
    <w:rsid w:val="00614A52"/>
    <w:rsid w:val="0061525B"/>
    <w:rsid w:val="00616926"/>
    <w:rsid w:val="006178CC"/>
    <w:rsid w:val="00617A9C"/>
    <w:rsid w:val="0062071D"/>
    <w:rsid w:val="0062235A"/>
    <w:rsid w:val="00623BA0"/>
    <w:rsid w:val="0062420C"/>
    <w:rsid w:val="00625E46"/>
    <w:rsid w:val="006264C4"/>
    <w:rsid w:val="00630028"/>
    <w:rsid w:val="0063284C"/>
    <w:rsid w:val="006338CD"/>
    <w:rsid w:val="00635554"/>
    <w:rsid w:val="00637CAD"/>
    <w:rsid w:val="00640A9B"/>
    <w:rsid w:val="00640F5D"/>
    <w:rsid w:val="00644DB4"/>
    <w:rsid w:val="0064661B"/>
    <w:rsid w:val="00646C09"/>
    <w:rsid w:val="006471FE"/>
    <w:rsid w:val="006517E7"/>
    <w:rsid w:val="00653808"/>
    <w:rsid w:val="00655734"/>
    <w:rsid w:val="00656C75"/>
    <w:rsid w:val="00661B6C"/>
    <w:rsid w:val="006620EE"/>
    <w:rsid w:val="00666B2C"/>
    <w:rsid w:val="00666E9E"/>
    <w:rsid w:val="0067236D"/>
    <w:rsid w:val="00672E8B"/>
    <w:rsid w:val="0067494F"/>
    <w:rsid w:val="006754BC"/>
    <w:rsid w:val="00675DBB"/>
    <w:rsid w:val="0068107D"/>
    <w:rsid w:val="00681336"/>
    <w:rsid w:val="00682275"/>
    <w:rsid w:val="00683E04"/>
    <w:rsid w:val="00684999"/>
    <w:rsid w:val="00686441"/>
    <w:rsid w:val="00687A2D"/>
    <w:rsid w:val="00687CAE"/>
    <w:rsid w:val="00687EB7"/>
    <w:rsid w:val="006945F3"/>
    <w:rsid w:val="00694633"/>
    <w:rsid w:val="00695053"/>
    <w:rsid w:val="006961B4"/>
    <w:rsid w:val="006A1AD5"/>
    <w:rsid w:val="006A49BA"/>
    <w:rsid w:val="006A4C36"/>
    <w:rsid w:val="006B041F"/>
    <w:rsid w:val="006B0C2D"/>
    <w:rsid w:val="006B0E10"/>
    <w:rsid w:val="006B1164"/>
    <w:rsid w:val="006B296C"/>
    <w:rsid w:val="006B300F"/>
    <w:rsid w:val="006B4A72"/>
    <w:rsid w:val="006B58C4"/>
    <w:rsid w:val="006B7465"/>
    <w:rsid w:val="006B7881"/>
    <w:rsid w:val="006C04D7"/>
    <w:rsid w:val="006C0C56"/>
    <w:rsid w:val="006C0DA1"/>
    <w:rsid w:val="006C1FC8"/>
    <w:rsid w:val="006C278B"/>
    <w:rsid w:val="006C2A5F"/>
    <w:rsid w:val="006C3676"/>
    <w:rsid w:val="006C3D25"/>
    <w:rsid w:val="006C4BF9"/>
    <w:rsid w:val="006C599C"/>
    <w:rsid w:val="006C5D15"/>
    <w:rsid w:val="006C6969"/>
    <w:rsid w:val="006D00E7"/>
    <w:rsid w:val="006D2D31"/>
    <w:rsid w:val="006D34C8"/>
    <w:rsid w:val="006D45BC"/>
    <w:rsid w:val="006D4AA2"/>
    <w:rsid w:val="006D69DA"/>
    <w:rsid w:val="006D6DB9"/>
    <w:rsid w:val="006D6F8F"/>
    <w:rsid w:val="006D7A76"/>
    <w:rsid w:val="006D7C3C"/>
    <w:rsid w:val="006E0CBE"/>
    <w:rsid w:val="006E2AE3"/>
    <w:rsid w:val="006E3017"/>
    <w:rsid w:val="006E30DA"/>
    <w:rsid w:val="006E4335"/>
    <w:rsid w:val="006E62AF"/>
    <w:rsid w:val="006E790E"/>
    <w:rsid w:val="006F1BAB"/>
    <w:rsid w:val="006F1EF3"/>
    <w:rsid w:val="006F2EA5"/>
    <w:rsid w:val="006F3FBA"/>
    <w:rsid w:val="006F40E1"/>
    <w:rsid w:val="006F45FA"/>
    <w:rsid w:val="006F778B"/>
    <w:rsid w:val="00703EFA"/>
    <w:rsid w:val="00704644"/>
    <w:rsid w:val="00704BDD"/>
    <w:rsid w:val="00705FFA"/>
    <w:rsid w:val="007114FB"/>
    <w:rsid w:val="00712007"/>
    <w:rsid w:val="007142D3"/>
    <w:rsid w:val="00714700"/>
    <w:rsid w:val="0071577D"/>
    <w:rsid w:val="00717E59"/>
    <w:rsid w:val="007221BB"/>
    <w:rsid w:val="007222FD"/>
    <w:rsid w:val="00722348"/>
    <w:rsid w:val="00722F71"/>
    <w:rsid w:val="007244AE"/>
    <w:rsid w:val="00725CF2"/>
    <w:rsid w:val="00725D69"/>
    <w:rsid w:val="0072662A"/>
    <w:rsid w:val="00727760"/>
    <w:rsid w:val="0072788D"/>
    <w:rsid w:val="0073006A"/>
    <w:rsid w:val="007305E2"/>
    <w:rsid w:val="00730F06"/>
    <w:rsid w:val="007353CF"/>
    <w:rsid w:val="00735616"/>
    <w:rsid w:val="00735DCC"/>
    <w:rsid w:val="00736CAD"/>
    <w:rsid w:val="00736F56"/>
    <w:rsid w:val="007370EE"/>
    <w:rsid w:val="0073788A"/>
    <w:rsid w:val="00737CCF"/>
    <w:rsid w:val="00743D4C"/>
    <w:rsid w:val="00747608"/>
    <w:rsid w:val="0075027A"/>
    <w:rsid w:val="00751F5C"/>
    <w:rsid w:val="00754935"/>
    <w:rsid w:val="00755AEE"/>
    <w:rsid w:val="007570E0"/>
    <w:rsid w:val="00757FAA"/>
    <w:rsid w:val="00760A45"/>
    <w:rsid w:val="00761899"/>
    <w:rsid w:val="00761971"/>
    <w:rsid w:val="00761E82"/>
    <w:rsid w:val="0076293A"/>
    <w:rsid w:val="0076438A"/>
    <w:rsid w:val="0076446D"/>
    <w:rsid w:val="007647BB"/>
    <w:rsid w:val="007649CA"/>
    <w:rsid w:val="00764A39"/>
    <w:rsid w:val="00764D64"/>
    <w:rsid w:val="00764F34"/>
    <w:rsid w:val="00770C5C"/>
    <w:rsid w:val="007740BC"/>
    <w:rsid w:val="00775C73"/>
    <w:rsid w:val="00780E41"/>
    <w:rsid w:val="0078277F"/>
    <w:rsid w:val="007827D9"/>
    <w:rsid w:val="00782CA0"/>
    <w:rsid w:val="00782CCD"/>
    <w:rsid w:val="007844A2"/>
    <w:rsid w:val="00786C60"/>
    <w:rsid w:val="00790342"/>
    <w:rsid w:val="0079319A"/>
    <w:rsid w:val="00793F00"/>
    <w:rsid w:val="007A0262"/>
    <w:rsid w:val="007A0655"/>
    <w:rsid w:val="007A0C0D"/>
    <w:rsid w:val="007A0D12"/>
    <w:rsid w:val="007A22E4"/>
    <w:rsid w:val="007A46BF"/>
    <w:rsid w:val="007A5D80"/>
    <w:rsid w:val="007A6032"/>
    <w:rsid w:val="007B1A75"/>
    <w:rsid w:val="007B2224"/>
    <w:rsid w:val="007B36BA"/>
    <w:rsid w:val="007B3F50"/>
    <w:rsid w:val="007B3F98"/>
    <w:rsid w:val="007B4455"/>
    <w:rsid w:val="007B4C99"/>
    <w:rsid w:val="007B4D32"/>
    <w:rsid w:val="007B4DFE"/>
    <w:rsid w:val="007B53DB"/>
    <w:rsid w:val="007B5C0E"/>
    <w:rsid w:val="007B5D6A"/>
    <w:rsid w:val="007C233E"/>
    <w:rsid w:val="007C23AA"/>
    <w:rsid w:val="007C264E"/>
    <w:rsid w:val="007C365F"/>
    <w:rsid w:val="007C438B"/>
    <w:rsid w:val="007C4B42"/>
    <w:rsid w:val="007C6C19"/>
    <w:rsid w:val="007D0283"/>
    <w:rsid w:val="007D1E7E"/>
    <w:rsid w:val="007D693D"/>
    <w:rsid w:val="007D7230"/>
    <w:rsid w:val="007E033B"/>
    <w:rsid w:val="007E200D"/>
    <w:rsid w:val="007E3271"/>
    <w:rsid w:val="007E5E2E"/>
    <w:rsid w:val="007F052B"/>
    <w:rsid w:val="007F11AB"/>
    <w:rsid w:val="007F3265"/>
    <w:rsid w:val="007F3AAD"/>
    <w:rsid w:val="007F7CBD"/>
    <w:rsid w:val="00800888"/>
    <w:rsid w:val="00801DB0"/>
    <w:rsid w:val="00802B33"/>
    <w:rsid w:val="00803150"/>
    <w:rsid w:val="00804110"/>
    <w:rsid w:val="008053B5"/>
    <w:rsid w:val="008055BB"/>
    <w:rsid w:val="008065D6"/>
    <w:rsid w:val="00811BF7"/>
    <w:rsid w:val="008123D1"/>
    <w:rsid w:val="0081656A"/>
    <w:rsid w:val="00817B41"/>
    <w:rsid w:val="0082227E"/>
    <w:rsid w:val="0082432C"/>
    <w:rsid w:val="00827D56"/>
    <w:rsid w:val="008308EF"/>
    <w:rsid w:val="008318DB"/>
    <w:rsid w:val="00832049"/>
    <w:rsid w:val="0083439B"/>
    <w:rsid w:val="008356D5"/>
    <w:rsid w:val="00837B8F"/>
    <w:rsid w:val="00837ECE"/>
    <w:rsid w:val="00840DDC"/>
    <w:rsid w:val="008413B5"/>
    <w:rsid w:val="00843209"/>
    <w:rsid w:val="00843266"/>
    <w:rsid w:val="0084342C"/>
    <w:rsid w:val="008451AE"/>
    <w:rsid w:val="00846DB8"/>
    <w:rsid w:val="008477F2"/>
    <w:rsid w:val="00851377"/>
    <w:rsid w:val="008517F7"/>
    <w:rsid w:val="00853F01"/>
    <w:rsid w:val="00854B15"/>
    <w:rsid w:val="0085569B"/>
    <w:rsid w:val="008559B4"/>
    <w:rsid w:val="00855F66"/>
    <w:rsid w:val="008633D5"/>
    <w:rsid w:val="0086657F"/>
    <w:rsid w:val="00867522"/>
    <w:rsid w:val="008726F2"/>
    <w:rsid w:val="008739D3"/>
    <w:rsid w:val="00875EB3"/>
    <w:rsid w:val="008762A3"/>
    <w:rsid w:val="00880101"/>
    <w:rsid w:val="00880A84"/>
    <w:rsid w:val="00882BAF"/>
    <w:rsid w:val="00882CB7"/>
    <w:rsid w:val="00883E36"/>
    <w:rsid w:val="00883FDE"/>
    <w:rsid w:val="0088454E"/>
    <w:rsid w:val="00885C14"/>
    <w:rsid w:val="00886C34"/>
    <w:rsid w:val="008900B7"/>
    <w:rsid w:val="0089012A"/>
    <w:rsid w:val="00890938"/>
    <w:rsid w:val="00890AF7"/>
    <w:rsid w:val="00894E0F"/>
    <w:rsid w:val="00895599"/>
    <w:rsid w:val="00895E23"/>
    <w:rsid w:val="00896397"/>
    <w:rsid w:val="008A0CED"/>
    <w:rsid w:val="008A0D0A"/>
    <w:rsid w:val="008A22AA"/>
    <w:rsid w:val="008A2B0D"/>
    <w:rsid w:val="008A5CC5"/>
    <w:rsid w:val="008A64FC"/>
    <w:rsid w:val="008A768F"/>
    <w:rsid w:val="008A7904"/>
    <w:rsid w:val="008B0DE4"/>
    <w:rsid w:val="008B1C55"/>
    <w:rsid w:val="008B30B3"/>
    <w:rsid w:val="008B4750"/>
    <w:rsid w:val="008B52CC"/>
    <w:rsid w:val="008B5D1B"/>
    <w:rsid w:val="008B7BD2"/>
    <w:rsid w:val="008C03DA"/>
    <w:rsid w:val="008C04CA"/>
    <w:rsid w:val="008C25E2"/>
    <w:rsid w:val="008C2CD1"/>
    <w:rsid w:val="008C3104"/>
    <w:rsid w:val="008C579F"/>
    <w:rsid w:val="008C5B31"/>
    <w:rsid w:val="008C630F"/>
    <w:rsid w:val="008C671B"/>
    <w:rsid w:val="008C684C"/>
    <w:rsid w:val="008D1C34"/>
    <w:rsid w:val="008D6E31"/>
    <w:rsid w:val="008D7678"/>
    <w:rsid w:val="008D76DC"/>
    <w:rsid w:val="008E07E8"/>
    <w:rsid w:val="008E181A"/>
    <w:rsid w:val="008E1D55"/>
    <w:rsid w:val="008E4D65"/>
    <w:rsid w:val="008E521D"/>
    <w:rsid w:val="008E5487"/>
    <w:rsid w:val="008E7FD2"/>
    <w:rsid w:val="008F0782"/>
    <w:rsid w:val="008F1269"/>
    <w:rsid w:val="008F276A"/>
    <w:rsid w:val="008F2B38"/>
    <w:rsid w:val="008F4A50"/>
    <w:rsid w:val="008F52F2"/>
    <w:rsid w:val="008F702D"/>
    <w:rsid w:val="00902CA7"/>
    <w:rsid w:val="00903849"/>
    <w:rsid w:val="00903BF0"/>
    <w:rsid w:val="009049A6"/>
    <w:rsid w:val="00904C09"/>
    <w:rsid w:val="00906447"/>
    <w:rsid w:val="00906FFC"/>
    <w:rsid w:val="0091221E"/>
    <w:rsid w:val="00913138"/>
    <w:rsid w:val="00913524"/>
    <w:rsid w:val="00913530"/>
    <w:rsid w:val="00913789"/>
    <w:rsid w:val="00913B8E"/>
    <w:rsid w:val="00915E2C"/>
    <w:rsid w:val="00916F55"/>
    <w:rsid w:val="00921C24"/>
    <w:rsid w:val="00921FB1"/>
    <w:rsid w:val="00922276"/>
    <w:rsid w:val="00923996"/>
    <w:rsid w:val="00924341"/>
    <w:rsid w:val="00924DC5"/>
    <w:rsid w:val="00927EDB"/>
    <w:rsid w:val="00931381"/>
    <w:rsid w:val="00932B0B"/>
    <w:rsid w:val="00932D55"/>
    <w:rsid w:val="0093378D"/>
    <w:rsid w:val="009337B6"/>
    <w:rsid w:val="0093529B"/>
    <w:rsid w:val="00935305"/>
    <w:rsid w:val="009407A5"/>
    <w:rsid w:val="00942D3C"/>
    <w:rsid w:val="00947931"/>
    <w:rsid w:val="00947EB4"/>
    <w:rsid w:val="009525C9"/>
    <w:rsid w:val="00953E1A"/>
    <w:rsid w:val="00953E1F"/>
    <w:rsid w:val="009547BB"/>
    <w:rsid w:val="00956BC8"/>
    <w:rsid w:val="00956C2E"/>
    <w:rsid w:val="00957139"/>
    <w:rsid w:val="00957F12"/>
    <w:rsid w:val="00962EC3"/>
    <w:rsid w:val="00963561"/>
    <w:rsid w:val="00963E53"/>
    <w:rsid w:val="0096451B"/>
    <w:rsid w:val="00964EA0"/>
    <w:rsid w:val="0096538A"/>
    <w:rsid w:val="00965543"/>
    <w:rsid w:val="0096692D"/>
    <w:rsid w:val="00967022"/>
    <w:rsid w:val="009701F3"/>
    <w:rsid w:val="009711F6"/>
    <w:rsid w:val="009721D5"/>
    <w:rsid w:val="00975F4F"/>
    <w:rsid w:val="009771FA"/>
    <w:rsid w:val="00977FF5"/>
    <w:rsid w:val="00983F87"/>
    <w:rsid w:val="0098440E"/>
    <w:rsid w:val="009859DD"/>
    <w:rsid w:val="009877A7"/>
    <w:rsid w:val="00990542"/>
    <w:rsid w:val="00991A9E"/>
    <w:rsid w:val="00997520"/>
    <w:rsid w:val="00997766"/>
    <w:rsid w:val="009A020E"/>
    <w:rsid w:val="009A0351"/>
    <w:rsid w:val="009A1C50"/>
    <w:rsid w:val="009A381D"/>
    <w:rsid w:val="009A4AF7"/>
    <w:rsid w:val="009A6AA1"/>
    <w:rsid w:val="009A76D5"/>
    <w:rsid w:val="009A78FB"/>
    <w:rsid w:val="009A7A0E"/>
    <w:rsid w:val="009B00C3"/>
    <w:rsid w:val="009B0D25"/>
    <w:rsid w:val="009B1100"/>
    <w:rsid w:val="009B1A16"/>
    <w:rsid w:val="009B2C32"/>
    <w:rsid w:val="009B3423"/>
    <w:rsid w:val="009B3910"/>
    <w:rsid w:val="009B4AC3"/>
    <w:rsid w:val="009B4FDA"/>
    <w:rsid w:val="009B60C2"/>
    <w:rsid w:val="009B7FF7"/>
    <w:rsid w:val="009C0FE6"/>
    <w:rsid w:val="009C11B9"/>
    <w:rsid w:val="009C292F"/>
    <w:rsid w:val="009C31A3"/>
    <w:rsid w:val="009C4580"/>
    <w:rsid w:val="009D35E9"/>
    <w:rsid w:val="009D75EA"/>
    <w:rsid w:val="009E124E"/>
    <w:rsid w:val="009E1754"/>
    <w:rsid w:val="009E5791"/>
    <w:rsid w:val="009E5AA7"/>
    <w:rsid w:val="009E69D7"/>
    <w:rsid w:val="009F02B1"/>
    <w:rsid w:val="009F14AC"/>
    <w:rsid w:val="009F2F42"/>
    <w:rsid w:val="009F30D9"/>
    <w:rsid w:val="009F3EBE"/>
    <w:rsid w:val="009F4411"/>
    <w:rsid w:val="009F5DEE"/>
    <w:rsid w:val="009F7A4E"/>
    <w:rsid w:val="00A004C2"/>
    <w:rsid w:val="00A07BC8"/>
    <w:rsid w:val="00A113AE"/>
    <w:rsid w:val="00A12671"/>
    <w:rsid w:val="00A168FB"/>
    <w:rsid w:val="00A213A9"/>
    <w:rsid w:val="00A21F50"/>
    <w:rsid w:val="00A224BF"/>
    <w:rsid w:val="00A2292B"/>
    <w:rsid w:val="00A2303F"/>
    <w:rsid w:val="00A230A8"/>
    <w:rsid w:val="00A24646"/>
    <w:rsid w:val="00A27007"/>
    <w:rsid w:val="00A273DC"/>
    <w:rsid w:val="00A27705"/>
    <w:rsid w:val="00A27E01"/>
    <w:rsid w:val="00A327D2"/>
    <w:rsid w:val="00A347CC"/>
    <w:rsid w:val="00A35931"/>
    <w:rsid w:val="00A35DB6"/>
    <w:rsid w:val="00A36999"/>
    <w:rsid w:val="00A36A65"/>
    <w:rsid w:val="00A37A75"/>
    <w:rsid w:val="00A44431"/>
    <w:rsid w:val="00A44E9C"/>
    <w:rsid w:val="00A45A38"/>
    <w:rsid w:val="00A460D0"/>
    <w:rsid w:val="00A468D8"/>
    <w:rsid w:val="00A50A9D"/>
    <w:rsid w:val="00A50B5C"/>
    <w:rsid w:val="00A550CD"/>
    <w:rsid w:val="00A579E2"/>
    <w:rsid w:val="00A57C59"/>
    <w:rsid w:val="00A6067A"/>
    <w:rsid w:val="00A60714"/>
    <w:rsid w:val="00A6300C"/>
    <w:rsid w:val="00A647F4"/>
    <w:rsid w:val="00A64E0F"/>
    <w:rsid w:val="00A64FF3"/>
    <w:rsid w:val="00A657BC"/>
    <w:rsid w:val="00A67984"/>
    <w:rsid w:val="00A70EF8"/>
    <w:rsid w:val="00A717FE"/>
    <w:rsid w:val="00A76303"/>
    <w:rsid w:val="00A765EE"/>
    <w:rsid w:val="00A76C4F"/>
    <w:rsid w:val="00A802FE"/>
    <w:rsid w:val="00A80FAB"/>
    <w:rsid w:val="00A81F4D"/>
    <w:rsid w:val="00A82E76"/>
    <w:rsid w:val="00A83190"/>
    <w:rsid w:val="00A84006"/>
    <w:rsid w:val="00A8577F"/>
    <w:rsid w:val="00A859A1"/>
    <w:rsid w:val="00A867B2"/>
    <w:rsid w:val="00A87B31"/>
    <w:rsid w:val="00A9001D"/>
    <w:rsid w:val="00A91102"/>
    <w:rsid w:val="00A9536F"/>
    <w:rsid w:val="00A96235"/>
    <w:rsid w:val="00A974FC"/>
    <w:rsid w:val="00A9785E"/>
    <w:rsid w:val="00A97892"/>
    <w:rsid w:val="00A9794A"/>
    <w:rsid w:val="00A97E17"/>
    <w:rsid w:val="00AA0B49"/>
    <w:rsid w:val="00AA3164"/>
    <w:rsid w:val="00AA32E1"/>
    <w:rsid w:val="00AA3AA4"/>
    <w:rsid w:val="00AA3B8B"/>
    <w:rsid w:val="00AA4B49"/>
    <w:rsid w:val="00AA6610"/>
    <w:rsid w:val="00AA7175"/>
    <w:rsid w:val="00AA7C84"/>
    <w:rsid w:val="00AB0F42"/>
    <w:rsid w:val="00AB107F"/>
    <w:rsid w:val="00AB219A"/>
    <w:rsid w:val="00AB3178"/>
    <w:rsid w:val="00AB3E1E"/>
    <w:rsid w:val="00AB3F9C"/>
    <w:rsid w:val="00AB3FB1"/>
    <w:rsid w:val="00AB41AC"/>
    <w:rsid w:val="00AB4277"/>
    <w:rsid w:val="00AB458A"/>
    <w:rsid w:val="00AB4DED"/>
    <w:rsid w:val="00AB5007"/>
    <w:rsid w:val="00AB6393"/>
    <w:rsid w:val="00AB78C5"/>
    <w:rsid w:val="00AB7EF2"/>
    <w:rsid w:val="00AC09D6"/>
    <w:rsid w:val="00AC0DA7"/>
    <w:rsid w:val="00AC1D13"/>
    <w:rsid w:val="00AC206A"/>
    <w:rsid w:val="00AC2281"/>
    <w:rsid w:val="00AC366A"/>
    <w:rsid w:val="00AC370E"/>
    <w:rsid w:val="00AC4D07"/>
    <w:rsid w:val="00AC58CD"/>
    <w:rsid w:val="00AC64F9"/>
    <w:rsid w:val="00AD1BE2"/>
    <w:rsid w:val="00AD474A"/>
    <w:rsid w:val="00AD4754"/>
    <w:rsid w:val="00AD5191"/>
    <w:rsid w:val="00AD5240"/>
    <w:rsid w:val="00AD5CE6"/>
    <w:rsid w:val="00AD5E0B"/>
    <w:rsid w:val="00AD5E79"/>
    <w:rsid w:val="00AD7ABF"/>
    <w:rsid w:val="00AD7E4A"/>
    <w:rsid w:val="00AE05D4"/>
    <w:rsid w:val="00AE0C2F"/>
    <w:rsid w:val="00AE3165"/>
    <w:rsid w:val="00AE40B0"/>
    <w:rsid w:val="00AE4CB1"/>
    <w:rsid w:val="00AE4FA0"/>
    <w:rsid w:val="00AF4236"/>
    <w:rsid w:val="00AF4F83"/>
    <w:rsid w:val="00AF6A0C"/>
    <w:rsid w:val="00AF735A"/>
    <w:rsid w:val="00B0073D"/>
    <w:rsid w:val="00B024E8"/>
    <w:rsid w:val="00B04B13"/>
    <w:rsid w:val="00B055CE"/>
    <w:rsid w:val="00B07EF0"/>
    <w:rsid w:val="00B10FA3"/>
    <w:rsid w:val="00B113C4"/>
    <w:rsid w:val="00B137EC"/>
    <w:rsid w:val="00B1386A"/>
    <w:rsid w:val="00B14307"/>
    <w:rsid w:val="00B14654"/>
    <w:rsid w:val="00B16949"/>
    <w:rsid w:val="00B20CB5"/>
    <w:rsid w:val="00B211A2"/>
    <w:rsid w:val="00B22C20"/>
    <w:rsid w:val="00B241A1"/>
    <w:rsid w:val="00B24612"/>
    <w:rsid w:val="00B25EC7"/>
    <w:rsid w:val="00B26F9D"/>
    <w:rsid w:val="00B27F24"/>
    <w:rsid w:val="00B3174E"/>
    <w:rsid w:val="00B32737"/>
    <w:rsid w:val="00B343A8"/>
    <w:rsid w:val="00B34988"/>
    <w:rsid w:val="00B3536F"/>
    <w:rsid w:val="00B35724"/>
    <w:rsid w:val="00B36A0C"/>
    <w:rsid w:val="00B36EE5"/>
    <w:rsid w:val="00B37364"/>
    <w:rsid w:val="00B404EF"/>
    <w:rsid w:val="00B408AF"/>
    <w:rsid w:val="00B41AEF"/>
    <w:rsid w:val="00B422CE"/>
    <w:rsid w:val="00B45DC2"/>
    <w:rsid w:val="00B45EB9"/>
    <w:rsid w:val="00B4654F"/>
    <w:rsid w:val="00B47089"/>
    <w:rsid w:val="00B47A1A"/>
    <w:rsid w:val="00B50326"/>
    <w:rsid w:val="00B52A3B"/>
    <w:rsid w:val="00B53CF4"/>
    <w:rsid w:val="00B553CC"/>
    <w:rsid w:val="00B56580"/>
    <w:rsid w:val="00B57082"/>
    <w:rsid w:val="00B60A92"/>
    <w:rsid w:val="00B60DE0"/>
    <w:rsid w:val="00B643D5"/>
    <w:rsid w:val="00B652F8"/>
    <w:rsid w:val="00B67F1E"/>
    <w:rsid w:val="00B74A38"/>
    <w:rsid w:val="00B77C5E"/>
    <w:rsid w:val="00B8259C"/>
    <w:rsid w:val="00B82C79"/>
    <w:rsid w:val="00B8393E"/>
    <w:rsid w:val="00B8527C"/>
    <w:rsid w:val="00B8670F"/>
    <w:rsid w:val="00B9185C"/>
    <w:rsid w:val="00B91E00"/>
    <w:rsid w:val="00B92537"/>
    <w:rsid w:val="00B93244"/>
    <w:rsid w:val="00B940BC"/>
    <w:rsid w:val="00B95F4E"/>
    <w:rsid w:val="00B96234"/>
    <w:rsid w:val="00BA0DB4"/>
    <w:rsid w:val="00BA0E18"/>
    <w:rsid w:val="00BA2D56"/>
    <w:rsid w:val="00BA3F44"/>
    <w:rsid w:val="00BA4B22"/>
    <w:rsid w:val="00BA7674"/>
    <w:rsid w:val="00BA780F"/>
    <w:rsid w:val="00BB0E6D"/>
    <w:rsid w:val="00BB2EA4"/>
    <w:rsid w:val="00BB4D76"/>
    <w:rsid w:val="00BB5D8A"/>
    <w:rsid w:val="00BB5E93"/>
    <w:rsid w:val="00BB64D4"/>
    <w:rsid w:val="00BB6784"/>
    <w:rsid w:val="00BB77D8"/>
    <w:rsid w:val="00BC1127"/>
    <w:rsid w:val="00BC1A5E"/>
    <w:rsid w:val="00BC2E00"/>
    <w:rsid w:val="00BC2EF6"/>
    <w:rsid w:val="00BC31FA"/>
    <w:rsid w:val="00BC4813"/>
    <w:rsid w:val="00BC50D1"/>
    <w:rsid w:val="00BC58C2"/>
    <w:rsid w:val="00BC61ED"/>
    <w:rsid w:val="00BC798F"/>
    <w:rsid w:val="00BD013A"/>
    <w:rsid w:val="00BD068B"/>
    <w:rsid w:val="00BD0A03"/>
    <w:rsid w:val="00BD2FED"/>
    <w:rsid w:val="00BD3927"/>
    <w:rsid w:val="00BD6EF8"/>
    <w:rsid w:val="00BE08A3"/>
    <w:rsid w:val="00BE2218"/>
    <w:rsid w:val="00BE27F4"/>
    <w:rsid w:val="00BE3C7F"/>
    <w:rsid w:val="00BE49E3"/>
    <w:rsid w:val="00BE7AF2"/>
    <w:rsid w:val="00BE7B51"/>
    <w:rsid w:val="00BF1880"/>
    <w:rsid w:val="00BF289E"/>
    <w:rsid w:val="00BF3797"/>
    <w:rsid w:val="00BF3936"/>
    <w:rsid w:val="00BF4B7E"/>
    <w:rsid w:val="00BF729C"/>
    <w:rsid w:val="00BF76CD"/>
    <w:rsid w:val="00BF7F19"/>
    <w:rsid w:val="00C01407"/>
    <w:rsid w:val="00C026B9"/>
    <w:rsid w:val="00C026D9"/>
    <w:rsid w:val="00C029D0"/>
    <w:rsid w:val="00C04032"/>
    <w:rsid w:val="00C06AA0"/>
    <w:rsid w:val="00C06D71"/>
    <w:rsid w:val="00C07465"/>
    <w:rsid w:val="00C07BA3"/>
    <w:rsid w:val="00C07C38"/>
    <w:rsid w:val="00C07E6A"/>
    <w:rsid w:val="00C1658A"/>
    <w:rsid w:val="00C17F5F"/>
    <w:rsid w:val="00C212CC"/>
    <w:rsid w:val="00C224D3"/>
    <w:rsid w:val="00C23581"/>
    <w:rsid w:val="00C2450F"/>
    <w:rsid w:val="00C27420"/>
    <w:rsid w:val="00C27970"/>
    <w:rsid w:val="00C27D91"/>
    <w:rsid w:val="00C31319"/>
    <w:rsid w:val="00C32493"/>
    <w:rsid w:val="00C343B9"/>
    <w:rsid w:val="00C358C2"/>
    <w:rsid w:val="00C362AF"/>
    <w:rsid w:val="00C363F8"/>
    <w:rsid w:val="00C4175E"/>
    <w:rsid w:val="00C41D16"/>
    <w:rsid w:val="00C43D77"/>
    <w:rsid w:val="00C45354"/>
    <w:rsid w:val="00C45C3B"/>
    <w:rsid w:val="00C45EF1"/>
    <w:rsid w:val="00C4685D"/>
    <w:rsid w:val="00C47275"/>
    <w:rsid w:val="00C50507"/>
    <w:rsid w:val="00C50ADB"/>
    <w:rsid w:val="00C518A2"/>
    <w:rsid w:val="00C51A23"/>
    <w:rsid w:val="00C51ACC"/>
    <w:rsid w:val="00C51E3A"/>
    <w:rsid w:val="00C53291"/>
    <w:rsid w:val="00C54FB3"/>
    <w:rsid w:val="00C57116"/>
    <w:rsid w:val="00C57812"/>
    <w:rsid w:val="00C57C5E"/>
    <w:rsid w:val="00C60319"/>
    <w:rsid w:val="00C61A67"/>
    <w:rsid w:val="00C62652"/>
    <w:rsid w:val="00C63171"/>
    <w:rsid w:val="00C6341A"/>
    <w:rsid w:val="00C63521"/>
    <w:rsid w:val="00C63F8C"/>
    <w:rsid w:val="00C63FC7"/>
    <w:rsid w:val="00C646B9"/>
    <w:rsid w:val="00C652DC"/>
    <w:rsid w:val="00C6615B"/>
    <w:rsid w:val="00C66A34"/>
    <w:rsid w:val="00C7097F"/>
    <w:rsid w:val="00C70FF5"/>
    <w:rsid w:val="00C72849"/>
    <w:rsid w:val="00C73F14"/>
    <w:rsid w:val="00C73F3E"/>
    <w:rsid w:val="00C74AED"/>
    <w:rsid w:val="00C76C09"/>
    <w:rsid w:val="00C77491"/>
    <w:rsid w:val="00C807CB"/>
    <w:rsid w:val="00C81176"/>
    <w:rsid w:val="00C8192B"/>
    <w:rsid w:val="00C8204A"/>
    <w:rsid w:val="00C8286E"/>
    <w:rsid w:val="00C828A3"/>
    <w:rsid w:val="00C8540D"/>
    <w:rsid w:val="00C8627B"/>
    <w:rsid w:val="00C90920"/>
    <w:rsid w:val="00C90DD3"/>
    <w:rsid w:val="00C91599"/>
    <w:rsid w:val="00C91923"/>
    <w:rsid w:val="00C91A76"/>
    <w:rsid w:val="00C94AED"/>
    <w:rsid w:val="00C95423"/>
    <w:rsid w:val="00C95B6E"/>
    <w:rsid w:val="00C971BE"/>
    <w:rsid w:val="00C977C7"/>
    <w:rsid w:val="00C97894"/>
    <w:rsid w:val="00C97B37"/>
    <w:rsid w:val="00CA315D"/>
    <w:rsid w:val="00CA3605"/>
    <w:rsid w:val="00CA5FA9"/>
    <w:rsid w:val="00CA6F3C"/>
    <w:rsid w:val="00CA7628"/>
    <w:rsid w:val="00CA7843"/>
    <w:rsid w:val="00CB056E"/>
    <w:rsid w:val="00CB0D00"/>
    <w:rsid w:val="00CB11D1"/>
    <w:rsid w:val="00CB2612"/>
    <w:rsid w:val="00CB4BBC"/>
    <w:rsid w:val="00CB54BF"/>
    <w:rsid w:val="00CC06F8"/>
    <w:rsid w:val="00CC0A06"/>
    <w:rsid w:val="00CC0F97"/>
    <w:rsid w:val="00CC18FC"/>
    <w:rsid w:val="00CC1ED4"/>
    <w:rsid w:val="00CC20C8"/>
    <w:rsid w:val="00CC3543"/>
    <w:rsid w:val="00CC3E35"/>
    <w:rsid w:val="00CC3E6A"/>
    <w:rsid w:val="00CC482C"/>
    <w:rsid w:val="00CC6790"/>
    <w:rsid w:val="00CC6826"/>
    <w:rsid w:val="00CD2712"/>
    <w:rsid w:val="00CD29E1"/>
    <w:rsid w:val="00CD428B"/>
    <w:rsid w:val="00CD4BDC"/>
    <w:rsid w:val="00CD597E"/>
    <w:rsid w:val="00CD5ED0"/>
    <w:rsid w:val="00CD7838"/>
    <w:rsid w:val="00CE02DE"/>
    <w:rsid w:val="00CE0347"/>
    <w:rsid w:val="00CE131C"/>
    <w:rsid w:val="00CE134F"/>
    <w:rsid w:val="00CE1BA3"/>
    <w:rsid w:val="00CE3BD8"/>
    <w:rsid w:val="00CE40A7"/>
    <w:rsid w:val="00CE481C"/>
    <w:rsid w:val="00CE52DF"/>
    <w:rsid w:val="00CE5E03"/>
    <w:rsid w:val="00CE669C"/>
    <w:rsid w:val="00CE75CE"/>
    <w:rsid w:val="00CE7A6D"/>
    <w:rsid w:val="00CF46A0"/>
    <w:rsid w:val="00CF5795"/>
    <w:rsid w:val="00CF59A4"/>
    <w:rsid w:val="00CF68F1"/>
    <w:rsid w:val="00D00559"/>
    <w:rsid w:val="00D01527"/>
    <w:rsid w:val="00D0248A"/>
    <w:rsid w:val="00D03A74"/>
    <w:rsid w:val="00D03D55"/>
    <w:rsid w:val="00D04363"/>
    <w:rsid w:val="00D068B1"/>
    <w:rsid w:val="00D06D6B"/>
    <w:rsid w:val="00D07735"/>
    <w:rsid w:val="00D078D3"/>
    <w:rsid w:val="00D114C9"/>
    <w:rsid w:val="00D11D28"/>
    <w:rsid w:val="00D1268D"/>
    <w:rsid w:val="00D12C74"/>
    <w:rsid w:val="00D14515"/>
    <w:rsid w:val="00D14722"/>
    <w:rsid w:val="00D16DBD"/>
    <w:rsid w:val="00D20EDF"/>
    <w:rsid w:val="00D21A7F"/>
    <w:rsid w:val="00D23B66"/>
    <w:rsid w:val="00D23E91"/>
    <w:rsid w:val="00D24C49"/>
    <w:rsid w:val="00D257D3"/>
    <w:rsid w:val="00D262F8"/>
    <w:rsid w:val="00D2778D"/>
    <w:rsid w:val="00D27B55"/>
    <w:rsid w:val="00D30509"/>
    <w:rsid w:val="00D31C2A"/>
    <w:rsid w:val="00D337BC"/>
    <w:rsid w:val="00D33998"/>
    <w:rsid w:val="00D34ABD"/>
    <w:rsid w:val="00D35223"/>
    <w:rsid w:val="00D353C1"/>
    <w:rsid w:val="00D35B90"/>
    <w:rsid w:val="00D4037C"/>
    <w:rsid w:val="00D40B97"/>
    <w:rsid w:val="00D418AB"/>
    <w:rsid w:val="00D41C16"/>
    <w:rsid w:val="00D434B9"/>
    <w:rsid w:val="00D442D4"/>
    <w:rsid w:val="00D47653"/>
    <w:rsid w:val="00D50E23"/>
    <w:rsid w:val="00D531B7"/>
    <w:rsid w:val="00D54F07"/>
    <w:rsid w:val="00D55CF9"/>
    <w:rsid w:val="00D562B2"/>
    <w:rsid w:val="00D56D41"/>
    <w:rsid w:val="00D57245"/>
    <w:rsid w:val="00D578A0"/>
    <w:rsid w:val="00D60378"/>
    <w:rsid w:val="00D60C04"/>
    <w:rsid w:val="00D60C23"/>
    <w:rsid w:val="00D61DBA"/>
    <w:rsid w:val="00D63EC5"/>
    <w:rsid w:val="00D65346"/>
    <w:rsid w:val="00D659C6"/>
    <w:rsid w:val="00D6708D"/>
    <w:rsid w:val="00D70857"/>
    <w:rsid w:val="00D70D76"/>
    <w:rsid w:val="00D70E20"/>
    <w:rsid w:val="00D70E8A"/>
    <w:rsid w:val="00D712A7"/>
    <w:rsid w:val="00D716FC"/>
    <w:rsid w:val="00D74173"/>
    <w:rsid w:val="00D7420B"/>
    <w:rsid w:val="00D767AD"/>
    <w:rsid w:val="00D77890"/>
    <w:rsid w:val="00D778DA"/>
    <w:rsid w:val="00D77D69"/>
    <w:rsid w:val="00D82AEE"/>
    <w:rsid w:val="00D82C1C"/>
    <w:rsid w:val="00D844BF"/>
    <w:rsid w:val="00D85944"/>
    <w:rsid w:val="00D871B4"/>
    <w:rsid w:val="00D90F2F"/>
    <w:rsid w:val="00D94EE3"/>
    <w:rsid w:val="00D95007"/>
    <w:rsid w:val="00D95905"/>
    <w:rsid w:val="00D95CC3"/>
    <w:rsid w:val="00DA18AF"/>
    <w:rsid w:val="00DA2775"/>
    <w:rsid w:val="00DA3A6F"/>
    <w:rsid w:val="00DA5997"/>
    <w:rsid w:val="00DA5BAB"/>
    <w:rsid w:val="00DA5FA2"/>
    <w:rsid w:val="00DA7C96"/>
    <w:rsid w:val="00DB080E"/>
    <w:rsid w:val="00DB1A69"/>
    <w:rsid w:val="00DB2BB0"/>
    <w:rsid w:val="00DB2FBC"/>
    <w:rsid w:val="00DB4F45"/>
    <w:rsid w:val="00DC13DA"/>
    <w:rsid w:val="00DC1ADA"/>
    <w:rsid w:val="00DC1C07"/>
    <w:rsid w:val="00DC1E64"/>
    <w:rsid w:val="00DC22BD"/>
    <w:rsid w:val="00DC3CC2"/>
    <w:rsid w:val="00DC3E13"/>
    <w:rsid w:val="00DC3F2F"/>
    <w:rsid w:val="00DC42F7"/>
    <w:rsid w:val="00DC514B"/>
    <w:rsid w:val="00DC603B"/>
    <w:rsid w:val="00DC6552"/>
    <w:rsid w:val="00DC7E0F"/>
    <w:rsid w:val="00DD0772"/>
    <w:rsid w:val="00DD223F"/>
    <w:rsid w:val="00DD3019"/>
    <w:rsid w:val="00DD36C5"/>
    <w:rsid w:val="00DD6AB0"/>
    <w:rsid w:val="00DE0BE7"/>
    <w:rsid w:val="00DE20B7"/>
    <w:rsid w:val="00DE488C"/>
    <w:rsid w:val="00DE5229"/>
    <w:rsid w:val="00DE5497"/>
    <w:rsid w:val="00DE6791"/>
    <w:rsid w:val="00DE6A6A"/>
    <w:rsid w:val="00DF03CE"/>
    <w:rsid w:val="00DF204F"/>
    <w:rsid w:val="00DF29B5"/>
    <w:rsid w:val="00DF4F1A"/>
    <w:rsid w:val="00DF5D21"/>
    <w:rsid w:val="00E01AD9"/>
    <w:rsid w:val="00E033D1"/>
    <w:rsid w:val="00E03761"/>
    <w:rsid w:val="00E0398D"/>
    <w:rsid w:val="00E066E6"/>
    <w:rsid w:val="00E07FBD"/>
    <w:rsid w:val="00E127A9"/>
    <w:rsid w:val="00E13513"/>
    <w:rsid w:val="00E13A3F"/>
    <w:rsid w:val="00E13E66"/>
    <w:rsid w:val="00E15C26"/>
    <w:rsid w:val="00E16E41"/>
    <w:rsid w:val="00E21A94"/>
    <w:rsid w:val="00E22576"/>
    <w:rsid w:val="00E2376E"/>
    <w:rsid w:val="00E23D19"/>
    <w:rsid w:val="00E26A89"/>
    <w:rsid w:val="00E2751D"/>
    <w:rsid w:val="00E27DDA"/>
    <w:rsid w:val="00E30014"/>
    <w:rsid w:val="00E302A2"/>
    <w:rsid w:val="00E3240F"/>
    <w:rsid w:val="00E32C0F"/>
    <w:rsid w:val="00E34093"/>
    <w:rsid w:val="00E3435E"/>
    <w:rsid w:val="00E34B69"/>
    <w:rsid w:val="00E359F6"/>
    <w:rsid w:val="00E36384"/>
    <w:rsid w:val="00E40E6E"/>
    <w:rsid w:val="00E41377"/>
    <w:rsid w:val="00E41A66"/>
    <w:rsid w:val="00E426FC"/>
    <w:rsid w:val="00E43CF8"/>
    <w:rsid w:val="00E43D5A"/>
    <w:rsid w:val="00E4493C"/>
    <w:rsid w:val="00E44955"/>
    <w:rsid w:val="00E463D8"/>
    <w:rsid w:val="00E46516"/>
    <w:rsid w:val="00E46B15"/>
    <w:rsid w:val="00E4711B"/>
    <w:rsid w:val="00E51184"/>
    <w:rsid w:val="00E51969"/>
    <w:rsid w:val="00E53125"/>
    <w:rsid w:val="00E5497C"/>
    <w:rsid w:val="00E60257"/>
    <w:rsid w:val="00E616A1"/>
    <w:rsid w:val="00E626DC"/>
    <w:rsid w:val="00E63F7E"/>
    <w:rsid w:val="00E65451"/>
    <w:rsid w:val="00E655A8"/>
    <w:rsid w:val="00E66B84"/>
    <w:rsid w:val="00E72EDD"/>
    <w:rsid w:val="00E73A09"/>
    <w:rsid w:val="00E7422D"/>
    <w:rsid w:val="00E75418"/>
    <w:rsid w:val="00E778D5"/>
    <w:rsid w:val="00E8053C"/>
    <w:rsid w:val="00E807DC"/>
    <w:rsid w:val="00E80F03"/>
    <w:rsid w:val="00E81AB5"/>
    <w:rsid w:val="00E81B7B"/>
    <w:rsid w:val="00E8210C"/>
    <w:rsid w:val="00E8263D"/>
    <w:rsid w:val="00E82D97"/>
    <w:rsid w:val="00E83A9D"/>
    <w:rsid w:val="00E83AE5"/>
    <w:rsid w:val="00E84509"/>
    <w:rsid w:val="00E84552"/>
    <w:rsid w:val="00E85B59"/>
    <w:rsid w:val="00E86450"/>
    <w:rsid w:val="00E90AEF"/>
    <w:rsid w:val="00E91085"/>
    <w:rsid w:val="00E91CE4"/>
    <w:rsid w:val="00E93723"/>
    <w:rsid w:val="00E949D1"/>
    <w:rsid w:val="00E9511F"/>
    <w:rsid w:val="00E958AA"/>
    <w:rsid w:val="00E9592A"/>
    <w:rsid w:val="00EA0A47"/>
    <w:rsid w:val="00EA1C75"/>
    <w:rsid w:val="00EA223E"/>
    <w:rsid w:val="00EA26CC"/>
    <w:rsid w:val="00EA2795"/>
    <w:rsid w:val="00EA49A7"/>
    <w:rsid w:val="00EA4F1A"/>
    <w:rsid w:val="00EA52AB"/>
    <w:rsid w:val="00EA5FD9"/>
    <w:rsid w:val="00EA6A42"/>
    <w:rsid w:val="00EA729C"/>
    <w:rsid w:val="00EA7506"/>
    <w:rsid w:val="00EB05F1"/>
    <w:rsid w:val="00EB0D68"/>
    <w:rsid w:val="00EB0EB6"/>
    <w:rsid w:val="00EB1506"/>
    <w:rsid w:val="00EB2B19"/>
    <w:rsid w:val="00EB31A8"/>
    <w:rsid w:val="00EB3433"/>
    <w:rsid w:val="00EB3540"/>
    <w:rsid w:val="00EB384F"/>
    <w:rsid w:val="00EB4372"/>
    <w:rsid w:val="00EB456E"/>
    <w:rsid w:val="00EB601A"/>
    <w:rsid w:val="00EB6C4F"/>
    <w:rsid w:val="00EB6F4E"/>
    <w:rsid w:val="00EB7F4A"/>
    <w:rsid w:val="00EC0C01"/>
    <w:rsid w:val="00EC3823"/>
    <w:rsid w:val="00EC6A96"/>
    <w:rsid w:val="00EC7466"/>
    <w:rsid w:val="00ED0507"/>
    <w:rsid w:val="00ED2C0E"/>
    <w:rsid w:val="00ED32B8"/>
    <w:rsid w:val="00ED3C70"/>
    <w:rsid w:val="00ED4445"/>
    <w:rsid w:val="00ED55A5"/>
    <w:rsid w:val="00EE07DD"/>
    <w:rsid w:val="00EE1701"/>
    <w:rsid w:val="00EE3E3D"/>
    <w:rsid w:val="00EE46E0"/>
    <w:rsid w:val="00EE50F9"/>
    <w:rsid w:val="00EE5384"/>
    <w:rsid w:val="00EE6522"/>
    <w:rsid w:val="00EE7A6C"/>
    <w:rsid w:val="00EE7ED3"/>
    <w:rsid w:val="00EF15B9"/>
    <w:rsid w:val="00EF17F3"/>
    <w:rsid w:val="00EF184A"/>
    <w:rsid w:val="00EF1C5E"/>
    <w:rsid w:val="00EF2144"/>
    <w:rsid w:val="00EF23FC"/>
    <w:rsid w:val="00EF26E8"/>
    <w:rsid w:val="00EF395B"/>
    <w:rsid w:val="00EF5931"/>
    <w:rsid w:val="00EF59BE"/>
    <w:rsid w:val="00EF5EF1"/>
    <w:rsid w:val="00EF5FC5"/>
    <w:rsid w:val="00EF73CD"/>
    <w:rsid w:val="00F00557"/>
    <w:rsid w:val="00F00ECA"/>
    <w:rsid w:val="00F01D1A"/>
    <w:rsid w:val="00F03CAF"/>
    <w:rsid w:val="00F04DD0"/>
    <w:rsid w:val="00F05F8F"/>
    <w:rsid w:val="00F0670D"/>
    <w:rsid w:val="00F06B62"/>
    <w:rsid w:val="00F06CCE"/>
    <w:rsid w:val="00F06D0F"/>
    <w:rsid w:val="00F07557"/>
    <w:rsid w:val="00F115DA"/>
    <w:rsid w:val="00F1319C"/>
    <w:rsid w:val="00F1353A"/>
    <w:rsid w:val="00F1371F"/>
    <w:rsid w:val="00F138BE"/>
    <w:rsid w:val="00F1570F"/>
    <w:rsid w:val="00F15C7C"/>
    <w:rsid w:val="00F16A68"/>
    <w:rsid w:val="00F20A74"/>
    <w:rsid w:val="00F21C8D"/>
    <w:rsid w:val="00F22013"/>
    <w:rsid w:val="00F226AE"/>
    <w:rsid w:val="00F22A5F"/>
    <w:rsid w:val="00F22C85"/>
    <w:rsid w:val="00F22D88"/>
    <w:rsid w:val="00F2361D"/>
    <w:rsid w:val="00F245B7"/>
    <w:rsid w:val="00F24D71"/>
    <w:rsid w:val="00F269F4"/>
    <w:rsid w:val="00F306F6"/>
    <w:rsid w:val="00F30867"/>
    <w:rsid w:val="00F33255"/>
    <w:rsid w:val="00F3351E"/>
    <w:rsid w:val="00F33BB3"/>
    <w:rsid w:val="00F33C29"/>
    <w:rsid w:val="00F33C5E"/>
    <w:rsid w:val="00F3614E"/>
    <w:rsid w:val="00F3631D"/>
    <w:rsid w:val="00F36E82"/>
    <w:rsid w:val="00F40DFF"/>
    <w:rsid w:val="00F4106A"/>
    <w:rsid w:val="00F41640"/>
    <w:rsid w:val="00F41680"/>
    <w:rsid w:val="00F416B5"/>
    <w:rsid w:val="00F41BBF"/>
    <w:rsid w:val="00F4242A"/>
    <w:rsid w:val="00F43CCE"/>
    <w:rsid w:val="00F47147"/>
    <w:rsid w:val="00F474B0"/>
    <w:rsid w:val="00F47995"/>
    <w:rsid w:val="00F50301"/>
    <w:rsid w:val="00F5201B"/>
    <w:rsid w:val="00F5293A"/>
    <w:rsid w:val="00F533B0"/>
    <w:rsid w:val="00F5340C"/>
    <w:rsid w:val="00F5364A"/>
    <w:rsid w:val="00F55684"/>
    <w:rsid w:val="00F55FF4"/>
    <w:rsid w:val="00F56E8F"/>
    <w:rsid w:val="00F6092A"/>
    <w:rsid w:val="00F61AB4"/>
    <w:rsid w:val="00F63CBF"/>
    <w:rsid w:val="00F6504C"/>
    <w:rsid w:val="00F65706"/>
    <w:rsid w:val="00F6670E"/>
    <w:rsid w:val="00F67901"/>
    <w:rsid w:val="00F679CE"/>
    <w:rsid w:val="00F7018F"/>
    <w:rsid w:val="00F71164"/>
    <w:rsid w:val="00F72331"/>
    <w:rsid w:val="00F725E1"/>
    <w:rsid w:val="00F769E7"/>
    <w:rsid w:val="00F777A5"/>
    <w:rsid w:val="00F8129B"/>
    <w:rsid w:val="00F81D24"/>
    <w:rsid w:val="00F8335F"/>
    <w:rsid w:val="00F833F4"/>
    <w:rsid w:val="00F834EE"/>
    <w:rsid w:val="00F83FE0"/>
    <w:rsid w:val="00F84BAA"/>
    <w:rsid w:val="00F84E3E"/>
    <w:rsid w:val="00F859B4"/>
    <w:rsid w:val="00F85CCF"/>
    <w:rsid w:val="00F85E08"/>
    <w:rsid w:val="00F90D29"/>
    <w:rsid w:val="00F91422"/>
    <w:rsid w:val="00F91A50"/>
    <w:rsid w:val="00F93725"/>
    <w:rsid w:val="00F93882"/>
    <w:rsid w:val="00F941B6"/>
    <w:rsid w:val="00F94244"/>
    <w:rsid w:val="00F954FC"/>
    <w:rsid w:val="00F958C9"/>
    <w:rsid w:val="00F95E91"/>
    <w:rsid w:val="00F963D1"/>
    <w:rsid w:val="00F96ED6"/>
    <w:rsid w:val="00F97919"/>
    <w:rsid w:val="00F97E13"/>
    <w:rsid w:val="00FA0095"/>
    <w:rsid w:val="00FA16F9"/>
    <w:rsid w:val="00FA24C6"/>
    <w:rsid w:val="00FA293C"/>
    <w:rsid w:val="00FA2A99"/>
    <w:rsid w:val="00FA353F"/>
    <w:rsid w:val="00FA3B5A"/>
    <w:rsid w:val="00FA3D6D"/>
    <w:rsid w:val="00FA4B66"/>
    <w:rsid w:val="00FA6E34"/>
    <w:rsid w:val="00FA79C4"/>
    <w:rsid w:val="00FA79F0"/>
    <w:rsid w:val="00FB3DAC"/>
    <w:rsid w:val="00FB50C7"/>
    <w:rsid w:val="00FB5B4B"/>
    <w:rsid w:val="00FB6E04"/>
    <w:rsid w:val="00FB7B26"/>
    <w:rsid w:val="00FC078D"/>
    <w:rsid w:val="00FC26CF"/>
    <w:rsid w:val="00FC2F03"/>
    <w:rsid w:val="00FC472A"/>
    <w:rsid w:val="00FC510E"/>
    <w:rsid w:val="00FC5905"/>
    <w:rsid w:val="00FC61CC"/>
    <w:rsid w:val="00FC6D6D"/>
    <w:rsid w:val="00FC700B"/>
    <w:rsid w:val="00FC7A34"/>
    <w:rsid w:val="00FD0527"/>
    <w:rsid w:val="00FD28DE"/>
    <w:rsid w:val="00FD48DF"/>
    <w:rsid w:val="00FD5811"/>
    <w:rsid w:val="00FD639D"/>
    <w:rsid w:val="00FD6981"/>
    <w:rsid w:val="00FE032C"/>
    <w:rsid w:val="00FE4CD7"/>
    <w:rsid w:val="00FE57B6"/>
    <w:rsid w:val="00FE6C43"/>
    <w:rsid w:val="00FE79A7"/>
    <w:rsid w:val="00FF02C6"/>
    <w:rsid w:val="00FF277A"/>
    <w:rsid w:val="00FF3512"/>
    <w:rsid w:val="00FF37BC"/>
    <w:rsid w:val="00FF39C7"/>
    <w:rsid w:val="00FF5BA9"/>
    <w:rsid w:val="00FF5CA5"/>
    <w:rsid w:val="00FF5D21"/>
    <w:rsid w:val="00FF5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45"/>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iPriority="9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Normal Inden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945F3"/>
    <w:rPr>
      <w:sz w:val="24"/>
      <w:szCs w:val="24"/>
    </w:rPr>
  </w:style>
  <w:style w:type="paragraph" w:styleId="10">
    <w:name w:val="heading 1"/>
    <w:basedOn w:val="a4"/>
    <w:next w:val="a4"/>
    <w:link w:val="12"/>
    <w:uiPriority w:val="99"/>
    <w:qFormat/>
    <w:rsid w:val="009B60C2"/>
    <w:pPr>
      <w:keepNext/>
      <w:tabs>
        <w:tab w:val="num" w:pos="432"/>
      </w:tabs>
      <w:spacing w:before="240" w:after="60"/>
      <w:ind w:left="432" w:hanging="432"/>
      <w:jc w:val="both"/>
      <w:outlineLvl w:val="0"/>
    </w:pPr>
    <w:rPr>
      <w:rFonts w:ascii="Arial" w:hAnsi="Arial"/>
      <w:b/>
      <w:bCs/>
      <w:kern w:val="32"/>
      <w:sz w:val="32"/>
      <w:szCs w:val="32"/>
    </w:rPr>
  </w:style>
  <w:style w:type="paragraph" w:styleId="2">
    <w:name w:val="heading 2"/>
    <w:aliases w:val="HD2,Заголовок 2 Знак, Знак Знак, Знак,My Heading 2,сверху: (одинарная,Авто,6 пт линия,От текста... +...,Знак Знак,H2"/>
    <w:basedOn w:val="a5"/>
    <w:next w:val="a5"/>
    <w:link w:val="21"/>
    <w:qFormat/>
    <w:rsid w:val="006945F3"/>
    <w:pPr>
      <w:keepNext/>
      <w:keepLines/>
      <w:pageBreakBefore/>
      <w:numPr>
        <w:numId w:val="1"/>
      </w:numPr>
      <w:pBdr>
        <w:top w:val="single" w:sz="48" w:space="4" w:color="auto"/>
      </w:pBdr>
      <w:spacing w:before="120"/>
      <w:outlineLvl w:val="1"/>
    </w:pPr>
    <w:rPr>
      <w:rFonts w:ascii="Book Antiqua" w:hAnsi="Book Antiqua"/>
      <w:b/>
      <w:bCs/>
      <w:sz w:val="28"/>
      <w:szCs w:val="28"/>
      <w:lang w:val="en-US"/>
    </w:rPr>
  </w:style>
  <w:style w:type="paragraph" w:styleId="3">
    <w:name w:val="heading 3"/>
    <w:aliases w:val="My Heading 3 Знак,My Heading 3 Знак Знак Знак,Заголовок 31,My Heading 3 Знак1 Знак,My Heading 3 Знак1 Знак Знак Знак Знак,My Heading 3 Знак1 Знак Знак,3"/>
    <w:basedOn w:val="a4"/>
    <w:next w:val="a4"/>
    <w:link w:val="30"/>
    <w:qFormat/>
    <w:rsid w:val="00570C0C"/>
    <w:pPr>
      <w:keepNext/>
      <w:numPr>
        <w:ilvl w:val="1"/>
        <w:numId w:val="1"/>
      </w:numPr>
      <w:spacing w:before="240" w:after="60"/>
      <w:outlineLvl w:val="2"/>
    </w:pPr>
    <w:rPr>
      <w:rFonts w:ascii="Book Antiqua" w:hAnsi="Book Antiqua" w:cs="Arial"/>
      <w:b/>
      <w:bCs/>
      <w:sz w:val="26"/>
      <w:szCs w:val="26"/>
      <w:lang w:val="en-US"/>
    </w:rPr>
  </w:style>
  <w:style w:type="paragraph" w:styleId="4">
    <w:name w:val="heading 4"/>
    <w:aliases w:val="Заголовок 4 Знак Знак"/>
    <w:basedOn w:val="a5"/>
    <w:next w:val="a5"/>
    <w:link w:val="41"/>
    <w:autoRedefine/>
    <w:uiPriority w:val="99"/>
    <w:qFormat/>
    <w:rsid w:val="00BB5E93"/>
    <w:pPr>
      <w:keepNext/>
      <w:keepLines/>
      <w:numPr>
        <w:numId w:val="12"/>
      </w:numPr>
      <w:pBdr>
        <w:bottom w:val="single" w:sz="4" w:space="1" w:color="000000"/>
      </w:pBdr>
      <w:tabs>
        <w:tab w:val="center" w:pos="1418"/>
        <w:tab w:val="right" w:pos="1560"/>
      </w:tabs>
      <w:spacing w:before="240" w:after="0"/>
      <w:outlineLvl w:val="3"/>
    </w:pPr>
    <w:rPr>
      <w:rFonts w:ascii="Book Antiqua" w:hAnsi="Book Antiqua"/>
      <w:b/>
      <w:bCs/>
      <w:sz w:val="20"/>
      <w:szCs w:val="20"/>
    </w:rPr>
  </w:style>
  <w:style w:type="paragraph" w:styleId="5">
    <w:name w:val="heading 5"/>
    <w:aliases w:val=" Знак1,Знак1"/>
    <w:basedOn w:val="a4"/>
    <w:next w:val="a4"/>
    <w:link w:val="50"/>
    <w:uiPriority w:val="99"/>
    <w:qFormat/>
    <w:rsid w:val="00EA26CC"/>
    <w:pPr>
      <w:spacing w:before="240" w:after="60"/>
      <w:outlineLvl w:val="4"/>
    </w:pPr>
    <w:rPr>
      <w:b/>
      <w:bCs/>
      <w:i/>
      <w:iCs/>
      <w:sz w:val="26"/>
      <w:szCs w:val="26"/>
    </w:rPr>
  </w:style>
  <w:style w:type="paragraph" w:styleId="6">
    <w:name w:val="heading 6"/>
    <w:aliases w:val="Знак"/>
    <w:basedOn w:val="5"/>
    <w:next w:val="a6"/>
    <w:link w:val="60"/>
    <w:autoRedefine/>
    <w:uiPriority w:val="9"/>
    <w:qFormat/>
    <w:rsid w:val="00EA26CC"/>
    <w:pPr>
      <w:tabs>
        <w:tab w:val="num" w:pos="1584"/>
      </w:tabs>
      <w:spacing w:before="120" w:after="120"/>
      <w:ind w:left="1584" w:hanging="1008"/>
      <w:jc w:val="both"/>
      <w:outlineLvl w:val="5"/>
    </w:pPr>
    <w:rPr>
      <w:rFonts w:ascii="Times" w:hAnsi="Times"/>
      <w:bCs w:val="0"/>
      <w:iCs w:val="0"/>
      <w:sz w:val="20"/>
      <w:szCs w:val="20"/>
      <w:lang w:eastAsia="zh-CN"/>
    </w:rPr>
  </w:style>
  <w:style w:type="paragraph" w:styleId="7">
    <w:name w:val="heading 7"/>
    <w:basedOn w:val="a4"/>
    <w:next w:val="a4"/>
    <w:link w:val="70"/>
    <w:uiPriority w:val="9"/>
    <w:qFormat/>
    <w:rsid w:val="009B60C2"/>
    <w:pPr>
      <w:tabs>
        <w:tab w:val="num" w:pos="1296"/>
      </w:tabs>
      <w:spacing w:before="240" w:after="60"/>
      <w:ind w:left="1296" w:hanging="1296"/>
      <w:jc w:val="both"/>
      <w:outlineLvl w:val="6"/>
    </w:pPr>
  </w:style>
  <w:style w:type="paragraph" w:styleId="8">
    <w:name w:val="heading 8"/>
    <w:basedOn w:val="a4"/>
    <w:next w:val="a4"/>
    <w:link w:val="80"/>
    <w:uiPriority w:val="9"/>
    <w:qFormat/>
    <w:rsid w:val="009B60C2"/>
    <w:pPr>
      <w:tabs>
        <w:tab w:val="num" w:pos="1440"/>
      </w:tabs>
      <w:spacing w:before="240" w:after="60"/>
      <w:ind w:left="1440" w:hanging="1440"/>
      <w:jc w:val="both"/>
      <w:outlineLvl w:val="7"/>
    </w:pPr>
    <w:rPr>
      <w:i/>
      <w:iCs/>
    </w:rPr>
  </w:style>
  <w:style w:type="paragraph" w:styleId="9">
    <w:name w:val="heading 9"/>
    <w:basedOn w:val="a4"/>
    <w:next w:val="a4"/>
    <w:link w:val="90"/>
    <w:uiPriority w:val="9"/>
    <w:qFormat/>
    <w:rsid w:val="009B60C2"/>
    <w:pPr>
      <w:tabs>
        <w:tab w:val="num" w:pos="1584"/>
      </w:tabs>
      <w:spacing w:before="240" w:after="60"/>
      <w:ind w:left="1584" w:hanging="1584"/>
      <w:jc w:val="both"/>
      <w:outlineLvl w:val="8"/>
    </w:pPr>
    <w:rPr>
      <w:rFonts w:ascii="Arial" w:hAnsi="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5">
    <w:name w:val="Body Text"/>
    <w:aliases w:val="body text,Основной текст Знак,Основной текст Знак1 Знак1,Основной текст Знак Знак Знак1,Основной текст Знак1 Знак1 Знак Знак,Основной текст Знак Знак Знак1 Знак Знак,body text Знак Знак Знак1 Знак Знак,body text Знак1 Знак Знак Знак"/>
    <w:basedOn w:val="a4"/>
    <w:link w:val="13"/>
    <w:uiPriority w:val="99"/>
    <w:rsid w:val="006945F3"/>
    <w:pPr>
      <w:spacing w:after="120"/>
    </w:pPr>
  </w:style>
  <w:style w:type="paragraph" w:customStyle="1" w:styleId="TableText">
    <w:name w:val="Table Text"/>
    <w:basedOn w:val="a4"/>
    <w:link w:val="TableText0"/>
    <w:rsid w:val="006945F3"/>
    <w:pPr>
      <w:keepLines/>
    </w:pPr>
    <w:rPr>
      <w:rFonts w:ascii="Book Antiqua" w:hAnsi="Book Antiqua"/>
      <w:sz w:val="16"/>
      <w:szCs w:val="16"/>
    </w:rPr>
  </w:style>
  <w:style w:type="character" w:customStyle="1" w:styleId="TableText0">
    <w:name w:val="Table Text Знак"/>
    <w:link w:val="TableText"/>
    <w:rsid w:val="006945F3"/>
    <w:rPr>
      <w:rFonts w:ascii="Book Antiqua" w:hAnsi="Book Antiqua"/>
      <w:sz w:val="16"/>
      <w:szCs w:val="16"/>
      <w:lang w:val="ru-RU" w:eastAsia="ru-RU" w:bidi="ar-SA"/>
    </w:rPr>
  </w:style>
  <w:style w:type="paragraph" w:customStyle="1" w:styleId="TableHeading">
    <w:name w:val="Table Heading"/>
    <w:basedOn w:val="TableText"/>
    <w:link w:val="TableHeading0"/>
    <w:rsid w:val="006945F3"/>
    <w:pPr>
      <w:spacing w:before="120" w:after="120"/>
    </w:pPr>
    <w:rPr>
      <w:b/>
      <w:bCs/>
    </w:rPr>
  </w:style>
  <w:style w:type="paragraph" w:customStyle="1" w:styleId="HeadingBar">
    <w:name w:val="Heading Bar"/>
    <w:basedOn w:val="a4"/>
    <w:next w:val="3"/>
    <w:rsid w:val="006945F3"/>
    <w:pPr>
      <w:keepNext/>
      <w:keepLines/>
      <w:shd w:val="solid" w:color="auto" w:fill="auto"/>
      <w:spacing w:before="240"/>
      <w:ind w:right="7920"/>
    </w:pPr>
    <w:rPr>
      <w:rFonts w:ascii="Book Antiqua" w:hAnsi="Book Antiqua"/>
      <w:color w:val="FFFFFF"/>
      <w:sz w:val="8"/>
      <w:szCs w:val="8"/>
      <w:lang w:val="en-US"/>
    </w:rPr>
  </w:style>
  <w:style w:type="character" w:customStyle="1" w:styleId="HighlightedVariable">
    <w:name w:val="Highlighted Variable"/>
    <w:rsid w:val="006945F3"/>
    <w:rPr>
      <w:rFonts w:ascii="Book Antiqua" w:hAnsi="Book Antiqua"/>
      <w:color w:val="0000FF"/>
    </w:rPr>
  </w:style>
  <w:style w:type="paragraph" w:customStyle="1" w:styleId="Title-Major">
    <w:name w:val="Title-Major"/>
    <w:basedOn w:val="aa"/>
    <w:rsid w:val="006945F3"/>
    <w:pPr>
      <w:keepLines/>
      <w:spacing w:before="0" w:after="120"/>
      <w:ind w:left="2520" w:right="720"/>
      <w:jc w:val="left"/>
      <w:outlineLvl w:val="9"/>
    </w:pPr>
    <w:rPr>
      <w:rFonts w:ascii="Book Antiqua" w:hAnsi="Book Antiqua" w:cs="Times New Roman"/>
      <w:b w:val="0"/>
      <w:bCs w:val="0"/>
      <w:smallCaps/>
      <w:kern w:val="0"/>
      <w:sz w:val="48"/>
      <w:szCs w:val="48"/>
      <w:lang w:val="en-US" w:eastAsia="zh-CN"/>
    </w:rPr>
  </w:style>
  <w:style w:type="paragraph" w:styleId="aa">
    <w:name w:val="Title"/>
    <w:basedOn w:val="a4"/>
    <w:link w:val="ab"/>
    <w:qFormat/>
    <w:rsid w:val="006945F3"/>
    <w:pPr>
      <w:spacing w:before="240" w:after="60"/>
      <w:jc w:val="center"/>
      <w:outlineLvl w:val="0"/>
    </w:pPr>
    <w:rPr>
      <w:rFonts w:ascii="Arial" w:hAnsi="Arial" w:cs="Arial"/>
      <w:b/>
      <w:bCs/>
      <w:kern w:val="28"/>
      <w:sz w:val="32"/>
      <w:szCs w:val="32"/>
    </w:rPr>
  </w:style>
  <w:style w:type="paragraph" w:customStyle="1" w:styleId="TitleBar">
    <w:name w:val="Title Bar"/>
    <w:basedOn w:val="a4"/>
    <w:rsid w:val="006945F3"/>
    <w:pPr>
      <w:keepNext/>
      <w:pageBreakBefore/>
      <w:shd w:val="solid" w:color="auto" w:fill="auto"/>
      <w:spacing w:before="1680"/>
      <w:ind w:left="2520" w:right="720"/>
    </w:pPr>
    <w:rPr>
      <w:rFonts w:ascii="Book Antiqua" w:hAnsi="Book Antiqua"/>
      <w:sz w:val="36"/>
      <w:szCs w:val="36"/>
      <w:lang w:val="en-US" w:eastAsia="zh-CN"/>
    </w:rPr>
  </w:style>
  <w:style w:type="character" w:styleId="ac">
    <w:name w:val="Hyperlink"/>
    <w:uiPriority w:val="99"/>
    <w:rsid w:val="006945F3"/>
    <w:rPr>
      <w:color w:val="0000FF"/>
      <w:u w:val="single"/>
    </w:rPr>
  </w:style>
  <w:style w:type="paragraph" w:styleId="20">
    <w:name w:val="toc 2"/>
    <w:basedOn w:val="a4"/>
    <w:next w:val="a4"/>
    <w:autoRedefine/>
    <w:uiPriority w:val="39"/>
    <w:rsid w:val="00923996"/>
    <w:pPr>
      <w:tabs>
        <w:tab w:val="left" w:pos="720"/>
        <w:tab w:val="right" w:leader="dot" w:pos="9720"/>
      </w:tabs>
      <w:spacing w:before="120"/>
      <w:ind w:left="238"/>
    </w:pPr>
    <w:rPr>
      <w:rFonts w:ascii="Book Antiqua" w:hAnsi="Book Antiqua"/>
      <w:noProof/>
      <w:sz w:val="20"/>
      <w:szCs w:val="20"/>
    </w:rPr>
  </w:style>
  <w:style w:type="paragraph" w:styleId="31">
    <w:name w:val="toc 3"/>
    <w:basedOn w:val="a4"/>
    <w:next w:val="a4"/>
    <w:autoRedefine/>
    <w:uiPriority w:val="39"/>
    <w:rsid w:val="009A0351"/>
    <w:pPr>
      <w:tabs>
        <w:tab w:val="left" w:pos="1200"/>
        <w:tab w:val="right" w:leader="dot" w:pos="9720"/>
      </w:tabs>
      <w:ind w:left="480" w:right="99"/>
    </w:pPr>
    <w:rPr>
      <w:rFonts w:ascii="Book Antiqua" w:hAnsi="Book Antiqua"/>
      <w:noProof/>
      <w:sz w:val="20"/>
      <w:szCs w:val="20"/>
    </w:rPr>
  </w:style>
  <w:style w:type="character" w:styleId="ad">
    <w:name w:val="annotation reference"/>
    <w:uiPriority w:val="99"/>
    <w:rsid w:val="00F00ECA"/>
    <w:rPr>
      <w:sz w:val="16"/>
      <w:szCs w:val="16"/>
    </w:rPr>
  </w:style>
  <w:style w:type="paragraph" w:styleId="ae">
    <w:name w:val="annotation text"/>
    <w:basedOn w:val="a4"/>
    <w:link w:val="af"/>
    <w:uiPriority w:val="99"/>
    <w:rsid w:val="00F00ECA"/>
    <w:rPr>
      <w:rFonts w:ascii="Book Antiqua" w:hAnsi="Book Antiqua"/>
      <w:sz w:val="20"/>
      <w:szCs w:val="20"/>
      <w:lang w:val="en-US" w:eastAsia="zh-CN"/>
    </w:rPr>
  </w:style>
  <w:style w:type="character" w:customStyle="1" w:styleId="af">
    <w:name w:val="Текст примечания Знак"/>
    <w:link w:val="ae"/>
    <w:uiPriority w:val="99"/>
    <w:rsid w:val="00F00ECA"/>
    <w:rPr>
      <w:rFonts w:ascii="Book Antiqua" w:hAnsi="Book Antiqua"/>
      <w:lang w:val="en-US" w:eastAsia="zh-CN" w:bidi="ar-SA"/>
    </w:rPr>
  </w:style>
  <w:style w:type="paragraph" w:styleId="af0">
    <w:name w:val="Document Map"/>
    <w:basedOn w:val="a4"/>
    <w:link w:val="af1"/>
    <w:uiPriority w:val="99"/>
    <w:semiHidden/>
    <w:rsid w:val="00F00ECA"/>
    <w:pPr>
      <w:shd w:val="clear" w:color="auto" w:fill="000080"/>
    </w:pPr>
    <w:rPr>
      <w:rFonts w:ascii="Tahoma" w:hAnsi="Tahoma" w:cs="Tahoma"/>
      <w:sz w:val="20"/>
      <w:szCs w:val="20"/>
    </w:rPr>
  </w:style>
  <w:style w:type="paragraph" w:styleId="af2">
    <w:name w:val="annotation subject"/>
    <w:basedOn w:val="ae"/>
    <w:next w:val="ae"/>
    <w:semiHidden/>
    <w:rsid w:val="00957F12"/>
    <w:rPr>
      <w:rFonts w:ascii="Times New Roman" w:hAnsi="Times New Roman"/>
      <w:b/>
      <w:bCs/>
      <w:lang w:val="ru-RU" w:eastAsia="ru-RU"/>
    </w:rPr>
  </w:style>
  <w:style w:type="paragraph" w:styleId="af3">
    <w:name w:val="Balloon Text"/>
    <w:basedOn w:val="a4"/>
    <w:link w:val="af4"/>
    <w:uiPriority w:val="99"/>
    <w:semiHidden/>
    <w:rsid w:val="00957F12"/>
    <w:rPr>
      <w:rFonts w:ascii="Tahoma" w:hAnsi="Tahoma" w:cs="Tahoma"/>
      <w:sz w:val="16"/>
      <w:szCs w:val="16"/>
    </w:rPr>
  </w:style>
  <w:style w:type="character" w:customStyle="1" w:styleId="13">
    <w:name w:val="Основной текст Знак1"/>
    <w:aliases w:val="body text Знак,Основной текст Знак Знак,Основной текст Знак1 Знак1 Знак,Основной текст Знак Знак Знак1 Знак,Основной текст Знак1 Знак1 Знак Знак Знак,Основной текст Знак Знак Знак1 Знак Знак Знак,body text Знак1 Знак Знак Знак Знак"/>
    <w:link w:val="a5"/>
    <w:rsid w:val="00541457"/>
    <w:rPr>
      <w:sz w:val="24"/>
      <w:szCs w:val="24"/>
      <w:lang w:val="ru-RU" w:eastAsia="ru-RU" w:bidi="ar-SA"/>
    </w:rPr>
  </w:style>
  <w:style w:type="paragraph" w:customStyle="1" w:styleId="a3">
    <w:name w:val="Нумерованный список в таблице"/>
    <w:basedOn w:val="TableText"/>
    <w:rsid w:val="00112BB3"/>
    <w:pPr>
      <w:numPr>
        <w:numId w:val="2"/>
      </w:numPr>
      <w:jc w:val="both"/>
    </w:pPr>
  </w:style>
  <w:style w:type="paragraph" w:customStyle="1" w:styleId="a1">
    <w:name w:val="Список в таблице"/>
    <w:basedOn w:val="TableText"/>
    <w:rsid w:val="00FF277A"/>
    <w:pPr>
      <w:numPr>
        <w:ilvl w:val="1"/>
        <w:numId w:val="3"/>
      </w:numPr>
      <w:jc w:val="both"/>
    </w:pPr>
  </w:style>
  <w:style w:type="numbering" w:customStyle="1" w:styleId="AXELOT">
    <w:name w:val="AXELOT"/>
    <w:rsid w:val="00320148"/>
    <w:pPr>
      <w:numPr>
        <w:numId w:val="25"/>
      </w:numPr>
    </w:pPr>
  </w:style>
  <w:style w:type="paragraph" w:styleId="af5">
    <w:name w:val="header"/>
    <w:basedOn w:val="a4"/>
    <w:link w:val="af6"/>
    <w:rsid w:val="00B32737"/>
    <w:pPr>
      <w:tabs>
        <w:tab w:val="center" w:pos="4677"/>
        <w:tab w:val="right" w:pos="9355"/>
      </w:tabs>
    </w:pPr>
  </w:style>
  <w:style w:type="paragraph" w:styleId="af7">
    <w:name w:val="footer"/>
    <w:basedOn w:val="a4"/>
    <w:rsid w:val="00B32737"/>
    <w:pPr>
      <w:tabs>
        <w:tab w:val="center" w:pos="4677"/>
        <w:tab w:val="right" w:pos="9355"/>
      </w:tabs>
    </w:pPr>
  </w:style>
  <w:style w:type="paragraph" w:customStyle="1" w:styleId="usual">
    <w:name w:val="usual"/>
    <w:basedOn w:val="a4"/>
    <w:rsid w:val="00312174"/>
    <w:pPr>
      <w:spacing w:before="100" w:beforeAutospacing="1" w:after="100" w:afterAutospacing="1"/>
    </w:pPr>
  </w:style>
  <w:style w:type="character" w:styleId="af8">
    <w:name w:val="Strong"/>
    <w:uiPriority w:val="22"/>
    <w:qFormat/>
    <w:rsid w:val="00312174"/>
    <w:rPr>
      <w:b/>
      <w:bCs/>
    </w:rPr>
  </w:style>
  <w:style w:type="paragraph" w:customStyle="1" w:styleId="42">
    <w:name w:val="Заголовок № 4 по ширине"/>
    <w:basedOn w:val="4"/>
    <w:autoRedefine/>
    <w:rsid w:val="00837B8F"/>
    <w:pPr>
      <w:keepLines w:val="0"/>
      <w:numPr>
        <w:numId w:val="0"/>
      </w:numPr>
      <w:pBdr>
        <w:bottom w:val="single" w:sz="4" w:space="1" w:color="auto"/>
      </w:pBdr>
      <w:tabs>
        <w:tab w:val="num" w:pos="2912"/>
        <w:tab w:val="num" w:pos="3240"/>
        <w:tab w:val="center" w:pos="6480"/>
      </w:tabs>
      <w:spacing w:after="60"/>
      <w:ind w:left="540" w:hanging="720"/>
      <w:jc w:val="both"/>
    </w:pPr>
  </w:style>
  <w:style w:type="paragraph" w:customStyle="1" w:styleId="a0">
    <w:name w:val="Пункт"/>
    <w:basedOn w:val="a4"/>
    <w:rsid w:val="00837B8F"/>
    <w:pPr>
      <w:numPr>
        <w:ilvl w:val="1"/>
        <w:numId w:val="4"/>
      </w:numPr>
      <w:tabs>
        <w:tab w:val="num" w:pos="1080"/>
      </w:tabs>
      <w:spacing w:before="60" w:after="120" w:line="360" w:lineRule="auto"/>
      <w:ind w:left="792" w:hanging="432"/>
      <w:jc w:val="both"/>
    </w:pPr>
    <w:rPr>
      <w:rFonts w:ascii="Arial" w:hAnsi="Arial"/>
      <w:sz w:val="22"/>
      <w:szCs w:val="20"/>
    </w:rPr>
  </w:style>
  <w:style w:type="paragraph" w:customStyle="1" w:styleId="af9">
    <w:name w:val="Основной текст документа Знак"/>
    <w:basedOn w:val="a4"/>
    <w:rsid w:val="00837B8F"/>
    <w:pPr>
      <w:spacing w:before="60"/>
      <w:jc w:val="both"/>
    </w:pPr>
    <w:rPr>
      <w:rFonts w:ascii="Tahoma" w:hAnsi="Tahoma"/>
      <w:sz w:val="22"/>
      <w:szCs w:val="20"/>
    </w:rPr>
  </w:style>
  <w:style w:type="paragraph" w:customStyle="1" w:styleId="afa">
    <w:name w:val="ТРЕБование СТАРый"/>
    <w:basedOn w:val="a4"/>
    <w:autoRedefine/>
    <w:rsid w:val="00EA26CC"/>
    <w:pPr>
      <w:keepLines/>
      <w:suppressAutoHyphens/>
      <w:snapToGrid w:val="0"/>
      <w:jc w:val="both"/>
      <w:outlineLvl w:val="5"/>
    </w:pPr>
    <w:rPr>
      <w:rFonts w:ascii="Book Antiqua" w:hAnsi="Book Antiqua"/>
      <w:sz w:val="16"/>
      <w:szCs w:val="16"/>
      <w:lang w:eastAsia="ar-SA"/>
    </w:rPr>
  </w:style>
  <w:style w:type="paragraph" w:customStyle="1" w:styleId="112">
    <w:name w:val="Требование старый 1.1"/>
    <w:basedOn w:val="afa"/>
    <w:autoRedefine/>
    <w:rsid w:val="00EA26CC"/>
  </w:style>
  <w:style w:type="paragraph" w:customStyle="1" w:styleId="a2">
    <w:name w:val="МЕТОдология"/>
    <w:basedOn w:val="2"/>
    <w:autoRedefine/>
    <w:rsid w:val="00EA26CC"/>
    <w:pPr>
      <w:numPr>
        <w:ilvl w:val="1"/>
        <w:numId w:val="5"/>
      </w:numPr>
      <w:tabs>
        <w:tab w:val="clear" w:pos="567"/>
        <w:tab w:val="num" w:pos="360"/>
      </w:tabs>
      <w:ind w:left="1008" w:hanging="432"/>
      <w:jc w:val="both"/>
    </w:pPr>
    <w:rPr>
      <w:lang w:val="ru-RU" w:eastAsia="zh-CN"/>
    </w:rPr>
  </w:style>
  <w:style w:type="paragraph" w:customStyle="1" w:styleId="110">
    <w:name w:val="МЕТОдология 11"/>
    <w:basedOn w:val="3"/>
    <w:autoRedefine/>
    <w:rsid w:val="00EA26CC"/>
    <w:pPr>
      <w:keepLines/>
      <w:numPr>
        <w:ilvl w:val="2"/>
        <w:numId w:val="5"/>
      </w:numPr>
      <w:spacing w:before="120" w:after="120"/>
    </w:pPr>
    <w:rPr>
      <w:rFonts w:cs="Times New Roman"/>
      <w:sz w:val="24"/>
      <w:szCs w:val="24"/>
      <w:lang w:val="ru-RU" w:eastAsia="zh-CN"/>
    </w:rPr>
  </w:style>
  <w:style w:type="paragraph" w:customStyle="1" w:styleId="111">
    <w:name w:val="МЕТОдология 111"/>
    <w:basedOn w:val="4"/>
    <w:autoRedefine/>
    <w:rsid w:val="00EA26CC"/>
    <w:pPr>
      <w:numPr>
        <w:ilvl w:val="3"/>
        <w:numId w:val="5"/>
      </w:numPr>
      <w:pBdr>
        <w:bottom w:val="single" w:sz="6" w:space="1" w:color="auto"/>
      </w:pBdr>
      <w:jc w:val="both"/>
    </w:pPr>
    <w:rPr>
      <w:lang w:eastAsia="zh-CN"/>
    </w:rPr>
  </w:style>
  <w:style w:type="paragraph" w:customStyle="1" w:styleId="1234">
    <w:name w:val="МЕТОдология 1234"/>
    <w:basedOn w:val="5"/>
    <w:autoRedefine/>
    <w:rsid w:val="00EA26CC"/>
    <w:pPr>
      <w:keepNext/>
      <w:keepLines/>
      <w:numPr>
        <w:ilvl w:val="4"/>
        <w:numId w:val="5"/>
      </w:numPr>
      <w:shd w:val="clear" w:color="auto" w:fill="E0E0E0"/>
      <w:tabs>
        <w:tab w:val="clear" w:pos="3597"/>
        <w:tab w:val="num" w:pos="360"/>
      </w:tabs>
      <w:spacing w:before="120" w:after="120"/>
      <w:ind w:left="0" w:firstLine="0"/>
      <w:jc w:val="both"/>
    </w:pPr>
    <w:rPr>
      <w:rFonts w:ascii="Book Antiqua" w:hAnsi="Book Antiqua"/>
      <w:iCs w:val="0"/>
      <w:sz w:val="20"/>
      <w:szCs w:val="20"/>
      <w:lang w:eastAsia="zh-CN"/>
    </w:rPr>
  </w:style>
  <w:style w:type="paragraph" w:customStyle="1" w:styleId="51">
    <w:name w:val="Заголовок 5 копия"/>
    <w:basedOn w:val="5"/>
    <w:autoRedefine/>
    <w:rsid w:val="00EA26CC"/>
    <w:pPr>
      <w:keepNext/>
      <w:keepLines/>
      <w:shd w:val="clear" w:color="auto" w:fill="E0E0E0"/>
      <w:spacing w:before="120" w:after="120"/>
      <w:jc w:val="both"/>
    </w:pPr>
    <w:rPr>
      <w:rFonts w:ascii="Book Antiqua" w:hAnsi="Book Antiqua"/>
      <w:iCs w:val="0"/>
      <w:sz w:val="22"/>
      <w:szCs w:val="22"/>
      <w:lang w:eastAsia="zh-CN"/>
    </w:rPr>
  </w:style>
  <w:style w:type="paragraph" w:customStyle="1" w:styleId="14">
    <w:name w:val="р Метод 1"/>
    <w:basedOn w:val="a2"/>
    <w:autoRedefine/>
    <w:rsid w:val="00EA26CC"/>
    <w:pPr>
      <w:numPr>
        <w:ilvl w:val="0"/>
        <w:numId w:val="0"/>
      </w:numPr>
      <w:ind w:left="1080"/>
    </w:pPr>
    <w:rPr>
      <w:sz w:val="20"/>
      <w:szCs w:val="20"/>
    </w:rPr>
  </w:style>
  <w:style w:type="paragraph" w:customStyle="1" w:styleId="43">
    <w:name w:val="р Метод 4"/>
    <w:basedOn w:val="1234"/>
    <w:autoRedefine/>
    <w:rsid w:val="00EA26CC"/>
    <w:pPr>
      <w:numPr>
        <w:ilvl w:val="0"/>
        <w:numId w:val="0"/>
      </w:numPr>
      <w:outlineLvl w:val="9"/>
    </w:pPr>
  </w:style>
  <w:style w:type="paragraph" w:customStyle="1" w:styleId="15">
    <w:name w:val="ТРеб НОВ 1"/>
    <w:basedOn w:val="a4"/>
    <w:autoRedefine/>
    <w:rsid w:val="00EA26CC"/>
    <w:pPr>
      <w:keepLines/>
      <w:suppressAutoHyphens/>
      <w:snapToGrid w:val="0"/>
      <w:spacing w:before="120"/>
    </w:pPr>
    <w:rPr>
      <w:rFonts w:ascii="Book Antiqua" w:hAnsi="Book Antiqua"/>
      <w:b/>
      <w:sz w:val="16"/>
      <w:szCs w:val="16"/>
      <w:lang w:eastAsia="zh-CN"/>
    </w:rPr>
  </w:style>
  <w:style w:type="paragraph" w:customStyle="1" w:styleId="16">
    <w:name w:val="ТРеб НОВое 1"/>
    <w:basedOn w:val="6"/>
    <w:autoRedefine/>
    <w:rsid w:val="00EA26CC"/>
    <w:pPr>
      <w:tabs>
        <w:tab w:val="clear" w:pos="1584"/>
        <w:tab w:val="num" w:pos="1143"/>
      </w:tabs>
      <w:ind w:left="1143" w:hanging="567"/>
    </w:pPr>
    <w:rPr>
      <w:bCs/>
      <w:i w:val="0"/>
    </w:rPr>
  </w:style>
  <w:style w:type="paragraph" w:customStyle="1" w:styleId="a6">
    <w:name w:val="Основ ГЭ"/>
    <w:basedOn w:val="a5"/>
    <w:autoRedefine/>
    <w:rsid w:val="00EA26CC"/>
    <w:pPr>
      <w:spacing w:before="120"/>
      <w:ind w:left="2520"/>
      <w:jc w:val="both"/>
    </w:pPr>
    <w:rPr>
      <w:rFonts w:ascii="Book Antiqua" w:hAnsi="Book Antiqua"/>
      <w:sz w:val="20"/>
      <w:szCs w:val="20"/>
      <w:lang w:eastAsia="zh-CN"/>
    </w:rPr>
  </w:style>
  <w:style w:type="paragraph" w:customStyle="1" w:styleId="1">
    <w:name w:val="Обыч ГЭ Список 1"/>
    <w:basedOn w:val="a4"/>
    <w:autoRedefine/>
    <w:rsid w:val="00EA26CC"/>
    <w:pPr>
      <w:numPr>
        <w:numId w:val="4"/>
      </w:numPr>
      <w:suppressAutoHyphens/>
      <w:spacing w:after="240" w:line="240" w:lineRule="atLeast"/>
      <w:jc w:val="both"/>
    </w:pPr>
    <w:rPr>
      <w:rFonts w:ascii="Book Antiqua" w:hAnsi="Book Antiqua"/>
      <w:sz w:val="20"/>
      <w:szCs w:val="20"/>
      <w:lang w:eastAsia="zh-CN"/>
    </w:rPr>
  </w:style>
  <w:style w:type="paragraph" w:customStyle="1" w:styleId="123">
    <w:name w:val="Требов Старое 123"/>
    <w:basedOn w:val="a4"/>
    <w:autoRedefine/>
    <w:rsid w:val="00EA26CC"/>
    <w:pPr>
      <w:keepLines/>
      <w:numPr>
        <w:ilvl w:val="7"/>
        <w:numId w:val="5"/>
      </w:numPr>
      <w:suppressAutoHyphens/>
      <w:snapToGrid w:val="0"/>
      <w:spacing w:before="120"/>
    </w:pPr>
    <w:rPr>
      <w:rFonts w:ascii="Book Antiqua" w:hAnsi="Book Antiqua"/>
      <w:sz w:val="16"/>
      <w:szCs w:val="16"/>
      <w:lang w:eastAsia="zh-CN"/>
    </w:rPr>
  </w:style>
  <w:style w:type="paragraph" w:customStyle="1" w:styleId="12340">
    <w:name w:val="Требов Стар 1234"/>
    <w:basedOn w:val="123"/>
    <w:autoRedefine/>
    <w:rsid w:val="00EA26CC"/>
    <w:pPr>
      <w:numPr>
        <w:ilvl w:val="8"/>
      </w:numPr>
    </w:pPr>
    <w:rPr>
      <w:lang w:eastAsia="ar-SA"/>
    </w:rPr>
  </w:style>
  <w:style w:type="paragraph" w:customStyle="1" w:styleId="afb">
    <w:name w:val="Треб Стар ССЫЛКА"/>
    <w:basedOn w:val="a4"/>
    <w:autoRedefine/>
    <w:rsid w:val="00EA26CC"/>
    <w:pPr>
      <w:keepLines/>
    </w:pPr>
    <w:rPr>
      <w:rFonts w:ascii="Book Antiqua" w:hAnsi="Book Antiqua"/>
      <w:sz w:val="16"/>
      <w:szCs w:val="16"/>
      <w:lang w:eastAsia="ar-SA"/>
    </w:rPr>
  </w:style>
  <w:style w:type="paragraph" w:customStyle="1" w:styleId="a">
    <w:name w:val="Обысный ГЭ Нум. Список"/>
    <w:basedOn w:val="a5"/>
    <w:autoRedefine/>
    <w:rsid w:val="00EA26CC"/>
    <w:pPr>
      <w:numPr>
        <w:numId w:val="6"/>
      </w:numPr>
      <w:spacing w:before="120"/>
      <w:jc w:val="both"/>
    </w:pPr>
    <w:rPr>
      <w:rFonts w:ascii="Book Antiqua" w:hAnsi="Book Antiqua"/>
      <w:sz w:val="20"/>
      <w:szCs w:val="20"/>
      <w:lang w:eastAsia="zh-CN"/>
    </w:rPr>
  </w:style>
  <w:style w:type="paragraph" w:styleId="17">
    <w:name w:val="toc 1"/>
    <w:basedOn w:val="a4"/>
    <w:next w:val="a4"/>
    <w:autoRedefine/>
    <w:uiPriority w:val="39"/>
    <w:rsid w:val="00EA26CC"/>
  </w:style>
  <w:style w:type="table" w:styleId="afc">
    <w:name w:val="Table Grid"/>
    <w:basedOn w:val="a8"/>
    <w:uiPriority w:val="39"/>
    <w:rsid w:val="00EA2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FollowedHyperlink"/>
    <w:uiPriority w:val="99"/>
    <w:rsid w:val="00EA26CC"/>
    <w:rPr>
      <w:color w:val="B38FEE"/>
      <w:u w:val="single"/>
    </w:rPr>
  </w:style>
  <w:style w:type="paragraph" w:customStyle="1" w:styleId="font5">
    <w:name w:val="font5"/>
    <w:basedOn w:val="a4"/>
    <w:rsid w:val="00EA26CC"/>
    <w:pPr>
      <w:spacing w:before="100" w:beforeAutospacing="1" w:after="100" w:afterAutospacing="1"/>
    </w:pPr>
    <w:rPr>
      <w:rFonts w:ascii="Tahoma" w:hAnsi="Tahoma" w:cs="Tahoma"/>
      <w:b/>
      <w:bCs/>
      <w:color w:val="000000"/>
      <w:sz w:val="16"/>
      <w:szCs w:val="16"/>
    </w:rPr>
  </w:style>
  <w:style w:type="paragraph" w:customStyle="1" w:styleId="xl67">
    <w:name w:val="xl67"/>
    <w:basedOn w:val="a4"/>
    <w:rsid w:val="00EA26CC"/>
    <w:pPr>
      <w:shd w:val="clear" w:color="auto" w:fill="FFFF00"/>
      <w:spacing w:before="100" w:beforeAutospacing="1" w:after="100" w:afterAutospacing="1"/>
    </w:pPr>
  </w:style>
  <w:style w:type="paragraph" w:customStyle="1" w:styleId="xl69">
    <w:name w:val="xl69"/>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4"/>
    <w:rsid w:val="00EA26CC"/>
    <w:pPr>
      <w:shd w:val="clear" w:color="auto" w:fill="FFFF00"/>
      <w:spacing w:before="100" w:beforeAutospacing="1" w:after="100" w:afterAutospacing="1"/>
    </w:pPr>
  </w:style>
  <w:style w:type="paragraph" w:customStyle="1" w:styleId="xl71">
    <w:name w:val="xl71"/>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EA26CC"/>
    <w:pPr>
      <w:shd w:val="clear" w:color="auto" w:fill="FFFF00"/>
      <w:spacing w:before="100" w:beforeAutospacing="1" w:after="100" w:afterAutospacing="1"/>
    </w:pPr>
  </w:style>
  <w:style w:type="paragraph" w:customStyle="1" w:styleId="xl72">
    <w:name w:val="xl72"/>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4"/>
    <w:rsid w:val="00EA26CC"/>
    <w:pPr>
      <w:pBdr>
        <w:top w:val="single" w:sz="4" w:space="0" w:color="8080FF"/>
        <w:left w:val="single" w:sz="4" w:space="0" w:color="8080FF"/>
        <w:bottom w:val="single" w:sz="4" w:space="0" w:color="8080FF"/>
        <w:right w:val="single" w:sz="4" w:space="0" w:color="8080FF"/>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74">
    <w:name w:val="xl74"/>
    <w:basedOn w:val="a4"/>
    <w:rsid w:val="00EA26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75">
    <w:name w:val="xl75"/>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4"/>
    <w:rsid w:val="00EA26CC"/>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77">
    <w:name w:val="xl77"/>
    <w:basedOn w:val="a4"/>
    <w:rsid w:val="00EA26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78">
    <w:name w:val="xl78"/>
    <w:basedOn w:val="a4"/>
    <w:rsid w:val="00EA26CC"/>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79">
    <w:name w:val="xl79"/>
    <w:basedOn w:val="a4"/>
    <w:rsid w:val="00EA26CC"/>
    <w:pP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80">
    <w:name w:val="xl80"/>
    <w:basedOn w:val="a4"/>
    <w:rsid w:val="00EA26CC"/>
    <w:pPr>
      <w:pBdr>
        <w:top w:val="single" w:sz="4" w:space="0" w:color="8080FF"/>
        <w:left w:val="single" w:sz="4" w:space="0" w:color="8080FF"/>
        <w:right w:val="single" w:sz="4" w:space="0" w:color="8080FF"/>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81">
    <w:name w:val="xl81"/>
    <w:basedOn w:val="a4"/>
    <w:rsid w:val="00EA26CC"/>
    <w:pPr>
      <w:pBdr>
        <w:left w:val="single" w:sz="4" w:space="0" w:color="8080FF"/>
        <w:bottom w:val="single" w:sz="4" w:space="0" w:color="8080FF"/>
        <w:right w:val="single" w:sz="4" w:space="0" w:color="8080FF"/>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82">
    <w:name w:val="xl82"/>
    <w:basedOn w:val="a4"/>
    <w:rsid w:val="00EA26CC"/>
    <w:pPr>
      <w:pBdr>
        <w:top w:val="single" w:sz="4" w:space="0" w:color="8080FF"/>
        <w:left w:val="single" w:sz="4" w:space="0" w:color="8080FF"/>
        <w:bottom w:val="single" w:sz="4" w:space="0" w:color="8080FF"/>
        <w:right w:val="single" w:sz="4" w:space="0" w:color="8080FF"/>
      </w:pBdr>
      <w:shd w:val="clear" w:color="auto" w:fill="C0C0C0"/>
      <w:spacing w:before="100" w:beforeAutospacing="1" w:after="100" w:afterAutospacing="1"/>
      <w:textAlignment w:val="top"/>
    </w:pPr>
    <w:rPr>
      <w:rFonts w:ascii="MS Shell Dlg" w:hAnsi="MS Shell Dlg"/>
      <w:color w:val="000000"/>
      <w:sz w:val="16"/>
      <w:szCs w:val="16"/>
    </w:rPr>
  </w:style>
  <w:style w:type="paragraph" w:customStyle="1" w:styleId="xl83">
    <w:name w:val="xl83"/>
    <w:basedOn w:val="a4"/>
    <w:rsid w:val="00EA26CC"/>
    <w:pP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84">
    <w:name w:val="xl84"/>
    <w:basedOn w:val="a4"/>
    <w:rsid w:val="00EA26CC"/>
    <w:pPr>
      <w:pBdr>
        <w:left w:val="single" w:sz="4" w:space="0" w:color="8080FF"/>
        <w:right w:val="single" w:sz="4" w:space="0" w:color="8080FF"/>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85">
    <w:name w:val="xl85"/>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000000"/>
      <w:sz w:val="16"/>
      <w:szCs w:val="16"/>
    </w:rPr>
  </w:style>
  <w:style w:type="paragraph" w:customStyle="1" w:styleId="xl86">
    <w:name w:val="xl86"/>
    <w:basedOn w:val="a4"/>
    <w:rsid w:val="00EA26CC"/>
    <w:pPr>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87">
    <w:name w:val="xl87"/>
    <w:basedOn w:val="a4"/>
    <w:rsid w:val="00EA26CC"/>
    <w:pPr>
      <w:pBdr>
        <w:top w:val="single" w:sz="4" w:space="0" w:color="808080"/>
        <w:left w:val="single" w:sz="4" w:space="0" w:color="808080"/>
        <w:right w:val="single" w:sz="4" w:space="0" w:color="808080"/>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88">
    <w:name w:val="xl88"/>
    <w:basedOn w:val="a4"/>
    <w:rsid w:val="00EA26CC"/>
    <w:pPr>
      <w:pBdr>
        <w:top w:val="single" w:sz="4" w:space="0" w:color="auto"/>
        <w:left w:val="single" w:sz="4" w:space="0" w:color="auto"/>
        <w:bottom w:val="single" w:sz="4" w:space="0" w:color="auto"/>
        <w:right w:val="single" w:sz="4" w:space="0" w:color="auto"/>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89">
    <w:name w:val="xl89"/>
    <w:basedOn w:val="a4"/>
    <w:rsid w:val="00EA26CC"/>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top"/>
    </w:pPr>
    <w:rPr>
      <w:rFonts w:ascii="MS Shell Dlg" w:hAnsi="MS Shell Dlg"/>
      <w:color w:val="000000"/>
      <w:sz w:val="16"/>
      <w:szCs w:val="16"/>
    </w:rPr>
  </w:style>
  <w:style w:type="paragraph" w:customStyle="1" w:styleId="xl90">
    <w:name w:val="xl90"/>
    <w:basedOn w:val="a4"/>
    <w:rsid w:val="00EA26CC"/>
    <w:pPr>
      <w:pBdr>
        <w:left w:val="single" w:sz="4" w:space="0" w:color="808080"/>
        <w:bottom w:val="single" w:sz="4" w:space="0" w:color="808080"/>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91">
    <w:name w:val="xl91"/>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FF0000"/>
    </w:rPr>
  </w:style>
  <w:style w:type="paragraph" w:customStyle="1" w:styleId="xl92">
    <w:name w:val="xl92"/>
    <w:basedOn w:val="a4"/>
    <w:rsid w:val="00EA26CC"/>
    <w:pPr>
      <w:pBdr>
        <w:top w:val="single" w:sz="4" w:space="0" w:color="8080FF"/>
        <w:left w:val="single" w:sz="4" w:space="0" w:color="8080FF"/>
        <w:right w:val="single" w:sz="4" w:space="0" w:color="8080FF"/>
      </w:pBdr>
      <w:shd w:val="clear" w:color="auto" w:fill="C0DCC0"/>
      <w:spacing w:before="100" w:beforeAutospacing="1" w:after="100" w:afterAutospacing="1"/>
      <w:jc w:val="center"/>
      <w:textAlignment w:val="top"/>
    </w:pPr>
    <w:rPr>
      <w:rFonts w:ascii="MS Shell Dlg" w:hAnsi="MS Shell Dlg"/>
      <w:color w:val="000000"/>
      <w:sz w:val="16"/>
      <w:szCs w:val="16"/>
    </w:rPr>
  </w:style>
  <w:style w:type="paragraph" w:customStyle="1" w:styleId="xl93">
    <w:name w:val="xl93"/>
    <w:basedOn w:val="a4"/>
    <w:rsid w:val="00EA26CC"/>
    <w:pPr>
      <w:pBdr>
        <w:left w:val="single" w:sz="4" w:space="0" w:color="8080FF"/>
        <w:bottom w:val="single" w:sz="4" w:space="0" w:color="8080FF"/>
        <w:right w:val="single" w:sz="4" w:space="0" w:color="8080FF"/>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94">
    <w:name w:val="xl94"/>
    <w:basedOn w:val="a4"/>
    <w:rsid w:val="00EA26CC"/>
    <w:pPr>
      <w:pBdr>
        <w:left w:val="single" w:sz="4" w:space="0" w:color="8080FF"/>
        <w:bottom w:val="single" w:sz="4" w:space="0" w:color="8080FF"/>
        <w:right w:val="single" w:sz="4" w:space="0" w:color="8080FF"/>
      </w:pBdr>
      <w:shd w:val="clear" w:color="auto" w:fill="FFFFFF"/>
      <w:spacing w:before="100" w:beforeAutospacing="1" w:after="100" w:afterAutospacing="1"/>
      <w:jc w:val="center"/>
      <w:textAlignment w:val="top"/>
    </w:pPr>
    <w:rPr>
      <w:rFonts w:ascii="MS Shell Dlg" w:hAnsi="MS Shell Dlg"/>
      <w:color w:val="000000"/>
      <w:sz w:val="16"/>
      <w:szCs w:val="16"/>
    </w:rPr>
  </w:style>
  <w:style w:type="paragraph" w:customStyle="1" w:styleId="xl95">
    <w:name w:val="xl95"/>
    <w:basedOn w:val="a4"/>
    <w:rsid w:val="00EA26CC"/>
    <w:pPr>
      <w:pBdr>
        <w:top w:val="single" w:sz="4" w:space="0" w:color="8080FF"/>
        <w:left w:val="single" w:sz="4" w:space="0" w:color="8080FF"/>
        <w:bottom w:val="single" w:sz="4" w:space="0" w:color="8080FF"/>
        <w:right w:val="single" w:sz="4" w:space="0" w:color="8080FF"/>
      </w:pBdr>
      <w:shd w:val="clear" w:color="auto" w:fill="C0C0C0"/>
      <w:spacing w:before="100" w:beforeAutospacing="1" w:after="100" w:afterAutospacing="1"/>
      <w:textAlignment w:val="top"/>
    </w:pPr>
    <w:rPr>
      <w:rFonts w:ascii="MS Shell Dlg" w:hAnsi="MS Shell Dlg"/>
      <w:color w:val="000000"/>
      <w:sz w:val="16"/>
      <w:szCs w:val="16"/>
    </w:rPr>
  </w:style>
  <w:style w:type="paragraph" w:customStyle="1" w:styleId="xl96">
    <w:name w:val="xl96"/>
    <w:basedOn w:val="a4"/>
    <w:rsid w:val="00EA26CC"/>
    <w:pPr>
      <w:pBdr>
        <w:top w:val="single" w:sz="4" w:space="0" w:color="8080FF"/>
        <w:left w:val="single" w:sz="4" w:space="0" w:color="8080FF"/>
        <w:bottom w:val="single" w:sz="4" w:space="0" w:color="8080FF"/>
        <w:right w:val="single" w:sz="4" w:space="0" w:color="8080FF"/>
      </w:pBdr>
      <w:shd w:val="clear" w:color="auto" w:fill="C0C0C0"/>
      <w:spacing w:before="100" w:beforeAutospacing="1" w:after="100" w:afterAutospacing="1"/>
      <w:jc w:val="center"/>
      <w:textAlignment w:val="top"/>
    </w:pPr>
    <w:rPr>
      <w:rFonts w:ascii="MS Shell Dlg" w:hAnsi="MS Shell Dlg"/>
      <w:color w:val="000000"/>
      <w:sz w:val="16"/>
      <w:szCs w:val="16"/>
    </w:rPr>
  </w:style>
  <w:style w:type="paragraph" w:customStyle="1" w:styleId="xl97">
    <w:name w:val="xl97"/>
    <w:basedOn w:val="a4"/>
    <w:rsid w:val="00EA26CC"/>
    <w:pP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98">
    <w:name w:val="xl98"/>
    <w:basedOn w:val="a4"/>
    <w:rsid w:val="00EA26CC"/>
    <w:pPr>
      <w:shd w:val="clear" w:color="auto" w:fill="FFFF00"/>
      <w:spacing w:before="100" w:beforeAutospacing="1" w:after="100" w:afterAutospacing="1"/>
      <w:jc w:val="center"/>
      <w:textAlignment w:val="top"/>
    </w:pPr>
    <w:rPr>
      <w:rFonts w:ascii="MS Shell Dlg" w:hAnsi="MS Shell Dlg"/>
      <w:color w:val="000000"/>
      <w:sz w:val="16"/>
      <w:szCs w:val="16"/>
    </w:rPr>
  </w:style>
  <w:style w:type="paragraph" w:customStyle="1" w:styleId="xl99">
    <w:name w:val="xl99"/>
    <w:basedOn w:val="a4"/>
    <w:rsid w:val="00EA26CC"/>
    <w:pPr>
      <w:pBdr>
        <w:left w:val="single" w:sz="4" w:space="0" w:color="8080FF"/>
        <w:right w:val="single" w:sz="4" w:space="0" w:color="8080FF"/>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100">
    <w:name w:val="xl100"/>
    <w:basedOn w:val="a4"/>
    <w:rsid w:val="00EA26CC"/>
    <w:pPr>
      <w:pBdr>
        <w:left w:val="single" w:sz="4" w:space="0" w:color="8080FF"/>
        <w:right w:val="single" w:sz="4" w:space="0" w:color="8080FF"/>
      </w:pBdr>
      <w:shd w:val="clear" w:color="auto" w:fill="FFFF00"/>
      <w:spacing w:before="100" w:beforeAutospacing="1" w:after="100" w:afterAutospacing="1"/>
      <w:jc w:val="center"/>
      <w:textAlignment w:val="top"/>
    </w:pPr>
    <w:rPr>
      <w:rFonts w:ascii="MS Shell Dlg" w:hAnsi="MS Shell Dlg"/>
      <w:color w:val="000000"/>
      <w:sz w:val="16"/>
      <w:szCs w:val="16"/>
    </w:rPr>
  </w:style>
  <w:style w:type="paragraph" w:customStyle="1" w:styleId="xl101">
    <w:name w:val="xl101"/>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000000"/>
      <w:sz w:val="16"/>
      <w:szCs w:val="16"/>
    </w:rPr>
  </w:style>
  <w:style w:type="paragraph" w:customStyle="1" w:styleId="xl102">
    <w:name w:val="xl102"/>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jc w:val="center"/>
      <w:textAlignment w:val="top"/>
    </w:pPr>
    <w:rPr>
      <w:rFonts w:ascii="MS Shell Dlg" w:hAnsi="MS Shell Dlg"/>
      <w:color w:val="000000"/>
      <w:sz w:val="16"/>
      <w:szCs w:val="16"/>
    </w:rPr>
  </w:style>
  <w:style w:type="paragraph" w:customStyle="1" w:styleId="xl103">
    <w:name w:val="xl103"/>
    <w:basedOn w:val="a4"/>
    <w:rsid w:val="00EA26CC"/>
    <w:pPr>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104">
    <w:name w:val="xl104"/>
    <w:basedOn w:val="a4"/>
    <w:rsid w:val="00EA26CC"/>
    <w:pPr>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jc w:val="center"/>
      <w:textAlignment w:val="top"/>
    </w:pPr>
    <w:rPr>
      <w:rFonts w:ascii="MS Shell Dlg" w:hAnsi="MS Shell Dlg"/>
      <w:color w:val="000000"/>
      <w:sz w:val="16"/>
      <w:szCs w:val="16"/>
    </w:rPr>
  </w:style>
  <w:style w:type="paragraph" w:customStyle="1" w:styleId="xl105">
    <w:name w:val="xl105"/>
    <w:basedOn w:val="a4"/>
    <w:rsid w:val="00EA26CC"/>
    <w:pPr>
      <w:pBdr>
        <w:top w:val="single" w:sz="4" w:space="0" w:color="808080"/>
        <w:left w:val="single" w:sz="4" w:space="0" w:color="808080"/>
        <w:right w:val="single" w:sz="4" w:space="0" w:color="808080"/>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106">
    <w:name w:val="xl106"/>
    <w:basedOn w:val="a4"/>
    <w:rsid w:val="00EA26CC"/>
    <w:pPr>
      <w:pBdr>
        <w:top w:val="single" w:sz="4" w:space="0" w:color="808080"/>
        <w:left w:val="single" w:sz="4" w:space="0" w:color="808080"/>
        <w:right w:val="single" w:sz="4" w:space="0" w:color="808080"/>
      </w:pBdr>
      <w:shd w:val="clear" w:color="auto" w:fill="FFFFFF"/>
      <w:spacing w:before="100" w:beforeAutospacing="1" w:after="100" w:afterAutospacing="1"/>
      <w:jc w:val="center"/>
      <w:textAlignment w:val="top"/>
    </w:pPr>
    <w:rPr>
      <w:rFonts w:ascii="MS Shell Dlg" w:hAnsi="MS Shell Dlg"/>
      <w:color w:val="000000"/>
      <w:sz w:val="16"/>
      <w:szCs w:val="16"/>
    </w:rPr>
  </w:style>
  <w:style w:type="paragraph" w:customStyle="1" w:styleId="xl107">
    <w:name w:val="xl107"/>
    <w:basedOn w:val="a4"/>
    <w:rsid w:val="00EA2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style>
  <w:style w:type="paragraph" w:customStyle="1" w:styleId="xl108">
    <w:name w:val="xl108"/>
    <w:basedOn w:val="a4"/>
    <w:rsid w:val="00EA2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109">
    <w:name w:val="xl109"/>
    <w:basedOn w:val="a4"/>
    <w:rsid w:val="00EA26CC"/>
    <w:pPr>
      <w:pBdr>
        <w:left w:val="single" w:sz="4" w:space="0" w:color="808080"/>
        <w:bottom w:val="single" w:sz="4" w:space="0" w:color="808080"/>
        <w:right w:val="single" w:sz="4" w:space="0" w:color="808080"/>
      </w:pBdr>
      <w:shd w:val="clear" w:color="auto" w:fill="FFFF00"/>
      <w:spacing w:before="100" w:beforeAutospacing="1" w:after="100" w:afterAutospacing="1"/>
      <w:textAlignment w:val="top"/>
    </w:pPr>
    <w:rPr>
      <w:rFonts w:ascii="MS Shell Dlg" w:hAnsi="MS Shell Dlg"/>
      <w:color w:val="FF0000"/>
      <w:sz w:val="16"/>
      <w:szCs w:val="16"/>
    </w:rPr>
  </w:style>
  <w:style w:type="paragraph" w:customStyle="1" w:styleId="xl110">
    <w:name w:val="xl110"/>
    <w:basedOn w:val="a4"/>
    <w:rsid w:val="00EA26CC"/>
    <w:pPr>
      <w:pBdr>
        <w:top w:val="single" w:sz="4" w:space="0" w:color="auto"/>
        <w:left w:val="single" w:sz="4" w:space="0" w:color="auto"/>
        <w:bottom w:val="single" w:sz="4" w:space="0" w:color="auto"/>
        <w:right w:val="single" w:sz="4" w:space="0" w:color="auto"/>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111">
    <w:name w:val="xl111"/>
    <w:basedOn w:val="a4"/>
    <w:rsid w:val="00EA26CC"/>
    <w:pPr>
      <w:pBdr>
        <w:top w:val="single" w:sz="4" w:space="0" w:color="auto"/>
        <w:left w:val="single" w:sz="4" w:space="0" w:color="auto"/>
        <w:bottom w:val="single" w:sz="4" w:space="0" w:color="auto"/>
        <w:right w:val="single" w:sz="4" w:space="0" w:color="auto"/>
      </w:pBdr>
      <w:shd w:val="clear" w:color="auto" w:fill="FFFBF0"/>
      <w:spacing w:before="100" w:beforeAutospacing="1" w:after="100" w:afterAutospacing="1"/>
      <w:jc w:val="center"/>
      <w:textAlignment w:val="top"/>
    </w:pPr>
    <w:rPr>
      <w:rFonts w:ascii="MS Shell Dlg" w:hAnsi="MS Shell Dlg"/>
      <w:color w:val="000000"/>
      <w:sz w:val="16"/>
      <w:szCs w:val="16"/>
    </w:rPr>
  </w:style>
  <w:style w:type="paragraph" w:customStyle="1" w:styleId="xl112">
    <w:name w:val="xl112"/>
    <w:basedOn w:val="a4"/>
    <w:rsid w:val="00EA26CC"/>
    <w:pPr>
      <w:pBdr>
        <w:top w:val="single" w:sz="4" w:space="0" w:color="808080"/>
        <w:left w:val="single" w:sz="4" w:space="0" w:color="808080"/>
        <w:right w:val="single" w:sz="4" w:space="0" w:color="808080"/>
      </w:pBdr>
      <w:spacing w:before="100" w:beforeAutospacing="1" w:after="100" w:afterAutospacing="1"/>
      <w:textAlignment w:val="top"/>
    </w:pPr>
    <w:rPr>
      <w:rFonts w:ascii="MS Shell Dlg" w:hAnsi="MS Shell Dlg"/>
      <w:color w:val="000000"/>
      <w:sz w:val="16"/>
      <w:szCs w:val="16"/>
    </w:rPr>
  </w:style>
  <w:style w:type="paragraph" w:customStyle="1" w:styleId="xl113">
    <w:name w:val="xl113"/>
    <w:basedOn w:val="a4"/>
    <w:rsid w:val="00EA26CC"/>
    <w:pPr>
      <w:pBdr>
        <w:top w:val="single" w:sz="4" w:space="0" w:color="808080"/>
        <w:left w:val="single" w:sz="4" w:space="0" w:color="808080"/>
        <w:right w:val="single" w:sz="4" w:space="0" w:color="808080"/>
      </w:pBdr>
      <w:spacing w:before="100" w:beforeAutospacing="1" w:after="100" w:afterAutospacing="1"/>
      <w:jc w:val="center"/>
      <w:textAlignment w:val="top"/>
    </w:pPr>
    <w:rPr>
      <w:rFonts w:ascii="MS Shell Dlg" w:hAnsi="MS Shell Dlg"/>
      <w:color w:val="000000"/>
      <w:sz w:val="16"/>
      <w:szCs w:val="16"/>
    </w:rPr>
  </w:style>
  <w:style w:type="paragraph" w:customStyle="1" w:styleId="xl114">
    <w:name w:val="xl114"/>
    <w:basedOn w:val="a4"/>
    <w:rsid w:val="00EA2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MS Shell Dlg" w:hAnsi="MS Shell Dlg"/>
      <w:color w:val="000000"/>
      <w:sz w:val="16"/>
      <w:szCs w:val="16"/>
    </w:rPr>
  </w:style>
  <w:style w:type="paragraph" w:customStyle="1" w:styleId="xl115">
    <w:name w:val="xl115"/>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FF0000"/>
    </w:rPr>
  </w:style>
  <w:style w:type="paragraph" w:customStyle="1" w:styleId="xl116">
    <w:name w:val="xl116"/>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jc w:val="center"/>
      <w:textAlignment w:val="top"/>
    </w:pPr>
    <w:rPr>
      <w:rFonts w:ascii="MS Shell Dlg" w:hAnsi="MS Shell Dlg"/>
      <w:color w:val="FF0000"/>
    </w:rPr>
  </w:style>
  <w:style w:type="paragraph" w:customStyle="1" w:styleId="xl117">
    <w:name w:val="xl117"/>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hell Dlg" w:hAnsi="MS Shell Dlg"/>
      <w:color w:val="000000"/>
      <w:sz w:val="16"/>
      <w:szCs w:val="16"/>
    </w:rPr>
  </w:style>
  <w:style w:type="paragraph" w:customStyle="1" w:styleId="xl118">
    <w:name w:val="xl118"/>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S Shell Dlg" w:hAnsi="MS Shell Dlg"/>
      <w:color w:val="000000"/>
      <w:sz w:val="16"/>
      <w:szCs w:val="16"/>
    </w:rPr>
  </w:style>
  <w:style w:type="paragraph" w:customStyle="1" w:styleId="xl119">
    <w:name w:val="xl119"/>
    <w:basedOn w:val="a4"/>
    <w:rsid w:val="00EA26CC"/>
    <w:pPr>
      <w:spacing w:before="100" w:beforeAutospacing="1" w:after="100" w:afterAutospacing="1"/>
      <w:textAlignment w:val="top"/>
    </w:pPr>
    <w:rPr>
      <w:rFonts w:ascii="MS Shell Dlg" w:hAnsi="MS Shell Dlg"/>
      <w:color w:val="000000"/>
      <w:sz w:val="16"/>
      <w:szCs w:val="16"/>
    </w:rPr>
  </w:style>
  <w:style w:type="paragraph" w:customStyle="1" w:styleId="xl120">
    <w:name w:val="xl120"/>
    <w:basedOn w:val="a4"/>
    <w:rsid w:val="00EA26CC"/>
    <w:pPr>
      <w:spacing w:before="100" w:beforeAutospacing="1" w:after="100" w:afterAutospacing="1"/>
      <w:jc w:val="center"/>
      <w:textAlignment w:val="top"/>
    </w:pPr>
    <w:rPr>
      <w:rFonts w:ascii="MS Shell Dlg" w:hAnsi="MS Shell Dlg"/>
      <w:color w:val="000000"/>
      <w:sz w:val="16"/>
      <w:szCs w:val="16"/>
    </w:rPr>
  </w:style>
  <w:style w:type="paragraph" w:customStyle="1" w:styleId="xl121">
    <w:name w:val="xl121"/>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hell Dlg" w:hAnsi="MS Shell Dlg"/>
      <w:color w:val="000000"/>
      <w:sz w:val="16"/>
      <w:szCs w:val="16"/>
    </w:rPr>
  </w:style>
  <w:style w:type="paragraph" w:customStyle="1" w:styleId="xl122">
    <w:name w:val="xl122"/>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S Shell Dlg" w:hAnsi="MS Shell Dlg"/>
      <w:color w:val="000000"/>
      <w:sz w:val="16"/>
      <w:szCs w:val="16"/>
    </w:rPr>
  </w:style>
  <w:style w:type="paragraph" w:styleId="44">
    <w:name w:val="toc 4"/>
    <w:basedOn w:val="a4"/>
    <w:next w:val="a4"/>
    <w:autoRedefine/>
    <w:semiHidden/>
    <w:rsid w:val="00EA26CC"/>
    <w:pPr>
      <w:ind w:left="720"/>
    </w:pPr>
  </w:style>
  <w:style w:type="paragraph" w:styleId="52">
    <w:name w:val="toc 5"/>
    <w:basedOn w:val="a4"/>
    <w:next w:val="a4"/>
    <w:autoRedefine/>
    <w:semiHidden/>
    <w:rsid w:val="00EA26CC"/>
    <w:pPr>
      <w:ind w:left="960"/>
    </w:pPr>
  </w:style>
  <w:style w:type="paragraph" w:styleId="61">
    <w:name w:val="toc 6"/>
    <w:basedOn w:val="a4"/>
    <w:next w:val="a4"/>
    <w:autoRedefine/>
    <w:semiHidden/>
    <w:rsid w:val="00EA26CC"/>
    <w:pPr>
      <w:ind w:left="1200"/>
    </w:pPr>
  </w:style>
  <w:style w:type="paragraph" w:styleId="71">
    <w:name w:val="toc 7"/>
    <w:basedOn w:val="a4"/>
    <w:next w:val="a4"/>
    <w:autoRedefine/>
    <w:semiHidden/>
    <w:rsid w:val="00EA26CC"/>
    <w:pPr>
      <w:ind w:left="1440"/>
    </w:pPr>
  </w:style>
  <w:style w:type="paragraph" w:styleId="81">
    <w:name w:val="toc 8"/>
    <w:basedOn w:val="a4"/>
    <w:next w:val="a4"/>
    <w:autoRedefine/>
    <w:semiHidden/>
    <w:rsid w:val="00EA26CC"/>
    <w:pPr>
      <w:ind w:left="1680"/>
    </w:pPr>
  </w:style>
  <w:style w:type="paragraph" w:styleId="91">
    <w:name w:val="toc 9"/>
    <w:basedOn w:val="a4"/>
    <w:next w:val="a4"/>
    <w:autoRedefine/>
    <w:semiHidden/>
    <w:rsid w:val="00EA26CC"/>
    <w:pPr>
      <w:ind w:left="1920"/>
    </w:pPr>
  </w:style>
  <w:style w:type="paragraph" w:styleId="afe">
    <w:name w:val="List Number"/>
    <w:basedOn w:val="a4"/>
    <w:rsid w:val="00321B26"/>
    <w:pPr>
      <w:spacing w:before="120"/>
      <w:jc w:val="both"/>
    </w:pPr>
    <w:rPr>
      <w:szCs w:val="20"/>
    </w:rPr>
  </w:style>
  <w:style w:type="paragraph" w:customStyle="1" w:styleId="11">
    <w:name w:val="Заголовок 11"/>
    <w:basedOn w:val="a4"/>
    <w:next w:val="a4"/>
    <w:rsid w:val="00321B26"/>
    <w:pPr>
      <w:keepNext/>
      <w:numPr>
        <w:numId w:val="7"/>
      </w:numPr>
      <w:spacing w:before="240" w:after="60"/>
      <w:jc w:val="center"/>
    </w:pPr>
    <w:rPr>
      <w:b/>
      <w:caps/>
      <w:kern w:val="28"/>
      <w:szCs w:val="20"/>
    </w:rPr>
  </w:style>
  <w:style w:type="paragraph" w:customStyle="1" w:styleId="ListNumber1">
    <w:name w:val="List Number1"/>
    <w:basedOn w:val="a4"/>
    <w:rsid w:val="00321B26"/>
    <w:pPr>
      <w:numPr>
        <w:ilvl w:val="1"/>
        <w:numId w:val="7"/>
      </w:numPr>
      <w:spacing w:before="120"/>
      <w:jc w:val="both"/>
    </w:pPr>
    <w:rPr>
      <w:szCs w:val="20"/>
    </w:rPr>
  </w:style>
  <w:style w:type="paragraph" w:customStyle="1" w:styleId="22">
    <w:name w:val="Стиль Заголовок 2"/>
    <w:aliases w:val="HD2 + По ширине"/>
    <w:basedOn w:val="2"/>
    <w:autoRedefine/>
    <w:rsid w:val="00CD5ED0"/>
    <w:pPr>
      <w:jc w:val="both"/>
    </w:pPr>
    <w:rPr>
      <w:szCs w:val="20"/>
    </w:rPr>
  </w:style>
  <w:style w:type="character" w:customStyle="1" w:styleId="aff">
    <w:name w:val="Игорь Титов"/>
    <w:semiHidden/>
    <w:rsid w:val="00640A9B"/>
    <w:rPr>
      <w:rFonts w:ascii="Arial" w:hAnsi="Arial" w:cs="Arial"/>
      <w:color w:val="000080"/>
      <w:sz w:val="20"/>
      <w:szCs w:val="20"/>
    </w:rPr>
  </w:style>
  <w:style w:type="paragraph" w:customStyle="1" w:styleId="833">
    <w:name w:val="Стиль 8 пт Перед:  3 пт После:  3 пт Междустр.интервал:  множите..."/>
    <w:basedOn w:val="a4"/>
    <w:rsid w:val="00D77D69"/>
    <w:pPr>
      <w:spacing w:before="60" w:after="60" w:line="230" w:lineRule="auto"/>
      <w:jc w:val="both"/>
    </w:pPr>
    <w:rPr>
      <w:rFonts w:ascii="Book Antiqua" w:hAnsi="Book Antiqua"/>
      <w:sz w:val="16"/>
      <w:szCs w:val="20"/>
      <w:lang w:val="en-US" w:eastAsia="zh-CN"/>
    </w:rPr>
  </w:style>
  <w:style w:type="character" w:customStyle="1" w:styleId="h22">
    <w:name w:val="h22"/>
    <w:rsid w:val="00703EFA"/>
    <w:rPr>
      <w:rFonts w:ascii="Arial" w:hAnsi="Arial" w:cs="Arial" w:hint="default"/>
      <w:b/>
      <w:bCs/>
      <w:i/>
      <w:iCs/>
      <w:color w:val="075C6D"/>
      <w:sz w:val="18"/>
      <w:szCs w:val="18"/>
    </w:rPr>
  </w:style>
  <w:style w:type="character" w:customStyle="1" w:styleId="12">
    <w:name w:val="Заголовок 1 Знак"/>
    <w:link w:val="10"/>
    <w:uiPriority w:val="99"/>
    <w:rsid w:val="009B60C2"/>
    <w:rPr>
      <w:rFonts w:ascii="Arial" w:hAnsi="Arial" w:cs="Arial"/>
      <w:b/>
      <w:bCs/>
      <w:kern w:val="32"/>
      <w:sz w:val="32"/>
      <w:szCs w:val="32"/>
    </w:rPr>
  </w:style>
  <w:style w:type="character" w:customStyle="1" w:styleId="70">
    <w:name w:val="Заголовок 7 Знак"/>
    <w:link w:val="7"/>
    <w:uiPriority w:val="9"/>
    <w:rsid w:val="009B60C2"/>
    <w:rPr>
      <w:sz w:val="24"/>
      <w:szCs w:val="24"/>
    </w:rPr>
  </w:style>
  <w:style w:type="character" w:customStyle="1" w:styleId="80">
    <w:name w:val="Заголовок 8 Знак"/>
    <w:link w:val="8"/>
    <w:uiPriority w:val="9"/>
    <w:rsid w:val="009B60C2"/>
    <w:rPr>
      <w:i/>
      <w:iCs/>
      <w:sz w:val="24"/>
      <w:szCs w:val="24"/>
    </w:rPr>
  </w:style>
  <w:style w:type="character" w:customStyle="1" w:styleId="90">
    <w:name w:val="Заголовок 9 Знак"/>
    <w:link w:val="9"/>
    <w:uiPriority w:val="9"/>
    <w:rsid w:val="009B60C2"/>
    <w:rPr>
      <w:rFonts w:ascii="Arial" w:hAnsi="Arial" w:cs="Arial"/>
      <w:sz w:val="22"/>
      <w:szCs w:val="22"/>
    </w:rPr>
  </w:style>
  <w:style w:type="paragraph" w:customStyle="1" w:styleId="aff0">
    <w:name w:val="Шаблон строк таблицы"/>
    <w:basedOn w:val="a4"/>
    <w:qFormat/>
    <w:rsid w:val="00521B18"/>
    <w:pPr>
      <w:tabs>
        <w:tab w:val="left" w:pos="1022"/>
      </w:tabs>
      <w:suppressAutoHyphens/>
      <w:jc w:val="both"/>
    </w:pPr>
    <w:rPr>
      <w:bCs/>
      <w:sz w:val="20"/>
      <w:szCs w:val="20"/>
    </w:rPr>
  </w:style>
  <w:style w:type="paragraph" w:customStyle="1" w:styleId="18">
    <w:name w:val="Основной_1"/>
    <w:basedOn w:val="a4"/>
    <w:link w:val="1Char"/>
    <w:qFormat/>
    <w:rsid w:val="008726F2"/>
    <w:pPr>
      <w:keepLines/>
      <w:spacing w:before="120" w:after="120"/>
      <w:ind w:firstLine="709"/>
      <w:jc w:val="both"/>
    </w:pPr>
    <w:rPr>
      <w:sz w:val="22"/>
      <w:szCs w:val="22"/>
    </w:rPr>
  </w:style>
  <w:style w:type="character" w:customStyle="1" w:styleId="1Char">
    <w:name w:val="Основной_1 Char"/>
    <w:link w:val="18"/>
    <w:rsid w:val="008726F2"/>
    <w:rPr>
      <w:sz w:val="22"/>
      <w:szCs w:val="22"/>
    </w:rPr>
  </w:style>
  <w:style w:type="paragraph" w:styleId="aff1">
    <w:name w:val="Plain Text"/>
    <w:basedOn w:val="a4"/>
    <w:link w:val="aff2"/>
    <w:uiPriority w:val="99"/>
    <w:unhideWhenUsed/>
    <w:rsid w:val="006471FE"/>
    <w:rPr>
      <w:rFonts w:ascii="Tahoma" w:eastAsia="Calibri" w:hAnsi="Tahoma"/>
      <w:sz w:val="20"/>
      <w:szCs w:val="21"/>
      <w:lang w:eastAsia="en-US"/>
    </w:rPr>
  </w:style>
  <w:style w:type="character" w:customStyle="1" w:styleId="aff2">
    <w:name w:val="Текст Знак"/>
    <w:link w:val="aff1"/>
    <w:uiPriority w:val="99"/>
    <w:rsid w:val="006471FE"/>
    <w:rPr>
      <w:rFonts w:ascii="Tahoma" w:eastAsia="Calibri" w:hAnsi="Tahoma" w:cs="Times New Roman"/>
      <w:szCs w:val="21"/>
      <w:lang w:eastAsia="en-US"/>
    </w:rPr>
  </w:style>
  <w:style w:type="paragraph" w:styleId="aff3">
    <w:name w:val="List Paragraph"/>
    <w:basedOn w:val="a4"/>
    <w:uiPriority w:val="34"/>
    <w:qFormat/>
    <w:rsid w:val="00424DAD"/>
    <w:pPr>
      <w:ind w:left="720"/>
    </w:pPr>
    <w:rPr>
      <w:rFonts w:ascii="Calibri" w:hAnsi="Calibri"/>
      <w:sz w:val="22"/>
      <w:szCs w:val="22"/>
      <w:lang w:eastAsia="en-US"/>
    </w:rPr>
  </w:style>
  <w:style w:type="character" w:customStyle="1" w:styleId="TableHeading0">
    <w:name w:val="Table Heading Знак"/>
    <w:link w:val="TableHeading"/>
    <w:rsid w:val="00424DAD"/>
    <w:rPr>
      <w:rFonts w:ascii="Book Antiqua" w:hAnsi="Book Antiqua"/>
      <w:b/>
      <w:bCs/>
      <w:sz w:val="16"/>
      <w:szCs w:val="16"/>
      <w:lang w:val="ru-RU" w:eastAsia="ru-RU" w:bidi="ar-SA"/>
    </w:rPr>
  </w:style>
  <w:style w:type="paragraph" w:customStyle="1" w:styleId="CoverAddress">
    <w:name w:val="Cover Address"/>
    <w:basedOn w:val="a4"/>
    <w:rsid w:val="00343490"/>
    <w:pPr>
      <w:spacing w:before="120" w:after="120"/>
      <w:ind w:left="709"/>
      <w:jc w:val="both"/>
    </w:pPr>
    <w:rPr>
      <w:rFonts w:ascii="Arial" w:hAnsi="Arial" w:cs="Arial"/>
      <w:bCs/>
      <w:sz w:val="20"/>
    </w:rPr>
  </w:style>
  <w:style w:type="paragraph" w:styleId="40">
    <w:name w:val="List Bullet 4"/>
    <w:basedOn w:val="a4"/>
    <w:autoRedefine/>
    <w:rsid w:val="00851377"/>
    <w:pPr>
      <w:numPr>
        <w:numId w:val="11"/>
      </w:numPr>
      <w:tabs>
        <w:tab w:val="num" w:pos="1440"/>
      </w:tabs>
      <w:spacing w:before="60"/>
      <w:ind w:left="1440"/>
    </w:pPr>
    <w:rPr>
      <w:rFonts w:ascii="Tahoma" w:hAnsi="Tahoma"/>
      <w:sz w:val="22"/>
    </w:rPr>
  </w:style>
  <w:style w:type="character" w:customStyle="1" w:styleId="aff4">
    <w:name w:val="Основной текст документа Знак Знак"/>
    <w:rsid w:val="00851377"/>
    <w:rPr>
      <w:rFonts w:ascii="Tahoma" w:hAnsi="Tahoma"/>
      <w:sz w:val="22"/>
      <w:lang w:val="ru-RU" w:eastAsia="ru-RU" w:bidi="ar-SA"/>
    </w:rPr>
  </w:style>
  <w:style w:type="character" w:customStyle="1" w:styleId="aff5">
    <w:name w:val="Кнопка"/>
    <w:rsid w:val="00851377"/>
    <w:rPr>
      <w:rFonts w:ascii="Verdana" w:hAnsi="Verdana" w:cs="Arial"/>
      <w:i/>
      <w:sz w:val="20"/>
    </w:rPr>
  </w:style>
  <w:style w:type="paragraph" w:styleId="aff6">
    <w:name w:val="Normal (Web)"/>
    <w:basedOn w:val="a4"/>
    <w:uiPriority w:val="99"/>
    <w:unhideWhenUsed/>
    <w:rsid w:val="00953E1A"/>
    <w:pPr>
      <w:spacing w:after="144"/>
    </w:pPr>
  </w:style>
  <w:style w:type="character" w:customStyle="1" w:styleId="19">
    <w:name w:val="Знак примечания1"/>
    <w:rsid w:val="00953E1A"/>
    <w:rPr>
      <w:sz w:val="16"/>
      <w:szCs w:val="16"/>
    </w:rPr>
  </w:style>
  <w:style w:type="character" w:customStyle="1" w:styleId="af6">
    <w:name w:val="Верхний колонтитул Знак"/>
    <w:link w:val="af5"/>
    <w:rsid w:val="00E8053C"/>
    <w:rPr>
      <w:sz w:val="24"/>
      <w:szCs w:val="24"/>
    </w:rPr>
  </w:style>
  <w:style w:type="paragraph" w:customStyle="1" w:styleId="title-major0">
    <w:name w:val="title-major"/>
    <w:basedOn w:val="a4"/>
    <w:rsid w:val="00AF6A0C"/>
    <w:pPr>
      <w:spacing w:after="120"/>
      <w:ind w:left="2520" w:right="720"/>
    </w:pPr>
    <w:rPr>
      <w:rFonts w:ascii="Book Antiqua" w:hAnsi="Book Antiqua"/>
      <w:smallCaps/>
      <w:sz w:val="48"/>
      <w:szCs w:val="48"/>
    </w:rPr>
  </w:style>
  <w:style w:type="paragraph" w:customStyle="1" w:styleId="titlebar0">
    <w:name w:val="titlebar"/>
    <w:basedOn w:val="a4"/>
    <w:rsid w:val="00AF6A0C"/>
    <w:pPr>
      <w:keepNext/>
      <w:pageBreakBefore/>
      <w:shd w:val="clear" w:color="auto" w:fill="000000"/>
      <w:spacing w:before="1680"/>
      <w:ind w:left="2520" w:right="720"/>
    </w:pPr>
    <w:rPr>
      <w:rFonts w:ascii="Book Antiqua" w:hAnsi="Book Antiqua"/>
      <w:sz w:val="36"/>
      <w:szCs w:val="36"/>
    </w:rPr>
  </w:style>
  <w:style w:type="character" w:customStyle="1" w:styleId="highlightedvariable0">
    <w:name w:val="highlightedvariable"/>
    <w:rsid w:val="00AF6A0C"/>
    <w:rPr>
      <w:rFonts w:ascii="Book Antiqua" w:hAnsi="Book Antiqua" w:hint="default"/>
      <w:color w:val="0000FF"/>
    </w:rPr>
  </w:style>
  <w:style w:type="character" w:customStyle="1" w:styleId="100">
    <w:name w:val="10"/>
    <w:rsid w:val="00AF6A0C"/>
  </w:style>
  <w:style w:type="character" w:customStyle="1" w:styleId="apple-style-span">
    <w:name w:val="apple-style-span"/>
    <w:rsid w:val="0037056A"/>
  </w:style>
  <w:style w:type="paragraph" w:customStyle="1" w:styleId="1a">
    <w:name w:val="Абзац списка1"/>
    <w:basedOn w:val="a4"/>
    <w:rsid w:val="00DD3019"/>
    <w:pPr>
      <w:spacing w:after="200" w:line="276" w:lineRule="auto"/>
      <w:ind w:left="720"/>
      <w:contextualSpacing/>
    </w:pPr>
    <w:rPr>
      <w:rFonts w:ascii="Calibri" w:hAnsi="Calibri"/>
      <w:sz w:val="22"/>
      <w:szCs w:val="22"/>
      <w:lang w:eastAsia="en-US"/>
    </w:rPr>
  </w:style>
  <w:style w:type="paragraph" w:customStyle="1" w:styleId="23">
    <w:name w:val="Стиль2"/>
    <w:basedOn w:val="a4"/>
    <w:next w:val="a4"/>
    <w:link w:val="24"/>
    <w:qFormat/>
    <w:rsid w:val="00695053"/>
    <w:rPr>
      <w:szCs w:val="28"/>
    </w:rPr>
  </w:style>
  <w:style w:type="character" w:customStyle="1" w:styleId="24">
    <w:name w:val="Стиль2 Знак"/>
    <w:link w:val="23"/>
    <w:rsid w:val="00695053"/>
    <w:rPr>
      <w:sz w:val="24"/>
      <w:szCs w:val="28"/>
    </w:rPr>
  </w:style>
  <w:style w:type="paragraph" w:styleId="aff7">
    <w:name w:val="No Spacing"/>
    <w:link w:val="aff8"/>
    <w:uiPriority w:val="1"/>
    <w:qFormat/>
    <w:rsid w:val="002136BF"/>
    <w:pPr>
      <w:ind w:firstLine="709"/>
    </w:pPr>
    <w:rPr>
      <w:rFonts w:eastAsia="Calibri"/>
      <w:sz w:val="24"/>
      <w:szCs w:val="22"/>
      <w:lang w:eastAsia="en-US"/>
    </w:rPr>
  </w:style>
  <w:style w:type="character" w:customStyle="1" w:styleId="aff8">
    <w:name w:val="Без интервала Знак"/>
    <w:link w:val="aff7"/>
    <w:uiPriority w:val="1"/>
    <w:rsid w:val="002136BF"/>
    <w:rPr>
      <w:rFonts w:eastAsia="Calibri"/>
      <w:sz w:val="24"/>
      <w:szCs w:val="22"/>
      <w:lang w:eastAsia="en-US" w:bidi="ar-SA"/>
    </w:rPr>
  </w:style>
  <w:style w:type="paragraph" w:styleId="25">
    <w:name w:val="Body Text Indent 2"/>
    <w:basedOn w:val="a4"/>
    <w:link w:val="26"/>
    <w:uiPriority w:val="99"/>
    <w:rsid w:val="00ED2C0E"/>
    <w:pPr>
      <w:spacing w:after="120" w:line="480" w:lineRule="auto"/>
      <w:ind w:left="283"/>
    </w:pPr>
  </w:style>
  <w:style w:type="character" w:customStyle="1" w:styleId="26">
    <w:name w:val="Основной текст с отступом 2 Знак"/>
    <w:basedOn w:val="a7"/>
    <w:link w:val="25"/>
    <w:uiPriority w:val="99"/>
    <w:rsid w:val="00ED2C0E"/>
    <w:rPr>
      <w:sz w:val="24"/>
      <w:szCs w:val="24"/>
    </w:rPr>
  </w:style>
  <w:style w:type="paragraph" w:customStyle="1" w:styleId="ConsPlusNormal">
    <w:name w:val="ConsPlusNormal"/>
    <w:rsid w:val="00ED2C0E"/>
    <w:pPr>
      <w:widowControl w:val="0"/>
      <w:suppressAutoHyphens/>
      <w:autoSpaceDE w:val="0"/>
      <w:ind w:firstLine="720"/>
    </w:pPr>
    <w:rPr>
      <w:rFonts w:ascii="Arial" w:hAnsi="Arial" w:cs="Arial"/>
      <w:lang w:eastAsia="ar-SA"/>
    </w:rPr>
  </w:style>
  <w:style w:type="paragraph" w:customStyle="1" w:styleId="ConsPlusNonformat">
    <w:name w:val="ConsPlusNonformat"/>
    <w:rsid w:val="00ED2C0E"/>
    <w:pPr>
      <w:widowControl w:val="0"/>
      <w:suppressAutoHyphens/>
      <w:autoSpaceDE w:val="0"/>
    </w:pPr>
    <w:rPr>
      <w:rFonts w:ascii="Courier New" w:hAnsi="Courier New" w:cs="Courier New"/>
      <w:lang w:eastAsia="ar-SA"/>
    </w:rPr>
  </w:style>
  <w:style w:type="paragraph" w:customStyle="1" w:styleId="1b">
    <w:name w:val="Цитата1"/>
    <w:basedOn w:val="a4"/>
    <w:rsid w:val="00ED2C0E"/>
    <w:pPr>
      <w:suppressAutoHyphens/>
      <w:ind w:left="-567" w:right="-766"/>
      <w:jc w:val="both"/>
    </w:pPr>
    <w:rPr>
      <w:rFonts w:ascii="Arial" w:hAnsi="Arial"/>
      <w:szCs w:val="20"/>
      <w:lang w:eastAsia="ar-SA"/>
    </w:rPr>
  </w:style>
  <w:style w:type="paragraph" w:customStyle="1" w:styleId="aff9">
    <w:name w:val="Нормальный"/>
    <w:uiPriority w:val="99"/>
    <w:rsid w:val="00ED2C0E"/>
  </w:style>
  <w:style w:type="character" w:styleId="affa">
    <w:name w:val="footnote reference"/>
    <w:basedOn w:val="a7"/>
    <w:uiPriority w:val="99"/>
    <w:rsid w:val="00ED2C0E"/>
    <w:rPr>
      <w:rFonts w:cs="Times New Roman"/>
      <w:vertAlign w:val="superscript"/>
    </w:rPr>
  </w:style>
  <w:style w:type="paragraph" w:customStyle="1" w:styleId="Iiienoiea">
    <w:name w:val="Ii?i e? no?iea"/>
    <w:basedOn w:val="a4"/>
    <w:rsid w:val="00ED2C0E"/>
    <w:pPr>
      <w:ind w:firstLine="1134"/>
      <w:jc w:val="both"/>
    </w:pPr>
    <w:rPr>
      <w:sz w:val="20"/>
      <w:szCs w:val="20"/>
    </w:rPr>
  </w:style>
  <w:style w:type="character" w:customStyle="1" w:styleId="21">
    <w:name w:val="Заголовок 2 Знак1"/>
    <w:aliases w:val="HD2 Знак,Заголовок 2 Знак Знак, Знак Знак Знак, Знак Знак1,My Heading 2 Знак,сверху: (одинарная Знак,Авто Знак,6 пт линия Знак,От текста... +... Знак,Знак Знак Знак,H2 Знак"/>
    <w:basedOn w:val="a7"/>
    <w:link w:val="2"/>
    <w:rsid w:val="00ED2C0E"/>
    <w:rPr>
      <w:rFonts w:ascii="Book Antiqua" w:hAnsi="Book Antiqua"/>
      <w:b/>
      <w:bCs/>
      <w:sz w:val="28"/>
      <w:szCs w:val="28"/>
      <w:lang w:val="en-US"/>
    </w:rPr>
  </w:style>
  <w:style w:type="character" w:customStyle="1" w:styleId="50">
    <w:name w:val="Заголовок 5 Знак"/>
    <w:aliases w:val=" Знак1 Знак,Знак1 Знак"/>
    <w:basedOn w:val="a7"/>
    <w:link w:val="5"/>
    <w:uiPriority w:val="99"/>
    <w:rsid w:val="00ED2C0E"/>
    <w:rPr>
      <w:b/>
      <w:bCs/>
      <w:i/>
      <w:iCs/>
      <w:sz w:val="26"/>
      <w:szCs w:val="26"/>
    </w:rPr>
  </w:style>
  <w:style w:type="paragraph" w:customStyle="1" w:styleId="xl63">
    <w:name w:val="xl63"/>
    <w:basedOn w:val="a4"/>
    <w:rsid w:val="00ED2C0E"/>
    <w:pPr>
      <w:spacing w:before="100" w:beforeAutospacing="1" w:after="100" w:afterAutospacing="1"/>
    </w:pPr>
    <w:rPr>
      <w:b/>
      <w:bCs/>
      <w:sz w:val="28"/>
      <w:szCs w:val="28"/>
    </w:rPr>
  </w:style>
  <w:style w:type="paragraph" w:customStyle="1" w:styleId="xl64">
    <w:name w:val="xl64"/>
    <w:basedOn w:val="a4"/>
    <w:rsid w:val="00ED2C0E"/>
    <w:pPr>
      <w:spacing w:before="100" w:beforeAutospacing="1" w:after="100" w:afterAutospacing="1"/>
      <w:jc w:val="right"/>
      <w:textAlignment w:val="center"/>
    </w:pPr>
  </w:style>
  <w:style w:type="paragraph" w:customStyle="1" w:styleId="xl65">
    <w:name w:val="xl65"/>
    <w:basedOn w:val="a4"/>
    <w:rsid w:val="00ED2C0E"/>
    <w:pPr>
      <w:spacing w:before="100" w:beforeAutospacing="1" w:after="100" w:afterAutospacing="1"/>
    </w:pPr>
    <w:rPr>
      <w:b/>
      <w:bCs/>
    </w:rPr>
  </w:style>
  <w:style w:type="paragraph" w:customStyle="1" w:styleId="xl66">
    <w:name w:val="xl66"/>
    <w:basedOn w:val="a4"/>
    <w:rsid w:val="00ED2C0E"/>
    <w:pPr>
      <w:pBdr>
        <w:top w:val="single" w:sz="8" w:space="0" w:color="auto"/>
        <w:left w:val="single" w:sz="8" w:space="0" w:color="auto"/>
        <w:bottom w:val="single" w:sz="4" w:space="0" w:color="auto"/>
        <w:right w:val="single" w:sz="4" w:space="0" w:color="auto"/>
      </w:pBdr>
      <w:shd w:val="clear" w:color="000000" w:fill="FFFBF0"/>
      <w:spacing w:before="100" w:beforeAutospacing="1" w:after="100" w:afterAutospacing="1"/>
      <w:jc w:val="center"/>
      <w:textAlignment w:val="center"/>
    </w:pPr>
    <w:rPr>
      <w:b/>
      <w:bCs/>
      <w:sz w:val="20"/>
      <w:szCs w:val="20"/>
    </w:rPr>
  </w:style>
  <w:style w:type="paragraph" w:customStyle="1" w:styleId="xl123">
    <w:name w:val="xl123"/>
    <w:basedOn w:val="a4"/>
    <w:rsid w:val="00ED2C0E"/>
    <w:pPr>
      <w:pBdr>
        <w:top w:val="single" w:sz="4" w:space="0" w:color="1D1B10"/>
        <w:left w:val="single" w:sz="4"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24">
    <w:name w:val="xl124"/>
    <w:basedOn w:val="a4"/>
    <w:rsid w:val="00ED2C0E"/>
    <w:pPr>
      <w:pBdr>
        <w:top w:val="single" w:sz="4" w:space="0" w:color="1D1B10"/>
        <w:left w:val="single" w:sz="8"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25">
    <w:name w:val="xl125"/>
    <w:basedOn w:val="a4"/>
    <w:rsid w:val="00ED2C0E"/>
    <w:pPr>
      <w:pBdr>
        <w:top w:val="single" w:sz="8"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26">
    <w:name w:val="xl126"/>
    <w:basedOn w:val="a4"/>
    <w:rsid w:val="00ED2C0E"/>
    <w:pPr>
      <w:pBdr>
        <w:top w:val="single" w:sz="8"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27">
    <w:name w:val="xl127"/>
    <w:basedOn w:val="a4"/>
    <w:rsid w:val="00ED2C0E"/>
    <w:pPr>
      <w:pBdr>
        <w:top w:val="single" w:sz="8" w:space="0" w:color="1D1B10"/>
        <w:left w:val="single" w:sz="8"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28">
    <w:name w:val="xl128"/>
    <w:basedOn w:val="a4"/>
    <w:rsid w:val="00ED2C0E"/>
    <w:pPr>
      <w:pBdr>
        <w:top w:val="single" w:sz="4"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29">
    <w:name w:val="xl129"/>
    <w:basedOn w:val="a4"/>
    <w:rsid w:val="00ED2C0E"/>
    <w:pPr>
      <w:pBdr>
        <w:top w:val="single" w:sz="4"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30">
    <w:name w:val="xl130"/>
    <w:basedOn w:val="a4"/>
    <w:rsid w:val="00ED2C0E"/>
    <w:pPr>
      <w:pBdr>
        <w:top w:val="single" w:sz="4"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31">
    <w:name w:val="xl131"/>
    <w:basedOn w:val="a4"/>
    <w:rsid w:val="00ED2C0E"/>
    <w:pPr>
      <w:pBdr>
        <w:top w:val="single" w:sz="4" w:space="0" w:color="1D1B10"/>
        <w:left w:val="single" w:sz="8"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32">
    <w:name w:val="xl132"/>
    <w:basedOn w:val="a4"/>
    <w:rsid w:val="00ED2C0E"/>
    <w:pPr>
      <w:pBdr>
        <w:top w:val="single" w:sz="4" w:space="0" w:color="1D1B10"/>
        <w:left w:val="single" w:sz="8"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33">
    <w:name w:val="xl133"/>
    <w:basedOn w:val="a4"/>
    <w:rsid w:val="00ED2C0E"/>
    <w:pPr>
      <w:pBdr>
        <w:top w:val="single" w:sz="4" w:space="0" w:color="1D1B10"/>
        <w:left w:val="single" w:sz="8"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34">
    <w:name w:val="xl134"/>
    <w:basedOn w:val="a4"/>
    <w:rsid w:val="00ED2C0E"/>
    <w:pPr>
      <w:pBdr>
        <w:top w:val="single" w:sz="4" w:space="0" w:color="1D1B10"/>
        <w:left w:val="single" w:sz="8" w:space="0" w:color="1D1B10"/>
        <w:bottom w:val="single" w:sz="8" w:space="0" w:color="1D1B10"/>
        <w:right w:val="single" w:sz="4" w:space="0" w:color="1D1B10"/>
      </w:pBdr>
      <w:spacing w:before="100" w:beforeAutospacing="1" w:after="100" w:afterAutospacing="1"/>
      <w:jc w:val="center"/>
    </w:pPr>
    <w:rPr>
      <w:color w:val="1D1B10"/>
      <w:sz w:val="16"/>
      <w:szCs w:val="16"/>
    </w:rPr>
  </w:style>
  <w:style w:type="paragraph" w:customStyle="1" w:styleId="xl135">
    <w:name w:val="xl135"/>
    <w:basedOn w:val="a4"/>
    <w:rsid w:val="00ED2C0E"/>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sz w:val="18"/>
      <w:szCs w:val="18"/>
    </w:rPr>
  </w:style>
  <w:style w:type="paragraph" w:customStyle="1" w:styleId="xl136">
    <w:name w:val="xl136"/>
    <w:basedOn w:val="a4"/>
    <w:rsid w:val="00ED2C0E"/>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sz w:val="18"/>
      <w:szCs w:val="18"/>
    </w:rPr>
  </w:style>
  <w:style w:type="paragraph" w:customStyle="1" w:styleId="xl137">
    <w:name w:val="xl137"/>
    <w:basedOn w:val="a4"/>
    <w:rsid w:val="00ED2C0E"/>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sz w:val="18"/>
      <w:szCs w:val="18"/>
    </w:rPr>
  </w:style>
  <w:style w:type="paragraph" w:customStyle="1" w:styleId="xl138">
    <w:name w:val="xl138"/>
    <w:basedOn w:val="a4"/>
    <w:rsid w:val="00ED2C0E"/>
    <w:pPr>
      <w:pBdr>
        <w:top w:val="single" w:sz="8" w:space="0" w:color="1D1B10"/>
        <w:left w:val="single" w:sz="4"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39">
    <w:name w:val="xl139"/>
    <w:basedOn w:val="a4"/>
    <w:rsid w:val="00ED2C0E"/>
    <w:pPr>
      <w:pBdr>
        <w:top w:val="single" w:sz="8" w:space="0" w:color="1D1B10"/>
        <w:left w:val="single" w:sz="4"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40">
    <w:name w:val="xl140"/>
    <w:basedOn w:val="a4"/>
    <w:rsid w:val="00ED2C0E"/>
    <w:pPr>
      <w:pBdr>
        <w:top w:val="single" w:sz="4" w:space="0" w:color="1D1B10"/>
        <w:left w:val="single" w:sz="4"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41">
    <w:name w:val="xl141"/>
    <w:basedOn w:val="a4"/>
    <w:rsid w:val="00ED2C0E"/>
    <w:pPr>
      <w:pBdr>
        <w:top w:val="single" w:sz="4" w:space="0" w:color="1D1B10"/>
        <w:left w:val="single" w:sz="4"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42">
    <w:name w:val="xl142"/>
    <w:basedOn w:val="a4"/>
    <w:rsid w:val="00ED2C0E"/>
    <w:pPr>
      <w:pBdr>
        <w:top w:val="single" w:sz="4" w:space="0" w:color="1D1B10"/>
        <w:left w:val="single" w:sz="4" w:space="0" w:color="1D1B10"/>
        <w:bottom w:val="single" w:sz="8" w:space="0" w:color="1D1B10"/>
        <w:right w:val="single" w:sz="4" w:space="0" w:color="1D1B10"/>
      </w:pBdr>
      <w:spacing w:before="100" w:beforeAutospacing="1" w:after="100" w:afterAutospacing="1"/>
      <w:jc w:val="center"/>
    </w:pPr>
    <w:rPr>
      <w:color w:val="1D1B10"/>
      <w:sz w:val="16"/>
      <w:szCs w:val="16"/>
    </w:rPr>
  </w:style>
  <w:style w:type="paragraph" w:customStyle="1" w:styleId="xl143">
    <w:name w:val="xl143"/>
    <w:basedOn w:val="a4"/>
    <w:rsid w:val="00ED2C0E"/>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4">
    <w:name w:val="xl144"/>
    <w:basedOn w:val="a4"/>
    <w:rsid w:val="00ED2C0E"/>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5">
    <w:name w:val="xl145"/>
    <w:basedOn w:val="a4"/>
    <w:rsid w:val="00ED2C0E"/>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6">
    <w:name w:val="xl146"/>
    <w:basedOn w:val="a4"/>
    <w:rsid w:val="00ED2C0E"/>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7">
    <w:name w:val="xl147"/>
    <w:basedOn w:val="a4"/>
    <w:rsid w:val="00ED2C0E"/>
    <w:pPr>
      <w:spacing w:before="100" w:beforeAutospacing="1" w:after="100" w:afterAutospacing="1"/>
    </w:pPr>
    <w:rPr>
      <w:color w:val="1D1B10"/>
    </w:rPr>
  </w:style>
  <w:style w:type="paragraph" w:customStyle="1" w:styleId="xl148">
    <w:name w:val="xl148"/>
    <w:basedOn w:val="a4"/>
    <w:rsid w:val="00ED2C0E"/>
    <w:pPr>
      <w:pBdr>
        <w:bottom w:val="single" w:sz="4" w:space="0" w:color="1D1B10"/>
      </w:pBdr>
      <w:spacing w:before="100" w:beforeAutospacing="1" w:after="100" w:afterAutospacing="1"/>
    </w:pPr>
    <w:rPr>
      <w:color w:val="1D1B10"/>
      <w:sz w:val="18"/>
      <w:szCs w:val="18"/>
    </w:rPr>
  </w:style>
  <w:style w:type="paragraph" w:customStyle="1" w:styleId="xl149">
    <w:name w:val="xl149"/>
    <w:basedOn w:val="a4"/>
    <w:rsid w:val="00ED2C0E"/>
    <w:pPr>
      <w:spacing w:before="100" w:beforeAutospacing="1" w:after="100" w:afterAutospacing="1"/>
    </w:pPr>
    <w:rPr>
      <w:color w:val="1D1B10"/>
      <w:sz w:val="16"/>
      <w:szCs w:val="16"/>
    </w:rPr>
  </w:style>
  <w:style w:type="paragraph" w:customStyle="1" w:styleId="xl150">
    <w:name w:val="xl150"/>
    <w:basedOn w:val="a4"/>
    <w:rsid w:val="00ED2C0E"/>
    <w:pPr>
      <w:spacing w:before="100" w:beforeAutospacing="1" w:after="100" w:afterAutospacing="1"/>
      <w:jc w:val="center"/>
      <w:textAlignment w:val="center"/>
    </w:pPr>
    <w:rPr>
      <w:color w:val="1D1B10"/>
      <w:sz w:val="16"/>
      <w:szCs w:val="16"/>
    </w:rPr>
  </w:style>
  <w:style w:type="paragraph" w:customStyle="1" w:styleId="xl151">
    <w:name w:val="xl151"/>
    <w:basedOn w:val="a4"/>
    <w:rsid w:val="00ED2C0E"/>
    <w:pPr>
      <w:spacing w:before="100" w:beforeAutospacing="1" w:after="100" w:afterAutospacing="1"/>
    </w:pPr>
    <w:rPr>
      <w:color w:val="1D1B10"/>
      <w:sz w:val="20"/>
      <w:szCs w:val="20"/>
    </w:rPr>
  </w:style>
  <w:style w:type="paragraph" w:customStyle="1" w:styleId="xl152">
    <w:name w:val="xl152"/>
    <w:basedOn w:val="a4"/>
    <w:rsid w:val="00ED2C0E"/>
    <w:pPr>
      <w:spacing w:before="100" w:beforeAutospacing="1" w:after="100" w:afterAutospacing="1"/>
      <w:jc w:val="center"/>
    </w:pPr>
    <w:rPr>
      <w:color w:val="1D1B10"/>
      <w:sz w:val="16"/>
      <w:szCs w:val="16"/>
    </w:rPr>
  </w:style>
  <w:style w:type="paragraph" w:customStyle="1" w:styleId="xl153">
    <w:name w:val="xl153"/>
    <w:basedOn w:val="a4"/>
    <w:rsid w:val="00ED2C0E"/>
    <w:pPr>
      <w:spacing w:before="100" w:beforeAutospacing="1" w:after="100" w:afterAutospacing="1"/>
      <w:jc w:val="center"/>
      <w:textAlignment w:val="center"/>
    </w:pPr>
    <w:rPr>
      <w:color w:val="1D1B10"/>
      <w:sz w:val="28"/>
      <w:szCs w:val="28"/>
    </w:rPr>
  </w:style>
  <w:style w:type="paragraph" w:customStyle="1" w:styleId="xl154">
    <w:name w:val="xl154"/>
    <w:basedOn w:val="a4"/>
    <w:rsid w:val="00ED2C0E"/>
    <w:pPr>
      <w:pBdr>
        <w:top w:val="single" w:sz="8" w:space="0" w:color="1D1B10"/>
        <w:left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5">
    <w:name w:val="xl155"/>
    <w:basedOn w:val="a4"/>
    <w:rsid w:val="00ED2C0E"/>
    <w:pPr>
      <w:pBdr>
        <w:left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6">
    <w:name w:val="xl156"/>
    <w:basedOn w:val="a4"/>
    <w:rsid w:val="00ED2C0E"/>
    <w:pPr>
      <w:pBdr>
        <w:top w:val="single" w:sz="8" w:space="0" w:color="1D1B10"/>
        <w:left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7">
    <w:name w:val="xl157"/>
    <w:basedOn w:val="a4"/>
    <w:rsid w:val="00ED2C0E"/>
    <w:pPr>
      <w:pBdr>
        <w:left w:val="single" w:sz="8" w:space="0" w:color="1D1B10"/>
        <w:bottom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8">
    <w:name w:val="xl158"/>
    <w:basedOn w:val="a4"/>
    <w:rsid w:val="00ED2C0E"/>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9">
    <w:name w:val="xl159"/>
    <w:basedOn w:val="a4"/>
    <w:rsid w:val="00ED2C0E"/>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color w:val="1D1B10"/>
    </w:rPr>
  </w:style>
  <w:style w:type="paragraph" w:customStyle="1" w:styleId="xl160">
    <w:name w:val="xl160"/>
    <w:basedOn w:val="a4"/>
    <w:rsid w:val="00ED2C0E"/>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b/>
      <w:bCs/>
      <w:color w:val="1D1B10"/>
      <w:sz w:val="16"/>
      <w:szCs w:val="16"/>
    </w:rPr>
  </w:style>
  <w:style w:type="paragraph" w:customStyle="1" w:styleId="xl161">
    <w:name w:val="xl161"/>
    <w:basedOn w:val="a4"/>
    <w:rsid w:val="00ED2C0E"/>
    <w:pPr>
      <w:spacing w:before="100" w:beforeAutospacing="1" w:after="100" w:afterAutospacing="1"/>
    </w:pPr>
    <w:rPr>
      <w:color w:val="1D1B10"/>
      <w:sz w:val="20"/>
      <w:szCs w:val="20"/>
    </w:rPr>
  </w:style>
  <w:style w:type="paragraph" w:customStyle="1" w:styleId="xl162">
    <w:name w:val="xl162"/>
    <w:basedOn w:val="a4"/>
    <w:rsid w:val="00ED2C0E"/>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63">
    <w:name w:val="xl163"/>
    <w:basedOn w:val="a4"/>
    <w:rsid w:val="00ED2C0E"/>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b/>
      <w:bCs/>
      <w:color w:val="1D1B10"/>
      <w:sz w:val="18"/>
      <w:szCs w:val="18"/>
    </w:rPr>
  </w:style>
  <w:style w:type="paragraph" w:customStyle="1" w:styleId="xl164">
    <w:name w:val="xl164"/>
    <w:basedOn w:val="a4"/>
    <w:rsid w:val="00ED2C0E"/>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rPr>
  </w:style>
  <w:style w:type="paragraph" w:customStyle="1" w:styleId="xl165">
    <w:name w:val="xl165"/>
    <w:basedOn w:val="a4"/>
    <w:rsid w:val="00ED2C0E"/>
    <w:pPr>
      <w:pBdr>
        <w:left w:val="single" w:sz="8" w:space="0" w:color="1D1B10"/>
        <w:bottom w:val="single" w:sz="8" w:space="0" w:color="1D1B10"/>
        <w:right w:val="single" w:sz="8" w:space="0" w:color="1D1B10"/>
      </w:pBdr>
      <w:spacing w:before="100" w:beforeAutospacing="1" w:after="100" w:afterAutospacing="1"/>
      <w:jc w:val="center"/>
      <w:textAlignment w:val="center"/>
    </w:pPr>
    <w:rPr>
      <w:b/>
      <w:bCs/>
      <w:color w:val="1D1B10"/>
      <w:sz w:val="16"/>
      <w:szCs w:val="16"/>
    </w:rPr>
  </w:style>
  <w:style w:type="character" w:customStyle="1" w:styleId="30">
    <w:name w:val="Заголовок 3 Знак"/>
    <w:aliases w:val="My Heading 3 Знак Знак,My Heading 3 Знак Знак Знак Знак,Заголовок 31 Знак,My Heading 3 Знак1 Знак Знак1,My Heading 3 Знак1 Знак Знак Знак Знак Знак,My Heading 3 Знак1 Знак Знак Знак,3 Знак"/>
    <w:basedOn w:val="a7"/>
    <w:link w:val="3"/>
    <w:rsid w:val="00570C0C"/>
    <w:rPr>
      <w:rFonts w:ascii="Book Antiqua" w:hAnsi="Book Antiqua" w:cs="Arial"/>
      <w:b/>
      <w:bCs/>
      <w:sz w:val="26"/>
      <w:szCs w:val="26"/>
      <w:lang w:val="en-US"/>
    </w:rPr>
  </w:style>
  <w:style w:type="character" w:customStyle="1" w:styleId="41">
    <w:name w:val="Заголовок 4 Знак"/>
    <w:aliases w:val="Заголовок 4 Знак Знак Знак"/>
    <w:basedOn w:val="a7"/>
    <w:link w:val="4"/>
    <w:uiPriority w:val="99"/>
    <w:rsid w:val="00ED2C0E"/>
    <w:rPr>
      <w:rFonts w:ascii="Book Antiqua" w:hAnsi="Book Antiqua"/>
      <w:b/>
      <w:bCs/>
    </w:rPr>
  </w:style>
  <w:style w:type="character" w:customStyle="1" w:styleId="60">
    <w:name w:val="Заголовок 6 Знак"/>
    <w:aliases w:val="Знак Знак1"/>
    <w:basedOn w:val="a7"/>
    <w:link w:val="6"/>
    <w:uiPriority w:val="9"/>
    <w:rsid w:val="00ED2C0E"/>
    <w:rPr>
      <w:rFonts w:ascii="Times" w:hAnsi="Times"/>
      <w:b/>
      <w:i/>
      <w:lang w:eastAsia="zh-CN"/>
    </w:rPr>
  </w:style>
  <w:style w:type="paragraph" w:styleId="affb">
    <w:name w:val="Normal Indent"/>
    <w:basedOn w:val="a4"/>
    <w:uiPriority w:val="99"/>
    <w:unhideWhenUsed/>
    <w:rsid w:val="00ED2C0E"/>
    <w:pPr>
      <w:ind w:left="708"/>
    </w:pPr>
    <w:rPr>
      <w:rFonts w:ascii="Book Antiqua" w:hAnsi="Book Antiqua"/>
      <w:sz w:val="20"/>
      <w:szCs w:val="20"/>
    </w:rPr>
  </w:style>
  <w:style w:type="character" w:customStyle="1" w:styleId="ab">
    <w:name w:val="Название Знак"/>
    <w:basedOn w:val="a7"/>
    <w:link w:val="aa"/>
    <w:rsid w:val="00ED2C0E"/>
    <w:rPr>
      <w:rFonts w:ascii="Arial" w:hAnsi="Arial" w:cs="Arial"/>
      <w:b/>
      <w:bCs/>
      <w:kern w:val="28"/>
      <w:sz w:val="32"/>
      <w:szCs w:val="32"/>
    </w:rPr>
  </w:style>
  <w:style w:type="paragraph" w:styleId="27">
    <w:name w:val="Quote"/>
    <w:basedOn w:val="a4"/>
    <w:next w:val="a4"/>
    <w:link w:val="28"/>
    <w:uiPriority w:val="99"/>
    <w:qFormat/>
    <w:rsid w:val="00ED2C0E"/>
    <w:rPr>
      <w:rFonts w:ascii="Book Antiqua" w:hAnsi="Book Antiqua"/>
      <w:i/>
      <w:iCs/>
      <w:color w:val="000000"/>
      <w:sz w:val="20"/>
      <w:szCs w:val="20"/>
    </w:rPr>
  </w:style>
  <w:style w:type="character" w:customStyle="1" w:styleId="28">
    <w:name w:val="Цитата 2 Знак"/>
    <w:basedOn w:val="a7"/>
    <w:link w:val="27"/>
    <w:uiPriority w:val="99"/>
    <w:rsid w:val="00ED2C0E"/>
    <w:rPr>
      <w:rFonts w:ascii="Book Antiqua" w:hAnsi="Book Antiqua"/>
      <w:i/>
      <w:iCs/>
      <w:color w:val="000000"/>
    </w:rPr>
  </w:style>
  <w:style w:type="paragraph" w:styleId="affc">
    <w:name w:val="Intense Quote"/>
    <w:basedOn w:val="a4"/>
    <w:next w:val="a4"/>
    <w:link w:val="affd"/>
    <w:uiPriority w:val="99"/>
    <w:qFormat/>
    <w:rsid w:val="00ED2C0E"/>
    <w:pPr>
      <w:pBdr>
        <w:bottom w:val="single" w:sz="4" w:space="4" w:color="4F81BD"/>
      </w:pBdr>
      <w:spacing w:before="200" w:after="280"/>
      <w:ind w:left="936" w:right="936"/>
    </w:pPr>
    <w:rPr>
      <w:rFonts w:ascii="Book Antiqua" w:hAnsi="Book Antiqua"/>
      <w:b/>
      <w:bCs/>
      <w:i/>
      <w:iCs/>
      <w:color w:val="4F81BD"/>
      <w:sz w:val="20"/>
      <w:szCs w:val="20"/>
    </w:rPr>
  </w:style>
  <w:style w:type="character" w:customStyle="1" w:styleId="affd">
    <w:name w:val="Выделенная цитата Знак"/>
    <w:basedOn w:val="a7"/>
    <w:link w:val="affc"/>
    <w:uiPriority w:val="99"/>
    <w:rsid w:val="00ED2C0E"/>
    <w:rPr>
      <w:rFonts w:ascii="Book Antiqua" w:hAnsi="Book Antiqua"/>
      <w:b/>
      <w:bCs/>
      <w:i/>
      <w:iCs/>
      <w:color w:val="4F81BD"/>
    </w:rPr>
  </w:style>
  <w:style w:type="character" w:styleId="affe">
    <w:name w:val="Subtle Emphasis"/>
    <w:uiPriority w:val="99"/>
    <w:qFormat/>
    <w:rsid w:val="00ED2C0E"/>
    <w:rPr>
      <w:rFonts w:cs="Times New Roman"/>
      <w:i/>
      <w:iCs/>
      <w:color w:val="808080"/>
    </w:rPr>
  </w:style>
  <w:style w:type="character" w:styleId="afff">
    <w:name w:val="Subtle Reference"/>
    <w:uiPriority w:val="99"/>
    <w:qFormat/>
    <w:rsid w:val="00ED2C0E"/>
    <w:rPr>
      <w:rFonts w:cs="Times New Roman"/>
      <w:smallCaps/>
      <w:color w:val="C0504D"/>
      <w:u w:val="single"/>
    </w:rPr>
  </w:style>
  <w:style w:type="character" w:styleId="afff0">
    <w:name w:val="Intense Reference"/>
    <w:uiPriority w:val="99"/>
    <w:qFormat/>
    <w:rsid w:val="00ED2C0E"/>
    <w:rPr>
      <w:rFonts w:cs="Times New Roman"/>
      <w:b/>
      <w:bCs/>
      <w:smallCaps/>
      <w:color w:val="C0504D"/>
      <w:spacing w:val="5"/>
      <w:u w:val="single"/>
    </w:rPr>
  </w:style>
  <w:style w:type="paragraph" w:customStyle="1" w:styleId="afff1">
    <w:name w:val="Стиль для основного текста"/>
    <w:basedOn w:val="a5"/>
    <w:link w:val="afff2"/>
    <w:qFormat/>
    <w:rsid w:val="00ED2C0E"/>
    <w:pPr>
      <w:spacing w:before="120"/>
      <w:ind w:left="2520"/>
      <w:jc w:val="both"/>
    </w:pPr>
    <w:rPr>
      <w:rFonts w:ascii="Book Antiqua" w:hAnsi="Book Antiqua"/>
      <w:sz w:val="20"/>
      <w:szCs w:val="20"/>
      <w:lang w:eastAsia="zh-CN"/>
    </w:rPr>
  </w:style>
  <w:style w:type="character" w:customStyle="1" w:styleId="afff2">
    <w:name w:val="Стиль для основного текста Знак"/>
    <w:link w:val="afff1"/>
    <w:rsid w:val="00ED2C0E"/>
    <w:rPr>
      <w:rFonts w:ascii="Book Antiqua" w:hAnsi="Book Antiqua"/>
      <w:lang w:eastAsia="zh-CN"/>
    </w:rPr>
  </w:style>
  <w:style w:type="character" w:customStyle="1" w:styleId="af1">
    <w:name w:val="Схема документа Знак"/>
    <w:basedOn w:val="a7"/>
    <w:link w:val="af0"/>
    <w:uiPriority w:val="99"/>
    <w:semiHidden/>
    <w:rsid w:val="00ED2C0E"/>
    <w:rPr>
      <w:rFonts w:ascii="Tahoma" w:hAnsi="Tahoma" w:cs="Tahoma"/>
      <w:shd w:val="clear" w:color="auto" w:fill="000080"/>
    </w:rPr>
  </w:style>
  <w:style w:type="paragraph" w:customStyle="1" w:styleId="xl58">
    <w:name w:val="xl58"/>
    <w:basedOn w:val="a4"/>
    <w:rsid w:val="00ED2C0E"/>
    <w:pPr>
      <w:spacing w:before="100" w:beforeAutospacing="1" w:after="100" w:afterAutospacing="1"/>
      <w:textAlignment w:val="center"/>
    </w:pPr>
  </w:style>
  <w:style w:type="paragraph" w:customStyle="1" w:styleId="xl59">
    <w:name w:val="xl59"/>
    <w:basedOn w:val="a4"/>
    <w:rsid w:val="00ED2C0E"/>
    <w:pPr>
      <w:pBdr>
        <w:top w:val="single" w:sz="4" w:space="0" w:color="auto"/>
        <w:left w:val="single" w:sz="4" w:space="0" w:color="auto"/>
        <w:bottom w:val="single" w:sz="4" w:space="0" w:color="auto"/>
        <w:right w:val="single" w:sz="4" w:space="0" w:color="auto"/>
      </w:pBdr>
      <w:shd w:val="clear" w:color="000000" w:fill="C0DCC0"/>
      <w:spacing w:before="100" w:beforeAutospacing="1" w:after="100" w:afterAutospacing="1"/>
      <w:jc w:val="center"/>
      <w:textAlignment w:val="center"/>
    </w:pPr>
  </w:style>
  <w:style w:type="paragraph" w:customStyle="1" w:styleId="xl60">
    <w:name w:val="xl60"/>
    <w:basedOn w:val="a4"/>
    <w:rsid w:val="00ED2C0E"/>
    <w:pPr>
      <w:spacing w:before="100" w:beforeAutospacing="1" w:after="100" w:afterAutospacing="1"/>
      <w:jc w:val="center"/>
      <w:textAlignment w:val="center"/>
    </w:pPr>
  </w:style>
  <w:style w:type="paragraph" w:customStyle="1" w:styleId="xl61">
    <w:name w:val="xl61"/>
    <w:basedOn w:val="a4"/>
    <w:rsid w:val="00ED2C0E"/>
    <w:pPr>
      <w:spacing w:before="100" w:beforeAutospacing="1" w:after="100" w:afterAutospacing="1"/>
    </w:pPr>
    <w:rPr>
      <w:sz w:val="18"/>
      <w:szCs w:val="18"/>
    </w:rPr>
  </w:style>
  <w:style w:type="paragraph" w:customStyle="1" w:styleId="xl62">
    <w:name w:val="xl62"/>
    <w:basedOn w:val="a4"/>
    <w:rsid w:val="00ED2C0E"/>
    <w:pPr>
      <w:pBdr>
        <w:top w:val="single" w:sz="4" w:space="0" w:color="auto"/>
        <w:left w:val="single" w:sz="4" w:space="0" w:color="auto"/>
        <w:bottom w:val="single" w:sz="4" w:space="0" w:color="auto"/>
        <w:right w:val="single" w:sz="4" w:space="0" w:color="auto"/>
      </w:pBdr>
      <w:shd w:val="clear" w:color="000000" w:fill="FFFBF0"/>
      <w:spacing w:before="100" w:beforeAutospacing="1" w:after="100" w:afterAutospacing="1"/>
      <w:jc w:val="right"/>
      <w:textAlignment w:val="center"/>
    </w:pPr>
    <w:rPr>
      <w:b/>
      <w:bCs/>
      <w:sz w:val="20"/>
      <w:szCs w:val="20"/>
    </w:rPr>
  </w:style>
  <w:style w:type="paragraph" w:styleId="afff3">
    <w:name w:val="Subtitle"/>
    <w:basedOn w:val="a4"/>
    <w:next w:val="a4"/>
    <w:link w:val="afff4"/>
    <w:qFormat/>
    <w:rsid w:val="00ED2C0E"/>
    <w:pPr>
      <w:numPr>
        <w:ilvl w:val="1"/>
      </w:numPr>
    </w:pPr>
    <w:rPr>
      <w:rFonts w:asciiTheme="majorHAnsi" w:eastAsiaTheme="majorEastAsia" w:hAnsiTheme="majorHAnsi" w:cstheme="majorBidi"/>
      <w:i/>
      <w:iCs/>
      <w:color w:val="4F81BD" w:themeColor="accent1"/>
      <w:spacing w:val="15"/>
    </w:rPr>
  </w:style>
  <w:style w:type="character" w:customStyle="1" w:styleId="afff4">
    <w:name w:val="Подзаголовок Знак"/>
    <w:basedOn w:val="a7"/>
    <w:link w:val="afff3"/>
    <w:rsid w:val="00ED2C0E"/>
    <w:rPr>
      <w:rFonts w:asciiTheme="majorHAnsi" w:eastAsiaTheme="majorEastAsia" w:hAnsiTheme="majorHAnsi" w:cstheme="majorBidi"/>
      <w:i/>
      <w:iCs/>
      <w:color w:val="4F81BD" w:themeColor="accent1"/>
      <w:spacing w:val="15"/>
      <w:sz w:val="24"/>
      <w:szCs w:val="24"/>
    </w:rPr>
  </w:style>
  <w:style w:type="paragraph" w:customStyle="1" w:styleId="xl166">
    <w:name w:val="xl166"/>
    <w:basedOn w:val="a4"/>
    <w:rsid w:val="00ED2C0E"/>
    <w:pPr>
      <w:pBdr>
        <w:top w:val="single" w:sz="8"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7">
    <w:name w:val="xl167"/>
    <w:basedOn w:val="a4"/>
    <w:rsid w:val="00ED2C0E"/>
    <w:pPr>
      <w:pBdr>
        <w:top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68">
    <w:name w:val="xl168"/>
    <w:basedOn w:val="a4"/>
    <w:rsid w:val="00ED2C0E"/>
    <w:pPr>
      <w:pBdr>
        <w:top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69">
    <w:name w:val="xl169"/>
    <w:basedOn w:val="a4"/>
    <w:rsid w:val="00ED2C0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70">
    <w:name w:val="xl170"/>
    <w:basedOn w:val="a4"/>
    <w:rsid w:val="00ED2C0E"/>
    <w:pPr>
      <w:pBdr>
        <w:top w:val="single" w:sz="8" w:space="0" w:color="auto"/>
        <w:left w:val="single" w:sz="8" w:space="0" w:color="auto"/>
        <w:bottom w:val="single" w:sz="4" w:space="0" w:color="auto"/>
      </w:pBdr>
      <w:spacing w:before="100" w:beforeAutospacing="1" w:after="100" w:afterAutospacing="1"/>
      <w:jc w:val="center"/>
    </w:pPr>
    <w:rPr>
      <w:sz w:val="22"/>
      <w:szCs w:val="22"/>
    </w:rPr>
  </w:style>
  <w:style w:type="paragraph" w:customStyle="1" w:styleId="xl171">
    <w:name w:val="xl171"/>
    <w:basedOn w:val="a4"/>
    <w:rsid w:val="00ED2C0E"/>
    <w:pPr>
      <w:pBdr>
        <w:top w:val="single" w:sz="8" w:space="0" w:color="auto"/>
        <w:bottom w:val="single" w:sz="4" w:space="0" w:color="auto"/>
      </w:pBdr>
      <w:spacing w:before="100" w:beforeAutospacing="1" w:after="100" w:afterAutospacing="1"/>
      <w:jc w:val="center"/>
    </w:pPr>
    <w:rPr>
      <w:sz w:val="22"/>
      <w:szCs w:val="22"/>
    </w:rPr>
  </w:style>
  <w:style w:type="paragraph" w:customStyle="1" w:styleId="xl172">
    <w:name w:val="xl172"/>
    <w:basedOn w:val="a4"/>
    <w:rsid w:val="00ED2C0E"/>
    <w:pPr>
      <w:pBdr>
        <w:top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73">
    <w:name w:val="xl173"/>
    <w:basedOn w:val="a4"/>
    <w:rsid w:val="00ED2C0E"/>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74">
    <w:name w:val="xl174"/>
    <w:basedOn w:val="a4"/>
    <w:rsid w:val="00ED2C0E"/>
    <w:pPr>
      <w:pBdr>
        <w:left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75">
    <w:name w:val="xl175"/>
    <w:basedOn w:val="a4"/>
    <w:rsid w:val="00ED2C0E"/>
    <w:pPr>
      <w:pBdr>
        <w:left w:val="single" w:sz="8"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76">
    <w:name w:val="xl176"/>
    <w:basedOn w:val="a4"/>
    <w:rsid w:val="00ED2C0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77">
    <w:name w:val="xl177"/>
    <w:basedOn w:val="a4"/>
    <w:rsid w:val="00ED2C0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78">
    <w:name w:val="xl178"/>
    <w:basedOn w:val="a4"/>
    <w:rsid w:val="00ED2C0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79">
    <w:name w:val="xl179"/>
    <w:basedOn w:val="a4"/>
    <w:rsid w:val="00ED2C0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180">
    <w:name w:val="xl180"/>
    <w:basedOn w:val="a4"/>
    <w:rsid w:val="00ED2C0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1">
    <w:name w:val="xl181"/>
    <w:basedOn w:val="a4"/>
    <w:rsid w:val="00ED2C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2">
    <w:name w:val="xl182"/>
    <w:basedOn w:val="a4"/>
    <w:rsid w:val="00ED2C0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183">
    <w:name w:val="xl183"/>
    <w:basedOn w:val="a4"/>
    <w:rsid w:val="00ED2C0E"/>
    <w:pPr>
      <w:pBdr>
        <w:bottom w:val="single" w:sz="4" w:space="0" w:color="auto"/>
      </w:pBdr>
      <w:spacing w:before="100" w:beforeAutospacing="1" w:after="100" w:afterAutospacing="1"/>
    </w:pPr>
    <w:rPr>
      <w:sz w:val="22"/>
      <w:szCs w:val="22"/>
    </w:rPr>
  </w:style>
  <w:style w:type="paragraph" w:customStyle="1" w:styleId="xl184">
    <w:name w:val="xl184"/>
    <w:basedOn w:val="a4"/>
    <w:rsid w:val="00ED2C0E"/>
    <w:pPr>
      <w:pBdr>
        <w:bottom w:val="single" w:sz="4" w:space="0" w:color="auto"/>
        <w:right w:val="single" w:sz="8" w:space="0" w:color="auto"/>
      </w:pBdr>
      <w:spacing w:before="100" w:beforeAutospacing="1" w:after="100" w:afterAutospacing="1"/>
    </w:pPr>
    <w:rPr>
      <w:sz w:val="22"/>
      <w:szCs w:val="22"/>
    </w:rPr>
  </w:style>
  <w:style w:type="paragraph" w:customStyle="1" w:styleId="xl185">
    <w:name w:val="xl185"/>
    <w:basedOn w:val="a4"/>
    <w:rsid w:val="00ED2C0E"/>
    <w:pPr>
      <w:pBdr>
        <w:top w:val="single" w:sz="4" w:space="0" w:color="auto"/>
      </w:pBdr>
      <w:spacing w:before="100" w:beforeAutospacing="1" w:after="100" w:afterAutospacing="1"/>
      <w:jc w:val="right"/>
      <w:textAlignment w:val="center"/>
    </w:pPr>
    <w:rPr>
      <w:sz w:val="22"/>
      <w:szCs w:val="22"/>
    </w:rPr>
  </w:style>
  <w:style w:type="paragraph" w:customStyle="1" w:styleId="xl186">
    <w:name w:val="xl186"/>
    <w:basedOn w:val="a4"/>
    <w:rsid w:val="00ED2C0E"/>
    <w:pPr>
      <w:spacing w:before="100" w:beforeAutospacing="1" w:after="100" w:afterAutospacing="1"/>
      <w:jc w:val="right"/>
      <w:textAlignment w:val="center"/>
    </w:pPr>
    <w:rPr>
      <w:sz w:val="22"/>
      <w:szCs w:val="22"/>
    </w:rPr>
  </w:style>
  <w:style w:type="paragraph" w:customStyle="1" w:styleId="xl187">
    <w:name w:val="xl187"/>
    <w:basedOn w:val="a4"/>
    <w:rsid w:val="00ED2C0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8">
    <w:name w:val="xl188"/>
    <w:basedOn w:val="a4"/>
    <w:rsid w:val="00ED2C0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9">
    <w:name w:val="xl189"/>
    <w:basedOn w:val="a4"/>
    <w:rsid w:val="00ED2C0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190">
    <w:name w:val="xl190"/>
    <w:basedOn w:val="a4"/>
    <w:rsid w:val="00ED2C0E"/>
    <w:pPr>
      <w:pBdr>
        <w:bottom w:val="single" w:sz="4" w:space="0" w:color="auto"/>
      </w:pBdr>
      <w:spacing w:before="100" w:beforeAutospacing="1" w:after="100" w:afterAutospacing="1"/>
      <w:jc w:val="center"/>
    </w:pPr>
    <w:rPr>
      <w:sz w:val="25"/>
      <w:szCs w:val="25"/>
    </w:rPr>
  </w:style>
  <w:style w:type="paragraph" w:customStyle="1" w:styleId="xl191">
    <w:name w:val="xl191"/>
    <w:basedOn w:val="a4"/>
    <w:rsid w:val="00ED2C0E"/>
    <w:pPr>
      <w:pBdr>
        <w:bottom w:val="single" w:sz="4" w:space="0" w:color="auto"/>
      </w:pBdr>
      <w:spacing w:before="100" w:beforeAutospacing="1" w:after="100" w:afterAutospacing="1"/>
      <w:jc w:val="center"/>
    </w:pPr>
    <w:rPr>
      <w:sz w:val="22"/>
      <w:szCs w:val="22"/>
    </w:rPr>
  </w:style>
  <w:style w:type="paragraph" w:customStyle="1" w:styleId="xl192">
    <w:name w:val="xl192"/>
    <w:basedOn w:val="a4"/>
    <w:rsid w:val="00ED2C0E"/>
    <w:pPr>
      <w:pBdr>
        <w:bottom w:val="single" w:sz="4" w:space="0" w:color="auto"/>
      </w:pBdr>
      <w:spacing w:before="100" w:beforeAutospacing="1" w:after="100" w:afterAutospacing="1"/>
      <w:jc w:val="center"/>
    </w:pPr>
    <w:rPr>
      <w:sz w:val="22"/>
      <w:szCs w:val="22"/>
    </w:rPr>
  </w:style>
  <w:style w:type="paragraph" w:customStyle="1" w:styleId="xl193">
    <w:name w:val="xl193"/>
    <w:basedOn w:val="a4"/>
    <w:rsid w:val="00ED2C0E"/>
    <w:pPr>
      <w:pBdr>
        <w:bottom w:val="single" w:sz="4" w:space="0" w:color="auto"/>
      </w:pBdr>
      <w:spacing w:before="100" w:beforeAutospacing="1" w:after="100" w:afterAutospacing="1"/>
      <w:jc w:val="center"/>
    </w:pPr>
    <w:rPr>
      <w:sz w:val="25"/>
      <w:szCs w:val="25"/>
    </w:rPr>
  </w:style>
  <w:style w:type="paragraph" w:customStyle="1" w:styleId="xl194">
    <w:name w:val="xl194"/>
    <w:basedOn w:val="a4"/>
    <w:rsid w:val="00ED2C0E"/>
    <w:pPr>
      <w:pBdr>
        <w:bottom w:val="single" w:sz="4" w:space="0" w:color="auto"/>
      </w:pBdr>
      <w:spacing w:before="100" w:beforeAutospacing="1" w:after="100" w:afterAutospacing="1"/>
      <w:jc w:val="center"/>
    </w:pPr>
    <w:rPr>
      <w:sz w:val="25"/>
      <w:szCs w:val="25"/>
    </w:rPr>
  </w:style>
  <w:style w:type="paragraph" w:customStyle="1" w:styleId="xl195">
    <w:name w:val="xl195"/>
    <w:basedOn w:val="a4"/>
    <w:rsid w:val="00ED2C0E"/>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196">
    <w:name w:val="xl196"/>
    <w:basedOn w:val="a4"/>
    <w:rsid w:val="00ED2C0E"/>
    <w:pPr>
      <w:pBdr>
        <w:top w:val="single" w:sz="4" w:space="0" w:color="auto"/>
        <w:bottom w:val="single" w:sz="4" w:space="0" w:color="auto"/>
      </w:pBdr>
      <w:spacing w:before="100" w:beforeAutospacing="1" w:after="100" w:afterAutospacing="1"/>
      <w:jc w:val="right"/>
    </w:pPr>
    <w:rPr>
      <w:sz w:val="22"/>
      <w:szCs w:val="22"/>
    </w:rPr>
  </w:style>
  <w:style w:type="paragraph" w:customStyle="1" w:styleId="xl197">
    <w:name w:val="xl197"/>
    <w:basedOn w:val="a4"/>
    <w:rsid w:val="00ED2C0E"/>
    <w:pPr>
      <w:pBdr>
        <w:top w:val="single" w:sz="4" w:space="0" w:color="auto"/>
        <w:left w:val="single" w:sz="4" w:space="0" w:color="auto"/>
      </w:pBdr>
      <w:spacing w:before="100" w:beforeAutospacing="1" w:after="100" w:afterAutospacing="1"/>
      <w:jc w:val="right"/>
    </w:pPr>
    <w:rPr>
      <w:sz w:val="22"/>
      <w:szCs w:val="22"/>
    </w:rPr>
  </w:style>
  <w:style w:type="paragraph" w:customStyle="1" w:styleId="xl198">
    <w:name w:val="xl198"/>
    <w:basedOn w:val="a4"/>
    <w:rsid w:val="00ED2C0E"/>
    <w:pPr>
      <w:pBdr>
        <w:left w:val="single" w:sz="4" w:space="0" w:color="auto"/>
        <w:bottom w:val="single" w:sz="4" w:space="0" w:color="auto"/>
      </w:pBdr>
      <w:spacing w:before="100" w:beforeAutospacing="1" w:after="100" w:afterAutospacing="1"/>
      <w:jc w:val="right"/>
    </w:pPr>
    <w:rPr>
      <w:sz w:val="22"/>
      <w:szCs w:val="22"/>
    </w:rPr>
  </w:style>
  <w:style w:type="paragraph" w:customStyle="1" w:styleId="xl199">
    <w:name w:val="xl199"/>
    <w:basedOn w:val="a4"/>
    <w:rsid w:val="00ED2C0E"/>
    <w:pPr>
      <w:pBdr>
        <w:bottom w:val="single" w:sz="4" w:space="0" w:color="auto"/>
      </w:pBdr>
      <w:spacing w:before="100" w:beforeAutospacing="1" w:after="100" w:afterAutospacing="1"/>
      <w:jc w:val="right"/>
    </w:pPr>
    <w:rPr>
      <w:sz w:val="22"/>
      <w:szCs w:val="22"/>
    </w:rPr>
  </w:style>
  <w:style w:type="paragraph" w:customStyle="1" w:styleId="xl200">
    <w:name w:val="xl200"/>
    <w:basedOn w:val="a4"/>
    <w:rsid w:val="00ED2C0E"/>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201">
    <w:name w:val="xl201"/>
    <w:basedOn w:val="a4"/>
    <w:rsid w:val="00ED2C0E"/>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202">
    <w:name w:val="xl202"/>
    <w:basedOn w:val="a4"/>
    <w:rsid w:val="00ED2C0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03">
    <w:name w:val="xl203"/>
    <w:basedOn w:val="a4"/>
    <w:rsid w:val="00ED2C0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character" w:customStyle="1" w:styleId="af4">
    <w:name w:val="Текст выноски Знак"/>
    <w:basedOn w:val="a7"/>
    <w:link w:val="af3"/>
    <w:uiPriority w:val="99"/>
    <w:semiHidden/>
    <w:rsid w:val="003B6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a5">
    <w:name w:val="AXELOT"/>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14789">
      <w:bodyDiv w:val="1"/>
      <w:marLeft w:val="0"/>
      <w:marRight w:val="0"/>
      <w:marTop w:val="0"/>
      <w:marBottom w:val="0"/>
      <w:divBdr>
        <w:top w:val="none" w:sz="0" w:space="0" w:color="auto"/>
        <w:left w:val="none" w:sz="0" w:space="0" w:color="auto"/>
        <w:bottom w:val="none" w:sz="0" w:space="0" w:color="auto"/>
        <w:right w:val="none" w:sz="0" w:space="0" w:color="auto"/>
      </w:divBdr>
      <w:divsChild>
        <w:div w:id="1323705560">
          <w:marLeft w:val="0"/>
          <w:marRight w:val="0"/>
          <w:marTop w:val="0"/>
          <w:marBottom w:val="0"/>
          <w:divBdr>
            <w:top w:val="none" w:sz="0" w:space="0" w:color="auto"/>
            <w:left w:val="none" w:sz="0" w:space="0" w:color="auto"/>
            <w:bottom w:val="none" w:sz="0" w:space="0" w:color="auto"/>
            <w:right w:val="none" w:sz="0" w:space="0" w:color="auto"/>
          </w:divBdr>
          <w:divsChild>
            <w:div w:id="1852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5853">
      <w:bodyDiv w:val="1"/>
      <w:marLeft w:val="0"/>
      <w:marRight w:val="0"/>
      <w:marTop w:val="0"/>
      <w:marBottom w:val="0"/>
      <w:divBdr>
        <w:top w:val="none" w:sz="0" w:space="0" w:color="auto"/>
        <w:left w:val="none" w:sz="0" w:space="0" w:color="auto"/>
        <w:bottom w:val="none" w:sz="0" w:space="0" w:color="auto"/>
        <w:right w:val="none" w:sz="0" w:space="0" w:color="auto"/>
      </w:divBdr>
      <w:divsChild>
        <w:div w:id="1548880426">
          <w:marLeft w:val="0"/>
          <w:marRight w:val="0"/>
          <w:marTop w:val="0"/>
          <w:marBottom w:val="0"/>
          <w:divBdr>
            <w:top w:val="none" w:sz="0" w:space="0" w:color="auto"/>
            <w:left w:val="none" w:sz="0" w:space="0" w:color="auto"/>
            <w:bottom w:val="none" w:sz="0" w:space="0" w:color="auto"/>
            <w:right w:val="none" w:sz="0" w:space="0" w:color="auto"/>
          </w:divBdr>
          <w:divsChild>
            <w:div w:id="320695539">
              <w:marLeft w:val="0"/>
              <w:marRight w:val="0"/>
              <w:marTop w:val="0"/>
              <w:marBottom w:val="0"/>
              <w:divBdr>
                <w:top w:val="single" w:sz="48" w:space="4" w:color="auto"/>
                <w:left w:val="none" w:sz="0" w:space="0" w:color="auto"/>
                <w:bottom w:val="none" w:sz="0" w:space="0" w:color="auto"/>
                <w:right w:val="none" w:sz="0" w:space="0" w:color="auto"/>
              </w:divBdr>
            </w:div>
          </w:divsChild>
        </w:div>
      </w:divsChild>
    </w:div>
    <w:div w:id="275911804">
      <w:bodyDiv w:val="1"/>
      <w:marLeft w:val="0"/>
      <w:marRight w:val="0"/>
      <w:marTop w:val="0"/>
      <w:marBottom w:val="0"/>
      <w:divBdr>
        <w:top w:val="none" w:sz="0" w:space="0" w:color="auto"/>
        <w:left w:val="none" w:sz="0" w:space="0" w:color="auto"/>
        <w:bottom w:val="none" w:sz="0" w:space="0" w:color="auto"/>
        <w:right w:val="none" w:sz="0" w:space="0" w:color="auto"/>
      </w:divBdr>
    </w:div>
    <w:div w:id="335614175">
      <w:bodyDiv w:val="1"/>
      <w:marLeft w:val="0"/>
      <w:marRight w:val="0"/>
      <w:marTop w:val="0"/>
      <w:marBottom w:val="0"/>
      <w:divBdr>
        <w:top w:val="none" w:sz="0" w:space="0" w:color="auto"/>
        <w:left w:val="none" w:sz="0" w:space="0" w:color="auto"/>
        <w:bottom w:val="none" w:sz="0" w:space="0" w:color="auto"/>
        <w:right w:val="none" w:sz="0" w:space="0" w:color="auto"/>
      </w:divBdr>
    </w:div>
    <w:div w:id="363753128">
      <w:bodyDiv w:val="1"/>
      <w:marLeft w:val="0"/>
      <w:marRight w:val="0"/>
      <w:marTop w:val="0"/>
      <w:marBottom w:val="0"/>
      <w:divBdr>
        <w:top w:val="none" w:sz="0" w:space="0" w:color="auto"/>
        <w:left w:val="none" w:sz="0" w:space="0" w:color="auto"/>
        <w:bottom w:val="none" w:sz="0" w:space="0" w:color="auto"/>
        <w:right w:val="none" w:sz="0" w:space="0" w:color="auto"/>
      </w:divBdr>
      <w:divsChild>
        <w:div w:id="1555190543">
          <w:marLeft w:val="0"/>
          <w:marRight w:val="0"/>
          <w:marTop w:val="0"/>
          <w:marBottom w:val="0"/>
          <w:divBdr>
            <w:top w:val="none" w:sz="0" w:space="0" w:color="auto"/>
            <w:left w:val="none" w:sz="0" w:space="0" w:color="auto"/>
            <w:bottom w:val="none" w:sz="0" w:space="0" w:color="auto"/>
            <w:right w:val="none" w:sz="0" w:space="0" w:color="auto"/>
          </w:divBdr>
        </w:div>
      </w:divsChild>
    </w:div>
    <w:div w:id="366492273">
      <w:bodyDiv w:val="1"/>
      <w:marLeft w:val="0"/>
      <w:marRight w:val="0"/>
      <w:marTop w:val="0"/>
      <w:marBottom w:val="0"/>
      <w:divBdr>
        <w:top w:val="none" w:sz="0" w:space="0" w:color="auto"/>
        <w:left w:val="none" w:sz="0" w:space="0" w:color="auto"/>
        <w:bottom w:val="none" w:sz="0" w:space="0" w:color="auto"/>
        <w:right w:val="none" w:sz="0" w:space="0" w:color="auto"/>
      </w:divBdr>
      <w:divsChild>
        <w:div w:id="560361217">
          <w:marLeft w:val="0"/>
          <w:marRight w:val="0"/>
          <w:marTop w:val="0"/>
          <w:marBottom w:val="0"/>
          <w:divBdr>
            <w:top w:val="none" w:sz="0" w:space="0" w:color="auto"/>
            <w:left w:val="none" w:sz="0" w:space="0" w:color="auto"/>
            <w:bottom w:val="none" w:sz="0" w:space="0" w:color="auto"/>
            <w:right w:val="none" w:sz="0" w:space="0" w:color="auto"/>
          </w:divBdr>
        </w:div>
      </w:divsChild>
    </w:div>
    <w:div w:id="391931151">
      <w:bodyDiv w:val="1"/>
      <w:marLeft w:val="0"/>
      <w:marRight w:val="0"/>
      <w:marTop w:val="0"/>
      <w:marBottom w:val="0"/>
      <w:divBdr>
        <w:top w:val="none" w:sz="0" w:space="0" w:color="auto"/>
        <w:left w:val="none" w:sz="0" w:space="0" w:color="auto"/>
        <w:bottom w:val="none" w:sz="0" w:space="0" w:color="auto"/>
        <w:right w:val="none" w:sz="0" w:space="0" w:color="auto"/>
      </w:divBdr>
    </w:div>
    <w:div w:id="393818296">
      <w:bodyDiv w:val="1"/>
      <w:marLeft w:val="0"/>
      <w:marRight w:val="0"/>
      <w:marTop w:val="0"/>
      <w:marBottom w:val="0"/>
      <w:divBdr>
        <w:top w:val="none" w:sz="0" w:space="0" w:color="auto"/>
        <w:left w:val="none" w:sz="0" w:space="0" w:color="auto"/>
        <w:bottom w:val="none" w:sz="0" w:space="0" w:color="auto"/>
        <w:right w:val="none" w:sz="0" w:space="0" w:color="auto"/>
      </w:divBdr>
    </w:div>
    <w:div w:id="444693684">
      <w:bodyDiv w:val="1"/>
      <w:marLeft w:val="0"/>
      <w:marRight w:val="0"/>
      <w:marTop w:val="0"/>
      <w:marBottom w:val="0"/>
      <w:divBdr>
        <w:top w:val="none" w:sz="0" w:space="0" w:color="auto"/>
        <w:left w:val="none" w:sz="0" w:space="0" w:color="auto"/>
        <w:bottom w:val="none" w:sz="0" w:space="0" w:color="auto"/>
        <w:right w:val="none" w:sz="0" w:space="0" w:color="auto"/>
      </w:divBdr>
    </w:div>
    <w:div w:id="455415701">
      <w:bodyDiv w:val="1"/>
      <w:marLeft w:val="0"/>
      <w:marRight w:val="0"/>
      <w:marTop w:val="0"/>
      <w:marBottom w:val="0"/>
      <w:divBdr>
        <w:top w:val="none" w:sz="0" w:space="0" w:color="auto"/>
        <w:left w:val="none" w:sz="0" w:space="0" w:color="auto"/>
        <w:bottom w:val="none" w:sz="0" w:space="0" w:color="auto"/>
        <w:right w:val="none" w:sz="0" w:space="0" w:color="auto"/>
      </w:divBdr>
    </w:div>
    <w:div w:id="466246924">
      <w:bodyDiv w:val="1"/>
      <w:marLeft w:val="0"/>
      <w:marRight w:val="0"/>
      <w:marTop w:val="0"/>
      <w:marBottom w:val="0"/>
      <w:divBdr>
        <w:top w:val="none" w:sz="0" w:space="0" w:color="auto"/>
        <w:left w:val="none" w:sz="0" w:space="0" w:color="auto"/>
        <w:bottom w:val="none" w:sz="0" w:space="0" w:color="auto"/>
        <w:right w:val="none" w:sz="0" w:space="0" w:color="auto"/>
      </w:divBdr>
      <w:divsChild>
        <w:div w:id="320815473">
          <w:marLeft w:val="0"/>
          <w:marRight w:val="0"/>
          <w:marTop w:val="0"/>
          <w:marBottom w:val="0"/>
          <w:divBdr>
            <w:top w:val="none" w:sz="0" w:space="0" w:color="auto"/>
            <w:left w:val="none" w:sz="0" w:space="0" w:color="auto"/>
            <w:bottom w:val="none" w:sz="0" w:space="0" w:color="auto"/>
            <w:right w:val="none" w:sz="0" w:space="0" w:color="auto"/>
          </w:divBdr>
        </w:div>
      </w:divsChild>
    </w:div>
    <w:div w:id="527329364">
      <w:bodyDiv w:val="1"/>
      <w:marLeft w:val="0"/>
      <w:marRight w:val="0"/>
      <w:marTop w:val="0"/>
      <w:marBottom w:val="0"/>
      <w:divBdr>
        <w:top w:val="none" w:sz="0" w:space="0" w:color="auto"/>
        <w:left w:val="none" w:sz="0" w:space="0" w:color="auto"/>
        <w:bottom w:val="none" w:sz="0" w:space="0" w:color="auto"/>
        <w:right w:val="none" w:sz="0" w:space="0" w:color="auto"/>
      </w:divBdr>
    </w:div>
    <w:div w:id="534851559">
      <w:bodyDiv w:val="1"/>
      <w:marLeft w:val="0"/>
      <w:marRight w:val="0"/>
      <w:marTop w:val="0"/>
      <w:marBottom w:val="0"/>
      <w:divBdr>
        <w:top w:val="none" w:sz="0" w:space="0" w:color="auto"/>
        <w:left w:val="none" w:sz="0" w:space="0" w:color="auto"/>
        <w:bottom w:val="none" w:sz="0" w:space="0" w:color="auto"/>
        <w:right w:val="none" w:sz="0" w:space="0" w:color="auto"/>
      </w:divBdr>
    </w:div>
    <w:div w:id="558830294">
      <w:bodyDiv w:val="1"/>
      <w:marLeft w:val="0"/>
      <w:marRight w:val="0"/>
      <w:marTop w:val="0"/>
      <w:marBottom w:val="0"/>
      <w:divBdr>
        <w:top w:val="none" w:sz="0" w:space="0" w:color="auto"/>
        <w:left w:val="none" w:sz="0" w:space="0" w:color="auto"/>
        <w:bottom w:val="none" w:sz="0" w:space="0" w:color="auto"/>
        <w:right w:val="none" w:sz="0" w:space="0" w:color="auto"/>
      </w:divBdr>
    </w:div>
    <w:div w:id="610089522">
      <w:bodyDiv w:val="1"/>
      <w:marLeft w:val="0"/>
      <w:marRight w:val="0"/>
      <w:marTop w:val="0"/>
      <w:marBottom w:val="0"/>
      <w:divBdr>
        <w:top w:val="none" w:sz="0" w:space="0" w:color="auto"/>
        <w:left w:val="none" w:sz="0" w:space="0" w:color="auto"/>
        <w:bottom w:val="none" w:sz="0" w:space="0" w:color="auto"/>
        <w:right w:val="none" w:sz="0" w:space="0" w:color="auto"/>
      </w:divBdr>
    </w:div>
    <w:div w:id="653217324">
      <w:bodyDiv w:val="1"/>
      <w:marLeft w:val="0"/>
      <w:marRight w:val="0"/>
      <w:marTop w:val="0"/>
      <w:marBottom w:val="0"/>
      <w:divBdr>
        <w:top w:val="none" w:sz="0" w:space="0" w:color="auto"/>
        <w:left w:val="none" w:sz="0" w:space="0" w:color="auto"/>
        <w:bottom w:val="none" w:sz="0" w:space="0" w:color="auto"/>
        <w:right w:val="none" w:sz="0" w:space="0" w:color="auto"/>
      </w:divBdr>
    </w:div>
    <w:div w:id="694690484">
      <w:bodyDiv w:val="1"/>
      <w:marLeft w:val="0"/>
      <w:marRight w:val="0"/>
      <w:marTop w:val="0"/>
      <w:marBottom w:val="0"/>
      <w:divBdr>
        <w:top w:val="none" w:sz="0" w:space="0" w:color="auto"/>
        <w:left w:val="none" w:sz="0" w:space="0" w:color="auto"/>
        <w:bottom w:val="none" w:sz="0" w:space="0" w:color="auto"/>
        <w:right w:val="none" w:sz="0" w:space="0" w:color="auto"/>
      </w:divBdr>
    </w:div>
    <w:div w:id="698167474">
      <w:bodyDiv w:val="1"/>
      <w:marLeft w:val="0"/>
      <w:marRight w:val="0"/>
      <w:marTop w:val="0"/>
      <w:marBottom w:val="0"/>
      <w:divBdr>
        <w:top w:val="none" w:sz="0" w:space="0" w:color="auto"/>
        <w:left w:val="none" w:sz="0" w:space="0" w:color="auto"/>
        <w:bottom w:val="none" w:sz="0" w:space="0" w:color="auto"/>
        <w:right w:val="none" w:sz="0" w:space="0" w:color="auto"/>
      </w:divBdr>
      <w:divsChild>
        <w:div w:id="1083792758">
          <w:marLeft w:val="0"/>
          <w:marRight w:val="0"/>
          <w:marTop w:val="0"/>
          <w:marBottom w:val="0"/>
          <w:divBdr>
            <w:top w:val="none" w:sz="0" w:space="0" w:color="auto"/>
            <w:left w:val="none" w:sz="0" w:space="0" w:color="auto"/>
            <w:bottom w:val="none" w:sz="0" w:space="0" w:color="auto"/>
            <w:right w:val="none" w:sz="0" w:space="0" w:color="auto"/>
          </w:divBdr>
        </w:div>
      </w:divsChild>
    </w:div>
    <w:div w:id="765150935">
      <w:bodyDiv w:val="1"/>
      <w:marLeft w:val="0"/>
      <w:marRight w:val="0"/>
      <w:marTop w:val="0"/>
      <w:marBottom w:val="0"/>
      <w:divBdr>
        <w:top w:val="none" w:sz="0" w:space="0" w:color="auto"/>
        <w:left w:val="none" w:sz="0" w:space="0" w:color="auto"/>
        <w:bottom w:val="none" w:sz="0" w:space="0" w:color="auto"/>
        <w:right w:val="none" w:sz="0" w:space="0" w:color="auto"/>
      </w:divBdr>
    </w:div>
    <w:div w:id="818498260">
      <w:bodyDiv w:val="1"/>
      <w:marLeft w:val="0"/>
      <w:marRight w:val="0"/>
      <w:marTop w:val="0"/>
      <w:marBottom w:val="0"/>
      <w:divBdr>
        <w:top w:val="none" w:sz="0" w:space="0" w:color="auto"/>
        <w:left w:val="none" w:sz="0" w:space="0" w:color="auto"/>
        <w:bottom w:val="none" w:sz="0" w:space="0" w:color="auto"/>
        <w:right w:val="none" w:sz="0" w:space="0" w:color="auto"/>
      </w:divBdr>
    </w:div>
    <w:div w:id="868027409">
      <w:bodyDiv w:val="1"/>
      <w:marLeft w:val="0"/>
      <w:marRight w:val="0"/>
      <w:marTop w:val="0"/>
      <w:marBottom w:val="0"/>
      <w:divBdr>
        <w:top w:val="none" w:sz="0" w:space="0" w:color="auto"/>
        <w:left w:val="none" w:sz="0" w:space="0" w:color="auto"/>
        <w:bottom w:val="none" w:sz="0" w:space="0" w:color="auto"/>
        <w:right w:val="none" w:sz="0" w:space="0" w:color="auto"/>
      </w:divBdr>
    </w:div>
    <w:div w:id="874275541">
      <w:bodyDiv w:val="1"/>
      <w:marLeft w:val="0"/>
      <w:marRight w:val="0"/>
      <w:marTop w:val="0"/>
      <w:marBottom w:val="0"/>
      <w:divBdr>
        <w:top w:val="none" w:sz="0" w:space="0" w:color="auto"/>
        <w:left w:val="none" w:sz="0" w:space="0" w:color="auto"/>
        <w:bottom w:val="none" w:sz="0" w:space="0" w:color="auto"/>
        <w:right w:val="none" w:sz="0" w:space="0" w:color="auto"/>
      </w:divBdr>
      <w:divsChild>
        <w:div w:id="1859537656">
          <w:marLeft w:val="0"/>
          <w:marRight w:val="0"/>
          <w:marTop w:val="0"/>
          <w:marBottom w:val="0"/>
          <w:divBdr>
            <w:top w:val="none" w:sz="0" w:space="0" w:color="auto"/>
            <w:left w:val="none" w:sz="0" w:space="0" w:color="auto"/>
            <w:bottom w:val="none" w:sz="0" w:space="0" w:color="auto"/>
            <w:right w:val="none" w:sz="0" w:space="0" w:color="auto"/>
          </w:divBdr>
          <w:divsChild>
            <w:div w:id="79761043">
              <w:marLeft w:val="0"/>
              <w:marRight w:val="0"/>
              <w:marTop w:val="0"/>
              <w:marBottom w:val="0"/>
              <w:divBdr>
                <w:top w:val="none" w:sz="0" w:space="0" w:color="auto"/>
                <w:left w:val="none" w:sz="0" w:space="0" w:color="auto"/>
                <w:bottom w:val="none" w:sz="0" w:space="0" w:color="auto"/>
                <w:right w:val="none" w:sz="0" w:space="0" w:color="auto"/>
              </w:divBdr>
            </w:div>
            <w:div w:id="426119831">
              <w:marLeft w:val="0"/>
              <w:marRight w:val="0"/>
              <w:marTop w:val="0"/>
              <w:marBottom w:val="0"/>
              <w:divBdr>
                <w:top w:val="none" w:sz="0" w:space="0" w:color="auto"/>
                <w:left w:val="none" w:sz="0" w:space="0" w:color="auto"/>
                <w:bottom w:val="none" w:sz="0" w:space="0" w:color="auto"/>
                <w:right w:val="none" w:sz="0" w:space="0" w:color="auto"/>
              </w:divBdr>
            </w:div>
            <w:div w:id="773212614">
              <w:marLeft w:val="0"/>
              <w:marRight w:val="0"/>
              <w:marTop w:val="0"/>
              <w:marBottom w:val="0"/>
              <w:divBdr>
                <w:top w:val="none" w:sz="0" w:space="0" w:color="auto"/>
                <w:left w:val="none" w:sz="0" w:space="0" w:color="auto"/>
                <w:bottom w:val="none" w:sz="0" w:space="0" w:color="auto"/>
                <w:right w:val="none" w:sz="0" w:space="0" w:color="auto"/>
              </w:divBdr>
            </w:div>
            <w:div w:id="1094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4084">
      <w:bodyDiv w:val="1"/>
      <w:marLeft w:val="0"/>
      <w:marRight w:val="0"/>
      <w:marTop w:val="0"/>
      <w:marBottom w:val="0"/>
      <w:divBdr>
        <w:top w:val="none" w:sz="0" w:space="0" w:color="auto"/>
        <w:left w:val="none" w:sz="0" w:space="0" w:color="auto"/>
        <w:bottom w:val="none" w:sz="0" w:space="0" w:color="auto"/>
        <w:right w:val="none" w:sz="0" w:space="0" w:color="auto"/>
      </w:divBdr>
      <w:divsChild>
        <w:div w:id="2094888703">
          <w:marLeft w:val="0"/>
          <w:marRight w:val="0"/>
          <w:marTop w:val="0"/>
          <w:marBottom w:val="0"/>
          <w:divBdr>
            <w:top w:val="none" w:sz="0" w:space="0" w:color="auto"/>
            <w:left w:val="none" w:sz="0" w:space="0" w:color="auto"/>
            <w:bottom w:val="none" w:sz="0" w:space="0" w:color="auto"/>
            <w:right w:val="none" w:sz="0" w:space="0" w:color="auto"/>
          </w:divBdr>
        </w:div>
      </w:divsChild>
    </w:div>
    <w:div w:id="926811850">
      <w:bodyDiv w:val="1"/>
      <w:marLeft w:val="0"/>
      <w:marRight w:val="0"/>
      <w:marTop w:val="0"/>
      <w:marBottom w:val="0"/>
      <w:divBdr>
        <w:top w:val="none" w:sz="0" w:space="0" w:color="auto"/>
        <w:left w:val="none" w:sz="0" w:space="0" w:color="auto"/>
        <w:bottom w:val="none" w:sz="0" w:space="0" w:color="auto"/>
        <w:right w:val="none" w:sz="0" w:space="0" w:color="auto"/>
      </w:divBdr>
      <w:divsChild>
        <w:div w:id="2098405066">
          <w:marLeft w:val="0"/>
          <w:marRight w:val="0"/>
          <w:marTop w:val="0"/>
          <w:marBottom w:val="0"/>
          <w:divBdr>
            <w:top w:val="none" w:sz="0" w:space="0" w:color="auto"/>
            <w:left w:val="none" w:sz="0" w:space="0" w:color="auto"/>
            <w:bottom w:val="none" w:sz="0" w:space="0" w:color="auto"/>
            <w:right w:val="none" w:sz="0" w:space="0" w:color="auto"/>
          </w:divBdr>
          <w:divsChild>
            <w:div w:id="1472333035">
              <w:marLeft w:val="0"/>
              <w:marRight w:val="0"/>
              <w:marTop w:val="0"/>
              <w:marBottom w:val="0"/>
              <w:divBdr>
                <w:top w:val="none" w:sz="0" w:space="0" w:color="auto"/>
                <w:left w:val="none" w:sz="0" w:space="0" w:color="auto"/>
                <w:bottom w:val="none" w:sz="0" w:space="0" w:color="auto"/>
                <w:right w:val="none" w:sz="0" w:space="0" w:color="auto"/>
              </w:divBdr>
              <w:divsChild>
                <w:div w:id="602540362">
                  <w:marLeft w:val="0"/>
                  <w:marRight w:val="0"/>
                  <w:marTop w:val="0"/>
                  <w:marBottom w:val="0"/>
                  <w:divBdr>
                    <w:top w:val="single" w:sz="8" w:space="3" w:color="B5C4DF"/>
                    <w:left w:val="none" w:sz="0" w:space="0" w:color="auto"/>
                    <w:bottom w:val="none" w:sz="0" w:space="0" w:color="auto"/>
                    <w:right w:val="none" w:sz="0" w:space="0" w:color="auto"/>
                  </w:divBdr>
                </w:div>
              </w:divsChild>
            </w:div>
            <w:div w:id="1504859906">
              <w:marLeft w:val="0"/>
              <w:marRight w:val="0"/>
              <w:marTop w:val="0"/>
              <w:marBottom w:val="0"/>
              <w:divBdr>
                <w:top w:val="none" w:sz="0" w:space="0" w:color="auto"/>
                <w:left w:val="none" w:sz="0" w:space="0" w:color="auto"/>
                <w:bottom w:val="none" w:sz="0" w:space="0" w:color="auto"/>
                <w:right w:val="none" w:sz="0" w:space="0" w:color="auto"/>
              </w:divBdr>
              <w:divsChild>
                <w:div w:id="579412437">
                  <w:marLeft w:val="0"/>
                  <w:marRight w:val="0"/>
                  <w:marTop w:val="0"/>
                  <w:marBottom w:val="0"/>
                  <w:divBdr>
                    <w:top w:val="none" w:sz="0" w:space="0" w:color="auto"/>
                    <w:left w:val="none" w:sz="0" w:space="0" w:color="auto"/>
                    <w:bottom w:val="none" w:sz="0" w:space="0" w:color="auto"/>
                    <w:right w:val="none" w:sz="0" w:space="0" w:color="auto"/>
                  </w:divBdr>
                </w:div>
                <w:div w:id="18295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8379">
      <w:bodyDiv w:val="1"/>
      <w:marLeft w:val="0"/>
      <w:marRight w:val="0"/>
      <w:marTop w:val="0"/>
      <w:marBottom w:val="0"/>
      <w:divBdr>
        <w:top w:val="none" w:sz="0" w:space="0" w:color="auto"/>
        <w:left w:val="none" w:sz="0" w:space="0" w:color="auto"/>
        <w:bottom w:val="none" w:sz="0" w:space="0" w:color="auto"/>
        <w:right w:val="none" w:sz="0" w:space="0" w:color="auto"/>
      </w:divBdr>
    </w:div>
    <w:div w:id="977101527">
      <w:bodyDiv w:val="1"/>
      <w:marLeft w:val="0"/>
      <w:marRight w:val="0"/>
      <w:marTop w:val="0"/>
      <w:marBottom w:val="0"/>
      <w:divBdr>
        <w:top w:val="none" w:sz="0" w:space="0" w:color="auto"/>
        <w:left w:val="none" w:sz="0" w:space="0" w:color="auto"/>
        <w:bottom w:val="none" w:sz="0" w:space="0" w:color="auto"/>
        <w:right w:val="none" w:sz="0" w:space="0" w:color="auto"/>
      </w:divBdr>
    </w:div>
    <w:div w:id="987200716">
      <w:bodyDiv w:val="1"/>
      <w:marLeft w:val="0"/>
      <w:marRight w:val="0"/>
      <w:marTop w:val="0"/>
      <w:marBottom w:val="0"/>
      <w:divBdr>
        <w:top w:val="none" w:sz="0" w:space="0" w:color="auto"/>
        <w:left w:val="none" w:sz="0" w:space="0" w:color="auto"/>
        <w:bottom w:val="none" w:sz="0" w:space="0" w:color="auto"/>
        <w:right w:val="none" w:sz="0" w:space="0" w:color="auto"/>
      </w:divBdr>
      <w:divsChild>
        <w:div w:id="443578251">
          <w:marLeft w:val="0"/>
          <w:marRight w:val="0"/>
          <w:marTop w:val="0"/>
          <w:marBottom w:val="0"/>
          <w:divBdr>
            <w:top w:val="none" w:sz="0" w:space="0" w:color="auto"/>
            <w:left w:val="none" w:sz="0" w:space="0" w:color="auto"/>
            <w:bottom w:val="none" w:sz="0" w:space="0" w:color="auto"/>
            <w:right w:val="none" w:sz="0" w:space="0" w:color="auto"/>
          </w:divBdr>
        </w:div>
      </w:divsChild>
    </w:div>
    <w:div w:id="998116916">
      <w:bodyDiv w:val="1"/>
      <w:marLeft w:val="0"/>
      <w:marRight w:val="0"/>
      <w:marTop w:val="0"/>
      <w:marBottom w:val="0"/>
      <w:divBdr>
        <w:top w:val="none" w:sz="0" w:space="0" w:color="auto"/>
        <w:left w:val="none" w:sz="0" w:space="0" w:color="auto"/>
        <w:bottom w:val="none" w:sz="0" w:space="0" w:color="auto"/>
        <w:right w:val="none" w:sz="0" w:space="0" w:color="auto"/>
      </w:divBdr>
    </w:div>
    <w:div w:id="1009798307">
      <w:bodyDiv w:val="1"/>
      <w:marLeft w:val="0"/>
      <w:marRight w:val="0"/>
      <w:marTop w:val="0"/>
      <w:marBottom w:val="0"/>
      <w:divBdr>
        <w:top w:val="none" w:sz="0" w:space="0" w:color="auto"/>
        <w:left w:val="none" w:sz="0" w:space="0" w:color="auto"/>
        <w:bottom w:val="none" w:sz="0" w:space="0" w:color="auto"/>
        <w:right w:val="none" w:sz="0" w:space="0" w:color="auto"/>
      </w:divBdr>
    </w:div>
    <w:div w:id="1102382189">
      <w:bodyDiv w:val="1"/>
      <w:marLeft w:val="0"/>
      <w:marRight w:val="0"/>
      <w:marTop w:val="0"/>
      <w:marBottom w:val="0"/>
      <w:divBdr>
        <w:top w:val="none" w:sz="0" w:space="0" w:color="auto"/>
        <w:left w:val="none" w:sz="0" w:space="0" w:color="auto"/>
        <w:bottom w:val="none" w:sz="0" w:space="0" w:color="auto"/>
        <w:right w:val="none" w:sz="0" w:space="0" w:color="auto"/>
      </w:divBdr>
    </w:div>
    <w:div w:id="1102798326">
      <w:bodyDiv w:val="1"/>
      <w:marLeft w:val="0"/>
      <w:marRight w:val="0"/>
      <w:marTop w:val="0"/>
      <w:marBottom w:val="0"/>
      <w:divBdr>
        <w:top w:val="none" w:sz="0" w:space="0" w:color="auto"/>
        <w:left w:val="none" w:sz="0" w:space="0" w:color="auto"/>
        <w:bottom w:val="none" w:sz="0" w:space="0" w:color="auto"/>
        <w:right w:val="none" w:sz="0" w:space="0" w:color="auto"/>
      </w:divBdr>
    </w:div>
    <w:div w:id="1157259607">
      <w:bodyDiv w:val="1"/>
      <w:marLeft w:val="0"/>
      <w:marRight w:val="0"/>
      <w:marTop w:val="0"/>
      <w:marBottom w:val="0"/>
      <w:divBdr>
        <w:top w:val="none" w:sz="0" w:space="0" w:color="auto"/>
        <w:left w:val="none" w:sz="0" w:space="0" w:color="auto"/>
        <w:bottom w:val="none" w:sz="0" w:space="0" w:color="auto"/>
        <w:right w:val="none" w:sz="0" w:space="0" w:color="auto"/>
      </w:divBdr>
    </w:div>
    <w:div w:id="1162432229">
      <w:bodyDiv w:val="1"/>
      <w:marLeft w:val="0"/>
      <w:marRight w:val="0"/>
      <w:marTop w:val="0"/>
      <w:marBottom w:val="0"/>
      <w:divBdr>
        <w:top w:val="none" w:sz="0" w:space="0" w:color="auto"/>
        <w:left w:val="none" w:sz="0" w:space="0" w:color="auto"/>
        <w:bottom w:val="none" w:sz="0" w:space="0" w:color="auto"/>
        <w:right w:val="none" w:sz="0" w:space="0" w:color="auto"/>
      </w:divBdr>
    </w:div>
    <w:div w:id="1163855122">
      <w:bodyDiv w:val="1"/>
      <w:marLeft w:val="0"/>
      <w:marRight w:val="0"/>
      <w:marTop w:val="0"/>
      <w:marBottom w:val="0"/>
      <w:divBdr>
        <w:top w:val="none" w:sz="0" w:space="0" w:color="auto"/>
        <w:left w:val="none" w:sz="0" w:space="0" w:color="auto"/>
        <w:bottom w:val="none" w:sz="0" w:space="0" w:color="auto"/>
        <w:right w:val="none" w:sz="0" w:space="0" w:color="auto"/>
      </w:divBdr>
    </w:div>
    <w:div w:id="1249659790">
      <w:bodyDiv w:val="1"/>
      <w:marLeft w:val="0"/>
      <w:marRight w:val="0"/>
      <w:marTop w:val="0"/>
      <w:marBottom w:val="0"/>
      <w:divBdr>
        <w:top w:val="none" w:sz="0" w:space="0" w:color="auto"/>
        <w:left w:val="none" w:sz="0" w:space="0" w:color="auto"/>
        <w:bottom w:val="none" w:sz="0" w:space="0" w:color="auto"/>
        <w:right w:val="none" w:sz="0" w:space="0" w:color="auto"/>
      </w:divBdr>
    </w:div>
    <w:div w:id="1270043497">
      <w:bodyDiv w:val="1"/>
      <w:marLeft w:val="0"/>
      <w:marRight w:val="0"/>
      <w:marTop w:val="0"/>
      <w:marBottom w:val="0"/>
      <w:divBdr>
        <w:top w:val="none" w:sz="0" w:space="0" w:color="auto"/>
        <w:left w:val="none" w:sz="0" w:space="0" w:color="auto"/>
        <w:bottom w:val="none" w:sz="0" w:space="0" w:color="auto"/>
        <w:right w:val="none" w:sz="0" w:space="0" w:color="auto"/>
      </w:divBdr>
    </w:div>
    <w:div w:id="1302078453">
      <w:bodyDiv w:val="1"/>
      <w:marLeft w:val="0"/>
      <w:marRight w:val="0"/>
      <w:marTop w:val="0"/>
      <w:marBottom w:val="0"/>
      <w:divBdr>
        <w:top w:val="none" w:sz="0" w:space="0" w:color="auto"/>
        <w:left w:val="none" w:sz="0" w:space="0" w:color="auto"/>
        <w:bottom w:val="none" w:sz="0" w:space="0" w:color="auto"/>
        <w:right w:val="none" w:sz="0" w:space="0" w:color="auto"/>
      </w:divBdr>
    </w:div>
    <w:div w:id="1357003182">
      <w:bodyDiv w:val="1"/>
      <w:marLeft w:val="0"/>
      <w:marRight w:val="0"/>
      <w:marTop w:val="0"/>
      <w:marBottom w:val="0"/>
      <w:divBdr>
        <w:top w:val="none" w:sz="0" w:space="0" w:color="auto"/>
        <w:left w:val="none" w:sz="0" w:space="0" w:color="auto"/>
        <w:bottom w:val="none" w:sz="0" w:space="0" w:color="auto"/>
        <w:right w:val="none" w:sz="0" w:space="0" w:color="auto"/>
      </w:divBdr>
    </w:div>
    <w:div w:id="1399330555">
      <w:bodyDiv w:val="1"/>
      <w:marLeft w:val="0"/>
      <w:marRight w:val="0"/>
      <w:marTop w:val="0"/>
      <w:marBottom w:val="0"/>
      <w:divBdr>
        <w:top w:val="none" w:sz="0" w:space="0" w:color="auto"/>
        <w:left w:val="none" w:sz="0" w:space="0" w:color="auto"/>
        <w:bottom w:val="none" w:sz="0" w:space="0" w:color="auto"/>
        <w:right w:val="none" w:sz="0" w:space="0" w:color="auto"/>
      </w:divBdr>
    </w:div>
    <w:div w:id="1533377295">
      <w:bodyDiv w:val="1"/>
      <w:marLeft w:val="0"/>
      <w:marRight w:val="0"/>
      <w:marTop w:val="0"/>
      <w:marBottom w:val="0"/>
      <w:divBdr>
        <w:top w:val="none" w:sz="0" w:space="0" w:color="auto"/>
        <w:left w:val="none" w:sz="0" w:space="0" w:color="auto"/>
        <w:bottom w:val="none" w:sz="0" w:space="0" w:color="auto"/>
        <w:right w:val="none" w:sz="0" w:space="0" w:color="auto"/>
      </w:divBdr>
    </w:div>
    <w:div w:id="1748990579">
      <w:bodyDiv w:val="1"/>
      <w:marLeft w:val="0"/>
      <w:marRight w:val="0"/>
      <w:marTop w:val="0"/>
      <w:marBottom w:val="0"/>
      <w:divBdr>
        <w:top w:val="none" w:sz="0" w:space="0" w:color="auto"/>
        <w:left w:val="none" w:sz="0" w:space="0" w:color="auto"/>
        <w:bottom w:val="none" w:sz="0" w:space="0" w:color="auto"/>
        <w:right w:val="none" w:sz="0" w:space="0" w:color="auto"/>
      </w:divBdr>
    </w:div>
    <w:div w:id="1800955086">
      <w:bodyDiv w:val="1"/>
      <w:marLeft w:val="0"/>
      <w:marRight w:val="0"/>
      <w:marTop w:val="0"/>
      <w:marBottom w:val="0"/>
      <w:divBdr>
        <w:top w:val="none" w:sz="0" w:space="0" w:color="auto"/>
        <w:left w:val="none" w:sz="0" w:space="0" w:color="auto"/>
        <w:bottom w:val="none" w:sz="0" w:space="0" w:color="auto"/>
        <w:right w:val="none" w:sz="0" w:space="0" w:color="auto"/>
      </w:divBdr>
    </w:div>
    <w:div w:id="1846749193">
      <w:bodyDiv w:val="1"/>
      <w:marLeft w:val="0"/>
      <w:marRight w:val="0"/>
      <w:marTop w:val="0"/>
      <w:marBottom w:val="0"/>
      <w:divBdr>
        <w:top w:val="none" w:sz="0" w:space="0" w:color="auto"/>
        <w:left w:val="none" w:sz="0" w:space="0" w:color="auto"/>
        <w:bottom w:val="none" w:sz="0" w:space="0" w:color="auto"/>
        <w:right w:val="none" w:sz="0" w:space="0" w:color="auto"/>
      </w:divBdr>
    </w:div>
    <w:div w:id="1868761509">
      <w:bodyDiv w:val="1"/>
      <w:marLeft w:val="0"/>
      <w:marRight w:val="0"/>
      <w:marTop w:val="0"/>
      <w:marBottom w:val="0"/>
      <w:divBdr>
        <w:top w:val="none" w:sz="0" w:space="0" w:color="auto"/>
        <w:left w:val="none" w:sz="0" w:space="0" w:color="auto"/>
        <w:bottom w:val="none" w:sz="0" w:space="0" w:color="auto"/>
        <w:right w:val="none" w:sz="0" w:space="0" w:color="auto"/>
      </w:divBdr>
    </w:div>
    <w:div w:id="1898125695">
      <w:bodyDiv w:val="1"/>
      <w:marLeft w:val="0"/>
      <w:marRight w:val="0"/>
      <w:marTop w:val="0"/>
      <w:marBottom w:val="0"/>
      <w:divBdr>
        <w:top w:val="none" w:sz="0" w:space="0" w:color="auto"/>
        <w:left w:val="none" w:sz="0" w:space="0" w:color="auto"/>
        <w:bottom w:val="none" w:sz="0" w:space="0" w:color="auto"/>
        <w:right w:val="none" w:sz="0" w:space="0" w:color="auto"/>
      </w:divBdr>
      <w:divsChild>
        <w:div w:id="1993413149">
          <w:marLeft w:val="0"/>
          <w:marRight w:val="0"/>
          <w:marTop w:val="0"/>
          <w:marBottom w:val="0"/>
          <w:divBdr>
            <w:top w:val="none" w:sz="0" w:space="0" w:color="auto"/>
            <w:left w:val="none" w:sz="0" w:space="0" w:color="auto"/>
            <w:bottom w:val="none" w:sz="0" w:space="0" w:color="auto"/>
            <w:right w:val="none" w:sz="0" w:space="0" w:color="auto"/>
          </w:divBdr>
        </w:div>
      </w:divsChild>
    </w:div>
    <w:div w:id="2042045032">
      <w:bodyDiv w:val="1"/>
      <w:marLeft w:val="0"/>
      <w:marRight w:val="0"/>
      <w:marTop w:val="0"/>
      <w:marBottom w:val="0"/>
      <w:divBdr>
        <w:top w:val="none" w:sz="0" w:space="0" w:color="auto"/>
        <w:left w:val="none" w:sz="0" w:space="0" w:color="auto"/>
        <w:bottom w:val="none" w:sz="0" w:space="0" w:color="auto"/>
        <w:right w:val="none" w:sz="0" w:space="0" w:color="auto"/>
      </w:divBdr>
      <w:divsChild>
        <w:div w:id="897664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262E3-D761-4FDD-9B8C-05A0E2B01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151</Pages>
  <Words>16319</Words>
  <Characters>130793</Characters>
  <Application>Microsoft Office Word</Application>
  <DocSecurity>0</DocSecurity>
  <Lines>1089</Lines>
  <Paragraphs>293</Paragraphs>
  <ScaleCrop>false</ScaleCrop>
  <HeadingPairs>
    <vt:vector size="2" baseType="variant">
      <vt:variant>
        <vt:lpstr>Название</vt:lpstr>
      </vt:variant>
      <vt:variant>
        <vt:i4>1</vt:i4>
      </vt:variant>
    </vt:vector>
  </HeadingPairs>
  <TitlesOfParts>
    <vt:vector size="1" baseType="lpstr">
      <vt:lpstr>ОТЧЕТ О ПРЕДПРОЕКТНОМ ОБСЛЕДОВАНИИ</vt:lpstr>
    </vt:vector>
  </TitlesOfParts>
  <Company/>
  <LinksUpToDate>false</LinksUpToDate>
  <CharactersWithSpaces>146819</CharactersWithSpaces>
  <SharedDoc>false</SharedDoc>
  <HLinks>
    <vt:vector size="108" baseType="variant">
      <vt:variant>
        <vt:i4>1114175</vt:i4>
      </vt:variant>
      <vt:variant>
        <vt:i4>104</vt:i4>
      </vt:variant>
      <vt:variant>
        <vt:i4>0</vt:i4>
      </vt:variant>
      <vt:variant>
        <vt:i4>5</vt:i4>
      </vt:variant>
      <vt:variant>
        <vt:lpwstr/>
      </vt:variant>
      <vt:variant>
        <vt:lpwstr>_Toc368654126</vt:lpwstr>
      </vt:variant>
      <vt:variant>
        <vt:i4>1114175</vt:i4>
      </vt:variant>
      <vt:variant>
        <vt:i4>98</vt:i4>
      </vt:variant>
      <vt:variant>
        <vt:i4>0</vt:i4>
      </vt:variant>
      <vt:variant>
        <vt:i4>5</vt:i4>
      </vt:variant>
      <vt:variant>
        <vt:lpwstr/>
      </vt:variant>
      <vt:variant>
        <vt:lpwstr>_Toc368654125</vt:lpwstr>
      </vt:variant>
      <vt:variant>
        <vt:i4>1114175</vt:i4>
      </vt:variant>
      <vt:variant>
        <vt:i4>92</vt:i4>
      </vt:variant>
      <vt:variant>
        <vt:i4>0</vt:i4>
      </vt:variant>
      <vt:variant>
        <vt:i4>5</vt:i4>
      </vt:variant>
      <vt:variant>
        <vt:lpwstr/>
      </vt:variant>
      <vt:variant>
        <vt:lpwstr>_Toc368654124</vt:lpwstr>
      </vt:variant>
      <vt:variant>
        <vt:i4>1114175</vt:i4>
      </vt:variant>
      <vt:variant>
        <vt:i4>86</vt:i4>
      </vt:variant>
      <vt:variant>
        <vt:i4>0</vt:i4>
      </vt:variant>
      <vt:variant>
        <vt:i4>5</vt:i4>
      </vt:variant>
      <vt:variant>
        <vt:lpwstr/>
      </vt:variant>
      <vt:variant>
        <vt:lpwstr>_Toc368654123</vt:lpwstr>
      </vt:variant>
      <vt:variant>
        <vt:i4>1114175</vt:i4>
      </vt:variant>
      <vt:variant>
        <vt:i4>80</vt:i4>
      </vt:variant>
      <vt:variant>
        <vt:i4>0</vt:i4>
      </vt:variant>
      <vt:variant>
        <vt:i4>5</vt:i4>
      </vt:variant>
      <vt:variant>
        <vt:lpwstr/>
      </vt:variant>
      <vt:variant>
        <vt:lpwstr>_Toc368654122</vt:lpwstr>
      </vt:variant>
      <vt:variant>
        <vt:i4>1114175</vt:i4>
      </vt:variant>
      <vt:variant>
        <vt:i4>74</vt:i4>
      </vt:variant>
      <vt:variant>
        <vt:i4>0</vt:i4>
      </vt:variant>
      <vt:variant>
        <vt:i4>5</vt:i4>
      </vt:variant>
      <vt:variant>
        <vt:lpwstr/>
      </vt:variant>
      <vt:variant>
        <vt:lpwstr>_Toc368654121</vt:lpwstr>
      </vt:variant>
      <vt:variant>
        <vt:i4>1114175</vt:i4>
      </vt:variant>
      <vt:variant>
        <vt:i4>68</vt:i4>
      </vt:variant>
      <vt:variant>
        <vt:i4>0</vt:i4>
      </vt:variant>
      <vt:variant>
        <vt:i4>5</vt:i4>
      </vt:variant>
      <vt:variant>
        <vt:lpwstr/>
      </vt:variant>
      <vt:variant>
        <vt:lpwstr>_Toc368654120</vt:lpwstr>
      </vt:variant>
      <vt:variant>
        <vt:i4>1179711</vt:i4>
      </vt:variant>
      <vt:variant>
        <vt:i4>62</vt:i4>
      </vt:variant>
      <vt:variant>
        <vt:i4>0</vt:i4>
      </vt:variant>
      <vt:variant>
        <vt:i4>5</vt:i4>
      </vt:variant>
      <vt:variant>
        <vt:lpwstr/>
      </vt:variant>
      <vt:variant>
        <vt:lpwstr>_Toc368654119</vt:lpwstr>
      </vt:variant>
      <vt:variant>
        <vt:i4>1179711</vt:i4>
      </vt:variant>
      <vt:variant>
        <vt:i4>56</vt:i4>
      </vt:variant>
      <vt:variant>
        <vt:i4>0</vt:i4>
      </vt:variant>
      <vt:variant>
        <vt:i4>5</vt:i4>
      </vt:variant>
      <vt:variant>
        <vt:lpwstr/>
      </vt:variant>
      <vt:variant>
        <vt:lpwstr>_Toc368654118</vt:lpwstr>
      </vt:variant>
      <vt:variant>
        <vt:i4>1179711</vt:i4>
      </vt:variant>
      <vt:variant>
        <vt:i4>50</vt:i4>
      </vt:variant>
      <vt:variant>
        <vt:i4>0</vt:i4>
      </vt:variant>
      <vt:variant>
        <vt:i4>5</vt:i4>
      </vt:variant>
      <vt:variant>
        <vt:lpwstr/>
      </vt:variant>
      <vt:variant>
        <vt:lpwstr>_Toc368654117</vt:lpwstr>
      </vt:variant>
      <vt:variant>
        <vt:i4>1179711</vt:i4>
      </vt:variant>
      <vt:variant>
        <vt:i4>44</vt:i4>
      </vt:variant>
      <vt:variant>
        <vt:i4>0</vt:i4>
      </vt:variant>
      <vt:variant>
        <vt:i4>5</vt:i4>
      </vt:variant>
      <vt:variant>
        <vt:lpwstr/>
      </vt:variant>
      <vt:variant>
        <vt:lpwstr>_Toc368654116</vt:lpwstr>
      </vt:variant>
      <vt:variant>
        <vt:i4>1179711</vt:i4>
      </vt:variant>
      <vt:variant>
        <vt:i4>38</vt:i4>
      </vt:variant>
      <vt:variant>
        <vt:i4>0</vt:i4>
      </vt:variant>
      <vt:variant>
        <vt:i4>5</vt:i4>
      </vt:variant>
      <vt:variant>
        <vt:lpwstr/>
      </vt:variant>
      <vt:variant>
        <vt:lpwstr>_Toc368654115</vt:lpwstr>
      </vt:variant>
      <vt:variant>
        <vt:i4>1179711</vt:i4>
      </vt:variant>
      <vt:variant>
        <vt:i4>32</vt:i4>
      </vt:variant>
      <vt:variant>
        <vt:i4>0</vt:i4>
      </vt:variant>
      <vt:variant>
        <vt:i4>5</vt:i4>
      </vt:variant>
      <vt:variant>
        <vt:lpwstr/>
      </vt:variant>
      <vt:variant>
        <vt:lpwstr>_Toc368654114</vt:lpwstr>
      </vt:variant>
      <vt:variant>
        <vt:i4>1179711</vt:i4>
      </vt:variant>
      <vt:variant>
        <vt:i4>26</vt:i4>
      </vt:variant>
      <vt:variant>
        <vt:i4>0</vt:i4>
      </vt:variant>
      <vt:variant>
        <vt:i4>5</vt:i4>
      </vt:variant>
      <vt:variant>
        <vt:lpwstr/>
      </vt:variant>
      <vt:variant>
        <vt:lpwstr>_Toc368654113</vt:lpwstr>
      </vt:variant>
      <vt:variant>
        <vt:i4>1179711</vt:i4>
      </vt:variant>
      <vt:variant>
        <vt:i4>20</vt:i4>
      </vt:variant>
      <vt:variant>
        <vt:i4>0</vt:i4>
      </vt:variant>
      <vt:variant>
        <vt:i4>5</vt:i4>
      </vt:variant>
      <vt:variant>
        <vt:lpwstr/>
      </vt:variant>
      <vt:variant>
        <vt:lpwstr>_Toc368654112</vt:lpwstr>
      </vt:variant>
      <vt:variant>
        <vt:i4>1179711</vt:i4>
      </vt:variant>
      <vt:variant>
        <vt:i4>14</vt:i4>
      </vt:variant>
      <vt:variant>
        <vt:i4>0</vt:i4>
      </vt:variant>
      <vt:variant>
        <vt:i4>5</vt:i4>
      </vt:variant>
      <vt:variant>
        <vt:lpwstr/>
      </vt:variant>
      <vt:variant>
        <vt:lpwstr>_Toc368654111</vt:lpwstr>
      </vt:variant>
      <vt:variant>
        <vt:i4>1179711</vt:i4>
      </vt:variant>
      <vt:variant>
        <vt:i4>8</vt:i4>
      </vt:variant>
      <vt:variant>
        <vt:i4>0</vt:i4>
      </vt:variant>
      <vt:variant>
        <vt:i4>5</vt:i4>
      </vt:variant>
      <vt:variant>
        <vt:lpwstr/>
      </vt:variant>
      <vt:variant>
        <vt:lpwstr>_Toc368654110</vt:lpwstr>
      </vt:variant>
      <vt:variant>
        <vt:i4>1245247</vt:i4>
      </vt:variant>
      <vt:variant>
        <vt:i4>2</vt:i4>
      </vt:variant>
      <vt:variant>
        <vt:i4>0</vt:i4>
      </vt:variant>
      <vt:variant>
        <vt:i4>5</vt:i4>
      </vt:variant>
      <vt:variant>
        <vt:lpwstr/>
      </vt:variant>
      <vt:variant>
        <vt:lpwstr>_Toc368654109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ПРЕДПРОЕКТНОМ ОБСЛЕДОВАНИИ</dc:title>
  <dc:subject/>
  <dc:creator>Акселот</dc:creator>
  <cp:keywords/>
  <dc:description/>
  <cp:lastModifiedBy>nikitinai</cp:lastModifiedBy>
  <cp:revision>6</cp:revision>
  <cp:lastPrinted>2013-11-14T07:59:00Z</cp:lastPrinted>
  <dcterms:created xsi:type="dcterms:W3CDTF">2014-06-10T11:59:00Z</dcterms:created>
  <dcterms:modified xsi:type="dcterms:W3CDTF">2014-06-16T07:20:00Z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